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dotx" ContentType="application/vnd.openxmlformats-officedocument.wordprocessingml.templat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12" w:space="0" w:color="auto"/>
          <w:bottom w:val="single" w:sz="12" w:space="0" w:color="auto"/>
        </w:tblBorders>
        <w:tblLook w:val="0000"/>
      </w:tblPr>
      <w:tblGrid>
        <w:gridCol w:w="9072"/>
      </w:tblGrid>
      <w:tr w:rsidR="009068D4" w:rsidRPr="00730DCB" w:rsidTr="009068D4">
        <w:trPr>
          <w:trHeight w:val="397"/>
        </w:trPr>
        <w:tc>
          <w:tcPr>
            <w:tcW w:w="9072" w:type="dxa"/>
            <w:vAlign w:val="center"/>
          </w:tcPr>
          <w:p w:rsidR="009068D4" w:rsidRPr="00FE0309" w:rsidRDefault="009068D4" w:rsidP="009068D4">
            <w:pPr>
              <w:keepNext/>
              <w:widowControl w:val="0"/>
              <w:tabs>
                <w:tab w:val="left" w:pos="426"/>
              </w:tabs>
              <w:autoSpaceDE w:val="0"/>
              <w:autoSpaceDN w:val="0"/>
              <w:adjustRightInd w:val="0"/>
              <w:jc w:val="center"/>
              <w:outlineLvl w:val="0"/>
              <w:rPr>
                <w:b/>
                <w:bCs/>
                <w:color w:val="000000" w:themeColor="text1"/>
                <w:sz w:val="28"/>
                <w:szCs w:val="28"/>
              </w:rPr>
            </w:pPr>
            <w:r w:rsidRPr="00FE0309">
              <w:rPr>
                <w:b/>
                <w:bCs/>
                <w:color w:val="000000" w:themeColor="text1"/>
                <w:sz w:val="28"/>
                <w:szCs w:val="28"/>
              </w:rPr>
              <w:t xml:space="preserve">МИНИСТЕРСТВО НАУКИ И ВЫСШЕГО ОБРАЗОВАНИЯ </w:t>
            </w:r>
          </w:p>
          <w:p w:rsidR="009068D4" w:rsidRPr="00730DCB" w:rsidRDefault="009068D4" w:rsidP="009068D4">
            <w:pPr>
              <w:keepNext/>
              <w:widowControl w:val="0"/>
              <w:tabs>
                <w:tab w:val="left" w:pos="426"/>
              </w:tabs>
              <w:autoSpaceDE w:val="0"/>
              <w:autoSpaceDN w:val="0"/>
              <w:adjustRightInd w:val="0"/>
              <w:jc w:val="center"/>
              <w:outlineLvl w:val="0"/>
              <w:rPr>
                <w:b/>
                <w:bCs/>
                <w:color w:val="000000" w:themeColor="text1"/>
                <w:sz w:val="28"/>
                <w:szCs w:val="28"/>
              </w:rPr>
            </w:pPr>
            <w:r w:rsidRPr="00FE0309">
              <w:rPr>
                <w:b/>
                <w:bCs/>
                <w:color w:val="000000" w:themeColor="text1"/>
                <w:sz w:val="28"/>
                <w:szCs w:val="28"/>
              </w:rPr>
              <w:t>РОССИЙСКОЙ ФЕДЕРАЦИИ</w:t>
            </w:r>
          </w:p>
        </w:tc>
      </w:tr>
    </w:tbl>
    <w:p w:rsidR="009068D4" w:rsidRPr="00E71860" w:rsidRDefault="009068D4" w:rsidP="009068D4">
      <w:pPr>
        <w:tabs>
          <w:tab w:val="left" w:pos="426"/>
          <w:tab w:val="left" w:pos="720"/>
        </w:tabs>
        <w:rPr>
          <w:rFonts w:eastAsia="Calibri"/>
          <w:sz w:val="28"/>
          <w:szCs w:val="28"/>
        </w:rPr>
      </w:pPr>
    </w:p>
    <w:p w:rsidR="009068D4" w:rsidRPr="002458F0" w:rsidRDefault="009068D4" w:rsidP="009068D4">
      <w:pPr>
        <w:widowControl w:val="0"/>
        <w:tabs>
          <w:tab w:val="left" w:pos="426"/>
        </w:tabs>
        <w:autoSpaceDE w:val="0"/>
        <w:autoSpaceDN w:val="0"/>
        <w:adjustRightInd w:val="0"/>
        <w:ind w:left="442" w:right="4060"/>
        <w:rPr>
          <w:sz w:val="28"/>
          <w:szCs w:val="28"/>
        </w:rPr>
      </w:pPr>
    </w:p>
    <w:p w:rsidR="009068D4" w:rsidRPr="002458F0" w:rsidRDefault="009068D4" w:rsidP="009068D4">
      <w:pPr>
        <w:widowControl w:val="0"/>
        <w:tabs>
          <w:tab w:val="left" w:pos="426"/>
        </w:tabs>
        <w:autoSpaceDE w:val="0"/>
        <w:autoSpaceDN w:val="0"/>
        <w:adjustRightInd w:val="0"/>
        <w:jc w:val="center"/>
        <w:rPr>
          <w:b/>
          <w:sz w:val="28"/>
          <w:szCs w:val="28"/>
        </w:rPr>
      </w:pPr>
    </w:p>
    <w:p w:rsidR="009068D4" w:rsidRPr="002458F0" w:rsidRDefault="009068D4" w:rsidP="009068D4">
      <w:pPr>
        <w:widowControl w:val="0"/>
        <w:tabs>
          <w:tab w:val="left" w:pos="426"/>
        </w:tabs>
        <w:autoSpaceDE w:val="0"/>
        <w:autoSpaceDN w:val="0"/>
        <w:adjustRightInd w:val="0"/>
        <w:jc w:val="center"/>
        <w:rPr>
          <w:b/>
          <w:sz w:val="28"/>
          <w:szCs w:val="28"/>
        </w:rPr>
      </w:pPr>
    </w:p>
    <w:p w:rsidR="009068D4" w:rsidRPr="002458F0" w:rsidRDefault="009068D4" w:rsidP="009068D4">
      <w:pPr>
        <w:widowControl w:val="0"/>
        <w:tabs>
          <w:tab w:val="left" w:pos="426"/>
        </w:tabs>
        <w:autoSpaceDE w:val="0"/>
        <w:autoSpaceDN w:val="0"/>
        <w:adjustRightInd w:val="0"/>
        <w:jc w:val="center"/>
        <w:rPr>
          <w:b/>
          <w:sz w:val="28"/>
          <w:szCs w:val="28"/>
        </w:rPr>
      </w:pPr>
    </w:p>
    <w:p w:rsidR="009068D4" w:rsidRPr="002458F0" w:rsidRDefault="009068D4" w:rsidP="009068D4">
      <w:pPr>
        <w:widowControl w:val="0"/>
        <w:tabs>
          <w:tab w:val="left" w:pos="426"/>
        </w:tabs>
        <w:autoSpaceDE w:val="0"/>
        <w:autoSpaceDN w:val="0"/>
        <w:adjustRightInd w:val="0"/>
        <w:jc w:val="center"/>
        <w:rPr>
          <w:b/>
          <w:sz w:val="28"/>
          <w:szCs w:val="28"/>
        </w:rPr>
      </w:pPr>
    </w:p>
    <w:p w:rsidR="009068D4" w:rsidRPr="002458F0" w:rsidRDefault="009068D4" w:rsidP="009068D4">
      <w:pPr>
        <w:widowControl w:val="0"/>
        <w:tabs>
          <w:tab w:val="left" w:pos="426"/>
        </w:tabs>
        <w:autoSpaceDE w:val="0"/>
        <w:autoSpaceDN w:val="0"/>
        <w:adjustRightInd w:val="0"/>
        <w:jc w:val="center"/>
        <w:rPr>
          <w:b/>
          <w:sz w:val="28"/>
          <w:szCs w:val="28"/>
        </w:rPr>
      </w:pPr>
    </w:p>
    <w:p w:rsidR="009068D4" w:rsidRPr="00FE0309" w:rsidRDefault="009068D4" w:rsidP="009068D4">
      <w:pPr>
        <w:tabs>
          <w:tab w:val="left" w:pos="426"/>
        </w:tabs>
        <w:jc w:val="center"/>
        <w:rPr>
          <w:b/>
          <w:caps/>
          <w:sz w:val="56"/>
          <w:szCs w:val="56"/>
        </w:rPr>
      </w:pPr>
    </w:p>
    <w:p w:rsidR="009068D4" w:rsidRPr="008C2959" w:rsidRDefault="009068D4" w:rsidP="009068D4">
      <w:pPr>
        <w:tabs>
          <w:tab w:val="left" w:pos="426"/>
        </w:tabs>
        <w:jc w:val="center"/>
        <w:rPr>
          <w:b/>
          <w:caps/>
          <w:sz w:val="56"/>
          <w:szCs w:val="56"/>
        </w:rPr>
      </w:pPr>
      <w:r w:rsidRPr="00216C5F">
        <w:rPr>
          <w:b/>
          <w:caps/>
          <w:sz w:val="56"/>
          <w:szCs w:val="56"/>
        </w:rPr>
        <w:t xml:space="preserve">Управление </w:t>
      </w:r>
    </w:p>
    <w:p w:rsidR="009068D4" w:rsidRPr="00216C5F" w:rsidRDefault="009068D4" w:rsidP="009068D4">
      <w:pPr>
        <w:tabs>
          <w:tab w:val="left" w:pos="426"/>
        </w:tabs>
        <w:jc w:val="center"/>
        <w:rPr>
          <w:b/>
          <w:caps/>
          <w:sz w:val="56"/>
          <w:szCs w:val="56"/>
        </w:rPr>
      </w:pPr>
      <w:r w:rsidRPr="00216C5F">
        <w:rPr>
          <w:b/>
          <w:caps/>
          <w:sz w:val="56"/>
          <w:szCs w:val="56"/>
        </w:rPr>
        <w:t>в правоохранительной</w:t>
      </w:r>
    </w:p>
    <w:p w:rsidR="009068D4" w:rsidRPr="008C2959" w:rsidRDefault="009068D4" w:rsidP="009068D4">
      <w:pPr>
        <w:tabs>
          <w:tab w:val="left" w:pos="426"/>
        </w:tabs>
        <w:jc w:val="center"/>
        <w:rPr>
          <w:b/>
          <w:caps/>
          <w:sz w:val="56"/>
          <w:szCs w:val="56"/>
        </w:rPr>
      </w:pPr>
      <w:r w:rsidRPr="00216C5F">
        <w:rPr>
          <w:b/>
          <w:caps/>
          <w:sz w:val="56"/>
          <w:szCs w:val="56"/>
        </w:rPr>
        <w:t xml:space="preserve">сфере: </w:t>
      </w:r>
    </w:p>
    <w:p w:rsidR="009068D4" w:rsidRPr="00216C5F" w:rsidRDefault="009068D4" w:rsidP="009068D4">
      <w:pPr>
        <w:tabs>
          <w:tab w:val="left" w:pos="426"/>
        </w:tabs>
        <w:jc w:val="center"/>
        <w:rPr>
          <w:b/>
          <w:caps/>
          <w:sz w:val="56"/>
          <w:szCs w:val="56"/>
        </w:rPr>
      </w:pPr>
      <w:r w:rsidRPr="00216C5F">
        <w:rPr>
          <w:b/>
          <w:caps/>
          <w:sz w:val="56"/>
          <w:szCs w:val="56"/>
        </w:rPr>
        <w:t>траектории развития</w:t>
      </w:r>
    </w:p>
    <w:p w:rsidR="009068D4" w:rsidRPr="002458F0" w:rsidRDefault="009068D4" w:rsidP="009068D4">
      <w:pPr>
        <w:tabs>
          <w:tab w:val="left" w:pos="426"/>
        </w:tabs>
        <w:jc w:val="center"/>
        <w:rPr>
          <w:sz w:val="28"/>
          <w:szCs w:val="28"/>
        </w:rPr>
      </w:pPr>
    </w:p>
    <w:p w:rsidR="009068D4" w:rsidRPr="002458F0" w:rsidRDefault="009068D4" w:rsidP="009068D4">
      <w:pPr>
        <w:tabs>
          <w:tab w:val="left" w:pos="426"/>
        </w:tabs>
        <w:jc w:val="center"/>
        <w:rPr>
          <w:sz w:val="28"/>
          <w:szCs w:val="28"/>
        </w:rPr>
      </w:pPr>
    </w:p>
    <w:p w:rsidR="009068D4" w:rsidRPr="002458F0" w:rsidRDefault="009068D4" w:rsidP="009068D4">
      <w:pPr>
        <w:tabs>
          <w:tab w:val="left" w:pos="426"/>
        </w:tabs>
        <w:jc w:val="center"/>
        <w:rPr>
          <w:sz w:val="28"/>
          <w:szCs w:val="28"/>
        </w:rPr>
      </w:pPr>
    </w:p>
    <w:p w:rsidR="009068D4" w:rsidRPr="00216C5F" w:rsidRDefault="009068D4" w:rsidP="009068D4">
      <w:pPr>
        <w:tabs>
          <w:tab w:val="left" w:pos="426"/>
        </w:tabs>
        <w:jc w:val="center"/>
        <w:rPr>
          <w:b/>
          <w:bCs/>
          <w:sz w:val="36"/>
          <w:szCs w:val="36"/>
        </w:rPr>
      </w:pPr>
      <w:r w:rsidRPr="00216C5F">
        <w:rPr>
          <w:b/>
          <w:sz w:val="36"/>
          <w:szCs w:val="36"/>
        </w:rPr>
        <w:t>КОЛЛЕКТИВНАЯ МОНОГРАФИЯ</w:t>
      </w:r>
    </w:p>
    <w:p w:rsidR="009068D4" w:rsidRPr="002458F0" w:rsidRDefault="009068D4" w:rsidP="009068D4">
      <w:pPr>
        <w:tabs>
          <w:tab w:val="left" w:pos="426"/>
        </w:tabs>
        <w:jc w:val="center"/>
        <w:rPr>
          <w:bCs/>
          <w:sz w:val="28"/>
          <w:szCs w:val="28"/>
        </w:rPr>
      </w:pPr>
    </w:p>
    <w:p w:rsidR="009068D4" w:rsidRPr="008C2959" w:rsidRDefault="009068D4" w:rsidP="009068D4">
      <w:pPr>
        <w:widowControl w:val="0"/>
        <w:tabs>
          <w:tab w:val="left" w:pos="426"/>
        </w:tabs>
        <w:autoSpaceDE w:val="0"/>
        <w:autoSpaceDN w:val="0"/>
        <w:adjustRightInd w:val="0"/>
        <w:jc w:val="center"/>
        <w:rPr>
          <w:b/>
          <w:sz w:val="28"/>
          <w:szCs w:val="28"/>
        </w:rPr>
      </w:pPr>
    </w:p>
    <w:p w:rsidR="009068D4" w:rsidRPr="002458F0" w:rsidRDefault="009068D4" w:rsidP="009068D4">
      <w:pPr>
        <w:widowControl w:val="0"/>
        <w:tabs>
          <w:tab w:val="left" w:pos="426"/>
        </w:tabs>
        <w:autoSpaceDE w:val="0"/>
        <w:autoSpaceDN w:val="0"/>
        <w:adjustRightInd w:val="0"/>
        <w:jc w:val="center"/>
        <w:rPr>
          <w:b/>
          <w:sz w:val="28"/>
          <w:szCs w:val="28"/>
        </w:rPr>
      </w:pPr>
    </w:p>
    <w:p w:rsidR="009068D4" w:rsidRPr="002458F0" w:rsidRDefault="009068D4" w:rsidP="009068D4">
      <w:pPr>
        <w:widowControl w:val="0"/>
        <w:tabs>
          <w:tab w:val="left" w:pos="426"/>
        </w:tabs>
        <w:autoSpaceDE w:val="0"/>
        <w:autoSpaceDN w:val="0"/>
        <w:adjustRightInd w:val="0"/>
        <w:jc w:val="center"/>
        <w:rPr>
          <w:b/>
          <w:sz w:val="28"/>
          <w:szCs w:val="28"/>
        </w:rPr>
      </w:pPr>
    </w:p>
    <w:p w:rsidR="009068D4" w:rsidRPr="002458F0" w:rsidRDefault="009068D4" w:rsidP="009068D4">
      <w:pPr>
        <w:widowControl w:val="0"/>
        <w:tabs>
          <w:tab w:val="left" w:pos="426"/>
        </w:tabs>
        <w:autoSpaceDE w:val="0"/>
        <w:autoSpaceDN w:val="0"/>
        <w:adjustRightInd w:val="0"/>
        <w:jc w:val="center"/>
        <w:rPr>
          <w:b/>
          <w:sz w:val="28"/>
          <w:szCs w:val="28"/>
        </w:rPr>
      </w:pPr>
    </w:p>
    <w:p w:rsidR="009068D4" w:rsidRPr="002458F0" w:rsidRDefault="009068D4" w:rsidP="009068D4">
      <w:pPr>
        <w:widowControl w:val="0"/>
        <w:tabs>
          <w:tab w:val="left" w:pos="426"/>
        </w:tabs>
        <w:autoSpaceDE w:val="0"/>
        <w:autoSpaceDN w:val="0"/>
        <w:adjustRightInd w:val="0"/>
        <w:jc w:val="center"/>
        <w:rPr>
          <w:b/>
          <w:sz w:val="28"/>
          <w:szCs w:val="28"/>
        </w:rPr>
      </w:pPr>
    </w:p>
    <w:p w:rsidR="009068D4" w:rsidRPr="00292D81" w:rsidRDefault="009068D4" w:rsidP="009068D4">
      <w:pPr>
        <w:widowControl w:val="0"/>
        <w:tabs>
          <w:tab w:val="left" w:pos="426"/>
        </w:tabs>
        <w:autoSpaceDE w:val="0"/>
        <w:autoSpaceDN w:val="0"/>
        <w:adjustRightInd w:val="0"/>
        <w:jc w:val="center"/>
        <w:rPr>
          <w:b/>
          <w:bCs/>
          <w:sz w:val="28"/>
          <w:szCs w:val="28"/>
        </w:rPr>
      </w:pPr>
    </w:p>
    <w:p w:rsidR="009068D4" w:rsidRPr="00292D81" w:rsidRDefault="009068D4" w:rsidP="009068D4">
      <w:pPr>
        <w:widowControl w:val="0"/>
        <w:tabs>
          <w:tab w:val="left" w:pos="426"/>
        </w:tabs>
        <w:autoSpaceDE w:val="0"/>
        <w:autoSpaceDN w:val="0"/>
        <w:adjustRightInd w:val="0"/>
        <w:jc w:val="center"/>
        <w:rPr>
          <w:b/>
          <w:bCs/>
          <w:sz w:val="28"/>
          <w:szCs w:val="28"/>
        </w:rPr>
      </w:pPr>
    </w:p>
    <w:p w:rsidR="009068D4" w:rsidRPr="00292D81" w:rsidRDefault="009068D4" w:rsidP="009068D4">
      <w:pPr>
        <w:widowControl w:val="0"/>
        <w:tabs>
          <w:tab w:val="left" w:pos="426"/>
        </w:tabs>
        <w:autoSpaceDE w:val="0"/>
        <w:autoSpaceDN w:val="0"/>
        <w:adjustRightInd w:val="0"/>
        <w:jc w:val="center"/>
        <w:rPr>
          <w:b/>
          <w:bCs/>
          <w:sz w:val="28"/>
          <w:szCs w:val="28"/>
        </w:rPr>
      </w:pPr>
    </w:p>
    <w:p w:rsidR="009068D4" w:rsidRDefault="009068D4" w:rsidP="009068D4">
      <w:pPr>
        <w:widowControl w:val="0"/>
        <w:tabs>
          <w:tab w:val="left" w:pos="426"/>
        </w:tabs>
        <w:autoSpaceDE w:val="0"/>
        <w:autoSpaceDN w:val="0"/>
        <w:adjustRightInd w:val="0"/>
        <w:jc w:val="center"/>
        <w:rPr>
          <w:b/>
          <w:bCs/>
          <w:sz w:val="28"/>
          <w:szCs w:val="28"/>
        </w:rPr>
      </w:pPr>
    </w:p>
    <w:p w:rsidR="009068D4" w:rsidRPr="00292D81" w:rsidRDefault="009068D4" w:rsidP="009068D4">
      <w:pPr>
        <w:widowControl w:val="0"/>
        <w:tabs>
          <w:tab w:val="left" w:pos="426"/>
        </w:tabs>
        <w:autoSpaceDE w:val="0"/>
        <w:autoSpaceDN w:val="0"/>
        <w:adjustRightInd w:val="0"/>
        <w:jc w:val="center"/>
        <w:rPr>
          <w:b/>
          <w:bCs/>
          <w:sz w:val="28"/>
          <w:szCs w:val="28"/>
        </w:rPr>
      </w:pPr>
    </w:p>
    <w:p w:rsidR="009068D4" w:rsidRPr="00292D81" w:rsidRDefault="009068D4" w:rsidP="009068D4">
      <w:pPr>
        <w:widowControl w:val="0"/>
        <w:tabs>
          <w:tab w:val="left" w:pos="426"/>
        </w:tabs>
        <w:autoSpaceDE w:val="0"/>
        <w:autoSpaceDN w:val="0"/>
        <w:adjustRightInd w:val="0"/>
        <w:jc w:val="center"/>
        <w:rPr>
          <w:b/>
          <w:bCs/>
          <w:sz w:val="28"/>
          <w:szCs w:val="28"/>
        </w:rPr>
      </w:pPr>
    </w:p>
    <w:p w:rsidR="009068D4" w:rsidRPr="00292D81" w:rsidRDefault="009068D4" w:rsidP="009068D4">
      <w:pPr>
        <w:widowControl w:val="0"/>
        <w:tabs>
          <w:tab w:val="left" w:pos="426"/>
        </w:tabs>
        <w:autoSpaceDE w:val="0"/>
        <w:autoSpaceDN w:val="0"/>
        <w:adjustRightInd w:val="0"/>
        <w:jc w:val="center"/>
        <w:rPr>
          <w:b/>
          <w:bCs/>
          <w:sz w:val="28"/>
          <w:szCs w:val="28"/>
        </w:rPr>
      </w:pPr>
    </w:p>
    <w:p w:rsidR="009068D4" w:rsidRPr="00292D81" w:rsidRDefault="009068D4" w:rsidP="009068D4">
      <w:pPr>
        <w:widowControl w:val="0"/>
        <w:tabs>
          <w:tab w:val="left" w:pos="426"/>
        </w:tabs>
        <w:autoSpaceDE w:val="0"/>
        <w:autoSpaceDN w:val="0"/>
        <w:adjustRightInd w:val="0"/>
        <w:jc w:val="center"/>
        <w:rPr>
          <w:b/>
          <w:bCs/>
          <w:sz w:val="28"/>
          <w:szCs w:val="28"/>
        </w:rPr>
      </w:pPr>
    </w:p>
    <w:p w:rsidR="009068D4" w:rsidRPr="00292D81" w:rsidRDefault="009068D4" w:rsidP="009068D4">
      <w:pPr>
        <w:widowControl w:val="0"/>
        <w:tabs>
          <w:tab w:val="left" w:pos="426"/>
        </w:tabs>
        <w:autoSpaceDE w:val="0"/>
        <w:autoSpaceDN w:val="0"/>
        <w:adjustRightInd w:val="0"/>
        <w:jc w:val="center"/>
        <w:rPr>
          <w:b/>
          <w:bCs/>
          <w:sz w:val="28"/>
          <w:szCs w:val="28"/>
        </w:rPr>
      </w:pPr>
    </w:p>
    <w:p w:rsidR="009068D4" w:rsidRPr="00292D81" w:rsidRDefault="009068D4" w:rsidP="009068D4">
      <w:pPr>
        <w:widowControl w:val="0"/>
        <w:tabs>
          <w:tab w:val="left" w:pos="426"/>
        </w:tabs>
        <w:autoSpaceDE w:val="0"/>
        <w:autoSpaceDN w:val="0"/>
        <w:adjustRightInd w:val="0"/>
        <w:jc w:val="center"/>
        <w:rPr>
          <w:b/>
          <w:bCs/>
          <w:sz w:val="28"/>
          <w:szCs w:val="28"/>
        </w:rPr>
      </w:pPr>
    </w:p>
    <w:p w:rsidR="009068D4" w:rsidRPr="00FE0309" w:rsidRDefault="009068D4" w:rsidP="009068D4">
      <w:pPr>
        <w:widowControl w:val="0"/>
        <w:tabs>
          <w:tab w:val="left" w:pos="426"/>
        </w:tabs>
        <w:autoSpaceDE w:val="0"/>
        <w:autoSpaceDN w:val="0"/>
        <w:adjustRightInd w:val="0"/>
        <w:jc w:val="center"/>
        <w:rPr>
          <w:b/>
          <w:color w:val="000000" w:themeColor="text1"/>
          <w:sz w:val="28"/>
          <w:szCs w:val="28"/>
        </w:rPr>
      </w:pPr>
    </w:p>
    <w:tbl>
      <w:tblPr>
        <w:tblW w:w="0" w:type="auto"/>
        <w:tblInd w:w="108" w:type="dxa"/>
        <w:tblBorders>
          <w:top w:val="single" w:sz="12" w:space="0" w:color="auto"/>
          <w:left w:val="single" w:sz="12" w:space="0" w:color="auto"/>
          <w:bottom w:val="single" w:sz="12" w:space="0" w:color="auto"/>
          <w:right w:val="single" w:sz="12" w:space="0" w:color="auto"/>
        </w:tblBorders>
        <w:tblLook w:val="0000"/>
      </w:tblPr>
      <w:tblGrid>
        <w:gridCol w:w="8930"/>
      </w:tblGrid>
      <w:tr w:rsidR="009068D4" w:rsidRPr="00730DCB" w:rsidTr="009068D4">
        <w:trPr>
          <w:trHeight w:val="624"/>
        </w:trPr>
        <w:tc>
          <w:tcPr>
            <w:tcW w:w="8930" w:type="dxa"/>
            <w:tcBorders>
              <w:top w:val="single" w:sz="12" w:space="0" w:color="auto"/>
              <w:left w:val="nil"/>
              <w:bottom w:val="single" w:sz="12" w:space="0" w:color="auto"/>
              <w:right w:val="nil"/>
            </w:tcBorders>
            <w:vAlign w:val="center"/>
          </w:tcPr>
          <w:p w:rsidR="009068D4" w:rsidRPr="00FE0309" w:rsidRDefault="009068D4" w:rsidP="009068D4">
            <w:pPr>
              <w:widowControl w:val="0"/>
              <w:tabs>
                <w:tab w:val="left" w:pos="426"/>
              </w:tabs>
              <w:autoSpaceDE w:val="0"/>
              <w:autoSpaceDN w:val="0"/>
              <w:adjustRightInd w:val="0"/>
              <w:jc w:val="center"/>
              <w:rPr>
                <w:b/>
                <w:bCs/>
                <w:color w:val="000000" w:themeColor="text1"/>
                <w:sz w:val="28"/>
                <w:szCs w:val="28"/>
              </w:rPr>
            </w:pPr>
            <w:r w:rsidRPr="00FE0309">
              <w:rPr>
                <w:b/>
                <w:bCs/>
                <w:color w:val="000000" w:themeColor="text1"/>
                <w:sz w:val="28"/>
                <w:szCs w:val="28"/>
              </w:rPr>
              <w:t>Челябинск</w:t>
            </w:r>
          </w:p>
          <w:p w:rsidR="009068D4" w:rsidRPr="00730DCB" w:rsidRDefault="009068D4" w:rsidP="009068D4">
            <w:pPr>
              <w:widowControl w:val="0"/>
              <w:tabs>
                <w:tab w:val="left" w:pos="426"/>
              </w:tabs>
              <w:autoSpaceDE w:val="0"/>
              <w:autoSpaceDN w:val="0"/>
              <w:adjustRightInd w:val="0"/>
              <w:jc w:val="center"/>
              <w:rPr>
                <w:color w:val="000000" w:themeColor="text1"/>
                <w:sz w:val="28"/>
                <w:szCs w:val="28"/>
              </w:rPr>
            </w:pPr>
            <w:r w:rsidRPr="00FE0309">
              <w:rPr>
                <w:b/>
                <w:bCs/>
                <w:color w:val="000000" w:themeColor="text1"/>
                <w:sz w:val="28"/>
                <w:szCs w:val="28"/>
              </w:rPr>
              <w:t>20</w:t>
            </w:r>
            <w:r w:rsidRPr="00FE0309">
              <w:rPr>
                <w:b/>
                <w:bCs/>
                <w:color w:val="000000" w:themeColor="text1"/>
                <w:sz w:val="28"/>
                <w:szCs w:val="28"/>
                <w:lang w:val="en-US"/>
              </w:rPr>
              <w:t>1</w:t>
            </w:r>
            <w:r>
              <w:rPr>
                <w:b/>
                <w:bCs/>
                <w:color w:val="000000" w:themeColor="text1"/>
                <w:sz w:val="28"/>
                <w:szCs w:val="28"/>
              </w:rPr>
              <w:t>9</w:t>
            </w:r>
          </w:p>
        </w:tc>
      </w:tr>
    </w:tbl>
    <w:p w:rsidR="009068D4" w:rsidRPr="00FE0309" w:rsidRDefault="009068D4" w:rsidP="009068D4">
      <w:pPr>
        <w:tabs>
          <w:tab w:val="left" w:pos="426"/>
          <w:tab w:val="left" w:pos="720"/>
        </w:tabs>
        <w:jc w:val="center"/>
        <w:rPr>
          <w:rFonts w:eastAsia="Calibri"/>
          <w:color w:val="000000" w:themeColor="text1"/>
          <w:sz w:val="28"/>
          <w:szCs w:val="28"/>
        </w:rPr>
      </w:pPr>
      <w:r w:rsidRPr="00FE0309">
        <w:rPr>
          <w:rFonts w:eastAsia="Calibri"/>
          <w:color w:val="000000" w:themeColor="text1"/>
          <w:sz w:val="28"/>
          <w:szCs w:val="28"/>
        </w:rPr>
        <w:lastRenderedPageBreak/>
        <w:t>Министерство науки и высшего образования Российской Федерации</w:t>
      </w:r>
    </w:p>
    <w:p w:rsidR="009068D4" w:rsidRPr="00FE0309" w:rsidRDefault="009068D4" w:rsidP="009068D4">
      <w:pPr>
        <w:tabs>
          <w:tab w:val="left" w:pos="426"/>
          <w:tab w:val="left" w:pos="720"/>
        </w:tabs>
        <w:jc w:val="center"/>
        <w:rPr>
          <w:rFonts w:eastAsia="Calibri"/>
          <w:color w:val="000000" w:themeColor="text1"/>
          <w:sz w:val="28"/>
          <w:szCs w:val="28"/>
        </w:rPr>
      </w:pPr>
      <w:r w:rsidRPr="00FE0309">
        <w:rPr>
          <w:rFonts w:eastAsia="Calibri"/>
          <w:color w:val="000000" w:themeColor="text1"/>
          <w:sz w:val="28"/>
          <w:szCs w:val="28"/>
        </w:rPr>
        <w:t>Южно-Уральский государственный университет</w:t>
      </w:r>
    </w:p>
    <w:p w:rsidR="009068D4" w:rsidRPr="00FE0309" w:rsidRDefault="009068D4" w:rsidP="009068D4">
      <w:pPr>
        <w:tabs>
          <w:tab w:val="left" w:pos="426"/>
          <w:tab w:val="left" w:pos="720"/>
        </w:tabs>
        <w:jc w:val="center"/>
        <w:rPr>
          <w:rFonts w:eastAsia="Calibri"/>
          <w:color w:val="000000" w:themeColor="text1"/>
          <w:sz w:val="28"/>
          <w:szCs w:val="28"/>
        </w:rPr>
      </w:pPr>
      <w:r w:rsidRPr="00FE0309">
        <w:rPr>
          <w:rFonts w:eastAsia="Calibri"/>
          <w:color w:val="000000" w:themeColor="text1"/>
          <w:sz w:val="28"/>
          <w:szCs w:val="28"/>
        </w:rPr>
        <w:t>(национальный исследовательский университет)</w:t>
      </w:r>
    </w:p>
    <w:p w:rsidR="009068D4" w:rsidRPr="00FE0309" w:rsidRDefault="009068D4" w:rsidP="009068D4">
      <w:pPr>
        <w:tabs>
          <w:tab w:val="left" w:pos="426"/>
          <w:tab w:val="left" w:pos="720"/>
        </w:tabs>
        <w:jc w:val="center"/>
        <w:rPr>
          <w:rFonts w:eastAsia="Calibri"/>
          <w:color w:val="000000" w:themeColor="text1"/>
          <w:sz w:val="28"/>
          <w:szCs w:val="28"/>
        </w:rPr>
      </w:pPr>
      <w:r w:rsidRPr="00FE0309">
        <w:rPr>
          <w:rFonts w:eastAsia="Calibri"/>
          <w:color w:val="000000" w:themeColor="text1"/>
          <w:sz w:val="28"/>
          <w:szCs w:val="28"/>
        </w:rPr>
        <w:t>Юридический институт</w:t>
      </w:r>
    </w:p>
    <w:p w:rsidR="009068D4" w:rsidRPr="000464F4" w:rsidRDefault="009068D4" w:rsidP="009068D4">
      <w:pPr>
        <w:tabs>
          <w:tab w:val="left" w:pos="426"/>
        </w:tabs>
        <w:rPr>
          <w:sz w:val="28"/>
          <w:szCs w:val="28"/>
        </w:rPr>
      </w:pPr>
    </w:p>
    <w:p w:rsidR="009068D4" w:rsidRPr="000464F4" w:rsidRDefault="009068D4" w:rsidP="009068D4">
      <w:pPr>
        <w:tabs>
          <w:tab w:val="left" w:pos="426"/>
        </w:tabs>
        <w:rPr>
          <w:sz w:val="28"/>
          <w:szCs w:val="28"/>
        </w:rPr>
      </w:pPr>
    </w:p>
    <w:p w:rsidR="009068D4" w:rsidRDefault="002C7B7E" w:rsidP="009068D4">
      <w:pPr>
        <w:tabs>
          <w:tab w:val="left" w:pos="426"/>
        </w:tabs>
        <w:rPr>
          <w:sz w:val="28"/>
          <w:szCs w:val="28"/>
        </w:rPr>
      </w:pPr>
      <w:r>
        <w:rPr>
          <w:sz w:val="28"/>
          <w:szCs w:val="28"/>
        </w:rPr>
        <w:t>Х</w:t>
      </w:r>
      <w:proofErr w:type="gramStart"/>
      <w:r>
        <w:rPr>
          <w:sz w:val="28"/>
          <w:szCs w:val="28"/>
        </w:rPr>
        <w:t>7</w:t>
      </w:r>
      <w:proofErr w:type="gramEnd"/>
    </w:p>
    <w:p w:rsidR="002C7B7E" w:rsidRPr="000464F4" w:rsidRDefault="002C7B7E" w:rsidP="009068D4">
      <w:pPr>
        <w:tabs>
          <w:tab w:val="left" w:pos="426"/>
        </w:tabs>
        <w:rPr>
          <w:sz w:val="28"/>
          <w:szCs w:val="28"/>
        </w:rPr>
      </w:pPr>
      <w:r>
        <w:rPr>
          <w:sz w:val="28"/>
          <w:szCs w:val="28"/>
        </w:rPr>
        <w:t>У677</w:t>
      </w:r>
    </w:p>
    <w:p w:rsidR="009068D4" w:rsidRPr="000464F4" w:rsidRDefault="009068D4" w:rsidP="009068D4">
      <w:pPr>
        <w:tabs>
          <w:tab w:val="left" w:pos="426"/>
        </w:tabs>
        <w:rPr>
          <w:sz w:val="28"/>
          <w:szCs w:val="28"/>
        </w:rPr>
      </w:pPr>
    </w:p>
    <w:p w:rsidR="009068D4" w:rsidRPr="000464F4" w:rsidRDefault="009068D4" w:rsidP="009068D4">
      <w:pPr>
        <w:tabs>
          <w:tab w:val="left" w:pos="426"/>
        </w:tabs>
        <w:rPr>
          <w:sz w:val="28"/>
          <w:szCs w:val="28"/>
        </w:rPr>
      </w:pPr>
    </w:p>
    <w:p w:rsidR="009068D4" w:rsidRPr="000464F4" w:rsidRDefault="009068D4" w:rsidP="009068D4">
      <w:pPr>
        <w:tabs>
          <w:tab w:val="left" w:pos="426"/>
        </w:tabs>
        <w:rPr>
          <w:sz w:val="28"/>
          <w:szCs w:val="28"/>
        </w:rPr>
      </w:pPr>
    </w:p>
    <w:p w:rsidR="009068D4" w:rsidRPr="000464F4" w:rsidRDefault="009068D4" w:rsidP="009068D4">
      <w:pPr>
        <w:tabs>
          <w:tab w:val="left" w:pos="426"/>
        </w:tabs>
        <w:rPr>
          <w:sz w:val="28"/>
          <w:szCs w:val="28"/>
        </w:rPr>
      </w:pPr>
    </w:p>
    <w:p w:rsidR="009068D4" w:rsidRPr="008C2959" w:rsidRDefault="009068D4" w:rsidP="009068D4">
      <w:pPr>
        <w:tabs>
          <w:tab w:val="left" w:pos="426"/>
        </w:tabs>
        <w:rPr>
          <w:b/>
          <w:sz w:val="28"/>
          <w:szCs w:val="28"/>
        </w:rPr>
      </w:pPr>
    </w:p>
    <w:p w:rsidR="009068D4" w:rsidRDefault="009068D4" w:rsidP="009068D4">
      <w:pPr>
        <w:tabs>
          <w:tab w:val="left" w:pos="426"/>
        </w:tabs>
        <w:jc w:val="center"/>
        <w:rPr>
          <w:b/>
          <w:caps/>
          <w:sz w:val="36"/>
          <w:szCs w:val="36"/>
        </w:rPr>
      </w:pPr>
    </w:p>
    <w:p w:rsidR="009068D4" w:rsidRDefault="009068D4" w:rsidP="009068D4">
      <w:pPr>
        <w:tabs>
          <w:tab w:val="left" w:pos="426"/>
        </w:tabs>
        <w:jc w:val="center"/>
        <w:rPr>
          <w:b/>
          <w:caps/>
          <w:sz w:val="36"/>
          <w:szCs w:val="36"/>
        </w:rPr>
      </w:pPr>
    </w:p>
    <w:p w:rsidR="009068D4" w:rsidRDefault="009068D4" w:rsidP="009068D4">
      <w:pPr>
        <w:tabs>
          <w:tab w:val="left" w:pos="426"/>
        </w:tabs>
        <w:jc w:val="center"/>
        <w:rPr>
          <w:b/>
          <w:caps/>
          <w:sz w:val="36"/>
          <w:szCs w:val="36"/>
        </w:rPr>
      </w:pPr>
    </w:p>
    <w:p w:rsidR="009068D4" w:rsidRPr="008C2959" w:rsidRDefault="009068D4" w:rsidP="009068D4">
      <w:pPr>
        <w:tabs>
          <w:tab w:val="left" w:pos="426"/>
        </w:tabs>
        <w:jc w:val="center"/>
        <w:rPr>
          <w:b/>
          <w:caps/>
          <w:sz w:val="36"/>
          <w:szCs w:val="36"/>
        </w:rPr>
      </w:pPr>
      <w:r w:rsidRPr="008C2959">
        <w:rPr>
          <w:b/>
          <w:caps/>
          <w:sz w:val="36"/>
          <w:szCs w:val="36"/>
        </w:rPr>
        <w:t xml:space="preserve">Управление в </w:t>
      </w:r>
      <w:proofErr w:type="gramStart"/>
      <w:r w:rsidRPr="008C2959">
        <w:rPr>
          <w:b/>
          <w:caps/>
          <w:sz w:val="36"/>
          <w:szCs w:val="36"/>
        </w:rPr>
        <w:t>правоохранительной</w:t>
      </w:r>
      <w:proofErr w:type="gramEnd"/>
    </w:p>
    <w:p w:rsidR="009068D4" w:rsidRPr="008C2959" w:rsidRDefault="009068D4" w:rsidP="009068D4">
      <w:pPr>
        <w:tabs>
          <w:tab w:val="left" w:pos="426"/>
        </w:tabs>
        <w:jc w:val="center"/>
        <w:rPr>
          <w:b/>
          <w:caps/>
          <w:sz w:val="36"/>
          <w:szCs w:val="36"/>
        </w:rPr>
      </w:pPr>
      <w:r w:rsidRPr="008C2959">
        <w:rPr>
          <w:b/>
          <w:caps/>
          <w:sz w:val="36"/>
          <w:szCs w:val="36"/>
        </w:rPr>
        <w:t>сфере: траектории развития</w:t>
      </w:r>
    </w:p>
    <w:p w:rsidR="009068D4" w:rsidRPr="000464F4" w:rsidRDefault="009068D4" w:rsidP="009068D4">
      <w:pPr>
        <w:tabs>
          <w:tab w:val="left" w:pos="426"/>
        </w:tabs>
        <w:jc w:val="center"/>
        <w:rPr>
          <w:sz w:val="28"/>
          <w:szCs w:val="28"/>
        </w:rPr>
      </w:pPr>
    </w:p>
    <w:p w:rsidR="009068D4" w:rsidRPr="000464F4" w:rsidRDefault="009068D4" w:rsidP="009068D4">
      <w:pPr>
        <w:tabs>
          <w:tab w:val="left" w:pos="426"/>
        </w:tabs>
        <w:jc w:val="center"/>
        <w:rPr>
          <w:sz w:val="28"/>
          <w:szCs w:val="28"/>
        </w:rPr>
      </w:pPr>
    </w:p>
    <w:p w:rsidR="009068D4" w:rsidRPr="000464F4" w:rsidRDefault="009068D4" w:rsidP="009068D4">
      <w:pPr>
        <w:tabs>
          <w:tab w:val="left" w:pos="426"/>
        </w:tabs>
        <w:jc w:val="center"/>
        <w:rPr>
          <w:sz w:val="28"/>
          <w:szCs w:val="28"/>
        </w:rPr>
      </w:pPr>
    </w:p>
    <w:p w:rsidR="009068D4" w:rsidRPr="00863412" w:rsidRDefault="009068D4" w:rsidP="009068D4">
      <w:pPr>
        <w:tabs>
          <w:tab w:val="left" w:pos="426"/>
        </w:tabs>
        <w:jc w:val="center"/>
        <w:rPr>
          <w:bCs/>
          <w:sz w:val="28"/>
          <w:szCs w:val="28"/>
        </w:rPr>
      </w:pPr>
      <w:r>
        <w:rPr>
          <w:sz w:val="28"/>
          <w:szCs w:val="28"/>
        </w:rPr>
        <w:t>КОЛЛЕКТИВНАЯ МОНОГРАФИЯ</w:t>
      </w:r>
    </w:p>
    <w:p w:rsidR="009068D4" w:rsidRPr="000464F4" w:rsidRDefault="009068D4" w:rsidP="009068D4">
      <w:pPr>
        <w:tabs>
          <w:tab w:val="left" w:pos="426"/>
        </w:tabs>
        <w:jc w:val="center"/>
        <w:rPr>
          <w:bCs/>
          <w:sz w:val="28"/>
          <w:szCs w:val="28"/>
        </w:rPr>
      </w:pPr>
    </w:p>
    <w:p w:rsidR="009068D4" w:rsidRPr="000464F4" w:rsidRDefault="009068D4" w:rsidP="009068D4">
      <w:pPr>
        <w:tabs>
          <w:tab w:val="left" w:pos="426"/>
        </w:tabs>
        <w:jc w:val="center"/>
        <w:rPr>
          <w:bCs/>
          <w:sz w:val="28"/>
          <w:szCs w:val="28"/>
        </w:rPr>
      </w:pPr>
    </w:p>
    <w:p w:rsidR="009068D4" w:rsidRPr="000464F4" w:rsidRDefault="009068D4" w:rsidP="009068D4">
      <w:pPr>
        <w:tabs>
          <w:tab w:val="left" w:pos="426"/>
        </w:tabs>
        <w:rPr>
          <w:sz w:val="28"/>
          <w:szCs w:val="28"/>
        </w:rPr>
      </w:pPr>
    </w:p>
    <w:p w:rsidR="009068D4" w:rsidRPr="000464F4" w:rsidRDefault="009068D4" w:rsidP="009068D4">
      <w:pPr>
        <w:tabs>
          <w:tab w:val="left" w:pos="426"/>
        </w:tabs>
        <w:rPr>
          <w:sz w:val="28"/>
          <w:szCs w:val="28"/>
        </w:rPr>
      </w:pPr>
    </w:p>
    <w:p w:rsidR="009068D4" w:rsidRPr="000464F4" w:rsidRDefault="009068D4" w:rsidP="009068D4">
      <w:pPr>
        <w:tabs>
          <w:tab w:val="left" w:pos="426"/>
        </w:tabs>
        <w:rPr>
          <w:sz w:val="28"/>
          <w:szCs w:val="28"/>
        </w:rPr>
      </w:pPr>
    </w:p>
    <w:p w:rsidR="009068D4" w:rsidRPr="000464F4" w:rsidRDefault="009068D4" w:rsidP="009068D4">
      <w:pPr>
        <w:tabs>
          <w:tab w:val="left" w:pos="426"/>
        </w:tabs>
        <w:rPr>
          <w:sz w:val="28"/>
          <w:szCs w:val="28"/>
        </w:rPr>
      </w:pPr>
    </w:p>
    <w:p w:rsidR="009068D4" w:rsidRPr="000464F4" w:rsidRDefault="009068D4" w:rsidP="009068D4">
      <w:pPr>
        <w:tabs>
          <w:tab w:val="left" w:pos="426"/>
        </w:tabs>
        <w:rPr>
          <w:sz w:val="28"/>
          <w:szCs w:val="28"/>
        </w:rPr>
      </w:pPr>
    </w:p>
    <w:p w:rsidR="009068D4" w:rsidRPr="000464F4" w:rsidRDefault="009068D4" w:rsidP="009068D4">
      <w:pPr>
        <w:tabs>
          <w:tab w:val="left" w:pos="426"/>
        </w:tabs>
        <w:rPr>
          <w:sz w:val="28"/>
          <w:szCs w:val="28"/>
        </w:rPr>
      </w:pPr>
    </w:p>
    <w:p w:rsidR="009068D4" w:rsidRPr="000464F4" w:rsidRDefault="009068D4" w:rsidP="009068D4">
      <w:pPr>
        <w:tabs>
          <w:tab w:val="left" w:pos="426"/>
        </w:tabs>
        <w:rPr>
          <w:sz w:val="28"/>
          <w:szCs w:val="28"/>
        </w:rPr>
      </w:pPr>
    </w:p>
    <w:p w:rsidR="009068D4" w:rsidRPr="000464F4" w:rsidRDefault="009068D4" w:rsidP="009068D4">
      <w:pPr>
        <w:tabs>
          <w:tab w:val="left" w:pos="426"/>
        </w:tabs>
        <w:rPr>
          <w:sz w:val="28"/>
          <w:szCs w:val="28"/>
        </w:rPr>
      </w:pPr>
    </w:p>
    <w:p w:rsidR="009068D4" w:rsidRPr="000464F4" w:rsidRDefault="009068D4" w:rsidP="009068D4">
      <w:pPr>
        <w:tabs>
          <w:tab w:val="left" w:pos="426"/>
        </w:tabs>
        <w:rPr>
          <w:sz w:val="28"/>
          <w:szCs w:val="28"/>
        </w:rPr>
      </w:pPr>
    </w:p>
    <w:p w:rsidR="009068D4" w:rsidRPr="000464F4" w:rsidRDefault="009068D4" w:rsidP="009068D4">
      <w:pPr>
        <w:tabs>
          <w:tab w:val="left" w:pos="426"/>
        </w:tabs>
        <w:rPr>
          <w:sz w:val="28"/>
          <w:szCs w:val="28"/>
        </w:rPr>
      </w:pPr>
    </w:p>
    <w:p w:rsidR="009068D4" w:rsidRDefault="009068D4" w:rsidP="009068D4">
      <w:pPr>
        <w:tabs>
          <w:tab w:val="left" w:pos="426"/>
        </w:tabs>
        <w:rPr>
          <w:sz w:val="28"/>
          <w:szCs w:val="28"/>
        </w:rPr>
      </w:pPr>
    </w:p>
    <w:p w:rsidR="009068D4" w:rsidRDefault="009068D4" w:rsidP="009068D4">
      <w:pPr>
        <w:tabs>
          <w:tab w:val="left" w:pos="426"/>
        </w:tabs>
        <w:rPr>
          <w:sz w:val="28"/>
          <w:szCs w:val="28"/>
        </w:rPr>
      </w:pPr>
    </w:p>
    <w:p w:rsidR="009068D4" w:rsidRPr="000464F4" w:rsidRDefault="009068D4" w:rsidP="009068D4">
      <w:pPr>
        <w:tabs>
          <w:tab w:val="left" w:pos="426"/>
        </w:tabs>
        <w:rPr>
          <w:sz w:val="28"/>
          <w:szCs w:val="28"/>
        </w:rPr>
      </w:pPr>
    </w:p>
    <w:p w:rsidR="009068D4" w:rsidRDefault="009068D4" w:rsidP="002C7B7E">
      <w:pPr>
        <w:tabs>
          <w:tab w:val="left" w:pos="426"/>
        </w:tabs>
        <w:rPr>
          <w:sz w:val="28"/>
          <w:szCs w:val="28"/>
        </w:rPr>
      </w:pPr>
    </w:p>
    <w:p w:rsidR="009068D4" w:rsidRDefault="009068D4" w:rsidP="009068D4">
      <w:pPr>
        <w:tabs>
          <w:tab w:val="left" w:pos="426"/>
        </w:tabs>
        <w:jc w:val="center"/>
        <w:rPr>
          <w:sz w:val="28"/>
          <w:szCs w:val="28"/>
        </w:rPr>
      </w:pPr>
    </w:p>
    <w:p w:rsidR="009068D4" w:rsidRPr="000464F4" w:rsidRDefault="009068D4" w:rsidP="009068D4">
      <w:pPr>
        <w:tabs>
          <w:tab w:val="left" w:pos="426"/>
        </w:tabs>
        <w:jc w:val="center"/>
        <w:rPr>
          <w:sz w:val="28"/>
          <w:szCs w:val="28"/>
        </w:rPr>
      </w:pPr>
      <w:r w:rsidRPr="000464F4">
        <w:rPr>
          <w:sz w:val="28"/>
          <w:szCs w:val="28"/>
        </w:rPr>
        <w:t>Челябинск</w:t>
      </w:r>
    </w:p>
    <w:p w:rsidR="009068D4" w:rsidRPr="000464F4" w:rsidRDefault="009068D4" w:rsidP="009068D4">
      <w:pPr>
        <w:tabs>
          <w:tab w:val="left" w:pos="426"/>
        </w:tabs>
        <w:jc w:val="center"/>
        <w:rPr>
          <w:sz w:val="28"/>
          <w:szCs w:val="28"/>
        </w:rPr>
      </w:pPr>
      <w:r w:rsidRPr="000464F4">
        <w:rPr>
          <w:sz w:val="28"/>
          <w:szCs w:val="28"/>
        </w:rPr>
        <w:t>201</w:t>
      </w:r>
      <w:r>
        <w:rPr>
          <w:sz w:val="28"/>
          <w:szCs w:val="28"/>
        </w:rPr>
        <w:t>9</w:t>
      </w:r>
    </w:p>
    <w:p w:rsidR="009068D4" w:rsidRPr="002458F0" w:rsidRDefault="009068D4" w:rsidP="009068D4">
      <w:pPr>
        <w:tabs>
          <w:tab w:val="left" w:pos="426"/>
        </w:tabs>
        <w:rPr>
          <w:color w:val="FF0000"/>
          <w:sz w:val="28"/>
          <w:szCs w:val="28"/>
        </w:rPr>
        <w:sectPr w:rsidR="009068D4" w:rsidRPr="002458F0" w:rsidSect="009068D4">
          <w:footerReference w:type="default" r:id="rId8"/>
          <w:footnotePr>
            <w:numRestart w:val="eachPage"/>
          </w:footnotePr>
          <w:pgSz w:w="11906" w:h="16838"/>
          <w:pgMar w:top="1361" w:right="1418" w:bottom="1588" w:left="1418" w:header="709" w:footer="1134" w:gutter="0"/>
          <w:pgNumType w:start="1"/>
          <w:cols w:space="708"/>
          <w:titlePg/>
          <w:docGrid w:linePitch="360"/>
        </w:sectPr>
      </w:pPr>
    </w:p>
    <w:p w:rsidR="009068D4" w:rsidRPr="009068D4" w:rsidRDefault="009068D4" w:rsidP="009068D4">
      <w:pPr>
        <w:tabs>
          <w:tab w:val="left" w:pos="426"/>
        </w:tabs>
        <w:jc w:val="both"/>
        <w:rPr>
          <w:color w:val="000000" w:themeColor="text1"/>
          <w:sz w:val="28"/>
          <w:szCs w:val="28"/>
        </w:rPr>
      </w:pPr>
      <w:r w:rsidRPr="009068D4">
        <w:rPr>
          <w:color w:val="000000" w:themeColor="text1"/>
          <w:sz w:val="28"/>
          <w:szCs w:val="28"/>
        </w:rPr>
        <w:lastRenderedPageBreak/>
        <w:t>ББК</w:t>
      </w:r>
      <w:r w:rsidR="002C7B7E">
        <w:rPr>
          <w:color w:val="000000" w:themeColor="text1"/>
          <w:sz w:val="28"/>
          <w:szCs w:val="28"/>
        </w:rPr>
        <w:t>_Х</w:t>
      </w:r>
      <w:proofErr w:type="gramStart"/>
      <w:r w:rsidR="002C7B7E">
        <w:rPr>
          <w:color w:val="000000" w:themeColor="text1"/>
          <w:sz w:val="28"/>
          <w:szCs w:val="28"/>
        </w:rPr>
        <w:t>7</w:t>
      </w:r>
      <w:proofErr w:type="gramEnd"/>
      <w:r w:rsidRPr="009068D4">
        <w:rPr>
          <w:color w:val="000000" w:themeColor="text1"/>
          <w:sz w:val="28"/>
          <w:szCs w:val="28"/>
        </w:rPr>
        <w:t xml:space="preserve"> </w:t>
      </w:r>
    </w:p>
    <w:p w:rsidR="009068D4" w:rsidRPr="009068D4" w:rsidRDefault="009068D4" w:rsidP="009068D4">
      <w:pPr>
        <w:tabs>
          <w:tab w:val="left" w:pos="426"/>
        </w:tabs>
        <w:jc w:val="both"/>
        <w:rPr>
          <w:color w:val="000000" w:themeColor="text1"/>
          <w:sz w:val="28"/>
          <w:szCs w:val="28"/>
        </w:rPr>
      </w:pPr>
      <w:r w:rsidRPr="009068D4">
        <w:rPr>
          <w:color w:val="000000" w:themeColor="text1"/>
          <w:sz w:val="28"/>
          <w:szCs w:val="28"/>
        </w:rPr>
        <w:t xml:space="preserve">       У</w:t>
      </w:r>
      <w:r w:rsidR="002C7B7E">
        <w:rPr>
          <w:color w:val="000000" w:themeColor="text1"/>
          <w:sz w:val="28"/>
          <w:szCs w:val="28"/>
        </w:rPr>
        <w:t>677</w:t>
      </w:r>
    </w:p>
    <w:p w:rsidR="009068D4" w:rsidRPr="002E2FFE" w:rsidRDefault="009068D4" w:rsidP="009068D4">
      <w:pPr>
        <w:tabs>
          <w:tab w:val="left" w:pos="426"/>
        </w:tabs>
        <w:jc w:val="both"/>
        <w:rPr>
          <w:color w:val="FF0000"/>
          <w:sz w:val="28"/>
          <w:szCs w:val="28"/>
        </w:rPr>
      </w:pPr>
    </w:p>
    <w:p w:rsidR="009068D4" w:rsidRPr="002E2FFE" w:rsidRDefault="009068D4" w:rsidP="009068D4">
      <w:pPr>
        <w:tabs>
          <w:tab w:val="left" w:pos="426"/>
        </w:tabs>
        <w:jc w:val="center"/>
        <w:rPr>
          <w:i/>
        </w:rPr>
      </w:pPr>
      <w:r w:rsidRPr="002E2FFE">
        <w:rPr>
          <w:i/>
        </w:rPr>
        <w:t>Научный  редактор:</w:t>
      </w:r>
    </w:p>
    <w:p w:rsidR="009068D4" w:rsidRPr="002E2FFE" w:rsidRDefault="009068D4" w:rsidP="009068D4">
      <w:pPr>
        <w:tabs>
          <w:tab w:val="left" w:pos="426"/>
        </w:tabs>
        <w:jc w:val="center"/>
        <w:rPr>
          <w:i/>
          <w:color w:val="000000" w:themeColor="text1"/>
        </w:rPr>
      </w:pPr>
      <w:proofErr w:type="spellStart"/>
      <w:r w:rsidRPr="002E2FFE">
        <w:rPr>
          <w:i/>
        </w:rPr>
        <w:t>Танаева</w:t>
      </w:r>
      <w:proofErr w:type="spellEnd"/>
      <w:r w:rsidRPr="002E2FFE">
        <w:rPr>
          <w:i/>
        </w:rPr>
        <w:t xml:space="preserve"> </w:t>
      </w:r>
      <w:proofErr w:type="spellStart"/>
      <w:r w:rsidRPr="002E2FFE">
        <w:rPr>
          <w:i/>
          <w:color w:val="000000" w:themeColor="text1"/>
        </w:rPr>
        <w:t>Замфира</w:t>
      </w:r>
      <w:proofErr w:type="spellEnd"/>
      <w:r w:rsidRPr="002E2FFE">
        <w:rPr>
          <w:i/>
          <w:color w:val="000000" w:themeColor="text1"/>
        </w:rPr>
        <w:t xml:space="preserve"> </w:t>
      </w:r>
      <w:proofErr w:type="spellStart"/>
      <w:r w:rsidRPr="002E2FFE">
        <w:rPr>
          <w:i/>
          <w:color w:val="000000" w:themeColor="text1"/>
        </w:rPr>
        <w:t>Рафисовна</w:t>
      </w:r>
      <w:proofErr w:type="spellEnd"/>
      <w:r w:rsidRPr="002E2FFE">
        <w:rPr>
          <w:i/>
          <w:color w:val="000000" w:themeColor="text1"/>
        </w:rPr>
        <w:t>,</w:t>
      </w:r>
    </w:p>
    <w:p w:rsidR="009068D4" w:rsidRPr="002E2FFE" w:rsidRDefault="009068D4" w:rsidP="009068D4">
      <w:pPr>
        <w:tabs>
          <w:tab w:val="left" w:pos="426"/>
        </w:tabs>
        <w:jc w:val="center"/>
        <w:rPr>
          <w:i/>
          <w:color w:val="000000" w:themeColor="text1"/>
        </w:rPr>
      </w:pPr>
      <w:r w:rsidRPr="002E2FFE">
        <w:rPr>
          <w:i/>
          <w:color w:val="000000" w:themeColor="text1"/>
        </w:rPr>
        <w:t xml:space="preserve">заведующий кафедрой профессиональной подготовки и управления </w:t>
      </w:r>
    </w:p>
    <w:p w:rsidR="009068D4" w:rsidRPr="002E2FFE" w:rsidRDefault="009068D4" w:rsidP="009068D4">
      <w:pPr>
        <w:tabs>
          <w:tab w:val="left" w:pos="426"/>
        </w:tabs>
        <w:jc w:val="center"/>
        <w:rPr>
          <w:i/>
          <w:color w:val="000000" w:themeColor="text1"/>
        </w:rPr>
      </w:pPr>
      <w:r w:rsidRPr="002E2FFE">
        <w:rPr>
          <w:i/>
          <w:color w:val="000000" w:themeColor="text1"/>
        </w:rPr>
        <w:t xml:space="preserve">в правоохранительной сфере Юридического института </w:t>
      </w:r>
      <w:proofErr w:type="spellStart"/>
      <w:r w:rsidRPr="002E2FFE">
        <w:rPr>
          <w:i/>
          <w:color w:val="000000" w:themeColor="text1"/>
        </w:rPr>
        <w:t>ЮУрГУ</w:t>
      </w:r>
      <w:proofErr w:type="spellEnd"/>
      <w:r w:rsidRPr="002E2FFE">
        <w:rPr>
          <w:i/>
          <w:color w:val="000000" w:themeColor="text1"/>
        </w:rPr>
        <w:t xml:space="preserve"> (НИУ), </w:t>
      </w:r>
    </w:p>
    <w:p w:rsidR="009068D4" w:rsidRPr="002E2FFE" w:rsidRDefault="009068D4" w:rsidP="009068D4">
      <w:pPr>
        <w:tabs>
          <w:tab w:val="left" w:pos="426"/>
        </w:tabs>
        <w:jc w:val="center"/>
        <w:rPr>
          <w:i/>
          <w:color w:val="000000" w:themeColor="text1"/>
        </w:rPr>
      </w:pPr>
      <w:r w:rsidRPr="002E2FFE">
        <w:rPr>
          <w:i/>
          <w:color w:val="000000" w:themeColor="text1"/>
        </w:rPr>
        <w:t>доктор педагогических наук, доцент.</w:t>
      </w:r>
    </w:p>
    <w:p w:rsidR="009068D4" w:rsidRPr="002E2FFE" w:rsidRDefault="009068D4" w:rsidP="002E2FFE">
      <w:pPr>
        <w:tabs>
          <w:tab w:val="left" w:pos="426"/>
        </w:tabs>
        <w:jc w:val="center"/>
        <w:rPr>
          <w:i/>
          <w:color w:val="000000" w:themeColor="text1"/>
        </w:rPr>
      </w:pPr>
    </w:p>
    <w:p w:rsidR="009068D4" w:rsidRPr="002E2FFE" w:rsidRDefault="009068D4" w:rsidP="009068D4">
      <w:pPr>
        <w:tabs>
          <w:tab w:val="left" w:pos="426"/>
        </w:tabs>
        <w:jc w:val="center"/>
        <w:rPr>
          <w:i/>
          <w:color w:val="000000" w:themeColor="text1"/>
        </w:rPr>
      </w:pPr>
      <w:r w:rsidRPr="002E2FFE">
        <w:rPr>
          <w:i/>
          <w:color w:val="000000" w:themeColor="text1"/>
        </w:rPr>
        <w:t>Авторский коллектив:</w:t>
      </w:r>
    </w:p>
    <w:p w:rsidR="009068D4" w:rsidRPr="002E2FFE" w:rsidRDefault="009068D4" w:rsidP="009068D4">
      <w:pPr>
        <w:tabs>
          <w:tab w:val="left" w:pos="426"/>
        </w:tabs>
        <w:jc w:val="center"/>
        <w:rPr>
          <w:i/>
          <w:color w:val="000000" w:themeColor="text1"/>
        </w:rPr>
      </w:pPr>
      <w:r w:rsidRPr="002E2FFE">
        <w:rPr>
          <w:i/>
          <w:color w:val="000000" w:themeColor="text1"/>
        </w:rPr>
        <w:t>А.</w:t>
      </w:r>
      <w:r w:rsidR="00781158">
        <w:rPr>
          <w:i/>
          <w:color w:val="000000" w:themeColor="text1"/>
        </w:rPr>
        <w:t xml:space="preserve"> </w:t>
      </w:r>
      <w:r w:rsidRPr="002E2FFE">
        <w:rPr>
          <w:i/>
          <w:color w:val="000000" w:themeColor="text1"/>
        </w:rPr>
        <w:t xml:space="preserve">Я. </w:t>
      </w:r>
      <w:proofErr w:type="spellStart"/>
      <w:r w:rsidRPr="002E2FFE">
        <w:rPr>
          <w:i/>
          <w:color w:val="000000" w:themeColor="text1"/>
        </w:rPr>
        <w:t>Кодинцев</w:t>
      </w:r>
      <w:proofErr w:type="spellEnd"/>
      <w:r w:rsidRPr="002E2FFE">
        <w:rPr>
          <w:i/>
          <w:color w:val="000000" w:themeColor="text1"/>
        </w:rPr>
        <w:t>, А.</w:t>
      </w:r>
      <w:r w:rsidR="00781158">
        <w:rPr>
          <w:i/>
          <w:color w:val="000000" w:themeColor="text1"/>
        </w:rPr>
        <w:t xml:space="preserve"> </w:t>
      </w:r>
      <w:r w:rsidRPr="002E2FFE">
        <w:rPr>
          <w:i/>
          <w:color w:val="000000" w:themeColor="text1"/>
        </w:rPr>
        <w:t xml:space="preserve">Д. </w:t>
      </w:r>
      <w:proofErr w:type="spellStart"/>
      <w:r w:rsidRPr="002E2FFE">
        <w:rPr>
          <w:i/>
          <w:color w:val="000000" w:themeColor="text1"/>
        </w:rPr>
        <w:t>Магденко</w:t>
      </w:r>
      <w:proofErr w:type="spellEnd"/>
      <w:r w:rsidRPr="002E2FFE">
        <w:rPr>
          <w:i/>
          <w:color w:val="000000" w:themeColor="text1"/>
        </w:rPr>
        <w:t>, Л.</w:t>
      </w:r>
      <w:r w:rsidR="00781158">
        <w:rPr>
          <w:i/>
          <w:color w:val="000000" w:themeColor="text1"/>
        </w:rPr>
        <w:t xml:space="preserve"> </w:t>
      </w:r>
      <w:r w:rsidRPr="002E2FFE">
        <w:rPr>
          <w:i/>
          <w:color w:val="000000" w:themeColor="text1"/>
        </w:rPr>
        <w:t>Ф. Иванова, Д. Б. Рязанцев, А.</w:t>
      </w:r>
      <w:r w:rsidR="00781158">
        <w:rPr>
          <w:i/>
          <w:color w:val="000000" w:themeColor="text1"/>
        </w:rPr>
        <w:t xml:space="preserve"> </w:t>
      </w:r>
      <w:r w:rsidRPr="002E2FFE">
        <w:rPr>
          <w:i/>
          <w:color w:val="000000" w:themeColor="text1"/>
        </w:rPr>
        <w:t xml:space="preserve">И. Семенов, </w:t>
      </w:r>
    </w:p>
    <w:p w:rsidR="009068D4" w:rsidRPr="002E2FFE" w:rsidRDefault="009068D4" w:rsidP="009068D4">
      <w:pPr>
        <w:tabs>
          <w:tab w:val="left" w:pos="426"/>
        </w:tabs>
        <w:jc w:val="center"/>
        <w:rPr>
          <w:i/>
          <w:color w:val="000000" w:themeColor="text1"/>
        </w:rPr>
      </w:pPr>
      <w:r w:rsidRPr="002E2FFE">
        <w:rPr>
          <w:i/>
          <w:color w:val="000000" w:themeColor="text1"/>
        </w:rPr>
        <w:t>З.</w:t>
      </w:r>
      <w:r w:rsidR="00781158">
        <w:rPr>
          <w:i/>
          <w:color w:val="000000" w:themeColor="text1"/>
        </w:rPr>
        <w:t xml:space="preserve"> </w:t>
      </w:r>
      <w:r w:rsidRPr="002E2FFE">
        <w:rPr>
          <w:i/>
          <w:color w:val="000000" w:themeColor="text1"/>
        </w:rPr>
        <w:t xml:space="preserve">Р. </w:t>
      </w:r>
      <w:proofErr w:type="spellStart"/>
      <w:r w:rsidRPr="002E2FFE">
        <w:rPr>
          <w:i/>
          <w:color w:val="000000" w:themeColor="text1"/>
        </w:rPr>
        <w:t>Танаева</w:t>
      </w:r>
      <w:proofErr w:type="spellEnd"/>
      <w:r w:rsidR="00CF4930" w:rsidRPr="002E2FFE">
        <w:rPr>
          <w:i/>
          <w:color w:val="000000" w:themeColor="text1"/>
        </w:rPr>
        <w:t xml:space="preserve">, </w:t>
      </w:r>
      <w:r w:rsidRPr="002E2FFE">
        <w:rPr>
          <w:i/>
          <w:color w:val="000000" w:themeColor="text1"/>
        </w:rPr>
        <w:t>А.</w:t>
      </w:r>
      <w:r w:rsidR="00781158">
        <w:rPr>
          <w:i/>
          <w:color w:val="000000" w:themeColor="text1"/>
        </w:rPr>
        <w:t xml:space="preserve"> </w:t>
      </w:r>
      <w:r w:rsidRPr="002E2FFE">
        <w:rPr>
          <w:i/>
          <w:color w:val="000000" w:themeColor="text1"/>
        </w:rPr>
        <w:t>А. Шмидт</w:t>
      </w:r>
    </w:p>
    <w:p w:rsidR="009068D4" w:rsidRPr="002E2FFE" w:rsidRDefault="009068D4" w:rsidP="009068D4">
      <w:pPr>
        <w:tabs>
          <w:tab w:val="left" w:pos="426"/>
        </w:tabs>
        <w:ind w:firstLine="397"/>
        <w:jc w:val="center"/>
        <w:rPr>
          <w:i/>
          <w:color w:val="000000" w:themeColor="text1"/>
        </w:rPr>
      </w:pPr>
    </w:p>
    <w:p w:rsidR="009068D4" w:rsidRPr="002E2FFE" w:rsidRDefault="009068D4" w:rsidP="002E2FFE">
      <w:pPr>
        <w:tabs>
          <w:tab w:val="left" w:pos="426"/>
        </w:tabs>
        <w:jc w:val="center"/>
        <w:rPr>
          <w:i/>
          <w:color w:val="000000" w:themeColor="text1"/>
        </w:rPr>
      </w:pPr>
    </w:p>
    <w:p w:rsidR="009068D4" w:rsidRPr="002E2FFE" w:rsidRDefault="009068D4" w:rsidP="002E2FFE">
      <w:pPr>
        <w:tabs>
          <w:tab w:val="left" w:pos="426"/>
        </w:tabs>
        <w:jc w:val="center"/>
        <w:rPr>
          <w:i/>
          <w:color w:val="000000" w:themeColor="text1"/>
        </w:rPr>
      </w:pPr>
      <w:r w:rsidRPr="002E2FFE">
        <w:rPr>
          <w:i/>
          <w:color w:val="000000" w:themeColor="text1"/>
        </w:rPr>
        <w:t>Рецензенты:</w:t>
      </w:r>
    </w:p>
    <w:p w:rsidR="002E2FFE" w:rsidRPr="002E2FFE" w:rsidRDefault="00262F9D" w:rsidP="002E2FFE">
      <w:pPr>
        <w:tabs>
          <w:tab w:val="left" w:pos="426"/>
        </w:tabs>
        <w:jc w:val="center"/>
        <w:rPr>
          <w:i/>
          <w:color w:val="000000" w:themeColor="text1"/>
          <w:shd w:val="clear" w:color="auto" w:fill="FFFFFF"/>
        </w:rPr>
      </w:pPr>
      <w:r w:rsidRPr="002E2FFE">
        <w:rPr>
          <w:i/>
          <w:color w:val="000000" w:themeColor="text1"/>
        </w:rPr>
        <w:t>Майоров В.</w:t>
      </w:r>
      <w:r w:rsidR="00781158">
        <w:rPr>
          <w:i/>
          <w:color w:val="000000" w:themeColor="text1"/>
        </w:rPr>
        <w:t xml:space="preserve"> </w:t>
      </w:r>
      <w:r w:rsidRPr="002E2FFE">
        <w:rPr>
          <w:i/>
          <w:color w:val="000000" w:themeColor="text1"/>
        </w:rPr>
        <w:t>И., профессор</w:t>
      </w:r>
      <w:r w:rsidR="009068D4" w:rsidRPr="002E2FFE">
        <w:rPr>
          <w:i/>
          <w:color w:val="000000" w:themeColor="text1"/>
        </w:rPr>
        <w:t xml:space="preserve"> </w:t>
      </w:r>
      <w:r w:rsidRPr="002E2FFE">
        <w:rPr>
          <w:i/>
          <w:color w:val="000000" w:themeColor="text1"/>
          <w:shd w:val="clear" w:color="auto" w:fill="FFFFFF"/>
        </w:rPr>
        <w:t xml:space="preserve">кафедры административного и финансового права </w:t>
      </w:r>
    </w:p>
    <w:p w:rsidR="002E2FFE" w:rsidRPr="002E2FFE" w:rsidRDefault="00262F9D" w:rsidP="002E2FFE">
      <w:pPr>
        <w:tabs>
          <w:tab w:val="left" w:pos="426"/>
        </w:tabs>
        <w:jc w:val="center"/>
        <w:rPr>
          <w:i/>
          <w:color w:val="000000" w:themeColor="text1"/>
          <w:shd w:val="clear" w:color="auto" w:fill="FFFFFF"/>
        </w:rPr>
      </w:pPr>
      <w:r w:rsidRPr="002E2FFE">
        <w:rPr>
          <w:i/>
          <w:color w:val="000000" w:themeColor="text1"/>
          <w:shd w:val="clear" w:color="auto" w:fill="FFFFFF"/>
        </w:rPr>
        <w:t xml:space="preserve">ФГАОУ </w:t>
      </w:r>
      <w:proofErr w:type="gramStart"/>
      <w:r w:rsidRPr="002E2FFE">
        <w:rPr>
          <w:i/>
          <w:color w:val="000000" w:themeColor="text1"/>
          <w:shd w:val="clear" w:color="auto" w:fill="FFFFFF"/>
        </w:rPr>
        <w:t>ВО</w:t>
      </w:r>
      <w:proofErr w:type="gramEnd"/>
      <w:r w:rsidRPr="002E2FFE">
        <w:rPr>
          <w:i/>
          <w:color w:val="000000" w:themeColor="text1"/>
          <w:shd w:val="clear" w:color="auto" w:fill="FFFFFF"/>
        </w:rPr>
        <w:t xml:space="preserve"> "Тюменский государственный университет"</w:t>
      </w:r>
      <w:r w:rsidR="002E2FFE" w:rsidRPr="002E2FFE">
        <w:rPr>
          <w:i/>
          <w:color w:val="000000" w:themeColor="text1"/>
          <w:shd w:val="clear" w:color="auto" w:fill="FFFFFF"/>
        </w:rPr>
        <w:t>,</w:t>
      </w:r>
    </w:p>
    <w:p w:rsidR="009068D4" w:rsidRPr="002E2FFE" w:rsidRDefault="00262F9D" w:rsidP="002E2FFE">
      <w:pPr>
        <w:tabs>
          <w:tab w:val="left" w:pos="426"/>
        </w:tabs>
        <w:jc w:val="center"/>
        <w:rPr>
          <w:i/>
          <w:color w:val="000000" w:themeColor="text1"/>
        </w:rPr>
      </w:pPr>
      <w:r w:rsidRPr="002E2FFE">
        <w:rPr>
          <w:i/>
          <w:color w:val="000000" w:themeColor="text1"/>
          <w:shd w:val="clear" w:color="auto" w:fill="FFFFFF"/>
        </w:rPr>
        <w:t xml:space="preserve">  </w:t>
      </w:r>
      <w:r w:rsidR="002E2FFE" w:rsidRPr="002E2FFE">
        <w:rPr>
          <w:i/>
          <w:color w:val="000000" w:themeColor="text1"/>
        </w:rPr>
        <w:t xml:space="preserve">доктор </w:t>
      </w:r>
      <w:r w:rsidR="009068D4" w:rsidRPr="002E2FFE">
        <w:rPr>
          <w:i/>
          <w:color w:val="000000" w:themeColor="text1"/>
        </w:rPr>
        <w:t xml:space="preserve">юридических наук, </w:t>
      </w:r>
      <w:r w:rsidR="002E2FFE" w:rsidRPr="002E2FFE">
        <w:rPr>
          <w:i/>
          <w:color w:val="000000" w:themeColor="text1"/>
        </w:rPr>
        <w:t>профессор</w:t>
      </w:r>
      <w:r w:rsidR="009068D4" w:rsidRPr="002E2FFE">
        <w:rPr>
          <w:i/>
          <w:color w:val="000000" w:themeColor="text1"/>
        </w:rPr>
        <w:t>;</w:t>
      </w:r>
    </w:p>
    <w:p w:rsidR="002E2FFE" w:rsidRPr="002F3B23" w:rsidRDefault="002E2FFE" w:rsidP="002E2FFE">
      <w:pPr>
        <w:shd w:val="clear" w:color="auto" w:fill="FFFFFF"/>
        <w:jc w:val="center"/>
        <w:rPr>
          <w:color w:val="000000" w:themeColor="text1"/>
        </w:rPr>
      </w:pPr>
      <w:r w:rsidRPr="002F3B23">
        <w:rPr>
          <w:rStyle w:val="aff4"/>
          <w:color w:val="000000" w:themeColor="text1"/>
        </w:rPr>
        <w:t>Сергеев А.</w:t>
      </w:r>
      <w:r w:rsidR="00781158" w:rsidRPr="002F3B23">
        <w:rPr>
          <w:rStyle w:val="aff4"/>
          <w:color w:val="000000" w:themeColor="text1"/>
        </w:rPr>
        <w:t xml:space="preserve"> </w:t>
      </w:r>
      <w:r w:rsidRPr="002F3B23">
        <w:rPr>
          <w:rStyle w:val="aff4"/>
          <w:color w:val="000000" w:themeColor="text1"/>
        </w:rPr>
        <w:t>Б., заведующий кафедрой уголовного процесса и экспертной</w:t>
      </w:r>
    </w:p>
    <w:p w:rsidR="002E2FFE" w:rsidRPr="002F3B23" w:rsidRDefault="002E2FFE" w:rsidP="002E2FFE">
      <w:pPr>
        <w:shd w:val="clear" w:color="auto" w:fill="FFFFFF"/>
        <w:jc w:val="center"/>
        <w:rPr>
          <w:color w:val="000000" w:themeColor="text1"/>
        </w:rPr>
      </w:pPr>
      <w:r w:rsidRPr="002F3B23">
        <w:rPr>
          <w:rStyle w:val="aff4"/>
          <w:color w:val="000000" w:themeColor="text1"/>
        </w:rPr>
        <w:t xml:space="preserve"> деятельности ФГБОУ </w:t>
      </w:r>
      <w:proofErr w:type="gramStart"/>
      <w:r w:rsidRPr="002F3B23">
        <w:rPr>
          <w:rStyle w:val="aff4"/>
          <w:color w:val="000000" w:themeColor="text1"/>
        </w:rPr>
        <w:t>ВО</w:t>
      </w:r>
      <w:proofErr w:type="gramEnd"/>
      <w:r w:rsidRPr="002F3B23">
        <w:rPr>
          <w:rStyle w:val="aff4"/>
          <w:color w:val="000000" w:themeColor="text1"/>
        </w:rPr>
        <w:t xml:space="preserve"> "Челябинский государственный университет",</w:t>
      </w:r>
    </w:p>
    <w:p w:rsidR="002E2FFE" w:rsidRPr="002F3B23" w:rsidRDefault="002E2FFE" w:rsidP="002E2FFE">
      <w:pPr>
        <w:shd w:val="clear" w:color="auto" w:fill="FFFFFF"/>
        <w:jc w:val="center"/>
        <w:rPr>
          <w:color w:val="000000" w:themeColor="text1"/>
        </w:rPr>
      </w:pPr>
      <w:r w:rsidRPr="002F3B23">
        <w:rPr>
          <w:rStyle w:val="aff4"/>
          <w:color w:val="000000" w:themeColor="text1"/>
        </w:rPr>
        <w:t>доктор юридических наук, профессор</w:t>
      </w:r>
    </w:p>
    <w:p w:rsidR="009068D4" w:rsidRDefault="009068D4" w:rsidP="009068D4">
      <w:pPr>
        <w:tabs>
          <w:tab w:val="left" w:pos="426"/>
        </w:tabs>
        <w:jc w:val="both"/>
        <w:rPr>
          <w:rFonts w:ascii="Arial" w:hAnsi="Arial" w:cs="Arial"/>
          <w:color w:val="999999"/>
          <w:sz w:val="17"/>
          <w:szCs w:val="17"/>
          <w:shd w:val="clear" w:color="auto" w:fill="F5F5F5"/>
        </w:rPr>
      </w:pPr>
    </w:p>
    <w:p w:rsidR="002E2FFE" w:rsidRPr="003A4D9C" w:rsidRDefault="002E2FFE" w:rsidP="009068D4">
      <w:pPr>
        <w:tabs>
          <w:tab w:val="left" w:pos="426"/>
        </w:tabs>
        <w:jc w:val="both"/>
        <w:rPr>
          <w:sz w:val="28"/>
          <w:szCs w:val="28"/>
        </w:rPr>
      </w:pPr>
    </w:p>
    <w:tbl>
      <w:tblPr>
        <w:tblW w:w="0" w:type="auto"/>
        <w:tblLook w:val="04A0"/>
      </w:tblPr>
      <w:tblGrid>
        <w:gridCol w:w="959"/>
        <w:gridCol w:w="8327"/>
      </w:tblGrid>
      <w:tr w:rsidR="009068D4" w:rsidRPr="002458F0" w:rsidTr="009068D4">
        <w:tc>
          <w:tcPr>
            <w:tcW w:w="959" w:type="dxa"/>
          </w:tcPr>
          <w:p w:rsidR="009068D4" w:rsidRPr="00A235FF" w:rsidRDefault="009068D4" w:rsidP="009068D4">
            <w:pPr>
              <w:tabs>
                <w:tab w:val="left" w:pos="426"/>
              </w:tabs>
              <w:jc w:val="both"/>
              <w:rPr>
                <w:color w:val="000000" w:themeColor="text1"/>
              </w:rPr>
            </w:pPr>
          </w:p>
          <w:p w:rsidR="009068D4" w:rsidRPr="00A235FF" w:rsidRDefault="009068D4" w:rsidP="009068D4">
            <w:pPr>
              <w:tabs>
                <w:tab w:val="left" w:pos="426"/>
              </w:tabs>
              <w:jc w:val="both"/>
              <w:rPr>
                <w:color w:val="000000" w:themeColor="text1"/>
              </w:rPr>
            </w:pPr>
            <w:r w:rsidRPr="00A235FF">
              <w:rPr>
                <w:color w:val="000000" w:themeColor="text1"/>
              </w:rPr>
              <w:t>У</w:t>
            </w:r>
            <w:r w:rsidR="002C7B7E">
              <w:rPr>
                <w:color w:val="000000" w:themeColor="text1"/>
              </w:rPr>
              <w:t>677</w:t>
            </w:r>
          </w:p>
          <w:p w:rsidR="009068D4" w:rsidRPr="00A235FF" w:rsidRDefault="009068D4" w:rsidP="009068D4">
            <w:pPr>
              <w:tabs>
                <w:tab w:val="left" w:pos="426"/>
              </w:tabs>
              <w:jc w:val="both"/>
              <w:rPr>
                <w:color w:val="000000" w:themeColor="text1"/>
              </w:rPr>
            </w:pPr>
          </w:p>
        </w:tc>
        <w:tc>
          <w:tcPr>
            <w:tcW w:w="8327" w:type="dxa"/>
          </w:tcPr>
          <w:p w:rsidR="009068D4" w:rsidRPr="009068D4" w:rsidRDefault="009068D4" w:rsidP="009068D4">
            <w:pPr>
              <w:tabs>
                <w:tab w:val="left" w:pos="426"/>
              </w:tabs>
              <w:jc w:val="both"/>
              <w:rPr>
                <w:color w:val="000000" w:themeColor="text1"/>
              </w:rPr>
            </w:pPr>
            <w:r w:rsidRPr="009068D4">
              <w:rPr>
                <w:b/>
                <w:color w:val="000000" w:themeColor="text1"/>
              </w:rPr>
              <w:t>Управление в правоохранительной сфере: траектории развития:</w:t>
            </w:r>
            <w:r w:rsidRPr="009068D4">
              <w:rPr>
                <w:color w:val="000000" w:themeColor="text1"/>
              </w:rPr>
              <w:t xml:space="preserve"> колле</w:t>
            </w:r>
            <w:r w:rsidRPr="009068D4">
              <w:rPr>
                <w:color w:val="000000" w:themeColor="text1"/>
              </w:rPr>
              <w:t>к</w:t>
            </w:r>
            <w:r w:rsidRPr="009068D4">
              <w:rPr>
                <w:color w:val="000000" w:themeColor="text1"/>
              </w:rPr>
              <w:t>тивная монография</w:t>
            </w:r>
            <w:proofErr w:type="gramStart"/>
            <w:r w:rsidRPr="009068D4">
              <w:rPr>
                <w:bCs/>
                <w:color w:val="000000" w:themeColor="text1"/>
              </w:rPr>
              <w:t>.</w:t>
            </w:r>
            <w:proofErr w:type="gramEnd"/>
            <w:r w:rsidRPr="009068D4">
              <w:rPr>
                <w:bCs/>
                <w:color w:val="000000" w:themeColor="text1"/>
              </w:rPr>
              <w:t xml:space="preserve"> /</w:t>
            </w:r>
            <w:r w:rsidR="00A35DCF">
              <w:rPr>
                <w:bCs/>
                <w:color w:val="000000" w:themeColor="text1"/>
              </w:rPr>
              <w:t xml:space="preserve"> </w:t>
            </w:r>
            <w:proofErr w:type="gramStart"/>
            <w:r w:rsidR="00370ADA">
              <w:rPr>
                <w:bCs/>
                <w:color w:val="000000" w:themeColor="text1"/>
              </w:rPr>
              <w:t>п</w:t>
            </w:r>
            <w:proofErr w:type="gramEnd"/>
            <w:r w:rsidR="00370ADA">
              <w:rPr>
                <w:bCs/>
                <w:color w:val="000000" w:themeColor="text1"/>
              </w:rPr>
              <w:t xml:space="preserve">од </w:t>
            </w:r>
            <w:r w:rsidRPr="009068D4">
              <w:rPr>
                <w:bCs/>
                <w:color w:val="000000" w:themeColor="text1"/>
              </w:rPr>
              <w:t xml:space="preserve">ред. </w:t>
            </w:r>
            <w:r w:rsidR="00370ADA">
              <w:rPr>
                <w:bCs/>
                <w:color w:val="000000" w:themeColor="text1"/>
              </w:rPr>
              <w:t xml:space="preserve">д.п.н., доцента З.Р. </w:t>
            </w:r>
            <w:proofErr w:type="spellStart"/>
            <w:r w:rsidR="00370ADA">
              <w:rPr>
                <w:bCs/>
                <w:color w:val="000000" w:themeColor="text1"/>
              </w:rPr>
              <w:t>Танаевой</w:t>
            </w:r>
            <w:proofErr w:type="spellEnd"/>
            <w:r w:rsidRPr="009068D4">
              <w:rPr>
                <w:bCs/>
                <w:color w:val="000000" w:themeColor="text1"/>
              </w:rPr>
              <w:t xml:space="preserve">. – </w:t>
            </w:r>
            <w:r w:rsidR="002E2FFE">
              <w:rPr>
                <w:bCs/>
                <w:color w:val="000000" w:themeColor="text1"/>
              </w:rPr>
              <w:t xml:space="preserve">Челябинск: </w:t>
            </w:r>
            <w:proofErr w:type="spellStart"/>
            <w:r w:rsidRPr="009068D4">
              <w:rPr>
                <w:color w:val="000000" w:themeColor="text1"/>
              </w:rPr>
              <w:t>И</w:t>
            </w:r>
            <w:r w:rsidRPr="009068D4">
              <w:rPr>
                <w:color w:val="000000" w:themeColor="text1"/>
              </w:rPr>
              <w:t>з</w:t>
            </w:r>
            <w:r w:rsidRPr="009068D4">
              <w:rPr>
                <w:color w:val="000000" w:themeColor="text1"/>
              </w:rPr>
              <w:t>дат</w:t>
            </w:r>
            <w:proofErr w:type="spellEnd"/>
            <w:r w:rsidRPr="009068D4">
              <w:rPr>
                <w:color w:val="000000" w:themeColor="text1"/>
              </w:rPr>
              <w:t xml:space="preserve">. центр </w:t>
            </w:r>
            <w:proofErr w:type="spellStart"/>
            <w:r w:rsidRPr="009068D4">
              <w:rPr>
                <w:color w:val="000000" w:themeColor="text1"/>
              </w:rPr>
              <w:t>ЮУрГУ</w:t>
            </w:r>
            <w:proofErr w:type="spellEnd"/>
            <w:r w:rsidRPr="009068D4">
              <w:rPr>
                <w:color w:val="000000" w:themeColor="text1"/>
              </w:rPr>
              <w:t>, 201</w:t>
            </w:r>
            <w:r w:rsidR="002E2FFE">
              <w:rPr>
                <w:color w:val="000000" w:themeColor="text1"/>
              </w:rPr>
              <w:t>9</w:t>
            </w:r>
            <w:r w:rsidRPr="009068D4">
              <w:rPr>
                <w:color w:val="000000" w:themeColor="text1"/>
              </w:rPr>
              <w:t xml:space="preserve">. – </w:t>
            </w:r>
            <w:r w:rsidR="002E2FFE" w:rsidRPr="002E2FFE">
              <w:rPr>
                <w:bCs/>
                <w:color w:val="000000" w:themeColor="text1"/>
              </w:rPr>
              <w:t xml:space="preserve">168 </w:t>
            </w:r>
            <w:proofErr w:type="gramStart"/>
            <w:r w:rsidR="002E2FFE" w:rsidRPr="002E2FFE">
              <w:rPr>
                <w:bCs/>
                <w:color w:val="000000" w:themeColor="text1"/>
              </w:rPr>
              <w:t>с</w:t>
            </w:r>
            <w:proofErr w:type="gramEnd"/>
            <w:r w:rsidR="002E2FFE" w:rsidRPr="002E2FFE">
              <w:rPr>
                <w:bCs/>
                <w:color w:val="000000" w:themeColor="text1"/>
              </w:rPr>
              <w:t>.</w:t>
            </w:r>
          </w:p>
          <w:p w:rsidR="009068D4" w:rsidRPr="009068D4" w:rsidRDefault="009068D4" w:rsidP="009068D4">
            <w:pPr>
              <w:tabs>
                <w:tab w:val="left" w:pos="426"/>
              </w:tabs>
              <w:ind w:firstLine="397"/>
              <w:jc w:val="both"/>
              <w:rPr>
                <w:color w:val="000000" w:themeColor="text1"/>
              </w:rPr>
            </w:pPr>
          </w:p>
          <w:p w:rsidR="009068D4" w:rsidRPr="009068D4" w:rsidRDefault="009068D4" w:rsidP="009068D4">
            <w:pPr>
              <w:tabs>
                <w:tab w:val="left" w:pos="426"/>
              </w:tabs>
              <w:ind w:firstLine="34"/>
              <w:jc w:val="both"/>
              <w:rPr>
                <w:color w:val="000000" w:themeColor="text1"/>
              </w:rPr>
            </w:pPr>
          </w:p>
          <w:p w:rsidR="009068D4" w:rsidRPr="009068D4" w:rsidRDefault="009068D4" w:rsidP="009068D4">
            <w:pPr>
              <w:tabs>
                <w:tab w:val="left" w:pos="426"/>
              </w:tabs>
              <w:ind w:firstLine="34"/>
              <w:jc w:val="both"/>
              <w:rPr>
                <w:color w:val="000000" w:themeColor="text1"/>
              </w:rPr>
            </w:pPr>
            <w:r w:rsidRPr="009068D4">
              <w:rPr>
                <w:color w:val="000000" w:themeColor="text1"/>
                <w:lang w:val="en-US"/>
              </w:rPr>
              <w:t>ISBN</w:t>
            </w:r>
          </w:p>
          <w:p w:rsidR="009068D4" w:rsidRPr="009068D4" w:rsidRDefault="009068D4" w:rsidP="009068D4">
            <w:pPr>
              <w:tabs>
                <w:tab w:val="left" w:pos="426"/>
              </w:tabs>
              <w:ind w:firstLine="397"/>
              <w:jc w:val="both"/>
              <w:rPr>
                <w:color w:val="000000" w:themeColor="text1"/>
              </w:rPr>
            </w:pPr>
          </w:p>
          <w:p w:rsidR="009068D4" w:rsidRDefault="009068D4" w:rsidP="009068D4">
            <w:pPr>
              <w:tabs>
                <w:tab w:val="left" w:pos="426"/>
              </w:tabs>
              <w:ind w:firstLine="601"/>
              <w:jc w:val="both"/>
              <w:rPr>
                <w:color w:val="000000" w:themeColor="text1"/>
              </w:rPr>
            </w:pPr>
          </w:p>
          <w:p w:rsidR="009068D4" w:rsidRDefault="009068D4" w:rsidP="009068D4">
            <w:pPr>
              <w:tabs>
                <w:tab w:val="left" w:pos="426"/>
              </w:tabs>
              <w:ind w:firstLine="601"/>
              <w:jc w:val="both"/>
              <w:rPr>
                <w:color w:val="000000" w:themeColor="text1"/>
              </w:rPr>
            </w:pPr>
          </w:p>
          <w:p w:rsidR="009068D4" w:rsidRDefault="009068D4" w:rsidP="009068D4">
            <w:pPr>
              <w:tabs>
                <w:tab w:val="left" w:pos="426"/>
              </w:tabs>
              <w:ind w:firstLine="601"/>
              <w:jc w:val="both"/>
              <w:rPr>
                <w:color w:val="000000" w:themeColor="text1"/>
              </w:rPr>
            </w:pPr>
          </w:p>
          <w:p w:rsidR="009068D4" w:rsidRDefault="009068D4" w:rsidP="009068D4">
            <w:pPr>
              <w:tabs>
                <w:tab w:val="left" w:pos="426"/>
              </w:tabs>
              <w:ind w:firstLine="601"/>
              <w:jc w:val="both"/>
              <w:rPr>
                <w:color w:val="000000" w:themeColor="text1"/>
              </w:rPr>
            </w:pPr>
          </w:p>
          <w:p w:rsidR="009068D4" w:rsidRPr="009068D4" w:rsidRDefault="009068D4" w:rsidP="009068D4">
            <w:pPr>
              <w:tabs>
                <w:tab w:val="left" w:pos="426"/>
              </w:tabs>
              <w:ind w:firstLine="601"/>
              <w:jc w:val="both"/>
              <w:rPr>
                <w:color w:val="000000" w:themeColor="text1"/>
              </w:rPr>
            </w:pPr>
            <w:r w:rsidRPr="009068D4">
              <w:rPr>
                <w:color w:val="000000" w:themeColor="text1"/>
              </w:rPr>
              <w:t>Настоящая монография призвана объединить усилия исследователей, в сфере научных интересов которых находятся актуальные проблемы управл</w:t>
            </w:r>
            <w:r w:rsidRPr="009068D4">
              <w:rPr>
                <w:color w:val="000000" w:themeColor="text1"/>
              </w:rPr>
              <w:t>е</w:t>
            </w:r>
            <w:r w:rsidRPr="009068D4">
              <w:rPr>
                <w:color w:val="000000" w:themeColor="text1"/>
              </w:rPr>
              <w:t>н</w:t>
            </w:r>
            <w:r w:rsidR="00370ADA">
              <w:rPr>
                <w:color w:val="000000" w:themeColor="text1"/>
              </w:rPr>
              <w:t xml:space="preserve">ия в правоохранительной сфере. </w:t>
            </w:r>
            <w:r w:rsidRPr="009068D4">
              <w:rPr>
                <w:color w:val="000000" w:themeColor="text1"/>
              </w:rPr>
              <w:t>Авторами представлен широкий спектр в</w:t>
            </w:r>
            <w:r w:rsidRPr="009068D4">
              <w:rPr>
                <w:color w:val="000000" w:themeColor="text1"/>
              </w:rPr>
              <w:t>о</w:t>
            </w:r>
            <w:r w:rsidRPr="009068D4">
              <w:rPr>
                <w:color w:val="000000" w:themeColor="text1"/>
              </w:rPr>
              <w:t xml:space="preserve">просов, связанных с </w:t>
            </w:r>
            <w:r w:rsidRPr="009068D4">
              <w:rPr>
                <w:color w:val="000000" w:themeColor="text1"/>
                <w:shd w:val="clear" w:color="auto" w:fill="FFFFFF"/>
              </w:rPr>
              <w:t>организационно-правовыми аспектами функциониров</w:t>
            </w:r>
            <w:r w:rsidRPr="009068D4">
              <w:rPr>
                <w:color w:val="000000" w:themeColor="text1"/>
                <w:shd w:val="clear" w:color="auto" w:fill="FFFFFF"/>
              </w:rPr>
              <w:t>а</w:t>
            </w:r>
            <w:r w:rsidRPr="009068D4">
              <w:rPr>
                <w:color w:val="000000" w:themeColor="text1"/>
                <w:shd w:val="clear" w:color="auto" w:fill="FFFFFF"/>
              </w:rPr>
              <w:t xml:space="preserve">ния системы управления судебных и правоохранительных органов. </w:t>
            </w:r>
          </w:p>
          <w:p w:rsidR="009068D4" w:rsidRPr="009068D4" w:rsidRDefault="009068D4" w:rsidP="009068D4">
            <w:pPr>
              <w:tabs>
                <w:tab w:val="left" w:pos="426"/>
              </w:tabs>
              <w:ind w:firstLine="601"/>
              <w:jc w:val="both"/>
              <w:rPr>
                <w:color w:val="000000" w:themeColor="text1"/>
              </w:rPr>
            </w:pPr>
            <w:r w:rsidRPr="009068D4">
              <w:rPr>
                <w:color w:val="000000" w:themeColor="text1"/>
              </w:rPr>
              <w:t>Монография предназначена для преподавателей юридических вузов, р</w:t>
            </w:r>
            <w:r w:rsidRPr="009068D4">
              <w:rPr>
                <w:color w:val="000000" w:themeColor="text1"/>
              </w:rPr>
              <w:t>а</w:t>
            </w:r>
            <w:r w:rsidRPr="009068D4">
              <w:rPr>
                <w:color w:val="000000" w:themeColor="text1"/>
              </w:rPr>
              <w:t>ботников правоохранительной системы, аспирантов, магистрантов и всех тех, кто интересуется проблемами правоохранительной деятельности. Отпечатано с авторского оригинала.</w:t>
            </w:r>
          </w:p>
          <w:p w:rsidR="009068D4" w:rsidRPr="009068D4" w:rsidRDefault="009068D4" w:rsidP="009068D4">
            <w:pPr>
              <w:tabs>
                <w:tab w:val="left" w:pos="426"/>
              </w:tabs>
              <w:ind w:left="5670"/>
              <w:jc w:val="both"/>
              <w:rPr>
                <w:color w:val="000000" w:themeColor="text1"/>
              </w:rPr>
            </w:pPr>
          </w:p>
          <w:p w:rsidR="009068D4" w:rsidRPr="009068D4" w:rsidRDefault="009068D4" w:rsidP="002E2FFE">
            <w:pPr>
              <w:tabs>
                <w:tab w:val="left" w:pos="426"/>
              </w:tabs>
              <w:ind w:left="4995"/>
              <w:jc w:val="both"/>
              <w:rPr>
                <w:color w:val="000000" w:themeColor="text1"/>
              </w:rPr>
            </w:pPr>
            <w:r w:rsidRPr="009068D4">
              <w:rPr>
                <w:color w:val="000000" w:themeColor="text1"/>
              </w:rPr>
              <w:t xml:space="preserve">     </w:t>
            </w:r>
          </w:p>
          <w:p w:rsidR="009068D4" w:rsidRPr="009068D4" w:rsidRDefault="009068D4" w:rsidP="009068D4">
            <w:pPr>
              <w:tabs>
                <w:tab w:val="left" w:pos="426"/>
              </w:tabs>
              <w:jc w:val="both"/>
              <w:rPr>
                <w:color w:val="000000" w:themeColor="text1"/>
              </w:rPr>
            </w:pPr>
          </w:p>
          <w:p w:rsidR="009068D4" w:rsidRPr="002E2FFE" w:rsidRDefault="009068D4" w:rsidP="002E2FFE">
            <w:pPr>
              <w:tabs>
                <w:tab w:val="left" w:pos="426"/>
              </w:tabs>
              <w:ind w:left="4526"/>
              <w:jc w:val="right"/>
              <w:rPr>
                <w:color w:val="000000" w:themeColor="text1"/>
                <w:sz w:val="28"/>
                <w:szCs w:val="28"/>
              </w:rPr>
            </w:pPr>
            <w:r w:rsidRPr="002E2FFE">
              <w:rPr>
                <w:color w:val="000000" w:themeColor="text1"/>
                <w:sz w:val="28"/>
                <w:szCs w:val="28"/>
              </w:rPr>
              <w:t>ББК</w:t>
            </w:r>
            <w:r w:rsidR="002C7B7E">
              <w:rPr>
                <w:color w:val="000000" w:themeColor="text1"/>
                <w:sz w:val="28"/>
                <w:szCs w:val="28"/>
              </w:rPr>
              <w:t>_Х</w:t>
            </w:r>
            <w:proofErr w:type="gramStart"/>
            <w:r w:rsidR="002C7B7E">
              <w:rPr>
                <w:color w:val="000000" w:themeColor="text1"/>
                <w:sz w:val="28"/>
                <w:szCs w:val="28"/>
              </w:rPr>
              <w:t>7</w:t>
            </w:r>
            <w:proofErr w:type="gramEnd"/>
            <w:r w:rsidRPr="002E2FFE">
              <w:rPr>
                <w:color w:val="000000" w:themeColor="text1"/>
                <w:sz w:val="28"/>
                <w:szCs w:val="28"/>
              </w:rPr>
              <w:t xml:space="preserve"> </w:t>
            </w:r>
          </w:p>
        </w:tc>
      </w:tr>
    </w:tbl>
    <w:p w:rsidR="009068D4" w:rsidRPr="003A4D9C" w:rsidRDefault="009068D4" w:rsidP="009068D4">
      <w:pPr>
        <w:tabs>
          <w:tab w:val="left" w:pos="284"/>
          <w:tab w:val="left" w:pos="426"/>
        </w:tabs>
        <w:jc w:val="both"/>
        <w:rPr>
          <w:sz w:val="28"/>
          <w:szCs w:val="28"/>
        </w:rPr>
      </w:pPr>
    </w:p>
    <w:tbl>
      <w:tblPr>
        <w:tblW w:w="0" w:type="auto"/>
        <w:tblInd w:w="250" w:type="dxa"/>
        <w:tblLook w:val="04A0"/>
      </w:tblPr>
      <w:tblGrid>
        <w:gridCol w:w="3922"/>
        <w:gridCol w:w="5008"/>
      </w:tblGrid>
      <w:tr w:rsidR="009068D4" w:rsidRPr="00205102" w:rsidTr="009068D4">
        <w:tc>
          <w:tcPr>
            <w:tcW w:w="3922" w:type="dxa"/>
          </w:tcPr>
          <w:p w:rsidR="009068D4" w:rsidRPr="009068D4" w:rsidRDefault="009068D4" w:rsidP="009068D4">
            <w:pPr>
              <w:tabs>
                <w:tab w:val="left" w:pos="426"/>
              </w:tabs>
              <w:rPr>
                <w:color w:val="000000" w:themeColor="text1"/>
                <w:sz w:val="28"/>
                <w:szCs w:val="28"/>
              </w:rPr>
            </w:pPr>
            <w:r w:rsidRPr="00730DCB">
              <w:rPr>
                <w:color w:val="000000" w:themeColor="text1"/>
                <w:sz w:val="28"/>
                <w:szCs w:val="28"/>
                <w:lang w:val="en-US"/>
              </w:rPr>
              <w:t>ISBN</w:t>
            </w:r>
          </w:p>
        </w:tc>
        <w:tc>
          <w:tcPr>
            <w:tcW w:w="5008" w:type="dxa"/>
          </w:tcPr>
          <w:p w:rsidR="009068D4" w:rsidRPr="00730DCB" w:rsidRDefault="009068D4" w:rsidP="009068D4">
            <w:pPr>
              <w:tabs>
                <w:tab w:val="left" w:pos="426"/>
              </w:tabs>
              <w:jc w:val="both"/>
              <w:rPr>
                <w:color w:val="000000" w:themeColor="text1"/>
                <w:sz w:val="28"/>
                <w:szCs w:val="28"/>
              </w:rPr>
            </w:pPr>
            <w:r w:rsidRPr="00730DCB">
              <w:rPr>
                <w:color w:val="000000" w:themeColor="text1"/>
                <w:sz w:val="28"/>
                <w:szCs w:val="28"/>
                <w:lang w:val="en-US"/>
              </w:rPr>
              <w:t xml:space="preserve">© </w:t>
            </w:r>
            <w:r w:rsidRPr="00730DCB">
              <w:rPr>
                <w:color w:val="000000" w:themeColor="text1"/>
                <w:sz w:val="28"/>
                <w:szCs w:val="28"/>
              </w:rPr>
              <w:t>Издательский</w:t>
            </w:r>
            <w:r w:rsidRPr="00730DCB">
              <w:rPr>
                <w:color w:val="000000" w:themeColor="text1"/>
                <w:sz w:val="28"/>
                <w:szCs w:val="28"/>
                <w:lang w:val="en-US"/>
              </w:rPr>
              <w:t xml:space="preserve"> </w:t>
            </w:r>
            <w:r w:rsidRPr="00730DCB">
              <w:rPr>
                <w:color w:val="000000" w:themeColor="text1"/>
                <w:sz w:val="28"/>
                <w:szCs w:val="28"/>
              </w:rPr>
              <w:t>центр</w:t>
            </w:r>
            <w:r w:rsidRPr="00730DCB">
              <w:rPr>
                <w:color w:val="000000" w:themeColor="text1"/>
                <w:sz w:val="28"/>
                <w:szCs w:val="28"/>
                <w:lang w:val="en-US"/>
              </w:rPr>
              <w:t xml:space="preserve"> </w:t>
            </w:r>
            <w:proofErr w:type="spellStart"/>
            <w:r w:rsidRPr="00730DCB">
              <w:rPr>
                <w:color w:val="000000" w:themeColor="text1"/>
                <w:sz w:val="28"/>
                <w:szCs w:val="28"/>
              </w:rPr>
              <w:t>ЮУрГУ</w:t>
            </w:r>
            <w:proofErr w:type="spellEnd"/>
            <w:r w:rsidRPr="00730DCB">
              <w:rPr>
                <w:color w:val="000000" w:themeColor="text1"/>
                <w:sz w:val="28"/>
                <w:szCs w:val="28"/>
                <w:lang w:val="en-US"/>
              </w:rPr>
              <w:t>, 201</w:t>
            </w:r>
            <w:r>
              <w:rPr>
                <w:color w:val="000000" w:themeColor="text1"/>
                <w:sz w:val="28"/>
                <w:szCs w:val="28"/>
              </w:rPr>
              <w:t>9</w:t>
            </w:r>
          </w:p>
        </w:tc>
      </w:tr>
    </w:tbl>
    <w:p w:rsidR="00CF4930" w:rsidRDefault="00CF4930" w:rsidP="00CF4930">
      <w:pPr>
        <w:jc w:val="center"/>
        <w:rPr>
          <w:b/>
          <w:caps/>
          <w:color w:val="000000" w:themeColor="text1"/>
          <w:sz w:val="28"/>
          <w:szCs w:val="28"/>
        </w:rPr>
      </w:pPr>
      <w:r>
        <w:rPr>
          <w:b/>
          <w:caps/>
          <w:color w:val="000000" w:themeColor="text1"/>
          <w:sz w:val="28"/>
          <w:szCs w:val="28"/>
        </w:rPr>
        <w:lastRenderedPageBreak/>
        <w:t>ОГЛАВЛЕНИЕ</w:t>
      </w:r>
    </w:p>
    <w:p w:rsidR="00042FDC" w:rsidRDefault="00042FDC" w:rsidP="00CF4930">
      <w:pPr>
        <w:jc w:val="center"/>
        <w:rPr>
          <w:b/>
          <w:caps/>
          <w:color w:val="000000" w:themeColor="text1"/>
          <w:sz w:val="28"/>
          <w:szCs w:val="28"/>
        </w:rPr>
      </w:pPr>
    </w:p>
    <w:tbl>
      <w:tblPr>
        <w:tblW w:w="0" w:type="auto"/>
        <w:tblLook w:val="04A0"/>
      </w:tblPr>
      <w:tblGrid>
        <w:gridCol w:w="8786"/>
        <w:gridCol w:w="500"/>
      </w:tblGrid>
      <w:tr w:rsidR="00B355BB" w:rsidTr="004D107B">
        <w:tc>
          <w:tcPr>
            <w:tcW w:w="8330" w:type="dxa"/>
            <w:tcBorders>
              <w:top w:val="nil"/>
              <w:left w:val="nil"/>
              <w:bottom w:val="nil"/>
              <w:right w:val="nil"/>
            </w:tcBorders>
          </w:tcPr>
          <w:p w:rsidR="004D107B" w:rsidRDefault="004D107B" w:rsidP="00B355BB">
            <w:pPr>
              <w:jc w:val="both"/>
              <w:rPr>
                <w:b/>
                <w:color w:val="000000" w:themeColor="text1"/>
                <w:sz w:val="28"/>
                <w:szCs w:val="28"/>
              </w:rPr>
            </w:pPr>
          </w:p>
          <w:p w:rsidR="004D107B" w:rsidRPr="00042FDC" w:rsidRDefault="004D107B" w:rsidP="00B355BB">
            <w:pPr>
              <w:jc w:val="both"/>
              <w:rPr>
                <w:color w:val="000000" w:themeColor="text1"/>
                <w:sz w:val="28"/>
                <w:szCs w:val="28"/>
              </w:rPr>
            </w:pPr>
            <w:r w:rsidRPr="00042FDC">
              <w:rPr>
                <w:color w:val="000000" w:themeColor="text1"/>
                <w:sz w:val="28"/>
                <w:szCs w:val="28"/>
              </w:rPr>
              <w:t>Предисловие..................................................................................................</w:t>
            </w:r>
            <w:r w:rsidR="00B14CA6">
              <w:rPr>
                <w:color w:val="000000" w:themeColor="text1"/>
                <w:sz w:val="28"/>
                <w:szCs w:val="28"/>
              </w:rPr>
              <w:t>..</w:t>
            </w:r>
          </w:p>
          <w:p w:rsidR="004D107B" w:rsidRPr="00042FDC" w:rsidRDefault="004D107B" w:rsidP="00B355BB">
            <w:pPr>
              <w:jc w:val="both"/>
              <w:rPr>
                <w:color w:val="000000" w:themeColor="text1"/>
                <w:sz w:val="28"/>
                <w:szCs w:val="28"/>
              </w:rPr>
            </w:pPr>
            <w:r w:rsidRPr="00042FDC">
              <w:rPr>
                <w:color w:val="000000" w:themeColor="text1"/>
                <w:sz w:val="28"/>
                <w:szCs w:val="28"/>
              </w:rPr>
              <w:t>Глава 1. Теория и история управления в правоохранительной сфере России</w:t>
            </w:r>
          </w:p>
          <w:p w:rsidR="004D107B" w:rsidRPr="00042FDC" w:rsidRDefault="004D107B" w:rsidP="00D3292C">
            <w:pPr>
              <w:pStyle w:val="a9"/>
              <w:numPr>
                <w:ilvl w:val="1"/>
                <w:numId w:val="2"/>
              </w:numPr>
              <w:spacing w:after="0" w:line="240" w:lineRule="auto"/>
              <w:ind w:left="0" w:firstLine="0"/>
              <w:jc w:val="both"/>
              <w:rPr>
                <w:rFonts w:ascii="Times New Roman" w:hAnsi="Times New Roman"/>
                <w:color w:val="000000" w:themeColor="text1"/>
                <w:sz w:val="28"/>
                <w:szCs w:val="28"/>
              </w:rPr>
            </w:pPr>
            <w:r w:rsidRPr="00042FDC">
              <w:rPr>
                <w:rFonts w:ascii="Times New Roman" w:hAnsi="Times New Roman"/>
                <w:color w:val="000000" w:themeColor="text1"/>
                <w:sz w:val="28"/>
                <w:szCs w:val="28"/>
              </w:rPr>
              <w:t xml:space="preserve">Теория судебного управления в России во второй половине </w:t>
            </w:r>
            <w:r w:rsidRPr="00042FDC">
              <w:rPr>
                <w:color w:val="000000" w:themeColor="text1"/>
                <w:sz w:val="28"/>
                <w:szCs w:val="28"/>
              </w:rPr>
              <w:br/>
            </w:r>
            <w:r w:rsidRPr="00042FDC">
              <w:rPr>
                <w:rFonts w:ascii="Times New Roman" w:hAnsi="Times New Roman"/>
                <w:color w:val="000000" w:themeColor="text1"/>
                <w:sz w:val="28"/>
                <w:szCs w:val="28"/>
              </w:rPr>
              <w:t>ХХ века……</w:t>
            </w:r>
            <w:r w:rsidRPr="00042FDC">
              <w:rPr>
                <w:color w:val="000000" w:themeColor="text1"/>
                <w:sz w:val="28"/>
                <w:szCs w:val="28"/>
              </w:rPr>
              <w:t>......................................................................................</w:t>
            </w:r>
            <w:r w:rsidR="00B14CA6">
              <w:rPr>
                <w:color w:val="000000" w:themeColor="text1"/>
                <w:sz w:val="28"/>
                <w:szCs w:val="28"/>
              </w:rPr>
              <w:t>...</w:t>
            </w:r>
            <w:r w:rsidR="004955CB">
              <w:rPr>
                <w:color w:val="000000" w:themeColor="text1"/>
                <w:sz w:val="28"/>
                <w:szCs w:val="28"/>
              </w:rPr>
              <w:t>..</w:t>
            </w:r>
            <w:r w:rsidR="00257A0F">
              <w:rPr>
                <w:color w:val="000000" w:themeColor="text1"/>
                <w:sz w:val="28"/>
                <w:szCs w:val="28"/>
              </w:rPr>
              <w:t>........</w:t>
            </w:r>
          </w:p>
          <w:p w:rsidR="004D107B" w:rsidRPr="00042FDC" w:rsidRDefault="004D107B" w:rsidP="00D3292C">
            <w:pPr>
              <w:pStyle w:val="a9"/>
              <w:numPr>
                <w:ilvl w:val="1"/>
                <w:numId w:val="2"/>
              </w:numPr>
              <w:spacing w:after="0" w:line="240" w:lineRule="auto"/>
              <w:ind w:left="0" w:firstLine="0"/>
              <w:jc w:val="both"/>
              <w:rPr>
                <w:rFonts w:ascii="Times New Roman" w:hAnsi="Times New Roman"/>
                <w:color w:val="000000" w:themeColor="text1"/>
                <w:sz w:val="28"/>
                <w:szCs w:val="28"/>
              </w:rPr>
            </w:pPr>
            <w:r w:rsidRPr="00042FDC">
              <w:rPr>
                <w:rFonts w:ascii="Times New Roman" w:hAnsi="Times New Roman"/>
                <w:color w:val="000000" w:themeColor="text1"/>
                <w:sz w:val="28"/>
                <w:szCs w:val="28"/>
              </w:rPr>
              <w:t>Высшие руководители МВД СССР в 1960-1970 годы: инициат</w:t>
            </w:r>
            <w:r w:rsidRPr="00042FDC">
              <w:rPr>
                <w:rFonts w:ascii="Times New Roman" w:hAnsi="Times New Roman"/>
                <w:color w:val="000000" w:themeColor="text1"/>
                <w:sz w:val="28"/>
                <w:szCs w:val="28"/>
              </w:rPr>
              <w:t>о</w:t>
            </w:r>
            <w:r w:rsidRPr="00042FDC">
              <w:rPr>
                <w:rFonts w:ascii="Times New Roman" w:hAnsi="Times New Roman"/>
                <w:color w:val="000000" w:themeColor="text1"/>
                <w:sz w:val="28"/>
                <w:szCs w:val="28"/>
              </w:rPr>
              <w:t>ры и активные участники реформ органов внутренних дел…….</w:t>
            </w:r>
            <w:r w:rsidR="00B14CA6">
              <w:rPr>
                <w:rFonts w:ascii="Times New Roman" w:hAnsi="Times New Roman"/>
                <w:color w:val="000000" w:themeColor="text1"/>
                <w:sz w:val="28"/>
                <w:szCs w:val="28"/>
              </w:rPr>
              <w:t>...</w:t>
            </w:r>
            <w:r w:rsidR="004955CB">
              <w:rPr>
                <w:rFonts w:ascii="Times New Roman" w:hAnsi="Times New Roman"/>
                <w:color w:val="000000" w:themeColor="text1"/>
                <w:sz w:val="28"/>
                <w:szCs w:val="28"/>
              </w:rPr>
              <w:t>........</w:t>
            </w:r>
            <w:r w:rsidR="00257A0F">
              <w:rPr>
                <w:rFonts w:ascii="Times New Roman" w:hAnsi="Times New Roman"/>
                <w:color w:val="000000" w:themeColor="text1"/>
                <w:sz w:val="28"/>
                <w:szCs w:val="28"/>
              </w:rPr>
              <w:t>..</w:t>
            </w:r>
          </w:p>
          <w:p w:rsidR="004D107B" w:rsidRPr="00042FDC" w:rsidRDefault="004D107B" w:rsidP="00B355BB">
            <w:pPr>
              <w:jc w:val="both"/>
              <w:rPr>
                <w:color w:val="000000" w:themeColor="text1"/>
                <w:sz w:val="28"/>
                <w:szCs w:val="28"/>
              </w:rPr>
            </w:pPr>
            <w:r w:rsidRPr="00042FDC">
              <w:rPr>
                <w:color w:val="000000" w:themeColor="text1"/>
                <w:sz w:val="28"/>
                <w:szCs w:val="28"/>
              </w:rPr>
              <w:t>Глава 2. Профессионально-психологическое обеспечение деятельности сотрудников органов внутренних дел</w:t>
            </w:r>
          </w:p>
          <w:p w:rsidR="004D107B" w:rsidRPr="00B14CA6" w:rsidRDefault="00B14CA6" w:rsidP="00B14CA6">
            <w:pPr>
              <w:tabs>
                <w:tab w:val="left" w:pos="567"/>
              </w:tabs>
              <w:jc w:val="both"/>
              <w:rPr>
                <w:rFonts w:eastAsia="UWJMG3 (SJIS)"/>
                <w:color w:val="000000" w:themeColor="text1"/>
                <w:sz w:val="28"/>
                <w:szCs w:val="28"/>
              </w:rPr>
            </w:pPr>
            <w:r>
              <w:rPr>
                <w:rFonts w:eastAsia="UWJMG3 (SJIS)"/>
                <w:color w:val="000000" w:themeColor="text1"/>
                <w:sz w:val="28"/>
                <w:szCs w:val="28"/>
              </w:rPr>
              <w:t xml:space="preserve">2.1. </w:t>
            </w:r>
            <w:r w:rsidR="004D107B" w:rsidRPr="00B14CA6">
              <w:rPr>
                <w:rFonts w:eastAsia="UWJMG3 (SJIS)"/>
                <w:color w:val="000000" w:themeColor="text1"/>
                <w:sz w:val="28"/>
                <w:szCs w:val="28"/>
              </w:rPr>
              <w:t xml:space="preserve">Кадровая политика и управление персоналом в органах </w:t>
            </w:r>
            <w:r w:rsidR="004D107B" w:rsidRPr="00B14CA6">
              <w:rPr>
                <w:rFonts w:eastAsia="UWJMG3 (SJIS)"/>
                <w:color w:val="000000" w:themeColor="text1"/>
                <w:sz w:val="28"/>
                <w:szCs w:val="28"/>
              </w:rPr>
              <w:br/>
              <w:t>внутренних дел…………….......................................................</w:t>
            </w:r>
            <w:r w:rsidR="00042FDC" w:rsidRPr="00B14CA6">
              <w:rPr>
                <w:rFonts w:eastAsia="UWJMG3 (SJIS)"/>
                <w:color w:val="000000" w:themeColor="text1"/>
                <w:sz w:val="28"/>
                <w:szCs w:val="28"/>
              </w:rPr>
              <w:t>.......</w:t>
            </w:r>
            <w:r>
              <w:rPr>
                <w:rFonts w:eastAsia="UWJMG3 (SJIS)"/>
                <w:color w:val="000000" w:themeColor="text1"/>
                <w:sz w:val="28"/>
                <w:szCs w:val="28"/>
              </w:rPr>
              <w:t>...........</w:t>
            </w:r>
            <w:r w:rsidR="004955CB">
              <w:rPr>
                <w:rFonts w:eastAsia="UWJMG3 (SJIS)"/>
                <w:color w:val="000000" w:themeColor="text1"/>
                <w:sz w:val="28"/>
                <w:szCs w:val="28"/>
              </w:rPr>
              <w:t>..</w:t>
            </w:r>
          </w:p>
          <w:p w:rsidR="004D107B" w:rsidRPr="00B14CA6" w:rsidRDefault="00B14CA6" w:rsidP="00B14CA6">
            <w:pPr>
              <w:tabs>
                <w:tab w:val="left" w:pos="567"/>
              </w:tabs>
              <w:jc w:val="both"/>
              <w:rPr>
                <w:rFonts w:eastAsia="UWJMG3 (SJIS)"/>
                <w:color w:val="000000" w:themeColor="text1"/>
                <w:sz w:val="28"/>
                <w:szCs w:val="28"/>
              </w:rPr>
            </w:pPr>
            <w:r>
              <w:rPr>
                <w:color w:val="000000" w:themeColor="text1"/>
                <w:sz w:val="28"/>
                <w:szCs w:val="28"/>
              </w:rPr>
              <w:t xml:space="preserve">2.2. </w:t>
            </w:r>
            <w:r w:rsidR="004D107B" w:rsidRPr="00B14CA6">
              <w:rPr>
                <w:color w:val="000000" w:themeColor="text1"/>
                <w:sz w:val="28"/>
                <w:szCs w:val="28"/>
              </w:rPr>
              <w:t xml:space="preserve">Стресс и </w:t>
            </w:r>
            <w:proofErr w:type="spellStart"/>
            <w:r w:rsidR="004D107B" w:rsidRPr="00B14CA6">
              <w:rPr>
                <w:color w:val="000000" w:themeColor="text1"/>
                <w:sz w:val="28"/>
                <w:szCs w:val="28"/>
              </w:rPr>
              <w:t>психопрофилактика</w:t>
            </w:r>
            <w:proofErr w:type="spellEnd"/>
            <w:r w:rsidR="004D107B" w:rsidRPr="00B14CA6">
              <w:rPr>
                <w:color w:val="000000" w:themeColor="text1"/>
                <w:sz w:val="28"/>
                <w:szCs w:val="28"/>
              </w:rPr>
              <w:t xml:space="preserve"> стрессовых состояний </w:t>
            </w:r>
            <w:r w:rsidR="004D107B" w:rsidRPr="00B14CA6">
              <w:rPr>
                <w:color w:val="000000" w:themeColor="text1"/>
                <w:sz w:val="28"/>
                <w:szCs w:val="28"/>
              </w:rPr>
              <w:br/>
              <w:t>у сотрудников полиции…………………………………………</w:t>
            </w:r>
            <w:r w:rsidR="00042FDC" w:rsidRPr="00B14CA6">
              <w:rPr>
                <w:color w:val="000000" w:themeColor="text1"/>
                <w:sz w:val="28"/>
                <w:szCs w:val="28"/>
              </w:rPr>
              <w:t>....</w:t>
            </w:r>
            <w:r>
              <w:rPr>
                <w:color w:val="000000" w:themeColor="text1"/>
                <w:sz w:val="28"/>
                <w:szCs w:val="28"/>
              </w:rPr>
              <w:t>............</w:t>
            </w:r>
            <w:r w:rsidR="004955CB">
              <w:rPr>
                <w:color w:val="000000" w:themeColor="text1"/>
                <w:sz w:val="28"/>
                <w:szCs w:val="28"/>
              </w:rPr>
              <w:t>..</w:t>
            </w:r>
          </w:p>
          <w:p w:rsidR="004D107B" w:rsidRPr="00042FDC" w:rsidRDefault="004D107B" w:rsidP="00B355BB">
            <w:pPr>
              <w:jc w:val="both"/>
              <w:rPr>
                <w:color w:val="000000" w:themeColor="text1"/>
                <w:sz w:val="28"/>
                <w:szCs w:val="28"/>
              </w:rPr>
            </w:pPr>
            <w:r w:rsidRPr="00042FDC">
              <w:rPr>
                <w:color w:val="000000" w:themeColor="text1"/>
                <w:sz w:val="28"/>
                <w:szCs w:val="28"/>
              </w:rPr>
              <w:t xml:space="preserve">Глава 3. Международное и российское законодательство </w:t>
            </w:r>
            <w:r w:rsidRPr="00042FDC">
              <w:rPr>
                <w:color w:val="000000" w:themeColor="text1"/>
                <w:sz w:val="28"/>
                <w:szCs w:val="28"/>
              </w:rPr>
              <w:br/>
              <w:t xml:space="preserve">о полномочиях </w:t>
            </w:r>
            <w:r w:rsidR="00B71F5B">
              <w:rPr>
                <w:color w:val="000000" w:themeColor="text1"/>
                <w:sz w:val="28"/>
                <w:szCs w:val="28"/>
              </w:rPr>
              <w:t xml:space="preserve">правоохранительных органов </w:t>
            </w:r>
            <w:r w:rsidRPr="00042FDC">
              <w:rPr>
                <w:color w:val="000000" w:themeColor="text1"/>
                <w:sz w:val="28"/>
                <w:szCs w:val="28"/>
              </w:rPr>
              <w:t xml:space="preserve">в отдельных сферах </w:t>
            </w:r>
            <w:r w:rsidR="00B71F5B">
              <w:rPr>
                <w:color w:val="000000" w:themeColor="text1"/>
                <w:sz w:val="28"/>
                <w:szCs w:val="28"/>
              </w:rPr>
              <w:t>управленческой деятельности</w:t>
            </w:r>
          </w:p>
          <w:p w:rsidR="004D107B" w:rsidRPr="00B71F5B" w:rsidRDefault="00B71F5B" w:rsidP="00B71F5B">
            <w:pPr>
              <w:jc w:val="both"/>
              <w:rPr>
                <w:color w:val="000000" w:themeColor="text1"/>
                <w:sz w:val="28"/>
                <w:szCs w:val="28"/>
              </w:rPr>
            </w:pPr>
            <w:r>
              <w:rPr>
                <w:color w:val="000000" w:themeColor="text1"/>
                <w:sz w:val="28"/>
                <w:szCs w:val="28"/>
              </w:rPr>
              <w:t xml:space="preserve">3.1. </w:t>
            </w:r>
            <w:r w:rsidR="004D107B" w:rsidRPr="00B71F5B">
              <w:rPr>
                <w:color w:val="000000" w:themeColor="text1"/>
                <w:sz w:val="28"/>
                <w:szCs w:val="28"/>
              </w:rPr>
              <w:t xml:space="preserve">Реализация международных стандартов </w:t>
            </w:r>
            <w:r w:rsidRPr="00B71F5B">
              <w:rPr>
                <w:color w:val="000000" w:themeColor="text1"/>
                <w:sz w:val="28"/>
                <w:szCs w:val="28"/>
              </w:rPr>
              <w:t xml:space="preserve">в </w:t>
            </w:r>
            <w:r w:rsidR="004D107B" w:rsidRPr="00B71F5B">
              <w:rPr>
                <w:color w:val="000000" w:themeColor="text1"/>
                <w:sz w:val="28"/>
                <w:szCs w:val="28"/>
              </w:rPr>
              <w:t>управленческой де</w:t>
            </w:r>
            <w:r w:rsidR="004D107B" w:rsidRPr="00B71F5B">
              <w:rPr>
                <w:color w:val="000000" w:themeColor="text1"/>
                <w:sz w:val="28"/>
                <w:szCs w:val="28"/>
              </w:rPr>
              <w:t>я</w:t>
            </w:r>
            <w:r w:rsidR="004D107B" w:rsidRPr="00B71F5B">
              <w:rPr>
                <w:color w:val="000000" w:themeColor="text1"/>
                <w:sz w:val="28"/>
                <w:szCs w:val="28"/>
              </w:rPr>
              <w:t>тельности полиции……………………….………………………</w:t>
            </w:r>
            <w:r w:rsidR="00042FDC" w:rsidRPr="00B71F5B">
              <w:rPr>
                <w:color w:val="000000" w:themeColor="text1"/>
                <w:sz w:val="28"/>
                <w:szCs w:val="28"/>
              </w:rPr>
              <w:t>...</w:t>
            </w:r>
            <w:r w:rsidR="004955CB">
              <w:rPr>
                <w:color w:val="000000" w:themeColor="text1"/>
                <w:sz w:val="28"/>
                <w:szCs w:val="28"/>
              </w:rPr>
              <w:t>.............</w:t>
            </w:r>
          </w:p>
          <w:p w:rsidR="004D107B" w:rsidRPr="00B71F5B" w:rsidRDefault="00B71F5B" w:rsidP="00B71F5B">
            <w:pPr>
              <w:jc w:val="both"/>
              <w:rPr>
                <w:color w:val="000000" w:themeColor="text1"/>
                <w:sz w:val="28"/>
                <w:szCs w:val="28"/>
              </w:rPr>
            </w:pPr>
            <w:r>
              <w:rPr>
                <w:color w:val="000000" w:themeColor="text1"/>
                <w:sz w:val="28"/>
                <w:szCs w:val="28"/>
              </w:rPr>
              <w:t xml:space="preserve">3.2. </w:t>
            </w:r>
            <w:r w:rsidR="004D107B" w:rsidRPr="00B71F5B">
              <w:rPr>
                <w:color w:val="000000" w:themeColor="text1"/>
                <w:sz w:val="28"/>
                <w:szCs w:val="28"/>
              </w:rPr>
              <w:t>Государственная политика Российской Федерации при установл</w:t>
            </w:r>
            <w:r w:rsidR="004D107B" w:rsidRPr="00B71F5B">
              <w:rPr>
                <w:color w:val="000000" w:themeColor="text1"/>
                <w:sz w:val="28"/>
                <w:szCs w:val="28"/>
              </w:rPr>
              <w:t>е</w:t>
            </w:r>
            <w:r w:rsidR="004D107B" w:rsidRPr="00B71F5B">
              <w:rPr>
                <w:color w:val="000000" w:themeColor="text1"/>
                <w:sz w:val="28"/>
                <w:szCs w:val="28"/>
              </w:rPr>
              <w:t>нии стандартов в сфере оборота ору</w:t>
            </w:r>
            <w:r w:rsidR="00042FDC" w:rsidRPr="00B71F5B">
              <w:rPr>
                <w:color w:val="000000" w:themeColor="text1"/>
                <w:sz w:val="28"/>
                <w:szCs w:val="28"/>
              </w:rPr>
              <w:t>жия…………………</w:t>
            </w:r>
            <w:r w:rsidR="004955CB">
              <w:rPr>
                <w:color w:val="000000" w:themeColor="text1"/>
                <w:sz w:val="28"/>
                <w:szCs w:val="28"/>
              </w:rPr>
              <w:t>..........................</w:t>
            </w:r>
          </w:p>
          <w:p w:rsidR="004D107B" w:rsidRPr="00042FDC" w:rsidRDefault="004D107B" w:rsidP="00B355BB">
            <w:pPr>
              <w:jc w:val="both"/>
              <w:rPr>
                <w:color w:val="000000" w:themeColor="text1"/>
                <w:sz w:val="28"/>
                <w:szCs w:val="28"/>
              </w:rPr>
            </w:pPr>
            <w:r w:rsidRPr="00042FDC">
              <w:rPr>
                <w:color w:val="000000" w:themeColor="text1"/>
                <w:sz w:val="28"/>
                <w:szCs w:val="28"/>
              </w:rPr>
              <w:t xml:space="preserve">Глава 4. </w:t>
            </w:r>
            <w:r w:rsidRPr="00042FDC">
              <w:rPr>
                <w:color w:val="000000" w:themeColor="text1"/>
                <w:sz w:val="28"/>
                <w:szCs w:val="28"/>
                <w:lang w:bidi="ru-RU"/>
              </w:rPr>
              <w:t>Информационно-аналитическое обеспечение как основа пр</w:t>
            </w:r>
            <w:r w:rsidRPr="00042FDC">
              <w:rPr>
                <w:color w:val="000000" w:themeColor="text1"/>
                <w:sz w:val="28"/>
                <w:szCs w:val="28"/>
                <w:lang w:bidi="ru-RU"/>
              </w:rPr>
              <w:t>и</w:t>
            </w:r>
            <w:r w:rsidRPr="00042FDC">
              <w:rPr>
                <w:color w:val="000000" w:themeColor="text1"/>
                <w:sz w:val="28"/>
                <w:szCs w:val="28"/>
                <w:lang w:bidi="ru-RU"/>
              </w:rPr>
              <w:t xml:space="preserve">нятия управленческих решений </w:t>
            </w:r>
            <w:r w:rsidRPr="00042FDC">
              <w:rPr>
                <w:color w:val="000000" w:themeColor="text1"/>
                <w:sz w:val="28"/>
                <w:szCs w:val="28"/>
              </w:rPr>
              <w:t>в органах внутренних дел</w:t>
            </w:r>
          </w:p>
          <w:p w:rsidR="004D107B" w:rsidRPr="00D0067E" w:rsidRDefault="00C113AF" w:rsidP="00D0067E">
            <w:pPr>
              <w:widowControl w:val="0"/>
              <w:tabs>
                <w:tab w:val="left" w:pos="405"/>
                <w:tab w:val="left" w:pos="600"/>
              </w:tabs>
              <w:jc w:val="both"/>
              <w:rPr>
                <w:color w:val="000000" w:themeColor="text1"/>
                <w:sz w:val="28"/>
                <w:szCs w:val="28"/>
              </w:rPr>
            </w:pPr>
            <w:r>
              <w:rPr>
                <w:color w:val="000000" w:themeColor="text1"/>
                <w:sz w:val="28"/>
                <w:szCs w:val="28"/>
              </w:rPr>
              <w:t xml:space="preserve">4.1. </w:t>
            </w:r>
            <w:r w:rsidR="00D0067E" w:rsidRPr="00D0067E">
              <w:rPr>
                <w:color w:val="000000" w:themeColor="text1"/>
                <w:sz w:val="28"/>
                <w:szCs w:val="28"/>
                <w:shd w:val="clear" w:color="auto" w:fill="FFFFFF"/>
              </w:rPr>
              <w:t xml:space="preserve">Роль и место </w:t>
            </w:r>
            <w:r w:rsidR="00D0067E" w:rsidRPr="00D0067E">
              <w:rPr>
                <w:rStyle w:val="hl"/>
                <w:rFonts w:eastAsiaTheme="majorEastAsia"/>
                <w:color w:val="000000" w:themeColor="text1"/>
                <w:sz w:val="28"/>
                <w:szCs w:val="28"/>
              </w:rPr>
              <w:t>штабных</w:t>
            </w:r>
            <w:r w:rsidR="00D0067E" w:rsidRPr="00D0067E">
              <w:rPr>
                <w:color w:val="000000" w:themeColor="text1"/>
                <w:sz w:val="28"/>
                <w:szCs w:val="28"/>
                <w:shd w:val="clear" w:color="auto" w:fill="FFFFFF"/>
              </w:rPr>
              <w:t xml:space="preserve"> подразделении в системе управления орг</w:t>
            </w:r>
            <w:r w:rsidR="00D0067E" w:rsidRPr="00D0067E">
              <w:rPr>
                <w:color w:val="000000" w:themeColor="text1"/>
                <w:sz w:val="28"/>
                <w:szCs w:val="28"/>
                <w:shd w:val="clear" w:color="auto" w:fill="FFFFFF"/>
              </w:rPr>
              <w:t>а</w:t>
            </w:r>
            <w:r w:rsidR="00D0067E" w:rsidRPr="00D0067E">
              <w:rPr>
                <w:color w:val="000000" w:themeColor="text1"/>
                <w:sz w:val="28"/>
                <w:szCs w:val="28"/>
                <w:shd w:val="clear" w:color="auto" w:fill="FFFFFF"/>
              </w:rPr>
              <w:t xml:space="preserve">нами </w:t>
            </w:r>
            <w:r w:rsidR="00D0067E" w:rsidRPr="00D0067E">
              <w:rPr>
                <w:rStyle w:val="hl"/>
                <w:rFonts w:eastAsiaTheme="majorEastAsia"/>
                <w:color w:val="000000" w:themeColor="text1"/>
                <w:sz w:val="28"/>
                <w:szCs w:val="28"/>
              </w:rPr>
              <w:t>внутренних</w:t>
            </w:r>
            <w:r w:rsidR="00D0067E" w:rsidRPr="00D0067E">
              <w:rPr>
                <w:color w:val="000000" w:themeColor="text1"/>
                <w:sz w:val="28"/>
                <w:szCs w:val="28"/>
                <w:shd w:val="clear" w:color="auto" w:fill="FFFFFF"/>
              </w:rPr>
              <w:t xml:space="preserve"> дел</w:t>
            </w:r>
            <w:r w:rsidR="004D107B" w:rsidRPr="00D0067E">
              <w:rPr>
                <w:color w:val="000000" w:themeColor="text1"/>
                <w:sz w:val="28"/>
                <w:szCs w:val="28"/>
              </w:rPr>
              <w:t>…..</w:t>
            </w:r>
            <w:r w:rsidR="00B355BB" w:rsidRPr="00D0067E">
              <w:rPr>
                <w:color w:val="000000" w:themeColor="text1"/>
                <w:sz w:val="28"/>
                <w:szCs w:val="28"/>
              </w:rPr>
              <w:t>...........................................</w:t>
            </w:r>
            <w:r w:rsidR="00D0067E">
              <w:rPr>
                <w:color w:val="000000" w:themeColor="text1"/>
                <w:sz w:val="28"/>
                <w:szCs w:val="28"/>
              </w:rPr>
              <w:t>.....................................</w:t>
            </w:r>
          </w:p>
          <w:p w:rsidR="004D107B" w:rsidRPr="00C113AF" w:rsidRDefault="00C113AF" w:rsidP="00C113AF">
            <w:pPr>
              <w:widowControl w:val="0"/>
              <w:tabs>
                <w:tab w:val="left" w:pos="405"/>
                <w:tab w:val="left" w:pos="600"/>
              </w:tabs>
              <w:jc w:val="both"/>
              <w:rPr>
                <w:color w:val="000000" w:themeColor="text1"/>
                <w:sz w:val="28"/>
                <w:szCs w:val="28"/>
              </w:rPr>
            </w:pPr>
            <w:r>
              <w:rPr>
                <w:bCs/>
                <w:iCs/>
                <w:color w:val="000000" w:themeColor="text1"/>
                <w:sz w:val="28"/>
              </w:rPr>
              <w:t xml:space="preserve">4.2. </w:t>
            </w:r>
            <w:r w:rsidR="00B10821" w:rsidRPr="00B10821">
              <w:rPr>
                <w:color w:val="000000" w:themeColor="text1"/>
                <w:sz w:val="28"/>
                <w:szCs w:val="28"/>
              </w:rPr>
              <w:t>Понятие, содержание и значение информационно-аналитического обеспечения и аналитической работы в органах внутренних дел</w:t>
            </w:r>
            <w:r w:rsidR="00B10821" w:rsidRPr="00C113AF">
              <w:rPr>
                <w:bCs/>
                <w:iCs/>
                <w:color w:val="000000" w:themeColor="text1"/>
                <w:sz w:val="28"/>
              </w:rPr>
              <w:t xml:space="preserve"> </w:t>
            </w:r>
            <w:r w:rsidR="004D107B" w:rsidRPr="00C113AF">
              <w:rPr>
                <w:bCs/>
                <w:iCs/>
                <w:color w:val="000000" w:themeColor="text1"/>
                <w:sz w:val="28"/>
              </w:rPr>
              <w:t>……</w:t>
            </w:r>
            <w:r w:rsidR="00B10821">
              <w:rPr>
                <w:bCs/>
                <w:iCs/>
                <w:color w:val="000000" w:themeColor="text1"/>
                <w:sz w:val="28"/>
              </w:rPr>
              <w:t>....</w:t>
            </w:r>
          </w:p>
          <w:p w:rsidR="004D107B" w:rsidRPr="00042FDC" w:rsidRDefault="004D107B" w:rsidP="00B355BB">
            <w:pPr>
              <w:tabs>
                <w:tab w:val="left" w:pos="426"/>
              </w:tabs>
              <w:jc w:val="both"/>
              <w:rPr>
                <w:rFonts w:eastAsia="UWJMG3 (SJIS)"/>
                <w:color w:val="000000" w:themeColor="text1"/>
                <w:sz w:val="28"/>
                <w:szCs w:val="28"/>
              </w:rPr>
            </w:pPr>
            <w:r w:rsidRPr="00042FDC">
              <w:rPr>
                <w:rFonts w:eastAsia="UWJMG3 (SJIS)"/>
                <w:color w:val="000000" w:themeColor="text1"/>
                <w:sz w:val="28"/>
                <w:szCs w:val="28"/>
              </w:rPr>
              <w:t>Заключение</w:t>
            </w:r>
            <w:r w:rsidRPr="00042FDC">
              <w:rPr>
                <w:color w:val="000000" w:themeColor="text1"/>
                <w:sz w:val="28"/>
                <w:szCs w:val="28"/>
              </w:rPr>
              <w:t>.................................................................................................</w:t>
            </w:r>
            <w:r w:rsidR="00B355BB" w:rsidRPr="00042FDC">
              <w:rPr>
                <w:color w:val="000000" w:themeColor="text1"/>
                <w:sz w:val="28"/>
                <w:szCs w:val="28"/>
              </w:rPr>
              <w:t>..</w:t>
            </w:r>
            <w:r w:rsidRPr="00042FDC">
              <w:rPr>
                <w:color w:val="000000" w:themeColor="text1"/>
                <w:sz w:val="28"/>
                <w:szCs w:val="28"/>
              </w:rPr>
              <w:t>.</w:t>
            </w:r>
          </w:p>
          <w:p w:rsidR="004D107B" w:rsidRPr="004D107B" w:rsidRDefault="004D107B" w:rsidP="00B355BB">
            <w:pPr>
              <w:tabs>
                <w:tab w:val="left" w:pos="426"/>
              </w:tabs>
              <w:jc w:val="both"/>
              <w:rPr>
                <w:rFonts w:eastAsia="UWJMG3 (SJIS)"/>
                <w:b/>
                <w:color w:val="000000" w:themeColor="text1"/>
                <w:sz w:val="28"/>
                <w:szCs w:val="28"/>
              </w:rPr>
            </w:pPr>
            <w:r w:rsidRPr="00042FDC">
              <w:rPr>
                <w:rFonts w:eastAsia="UWJMG3 (SJIS)"/>
                <w:color w:val="000000" w:themeColor="text1"/>
                <w:sz w:val="28"/>
                <w:szCs w:val="28"/>
              </w:rPr>
              <w:t>Библиографический список</w:t>
            </w:r>
            <w:r w:rsidRPr="00042FDC">
              <w:rPr>
                <w:color w:val="000000" w:themeColor="text1"/>
                <w:sz w:val="28"/>
                <w:szCs w:val="28"/>
              </w:rPr>
              <w:t>.....................................................................</w:t>
            </w:r>
            <w:r w:rsidR="00B355BB" w:rsidRPr="00042FDC">
              <w:rPr>
                <w:color w:val="000000" w:themeColor="text1"/>
                <w:sz w:val="28"/>
                <w:szCs w:val="28"/>
              </w:rPr>
              <w:t>..</w:t>
            </w:r>
          </w:p>
          <w:p w:rsidR="004D107B" w:rsidRPr="00174E9C" w:rsidRDefault="00174E9C" w:rsidP="00174E9C">
            <w:pPr>
              <w:jc w:val="both"/>
              <w:rPr>
                <w:sz w:val="28"/>
                <w:szCs w:val="28"/>
              </w:rPr>
            </w:pPr>
            <w:r w:rsidRPr="00174E9C">
              <w:rPr>
                <w:sz w:val="28"/>
                <w:szCs w:val="28"/>
              </w:rPr>
              <w:t>Сведения об авторах</w:t>
            </w:r>
            <w:r>
              <w:rPr>
                <w:sz w:val="28"/>
                <w:szCs w:val="28"/>
              </w:rPr>
              <w:t>………………………………………………………</w:t>
            </w:r>
          </w:p>
        </w:tc>
        <w:tc>
          <w:tcPr>
            <w:tcW w:w="956" w:type="dxa"/>
            <w:tcBorders>
              <w:top w:val="nil"/>
              <w:left w:val="nil"/>
              <w:bottom w:val="nil"/>
              <w:right w:val="nil"/>
            </w:tcBorders>
          </w:tcPr>
          <w:p w:rsidR="004D107B" w:rsidRDefault="004D107B" w:rsidP="00B355BB">
            <w:pPr>
              <w:jc w:val="center"/>
              <w:rPr>
                <w:b/>
                <w:sz w:val="28"/>
                <w:szCs w:val="28"/>
              </w:rPr>
            </w:pPr>
          </w:p>
          <w:p w:rsidR="004D107B" w:rsidRDefault="004D107B" w:rsidP="00B355BB">
            <w:pPr>
              <w:jc w:val="center"/>
              <w:rPr>
                <w:sz w:val="28"/>
                <w:szCs w:val="28"/>
              </w:rPr>
            </w:pPr>
            <w:r w:rsidRPr="004D107B">
              <w:rPr>
                <w:sz w:val="28"/>
                <w:szCs w:val="28"/>
              </w:rPr>
              <w:t>4</w:t>
            </w:r>
          </w:p>
          <w:p w:rsidR="004D107B" w:rsidRDefault="004D107B" w:rsidP="00B355BB">
            <w:pPr>
              <w:jc w:val="center"/>
              <w:rPr>
                <w:sz w:val="28"/>
                <w:szCs w:val="28"/>
              </w:rPr>
            </w:pPr>
          </w:p>
          <w:p w:rsidR="004D107B" w:rsidRDefault="004D107B" w:rsidP="00B355BB">
            <w:pPr>
              <w:jc w:val="center"/>
              <w:rPr>
                <w:sz w:val="28"/>
                <w:szCs w:val="28"/>
              </w:rPr>
            </w:pPr>
          </w:p>
          <w:p w:rsidR="004D107B" w:rsidRDefault="004D107B" w:rsidP="00B355BB">
            <w:pPr>
              <w:jc w:val="center"/>
              <w:rPr>
                <w:sz w:val="28"/>
                <w:szCs w:val="28"/>
              </w:rPr>
            </w:pPr>
          </w:p>
          <w:p w:rsidR="004D107B" w:rsidRDefault="004D107B" w:rsidP="00B355BB">
            <w:pPr>
              <w:jc w:val="center"/>
              <w:rPr>
                <w:sz w:val="28"/>
                <w:szCs w:val="28"/>
              </w:rPr>
            </w:pPr>
            <w:r>
              <w:rPr>
                <w:sz w:val="28"/>
                <w:szCs w:val="28"/>
              </w:rPr>
              <w:t>6</w:t>
            </w:r>
          </w:p>
          <w:p w:rsidR="004D107B" w:rsidRDefault="004D107B" w:rsidP="00B355BB">
            <w:pPr>
              <w:jc w:val="center"/>
              <w:rPr>
                <w:sz w:val="28"/>
                <w:szCs w:val="28"/>
              </w:rPr>
            </w:pPr>
          </w:p>
          <w:p w:rsidR="004D107B" w:rsidRDefault="00897BDE" w:rsidP="00B355BB">
            <w:pPr>
              <w:jc w:val="center"/>
              <w:rPr>
                <w:sz w:val="28"/>
                <w:szCs w:val="28"/>
              </w:rPr>
            </w:pPr>
            <w:r>
              <w:rPr>
                <w:sz w:val="28"/>
                <w:szCs w:val="28"/>
              </w:rPr>
              <w:t>2</w:t>
            </w:r>
            <w:r w:rsidR="00B14CA6">
              <w:rPr>
                <w:sz w:val="28"/>
                <w:szCs w:val="28"/>
              </w:rPr>
              <w:t>3</w:t>
            </w:r>
          </w:p>
          <w:p w:rsidR="00CB17B0" w:rsidRDefault="00CB17B0" w:rsidP="00B355BB">
            <w:pPr>
              <w:jc w:val="center"/>
              <w:rPr>
                <w:sz w:val="28"/>
                <w:szCs w:val="28"/>
              </w:rPr>
            </w:pPr>
          </w:p>
          <w:p w:rsidR="00CB17B0" w:rsidRDefault="00CB17B0" w:rsidP="00B355BB">
            <w:pPr>
              <w:jc w:val="center"/>
              <w:rPr>
                <w:sz w:val="28"/>
                <w:szCs w:val="28"/>
              </w:rPr>
            </w:pPr>
          </w:p>
          <w:p w:rsidR="00CB17B0" w:rsidRDefault="00CB17B0" w:rsidP="00B355BB">
            <w:pPr>
              <w:jc w:val="center"/>
              <w:rPr>
                <w:sz w:val="28"/>
                <w:szCs w:val="28"/>
              </w:rPr>
            </w:pPr>
          </w:p>
          <w:p w:rsidR="00CB17B0" w:rsidRDefault="00CB17B0" w:rsidP="00B355BB">
            <w:pPr>
              <w:jc w:val="center"/>
              <w:rPr>
                <w:sz w:val="28"/>
                <w:szCs w:val="28"/>
              </w:rPr>
            </w:pPr>
            <w:r>
              <w:rPr>
                <w:sz w:val="28"/>
                <w:szCs w:val="28"/>
              </w:rPr>
              <w:t>44</w:t>
            </w:r>
          </w:p>
          <w:p w:rsidR="0055719F" w:rsidRDefault="0055719F" w:rsidP="00B355BB">
            <w:pPr>
              <w:jc w:val="center"/>
              <w:rPr>
                <w:sz w:val="28"/>
                <w:szCs w:val="28"/>
              </w:rPr>
            </w:pPr>
          </w:p>
          <w:p w:rsidR="0055719F" w:rsidRDefault="0055719F" w:rsidP="00B355BB">
            <w:pPr>
              <w:jc w:val="center"/>
              <w:rPr>
                <w:sz w:val="28"/>
                <w:szCs w:val="28"/>
              </w:rPr>
            </w:pPr>
            <w:r>
              <w:rPr>
                <w:sz w:val="28"/>
                <w:szCs w:val="28"/>
              </w:rPr>
              <w:t>66</w:t>
            </w:r>
          </w:p>
          <w:p w:rsidR="007625F8" w:rsidRDefault="007625F8" w:rsidP="00B355BB">
            <w:pPr>
              <w:jc w:val="center"/>
              <w:rPr>
                <w:sz w:val="28"/>
                <w:szCs w:val="28"/>
              </w:rPr>
            </w:pPr>
          </w:p>
          <w:p w:rsidR="007625F8" w:rsidRDefault="007625F8" w:rsidP="00B355BB">
            <w:pPr>
              <w:jc w:val="center"/>
              <w:rPr>
                <w:sz w:val="28"/>
                <w:szCs w:val="28"/>
              </w:rPr>
            </w:pPr>
          </w:p>
          <w:p w:rsidR="007625F8" w:rsidRDefault="007625F8" w:rsidP="00B355BB">
            <w:pPr>
              <w:jc w:val="center"/>
              <w:rPr>
                <w:sz w:val="28"/>
                <w:szCs w:val="28"/>
              </w:rPr>
            </w:pPr>
          </w:p>
          <w:p w:rsidR="007625F8" w:rsidRDefault="007625F8" w:rsidP="00B355BB">
            <w:pPr>
              <w:jc w:val="center"/>
              <w:rPr>
                <w:sz w:val="28"/>
                <w:szCs w:val="28"/>
              </w:rPr>
            </w:pPr>
          </w:p>
          <w:p w:rsidR="007625F8" w:rsidRDefault="007625F8" w:rsidP="00B355BB">
            <w:pPr>
              <w:jc w:val="center"/>
              <w:rPr>
                <w:sz w:val="28"/>
                <w:szCs w:val="28"/>
              </w:rPr>
            </w:pPr>
            <w:r>
              <w:rPr>
                <w:sz w:val="28"/>
                <w:szCs w:val="28"/>
              </w:rPr>
              <w:t>82</w:t>
            </w:r>
          </w:p>
          <w:p w:rsidR="004955CB" w:rsidRDefault="004955CB" w:rsidP="00B355BB">
            <w:pPr>
              <w:jc w:val="center"/>
              <w:rPr>
                <w:sz w:val="28"/>
                <w:szCs w:val="28"/>
              </w:rPr>
            </w:pPr>
          </w:p>
          <w:p w:rsidR="004955CB" w:rsidRDefault="004955CB" w:rsidP="004955CB">
            <w:pPr>
              <w:ind w:left="-151" w:firstLine="12"/>
              <w:jc w:val="center"/>
              <w:rPr>
                <w:sz w:val="28"/>
                <w:szCs w:val="28"/>
              </w:rPr>
            </w:pPr>
            <w:r>
              <w:rPr>
                <w:sz w:val="28"/>
                <w:szCs w:val="28"/>
              </w:rPr>
              <w:t>104</w:t>
            </w:r>
          </w:p>
          <w:p w:rsidR="00C113AF" w:rsidRDefault="00C113AF" w:rsidP="004955CB">
            <w:pPr>
              <w:ind w:left="-151" w:firstLine="12"/>
              <w:jc w:val="center"/>
              <w:rPr>
                <w:sz w:val="28"/>
                <w:szCs w:val="28"/>
              </w:rPr>
            </w:pPr>
          </w:p>
          <w:p w:rsidR="00C113AF" w:rsidRDefault="00C113AF" w:rsidP="004955CB">
            <w:pPr>
              <w:ind w:left="-151" w:firstLine="12"/>
              <w:jc w:val="center"/>
              <w:rPr>
                <w:sz w:val="28"/>
                <w:szCs w:val="28"/>
              </w:rPr>
            </w:pPr>
          </w:p>
          <w:p w:rsidR="00C113AF" w:rsidRDefault="00C113AF" w:rsidP="004955CB">
            <w:pPr>
              <w:ind w:left="-151" w:firstLine="12"/>
              <w:jc w:val="center"/>
              <w:rPr>
                <w:sz w:val="28"/>
                <w:szCs w:val="28"/>
              </w:rPr>
            </w:pPr>
          </w:p>
          <w:p w:rsidR="00C113AF" w:rsidRDefault="00C113AF" w:rsidP="004955CB">
            <w:pPr>
              <w:ind w:left="-151" w:firstLine="12"/>
              <w:jc w:val="center"/>
              <w:rPr>
                <w:sz w:val="28"/>
                <w:szCs w:val="28"/>
              </w:rPr>
            </w:pPr>
            <w:r>
              <w:rPr>
                <w:sz w:val="28"/>
                <w:szCs w:val="28"/>
              </w:rPr>
              <w:t>122</w:t>
            </w:r>
          </w:p>
          <w:p w:rsidR="00B10821" w:rsidRDefault="00B10821" w:rsidP="004955CB">
            <w:pPr>
              <w:ind w:left="-151" w:firstLine="12"/>
              <w:jc w:val="center"/>
              <w:rPr>
                <w:sz w:val="28"/>
                <w:szCs w:val="28"/>
              </w:rPr>
            </w:pPr>
          </w:p>
          <w:p w:rsidR="00B10821" w:rsidRDefault="00B10821" w:rsidP="00F80DD1">
            <w:pPr>
              <w:ind w:left="-151" w:firstLine="12"/>
              <w:jc w:val="center"/>
              <w:rPr>
                <w:sz w:val="28"/>
                <w:szCs w:val="28"/>
              </w:rPr>
            </w:pPr>
            <w:r>
              <w:rPr>
                <w:sz w:val="28"/>
                <w:szCs w:val="28"/>
              </w:rPr>
              <w:t>12</w:t>
            </w:r>
            <w:r w:rsidR="00F80DD1">
              <w:rPr>
                <w:sz w:val="28"/>
                <w:szCs w:val="28"/>
              </w:rPr>
              <w:t>9</w:t>
            </w:r>
          </w:p>
          <w:p w:rsidR="00FE343A" w:rsidRDefault="00FE343A" w:rsidP="00F80DD1">
            <w:pPr>
              <w:ind w:left="-151" w:firstLine="12"/>
              <w:jc w:val="center"/>
              <w:rPr>
                <w:sz w:val="28"/>
                <w:szCs w:val="28"/>
              </w:rPr>
            </w:pPr>
            <w:r>
              <w:rPr>
                <w:sz w:val="28"/>
                <w:szCs w:val="28"/>
              </w:rPr>
              <w:t>147</w:t>
            </w:r>
          </w:p>
          <w:p w:rsidR="00174E9C" w:rsidRDefault="00174E9C" w:rsidP="00F80DD1">
            <w:pPr>
              <w:ind w:left="-151" w:firstLine="12"/>
              <w:jc w:val="center"/>
              <w:rPr>
                <w:sz w:val="28"/>
                <w:szCs w:val="28"/>
              </w:rPr>
            </w:pPr>
            <w:r>
              <w:rPr>
                <w:sz w:val="28"/>
                <w:szCs w:val="28"/>
              </w:rPr>
              <w:t>149</w:t>
            </w:r>
          </w:p>
          <w:p w:rsidR="00174E9C" w:rsidRDefault="00174E9C" w:rsidP="00F80DD1">
            <w:pPr>
              <w:ind w:left="-151" w:firstLine="12"/>
              <w:jc w:val="center"/>
              <w:rPr>
                <w:sz w:val="28"/>
                <w:szCs w:val="28"/>
              </w:rPr>
            </w:pPr>
            <w:r>
              <w:rPr>
                <w:sz w:val="28"/>
                <w:szCs w:val="28"/>
              </w:rPr>
              <w:t>167</w:t>
            </w:r>
          </w:p>
          <w:p w:rsidR="00174E9C" w:rsidRDefault="00174E9C" w:rsidP="00F80DD1">
            <w:pPr>
              <w:ind w:left="-151" w:firstLine="12"/>
              <w:jc w:val="center"/>
              <w:rPr>
                <w:sz w:val="28"/>
                <w:szCs w:val="28"/>
              </w:rPr>
            </w:pPr>
          </w:p>
          <w:p w:rsidR="00174E9C" w:rsidRPr="004D107B" w:rsidRDefault="00174E9C" w:rsidP="00F80DD1">
            <w:pPr>
              <w:ind w:left="-151" w:firstLine="12"/>
              <w:jc w:val="center"/>
              <w:rPr>
                <w:sz w:val="28"/>
                <w:szCs w:val="28"/>
              </w:rPr>
            </w:pPr>
          </w:p>
        </w:tc>
      </w:tr>
    </w:tbl>
    <w:p w:rsidR="004D107B" w:rsidRDefault="004D107B" w:rsidP="00CF4930">
      <w:pPr>
        <w:jc w:val="center"/>
        <w:rPr>
          <w:b/>
          <w:sz w:val="28"/>
          <w:szCs w:val="28"/>
        </w:rPr>
      </w:pPr>
    </w:p>
    <w:p w:rsidR="00CF4930" w:rsidRDefault="00CF4930">
      <w:pPr>
        <w:spacing w:after="200" w:line="276" w:lineRule="auto"/>
        <w:rPr>
          <w:b/>
          <w:sz w:val="28"/>
          <w:szCs w:val="28"/>
        </w:rPr>
      </w:pPr>
      <w:r>
        <w:rPr>
          <w:b/>
          <w:sz w:val="28"/>
          <w:szCs w:val="28"/>
        </w:rPr>
        <w:br w:type="page"/>
      </w:r>
    </w:p>
    <w:p w:rsidR="00CF4930" w:rsidRPr="00FA6F6C" w:rsidRDefault="00CF4930" w:rsidP="00B355BB">
      <w:pPr>
        <w:jc w:val="center"/>
        <w:rPr>
          <w:b/>
          <w:sz w:val="28"/>
          <w:szCs w:val="28"/>
        </w:rPr>
      </w:pPr>
      <w:r w:rsidRPr="00FA6F6C">
        <w:rPr>
          <w:b/>
          <w:sz w:val="28"/>
          <w:szCs w:val="28"/>
        </w:rPr>
        <w:lastRenderedPageBreak/>
        <w:t>ПРЕДИСЛОВИЕ</w:t>
      </w:r>
    </w:p>
    <w:p w:rsidR="00B355BB" w:rsidRDefault="00B355BB" w:rsidP="00B355BB">
      <w:pPr>
        <w:ind w:firstLine="709"/>
        <w:jc w:val="both"/>
        <w:rPr>
          <w:sz w:val="28"/>
          <w:szCs w:val="28"/>
        </w:rPr>
      </w:pPr>
    </w:p>
    <w:p w:rsidR="00277FFE" w:rsidRPr="00A47A4E" w:rsidRDefault="002627E8" w:rsidP="00A47A4E">
      <w:pPr>
        <w:ind w:firstLine="709"/>
        <w:jc w:val="both"/>
        <w:rPr>
          <w:color w:val="000000" w:themeColor="text1"/>
          <w:sz w:val="28"/>
          <w:szCs w:val="28"/>
        </w:rPr>
      </w:pPr>
      <w:r w:rsidRPr="00734945">
        <w:rPr>
          <w:color w:val="000000" w:themeColor="text1"/>
          <w:sz w:val="28"/>
          <w:szCs w:val="28"/>
        </w:rPr>
        <w:t>В</w:t>
      </w:r>
      <w:r w:rsidRPr="007B2C65">
        <w:rPr>
          <w:color w:val="000000" w:themeColor="text1"/>
          <w:sz w:val="28"/>
          <w:szCs w:val="28"/>
        </w:rPr>
        <w:t xml:space="preserve"> современном обществе </w:t>
      </w:r>
      <w:r w:rsidRPr="00734945">
        <w:rPr>
          <w:color w:val="000000" w:themeColor="text1"/>
          <w:sz w:val="28"/>
          <w:szCs w:val="28"/>
        </w:rPr>
        <w:t xml:space="preserve">одним из важнейших факторов </w:t>
      </w:r>
      <w:r w:rsidRPr="007B2C65">
        <w:rPr>
          <w:color w:val="000000" w:themeColor="text1"/>
          <w:sz w:val="28"/>
          <w:szCs w:val="28"/>
        </w:rPr>
        <w:t>социальной стабильности выступа</w:t>
      </w:r>
      <w:r w:rsidRPr="00734945">
        <w:rPr>
          <w:color w:val="000000" w:themeColor="text1"/>
          <w:sz w:val="28"/>
          <w:szCs w:val="28"/>
        </w:rPr>
        <w:t>ю</w:t>
      </w:r>
      <w:r w:rsidRPr="007B2C65">
        <w:rPr>
          <w:color w:val="000000" w:themeColor="text1"/>
          <w:sz w:val="28"/>
          <w:szCs w:val="28"/>
        </w:rPr>
        <w:t>т управлен</w:t>
      </w:r>
      <w:r w:rsidRPr="00734945">
        <w:rPr>
          <w:color w:val="000000" w:themeColor="text1"/>
          <w:sz w:val="28"/>
          <w:szCs w:val="28"/>
        </w:rPr>
        <w:t>ческие процессы</w:t>
      </w:r>
      <w:r w:rsidR="00CD1676" w:rsidRPr="00734945">
        <w:rPr>
          <w:color w:val="000000" w:themeColor="text1"/>
          <w:sz w:val="28"/>
          <w:szCs w:val="28"/>
        </w:rPr>
        <w:t>. О</w:t>
      </w:r>
      <w:r w:rsidR="00CD1676" w:rsidRPr="007B2C65">
        <w:rPr>
          <w:color w:val="000000" w:themeColor="text1"/>
          <w:sz w:val="28"/>
          <w:szCs w:val="28"/>
        </w:rPr>
        <w:t>т качества управле</w:t>
      </w:r>
      <w:r w:rsidR="00CD1676" w:rsidRPr="007B2C65">
        <w:rPr>
          <w:color w:val="000000" w:themeColor="text1"/>
          <w:sz w:val="28"/>
          <w:szCs w:val="28"/>
        </w:rPr>
        <w:t>н</w:t>
      </w:r>
      <w:r w:rsidR="00CD1676" w:rsidRPr="007B2C65">
        <w:rPr>
          <w:color w:val="000000" w:themeColor="text1"/>
          <w:sz w:val="28"/>
          <w:szCs w:val="28"/>
        </w:rPr>
        <w:t>ческой деятельности во многом зависит состояние многочисленных отн</w:t>
      </w:r>
      <w:r w:rsidR="00CD1676" w:rsidRPr="007B2C65">
        <w:rPr>
          <w:color w:val="000000" w:themeColor="text1"/>
          <w:sz w:val="28"/>
          <w:szCs w:val="28"/>
        </w:rPr>
        <w:t>о</w:t>
      </w:r>
      <w:r w:rsidR="00CD1676" w:rsidRPr="007B2C65">
        <w:rPr>
          <w:color w:val="000000" w:themeColor="text1"/>
          <w:sz w:val="28"/>
          <w:szCs w:val="28"/>
        </w:rPr>
        <w:t>шений, возникающих между субъектами в различных с</w:t>
      </w:r>
      <w:r w:rsidR="00CD1676" w:rsidRPr="00734945">
        <w:rPr>
          <w:color w:val="000000" w:themeColor="text1"/>
          <w:sz w:val="28"/>
          <w:szCs w:val="28"/>
        </w:rPr>
        <w:t xml:space="preserve">ферах человеческой деятельности, в том числе, </w:t>
      </w:r>
      <w:r w:rsidR="00CD1676" w:rsidRPr="007B2C65">
        <w:rPr>
          <w:color w:val="000000" w:themeColor="text1"/>
          <w:sz w:val="28"/>
          <w:szCs w:val="28"/>
        </w:rPr>
        <w:t xml:space="preserve">в </w:t>
      </w:r>
      <w:r w:rsidR="00CD1676" w:rsidRPr="00734945">
        <w:rPr>
          <w:color w:val="000000" w:themeColor="text1"/>
          <w:sz w:val="28"/>
          <w:szCs w:val="28"/>
        </w:rPr>
        <w:t>сфере защиты</w:t>
      </w:r>
      <w:r w:rsidR="00CD1676" w:rsidRPr="007B2C65">
        <w:rPr>
          <w:color w:val="000000" w:themeColor="text1"/>
          <w:sz w:val="28"/>
          <w:szCs w:val="28"/>
        </w:rPr>
        <w:t xml:space="preserve"> пра</w:t>
      </w:r>
      <w:r w:rsidR="00CD1676" w:rsidRPr="00734945">
        <w:rPr>
          <w:color w:val="000000" w:themeColor="text1"/>
          <w:sz w:val="28"/>
          <w:szCs w:val="28"/>
        </w:rPr>
        <w:t>в</w:t>
      </w:r>
      <w:r w:rsidR="00CD1676" w:rsidRPr="007B2C65">
        <w:rPr>
          <w:color w:val="000000" w:themeColor="text1"/>
          <w:sz w:val="28"/>
          <w:szCs w:val="28"/>
        </w:rPr>
        <w:t xml:space="preserve"> и сво</w:t>
      </w:r>
      <w:r w:rsidR="00CD1676" w:rsidRPr="00734945">
        <w:rPr>
          <w:color w:val="000000" w:themeColor="text1"/>
          <w:sz w:val="28"/>
          <w:szCs w:val="28"/>
        </w:rPr>
        <w:t>бод</w:t>
      </w:r>
      <w:r w:rsidR="00CD1676" w:rsidRPr="007B2C65">
        <w:rPr>
          <w:color w:val="000000" w:themeColor="text1"/>
          <w:sz w:val="28"/>
          <w:szCs w:val="28"/>
        </w:rPr>
        <w:t xml:space="preserve"> граждан, </w:t>
      </w:r>
      <w:r w:rsidR="00CD1676" w:rsidRPr="00734945">
        <w:rPr>
          <w:color w:val="000000" w:themeColor="text1"/>
          <w:sz w:val="28"/>
          <w:szCs w:val="28"/>
        </w:rPr>
        <w:t>обесп</w:t>
      </w:r>
      <w:r w:rsidR="00CD1676" w:rsidRPr="00734945">
        <w:rPr>
          <w:color w:val="000000" w:themeColor="text1"/>
          <w:sz w:val="28"/>
          <w:szCs w:val="28"/>
        </w:rPr>
        <w:t>е</w:t>
      </w:r>
      <w:r w:rsidR="00CD1676" w:rsidRPr="00734945">
        <w:rPr>
          <w:color w:val="000000" w:themeColor="text1"/>
          <w:sz w:val="28"/>
          <w:szCs w:val="28"/>
        </w:rPr>
        <w:t xml:space="preserve">чения </w:t>
      </w:r>
      <w:r w:rsidR="00CD1676" w:rsidRPr="007B2C65">
        <w:rPr>
          <w:color w:val="000000" w:themeColor="text1"/>
          <w:sz w:val="28"/>
          <w:szCs w:val="28"/>
        </w:rPr>
        <w:t>общественной и личной безопасности, общественного порядка, з</w:t>
      </w:r>
      <w:r w:rsidR="00CD1676" w:rsidRPr="007B2C65">
        <w:rPr>
          <w:color w:val="000000" w:themeColor="text1"/>
          <w:sz w:val="28"/>
          <w:szCs w:val="28"/>
        </w:rPr>
        <w:t>а</w:t>
      </w:r>
      <w:r w:rsidR="00CD1676" w:rsidRPr="007B2C65">
        <w:rPr>
          <w:color w:val="000000" w:themeColor="text1"/>
          <w:sz w:val="28"/>
          <w:szCs w:val="28"/>
        </w:rPr>
        <w:t>щит</w:t>
      </w:r>
      <w:r w:rsidR="00CD1676" w:rsidRPr="00734945">
        <w:rPr>
          <w:color w:val="000000" w:themeColor="text1"/>
          <w:sz w:val="28"/>
          <w:szCs w:val="28"/>
        </w:rPr>
        <w:t xml:space="preserve">ы </w:t>
      </w:r>
      <w:r w:rsidR="00CD1676" w:rsidRPr="007B2C65">
        <w:rPr>
          <w:color w:val="000000" w:themeColor="text1"/>
          <w:sz w:val="28"/>
          <w:szCs w:val="28"/>
        </w:rPr>
        <w:t>граждан от</w:t>
      </w:r>
      <w:r w:rsidR="00277FFE">
        <w:rPr>
          <w:color w:val="000000" w:themeColor="text1"/>
          <w:sz w:val="28"/>
          <w:szCs w:val="28"/>
        </w:rPr>
        <w:t xml:space="preserve"> </w:t>
      </w:r>
      <w:r w:rsidR="00CD1676" w:rsidRPr="00734945">
        <w:rPr>
          <w:color w:val="000000" w:themeColor="text1"/>
          <w:sz w:val="28"/>
          <w:szCs w:val="28"/>
        </w:rPr>
        <w:t>преступных</w:t>
      </w:r>
      <w:r w:rsidR="00277FFE">
        <w:rPr>
          <w:color w:val="000000" w:themeColor="text1"/>
          <w:sz w:val="28"/>
          <w:szCs w:val="28"/>
        </w:rPr>
        <w:t xml:space="preserve"> </w:t>
      </w:r>
      <w:r w:rsidR="00CD1676" w:rsidRPr="007B2C65">
        <w:rPr>
          <w:color w:val="000000" w:themeColor="text1"/>
          <w:sz w:val="28"/>
          <w:szCs w:val="28"/>
        </w:rPr>
        <w:t>и иных противоправных посягательств</w:t>
      </w:r>
      <w:r w:rsidR="00CD1676" w:rsidRPr="00734945">
        <w:rPr>
          <w:color w:val="000000" w:themeColor="text1"/>
          <w:sz w:val="28"/>
          <w:szCs w:val="28"/>
        </w:rPr>
        <w:t xml:space="preserve">. </w:t>
      </w:r>
      <w:r w:rsidR="00277FFE">
        <w:rPr>
          <w:color w:val="000000" w:themeColor="text1"/>
          <w:sz w:val="28"/>
          <w:szCs w:val="28"/>
        </w:rPr>
        <w:t xml:space="preserve">Кроме того, одним из основных показателей </w:t>
      </w:r>
      <w:r w:rsidR="00277FFE" w:rsidRPr="007B2C65">
        <w:rPr>
          <w:color w:val="000000" w:themeColor="text1"/>
          <w:sz w:val="28"/>
          <w:szCs w:val="28"/>
        </w:rPr>
        <w:t>эффективности управленч</w:t>
      </w:r>
      <w:r w:rsidR="00277FFE" w:rsidRPr="007B2C65">
        <w:rPr>
          <w:color w:val="000000" w:themeColor="text1"/>
          <w:sz w:val="28"/>
          <w:szCs w:val="28"/>
        </w:rPr>
        <w:t>е</w:t>
      </w:r>
      <w:r w:rsidR="00277FFE" w:rsidRPr="007B2C65">
        <w:rPr>
          <w:color w:val="000000" w:themeColor="text1"/>
          <w:sz w:val="28"/>
          <w:szCs w:val="28"/>
        </w:rPr>
        <w:t xml:space="preserve">ского воздействия органов </w:t>
      </w:r>
      <w:r w:rsidR="00277FFE" w:rsidRPr="00277FFE">
        <w:rPr>
          <w:color w:val="000000" w:themeColor="text1"/>
          <w:sz w:val="28"/>
          <w:szCs w:val="28"/>
        </w:rPr>
        <w:t xml:space="preserve">правопорядка является </w:t>
      </w:r>
      <w:r w:rsidR="00277FFE" w:rsidRPr="007B2C65">
        <w:rPr>
          <w:color w:val="000000" w:themeColor="text1"/>
          <w:sz w:val="28"/>
          <w:szCs w:val="28"/>
        </w:rPr>
        <w:t>состояние</w:t>
      </w:r>
      <w:r w:rsidR="00277FFE" w:rsidRPr="00277FFE">
        <w:rPr>
          <w:color w:val="000000" w:themeColor="text1"/>
          <w:sz w:val="28"/>
          <w:szCs w:val="28"/>
        </w:rPr>
        <w:t xml:space="preserve"> законности.</w:t>
      </w:r>
      <w:r w:rsidR="00277FFE">
        <w:rPr>
          <w:color w:val="000000" w:themeColor="text1"/>
          <w:sz w:val="28"/>
          <w:szCs w:val="28"/>
        </w:rPr>
        <w:t xml:space="preserve"> В то же время </w:t>
      </w:r>
      <w:r w:rsidR="00277FFE">
        <w:rPr>
          <w:color w:val="000000"/>
          <w:sz w:val="28"/>
          <w:szCs w:val="28"/>
          <w:shd w:val="clear" w:color="auto" w:fill="FFFFFF"/>
        </w:rPr>
        <w:t>а</w:t>
      </w:r>
      <w:r w:rsidR="00277FFE" w:rsidRPr="00277FFE">
        <w:rPr>
          <w:color w:val="000000"/>
          <w:sz w:val="28"/>
          <w:szCs w:val="28"/>
          <w:shd w:val="clear" w:color="auto" w:fill="FFFFFF"/>
        </w:rPr>
        <w:t>нализ современного состояния законности показывает, что среди широких слоев населения нарастает требование укрепления дисци</w:t>
      </w:r>
      <w:r w:rsidR="00277FFE" w:rsidRPr="00277FFE">
        <w:rPr>
          <w:color w:val="000000"/>
          <w:sz w:val="28"/>
          <w:szCs w:val="28"/>
          <w:shd w:val="clear" w:color="auto" w:fill="FFFFFF"/>
        </w:rPr>
        <w:t>п</w:t>
      </w:r>
      <w:r w:rsidR="00277FFE" w:rsidRPr="00277FFE">
        <w:rPr>
          <w:color w:val="000000"/>
          <w:sz w:val="28"/>
          <w:szCs w:val="28"/>
          <w:shd w:val="clear" w:color="auto" w:fill="FFFFFF"/>
        </w:rPr>
        <w:t xml:space="preserve">лины и порядка, обеспечения стабильности, защищенности от </w:t>
      </w:r>
      <w:r w:rsidR="00277FFE" w:rsidRPr="00A47A4E">
        <w:rPr>
          <w:color w:val="000000" w:themeColor="text1"/>
          <w:sz w:val="28"/>
          <w:szCs w:val="28"/>
          <w:shd w:val="clear" w:color="auto" w:fill="FFFFFF"/>
        </w:rPr>
        <w:t>против</w:t>
      </w:r>
      <w:r w:rsidR="00277FFE" w:rsidRPr="00A47A4E">
        <w:rPr>
          <w:color w:val="000000" w:themeColor="text1"/>
          <w:sz w:val="28"/>
          <w:szCs w:val="28"/>
          <w:shd w:val="clear" w:color="auto" w:fill="FFFFFF"/>
        </w:rPr>
        <w:t>о</w:t>
      </w:r>
      <w:r w:rsidR="00277FFE" w:rsidRPr="00A47A4E">
        <w:rPr>
          <w:color w:val="000000" w:themeColor="text1"/>
          <w:sz w:val="28"/>
          <w:szCs w:val="28"/>
          <w:shd w:val="clear" w:color="auto" w:fill="FFFFFF"/>
        </w:rPr>
        <w:t>правных деяний.</w:t>
      </w:r>
    </w:p>
    <w:p w:rsidR="00FB70EA" w:rsidRPr="00EF0E37" w:rsidRDefault="00CD1676" w:rsidP="00A47A4E">
      <w:pPr>
        <w:ind w:firstLine="709"/>
        <w:jc w:val="both"/>
        <w:rPr>
          <w:color w:val="000000" w:themeColor="text1"/>
          <w:sz w:val="28"/>
          <w:szCs w:val="28"/>
        </w:rPr>
      </w:pPr>
      <w:r w:rsidRPr="00A47A4E">
        <w:rPr>
          <w:color w:val="000000" w:themeColor="text1"/>
          <w:sz w:val="28"/>
          <w:szCs w:val="28"/>
        </w:rPr>
        <w:t xml:space="preserve">В связи с этим </w:t>
      </w:r>
      <w:r w:rsidRPr="00A47A4E">
        <w:rPr>
          <w:color w:val="000000" w:themeColor="text1"/>
          <w:sz w:val="28"/>
          <w:szCs w:val="28"/>
          <w:shd w:val="clear" w:color="auto" w:fill="FFFFFF"/>
        </w:rPr>
        <w:t>п</w:t>
      </w:r>
      <w:r w:rsidR="00581885" w:rsidRPr="00A47A4E">
        <w:rPr>
          <w:color w:val="000000" w:themeColor="text1"/>
          <w:sz w:val="28"/>
          <w:szCs w:val="28"/>
          <w:shd w:val="clear" w:color="auto" w:fill="FFFFFF"/>
        </w:rPr>
        <w:t xml:space="preserve">роблема управления </w:t>
      </w:r>
      <w:r w:rsidR="00992FC5" w:rsidRPr="00A47A4E">
        <w:rPr>
          <w:color w:val="000000" w:themeColor="text1"/>
          <w:sz w:val="28"/>
          <w:szCs w:val="28"/>
          <w:shd w:val="clear" w:color="auto" w:fill="FFFFFF"/>
        </w:rPr>
        <w:t xml:space="preserve">в правоохранительной сфере </w:t>
      </w:r>
      <w:r w:rsidR="00581885" w:rsidRPr="00EF0E37">
        <w:rPr>
          <w:color w:val="000000" w:themeColor="text1"/>
          <w:sz w:val="28"/>
          <w:szCs w:val="28"/>
          <w:shd w:val="clear" w:color="auto" w:fill="FFFFFF"/>
        </w:rPr>
        <w:t>постоянно находится в центре внимания ученых и практиков</w:t>
      </w:r>
      <w:r w:rsidR="00B41106" w:rsidRPr="00EF0E37">
        <w:rPr>
          <w:color w:val="000000" w:themeColor="text1"/>
          <w:sz w:val="28"/>
          <w:szCs w:val="28"/>
          <w:shd w:val="clear" w:color="auto" w:fill="FFFFFF"/>
        </w:rPr>
        <w:t>.</w:t>
      </w:r>
      <w:r w:rsidR="00277FFE" w:rsidRPr="00EF0E37">
        <w:rPr>
          <w:color w:val="000000" w:themeColor="text1"/>
          <w:sz w:val="28"/>
          <w:szCs w:val="28"/>
          <w:shd w:val="clear" w:color="auto" w:fill="FFFFFF"/>
        </w:rPr>
        <w:t xml:space="preserve"> </w:t>
      </w:r>
      <w:proofErr w:type="gramStart"/>
      <w:r w:rsidR="00277FFE" w:rsidRPr="00EF0E37">
        <w:rPr>
          <w:color w:val="000000" w:themeColor="text1"/>
          <w:sz w:val="28"/>
          <w:szCs w:val="28"/>
        </w:rPr>
        <w:t xml:space="preserve">Изучение современных технологий управления позволяет </w:t>
      </w:r>
      <w:r w:rsidR="00FB70EA" w:rsidRPr="00EF0E37">
        <w:rPr>
          <w:color w:val="000000" w:themeColor="text1"/>
          <w:sz w:val="28"/>
          <w:szCs w:val="28"/>
        </w:rPr>
        <w:t>разработать эффективные способы принятия научно обоснованных управленческих решений и опт</w:t>
      </w:r>
      <w:r w:rsidR="00FB70EA" w:rsidRPr="00EF0E37">
        <w:rPr>
          <w:color w:val="000000" w:themeColor="text1"/>
          <w:sz w:val="28"/>
          <w:szCs w:val="28"/>
        </w:rPr>
        <w:t>и</w:t>
      </w:r>
      <w:r w:rsidR="00FB70EA" w:rsidRPr="00EF0E37">
        <w:rPr>
          <w:color w:val="000000" w:themeColor="text1"/>
          <w:sz w:val="28"/>
          <w:szCs w:val="28"/>
        </w:rPr>
        <w:t xml:space="preserve">мальные формы их реализации, </w:t>
      </w:r>
      <w:r w:rsidR="00277FFE" w:rsidRPr="00EF0E37">
        <w:rPr>
          <w:color w:val="000000" w:themeColor="text1"/>
          <w:sz w:val="28"/>
          <w:szCs w:val="28"/>
        </w:rPr>
        <w:t xml:space="preserve">выработать пути </w:t>
      </w:r>
      <w:r w:rsidR="00EF0E37" w:rsidRPr="00EF0E37">
        <w:rPr>
          <w:color w:val="000000" w:themeColor="text1"/>
          <w:sz w:val="28"/>
          <w:szCs w:val="28"/>
        </w:rPr>
        <w:t>разрешения</w:t>
      </w:r>
      <w:r w:rsidR="00277FFE" w:rsidRPr="00EF0E37">
        <w:rPr>
          <w:color w:val="000000" w:themeColor="text1"/>
          <w:sz w:val="28"/>
          <w:szCs w:val="28"/>
        </w:rPr>
        <w:t xml:space="preserve"> управленч</w:t>
      </w:r>
      <w:r w:rsidR="00277FFE" w:rsidRPr="00EF0E37">
        <w:rPr>
          <w:color w:val="000000" w:themeColor="text1"/>
          <w:sz w:val="28"/>
          <w:szCs w:val="28"/>
        </w:rPr>
        <w:t>е</w:t>
      </w:r>
      <w:r w:rsidR="00277FFE" w:rsidRPr="00EF0E37">
        <w:rPr>
          <w:color w:val="000000" w:themeColor="text1"/>
          <w:sz w:val="28"/>
          <w:szCs w:val="28"/>
        </w:rPr>
        <w:t>ск</w:t>
      </w:r>
      <w:r w:rsidR="00EF0E37" w:rsidRPr="00EF0E37">
        <w:rPr>
          <w:color w:val="000000" w:themeColor="text1"/>
          <w:sz w:val="28"/>
          <w:szCs w:val="28"/>
        </w:rPr>
        <w:t>их</w:t>
      </w:r>
      <w:r w:rsidR="00277FFE" w:rsidRPr="00EF0E37">
        <w:rPr>
          <w:color w:val="000000" w:themeColor="text1"/>
          <w:sz w:val="28"/>
          <w:szCs w:val="28"/>
        </w:rPr>
        <w:t xml:space="preserve"> цел</w:t>
      </w:r>
      <w:r w:rsidR="00EF0E37" w:rsidRPr="00EF0E37">
        <w:rPr>
          <w:color w:val="000000" w:themeColor="text1"/>
          <w:sz w:val="28"/>
          <w:szCs w:val="28"/>
        </w:rPr>
        <w:t>ей деятельности правоохранительных органов</w:t>
      </w:r>
      <w:r w:rsidR="00EF0E37" w:rsidRPr="00EF0E37">
        <w:rPr>
          <w:color w:val="000000" w:themeColor="text1"/>
          <w:sz w:val="28"/>
          <w:szCs w:val="28"/>
          <w:shd w:val="clear" w:color="auto" w:fill="FFFFFF"/>
        </w:rPr>
        <w:t>,</w:t>
      </w:r>
      <w:r w:rsidR="00EF0E37" w:rsidRPr="00EF0E37">
        <w:rPr>
          <w:color w:val="000000" w:themeColor="text1"/>
          <w:sz w:val="28"/>
          <w:szCs w:val="28"/>
        </w:rPr>
        <w:t xml:space="preserve"> </w:t>
      </w:r>
      <w:r w:rsidR="00FB70EA" w:rsidRPr="00EF0E37">
        <w:rPr>
          <w:color w:val="000000" w:themeColor="text1"/>
          <w:sz w:val="28"/>
          <w:szCs w:val="28"/>
        </w:rPr>
        <w:t>основной или сп</w:t>
      </w:r>
      <w:r w:rsidR="00FB70EA" w:rsidRPr="00EF0E37">
        <w:rPr>
          <w:color w:val="000000" w:themeColor="text1"/>
          <w:sz w:val="28"/>
          <w:szCs w:val="28"/>
        </w:rPr>
        <w:t>е</w:t>
      </w:r>
      <w:r w:rsidR="00FB70EA" w:rsidRPr="00EF0E37">
        <w:rPr>
          <w:color w:val="000000" w:themeColor="text1"/>
          <w:sz w:val="28"/>
          <w:szCs w:val="28"/>
        </w:rPr>
        <w:t>циальной функцией которых является защита правопорядка, прав и свобод граждан, борьба с преступностью, другими правонарушениями, обеспеч</w:t>
      </w:r>
      <w:r w:rsidR="00FB70EA" w:rsidRPr="00EF0E37">
        <w:rPr>
          <w:color w:val="000000" w:themeColor="text1"/>
          <w:sz w:val="28"/>
          <w:szCs w:val="28"/>
        </w:rPr>
        <w:t>е</w:t>
      </w:r>
      <w:r w:rsidR="00FB70EA" w:rsidRPr="00EF0E37">
        <w:rPr>
          <w:color w:val="000000" w:themeColor="text1"/>
          <w:sz w:val="28"/>
          <w:szCs w:val="28"/>
        </w:rPr>
        <w:t>ние охраны общественного порядка и безопасности государства, восст</w:t>
      </w:r>
      <w:r w:rsidR="00FB70EA" w:rsidRPr="00EF0E37">
        <w:rPr>
          <w:color w:val="000000" w:themeColor="text1"/>
          <w:sz w:val="28"/>
          <w:szCs w:val="28"/>
        </w:rPr>
        <w:t>а</w:t>
      </w:r>
      <w:r w:rsidR="00FB70EA" w:rsidRPr="00EF0E37">
        <w:rPr>
          <w:color w:val="000000" w:themeColor="text1"/>
          <w:sz w:val="28"/>
          <w:szCs w:val="28"/>
        </w:rPr>
        <w:t xml:space="preserve">новление нарушенных гражданских прав, в необходимых случаях </w:t>
      </w:r>
      <w:r w:rsidR="00EF0E37">
        <w:rPr>
          <w:color w:val="000000" w:themeColor="text1"/>
          <w:sz w:val="28"/>
          <w:szCs w:val="28"/>
        </w:rPr>
        <w:sym w:font="Symbol" w:char="F02D"/>
      </w:r>
      <w:r w:rsidR="00FB70EA" w:rsidRPr="00EF0E37">
        <w:rPr>
          <w:color w:val="000000" w:themeColor="text1"/>
          <w:sz w:val="28"/>
          <w:szCs w:val="28"/>
        </w:rPr>
        <w:t xml:space="preserve"> пр</w:t>
      </w:r>
      <w:r w:rsidR="00FB70EA" w:rsidRPr="00EF0E37">
        <w:rPr>
          <w:color w:val="000000" w:themeColor="text1"/>
          <w:sz w:val="28"/>
          <w:szCs w:val="28"/>
        </w:rPr>
        <w:t>и</w:t>
      </w:r>
      <w:r w:rsidR="00FB70EA" w:rsidRPr="00EF0E37">
        <w:rPr>
          <w:color w:val="000000" w:themeColor="text1"/>
          <w:sz w:val="28"/>
          <w:szCs w:val="28"/>
        </w:rPr>
        <w:t>менение предусмотренных законом</w:t>
      </w:r>
      <w:proofErr w:type="gramEnd"/>
      <w:r w:rsidR="00FB70EA" w:rsidRPr="00EF0E37">
        <w:rPr>
          <w:color w:val="000000" w:themeColor="text1"/>
          <w:sz w:val="28"/>
          <w:szCs w:val="28"/>
        </w:rPr>
        <w:t xml:space="preserve"> санкций.</w:t>
      </w:r>
    </w:p>
    <w:p w:rsidR="00CF4930" w:rsidRPr="00734945" w:rsidRDefault="00A47A4E" w:rsidP="00B355BB">
      <w:pPr>
        <w:ind w:firstLine="709"/>
        <w:jc w:val="both"/>
        <w:rPr>
          <w:color w:val="000000" w:themeColor="text1"/>
          <w:sz w:val="28"/>
          <w:szCs w:val="28"/>
        </w:rPr>
      </w:pPr>
      <w:r w:rsidRPr="00A47A4E">
        <w:rPr>
          <w:color w:val="000000" w:themeColor="text1"/>
          <w:sz w:val="28"/>
          <w:szCs w:val="28"/>
        </w:rPr>
        <w:t>Таким образом, актуальность настоящего исследования определяется повышением требований к качеству управления</w:t>
      </w:r>
      <w:r>
        <w:rPr>
          <w:color w:val="000000" w:themeColor="text1"/>
          <w:sz w:val="28"/>
          <w:szCs w:val="28"/>
        </w:rPr>
        <w:t xml:space="preserve"> в правоохранительной сфере на основании возникших противоречий между наличием научных разработок по теории управления, современных концептуальных подходов к управлению и необоснованностью условий их внедрения в практику управления. </w:t>
      </w:r>
      <w:r w:rsidR="00CF4930" w:rsidRPr="00734945">
        <w:rPr>
          <w:bCs/>
          <w:color w:val="000000" w:themeColor="text1"/>
          <w:sz w:val="28"/>
          <w:szCs w:val="28"/>
        </w:rPr>
        <w:t>В монографии рассматривается</w:t>
      </w:r>
      <w:r w:rsidR="00CF4930" w:rsidRPr="00734945">
        <w:rPr>
          <w:color w:val="000000" w:themeColor="text1"/>
          <w:sz w:val="28"/>
          <w:szCs w:val="28"/>
        </w:rPr>
        <w:t xml:space="preserve"> необходимость внедрения и</w:t>
      </w:r>
      <w:r w:rsidR="00CF4930" w:rsidRPr="00734945">
        <w:rPr>
          <w:color w:val="000000" w:themeColor="text1"/>
          <w:sz w:val="28"/>
          <w:szCs w:val="28"/>
        </w:rPr>
        <w:t>н</w:t>
      </w:r>
      <w:r w:rsidR="00CF4930" w:rsidRPr="00734945">
        <w:rPr>
          <w:color w:val="000000" w:themeColor="text1"/>
          <w:sz w:val="28"/>
          <w:szCs w:val="28"/>
        </w:rPr>
        <w:t>новаций на основе имеющегося опыта в систему управления, а также ан</w:t>
      </w:r>
      <w:r w:rsidR="00CF4930" w:rsidRPr="00734945">
        <w:rPr>
          <w:color w:val="000000" w:themeColor="text1"/>
          <w:sz w:val="28"/>
          <w:szCs w:val="28"/>
        </w:rPr>
        <w:t>а</w:t>
      </w:r>
      <w:r w:rsidR="00CF4930" w:rsidRPr="00734945">
        <w:rPr>
          <w:color w:val="000000" w:themeColor="text1"/>
          <w:sz w:val="28"/>
          <w:szCs w:val="28"/>
        </w:rPr>
        <w:t>лизируются основные проблемы, возникающие при взаимодействии общ</w:t>
      </w:r>
      <w:r w:rsidR="00CF4930" w:rsidRPr="00734945">
        <w:rPr>
          <w:color w:val="000000" w:themeColor="text1"/>
          <w:sz w:val="28"/>
          <w:szCs w:val="28"/>
        </w:rPr>
        <w:t>е</w:t>
      </w:r>
      <w:r w:rsidR="00CF4930" w:rsidRPr="00734945">
        <w:rPr>
          <w:color w:val="000000" w:themeColor="text1"/>
          <w:sz w:val="28"/>
          <w:szCs w:val="28"/>
        </w:rPr>
        <w:t>ства, государства и правоохранительных органов при применении новых методов и технологий управления в Российской Федерации и в мире.</w:t>
      </w:r>
    </w:p>
    <w:p w:rsidR="00CF4930" w:rsidRPr="00FA6F6C" w:rsidRDefault="00CF4930" w:rsidP="00B355BB">
      <w:pPr>
        <w:ind w:firstLine="709"/>
        <w:jc w:val="both"/>
        <w:rPr>
          <w:sz w:val="28"/>
          <w:szCs w:val="28"/>
        </w:rPr>
      </w:pPr>
      <w:r w:rsidRPr="00FA6F6C">
        <w:rPr>
          <w:sz w:val="28"/>
          <w:szCs w:val="28"/>
        </w:rPr>
        <w:t>Технологии управления динамично изменяются под воздействием ускоряющегося мирового развития. Меняются методики и модели упра</w:t>
      </w:r>
      <w:r w:rsidRPr="00FA6F6C">
        <w:rPr>
          <w:sz w:val="28"/>
          <w:szCs w:val="28"/>
        </w:rPr>
        <w:t>в</w:t>
      </w:r>
      <w:r w:rsidRPr="00FA6F6C">
        <w:rPr>
          <w:sz w:val="28"/>
          <w:szCs w:val="28"/>
        </w:rPr>
        <w:t xml:space="preserve">ления. Государственный аппарат управления должен чутко подстраиваться под </w:t>
      </w:r>
      <w:proofErr w:type="spellStart"/>
      <w:r w:rsidRPr="00FA6F6C">
        <w:rPr>
          <w:sz w:val="28"/>
          <w:szCs w:val="28"/>
        </w:rPr>
        <w:t>модернизационные</w:t>
      </w:r>
      <w:proofErr w:type="spellEnd"/>
      <w:r w:rsidRPr="00FA6F6C">
        <w:rPr>
          <w:sz w:val="28"/>
          <w:szCs w:val="28"/>
        </w:rPr>
        <w:t xml:space="preserve"> процессы, учитывая все новые идеи.</w:t>
      </w:r>
      <w:r w:rsidR="000679F4">
        <w:rPr>
          <w:sz w:val="28"/>
          <w:szCs w:val="28"/>
        </w:rPr>
        <w:t xml:space="preserve"> </w:t>
      </w:r>
      <w:r w:rsidR="00A8542A">
        <w:rPr>
          <w:sz w:val="28"/>
          <w:szCs w:val="28"/>
        </w:rPr>
        <w:t>В</w:t>
      </w:r>
      <w:r w:rsidR="00370ADA">
        <w:rPr>
          <w:sz w:val="28"/>
          <w:szCs w:val="28"/>
        </w:rPr>
        <w:t xml:space="preserve"> этой связи авторы монографии стремились к ра</w:t>
      </w:r>
      <w:r w:rsidR="00A8542A">
        <w:rPr>
          <w:sz w:val="28"/>
          <w:szCs w:val="28"/>
        </w:rPr>
        <w:t xml:space="preserve">знообразию проблематики, подходов к решению вопросов, пытаясь остаться рамках общей идеи исследования. </w:t>
      </w:r>
      <w:r w:rsidRPr="00FA6F6C">
        <w:rPr>
          <w:sz w:val="28"/>
          <w:szCs w:val="28"/>
        </w:rPr>
        <w:t xml:space="preserve">В данном исследовании раскрывается широкий перечень технологий в сфере </w:t>
      </w:r>
      <w:r w:rsidRPr="00FA6F6C">
        <w:rPr>
          <w:sz w:val="28"/>
          <w:szCs w:val="28"/>
        </w:rPr>
        <w:lastRenderedPageBreak/>
        <w:t>правоохранительной деятельности. Авторы последовательно затрагивают проблемы теории, истории управления, оценивают психологическую по</w:t>
      </w:r>
      <w:r w:rsidRPr="00FA6F6C">
        <w:rPr>
          <w:sz w:val="28"/>
          <w:szCs w:val="28"/>
        </w:rPr>
        <w:t>д</w:t>
      </w:r>
      <w:r w:rsidRPr="00FA6F6C">
        <w:rPr>
          <w:sz w:val="28"/>
          <w:szCs w:val="28"/>
        </w:rPr>
        <w:t>готовку сотрудников правоохранительных органов, рассматривают работу штабных подразделений, применение законодательства в правоохран</w:t>
      </w:r>
      <w:r w:rsidRPr="00FA6F6C">
        <w:rPr>
          <w:sz w:val="28"/>
          <w:szCs w:val="28"/>
        </w:rPr>
        <w:t>и</w:t>
      </w:r>
      <w:r w:rsidRPr="00FA6F6C">
        <w:rPr>
          <w:sz w:val="28"/>
          <w:szCs w:val="28"/>
        </w:rPr>
        <w:t xml:space="preserve">тельной сфере и т.д. </w:t>
      </w:r>
    </w:p>
    <w:p w:rsidR="00474045" w:rsidRDefault="00C202EB" w:rsidP="00B355BB">
      <w:pPr>
        <w:ind w:firstLine="709"/>
        <w:jc w:val="both"/>
        <w:rPr>
          <w:sz w:val="28"/>
          <w:szCs w:val="28"/>
        </w:rPr>
      </w:pPr>
      <w:r>
        <w:rPr>
          <w:sz w:val="28"/>
          <w:szCs w:val="28"/>
        </w:rPr>
        <w:t xml:space="preserve">Монография состоит из предисловия, четырех глав и заключения. </w:t>
      </w:r>
      <w:r w:rsidR="00CF4930" w:rsidRPr="00FA6F6C">
        <w:rPr>
          <w:sz w:val="28"/>
          <w:szCs w:val="28"/>
        </w:rPr>
        <w:t xml:space="preserve">Первая глава посвящена реализации </w:t>
      </w:r>
      <w:r w:rsidR="00CF4930" w:rsidRPr="00FA6F6C">
        <w:rPr>
          <w:bCs/>
          <w:sz w:val="28"/>
          <w:szCs w:val="28"/>
        </w:rPr>
        <w:t>теоретическому и историческому а</w:t>
      </w:r>
      <w:r w:rsidR="00CF4930" w:rsidRPr="00FA6F6C">
        <w:rPr>
          <w:bCs/>
          <w:sz w:val="28"/>
          <w:szCs w:val="28"/>
        </w:rPr>
        <w:t>с</w:t>
      </w:r>
      <w:r w:rsidR="00CF4930" w:rsidRPr="00FA6F6C">
        <w:rPr>
          <w:bCs/>
          <w:sz w:val="28"/>
          <w:szCs w:val="28"/>
        </w:rPr>
        <w:t>пектам правоохранительной деятельности</w:t>
      </w:r>
      <w:r w:rsidR="00CF4930" w:rsidRPr="00FA6F6C">
        <w:rPr>
          <w:sz w:val="28"/>
          <w:szCs w:val="28"/>
        </w:rPr>
        <w:t xml:space="preserve"> (А.Я. </w:t>
      </w:r>
      <w:proofErr w:type="spellStart"/>
      <w:r w:rsidR="00CF4930" w:rsidRPr="00FA6F6C">
        <w:rPr>
          <w:sz w:val="28"/>
          <w:szCs w:val="28"/>
        </w:rPr>
        <w:t>Кодинцев</w:t>
      </w:r>
      <w:proofErr w:type="spellEnd"/>
      <w:r w:rsidR="00CF4930" w:rsidRPr="00FA6F6C">
        <w:rPr>
          <w:sz w:val="28"/>
          <w:szCs w:val="28"/>
        </w:rPr>
        <w:t xml:space="preserve">, </w:t>
      </w:r>
      <w:r w:rsidR="000679F4">
        <w:rPr>
          <w:sz w:val="28"/>
          <w:szCs w:val="28"/>
        </w:rPr>
        <w:t>А.И. Сем</w:t>
      </w:r>
      <w:r w:rsidR="00604764">
        <w:rPr>
          <w:sz w:val="28"/>
          <w:szCs w:val="28"/>
        </w:rPr>
        <w:t>е</w:t>
      </w:r>
      <w:r w:rsidR="000679F4">
        <w:rPr>
          <w:sz w:val="28"/>
          <w:szCs w:val="28"/>
        </w:rPr>
        <w:t>нов</w:t>
      </w:r>
      <w:r w:rsidR="00CF4930" w:rsidRPr="00FA6F6C">
        <w:rPr>
          <w:sz w:val="28"/>
          <w:szCs w:val="28"/>
        </w:rPr>
        <w:t>). Во второй главе приводится подробный анализ кадровой политики в орг</w:t>
      </w:r>
      <w:r w:rsidR="00CF4930" w:rsidRPr="00FA6F6C">
        <w:rPr>
          <w:sz w:val="28"/>
          <w:szCs w:val="28"/>
        </w:rPr>
        <w:t>а</w:t>
      </w:r>
      <w:r w:rsidR="00CF4930" w:rsidRPr="00FA6F6C">
        <w:rPr>
          <w:sz w:val="28"/>
          <w:szCs w:val="28"/>
        </w:rPr>
        <w:t>нах внутренних дел, а также раскрываются отдельные психологические стороны в работе правоохранительных служащих (</w:t>
      </w:r>
      <w:r w:rsidR="000679F4">
        <w:rPr>
          <w:sz w:val="28"/>
          <w:szCs w:val="28"/>
        </w:rPr>
        <w:t xml:space="preserve">З.Р. </w:t>
      </w:r>
      <w:proofErr w:type="spellStart"/>
      <w:r w:rsidR="000679F4">
        <w:rPr>
          <w:sz w:val="28"/>
          <w:szCs w:val="28"/>
        </w:rPr>
        <w:t>Танаева</w:t>
      </w:r>
      <w:proofErr w:type="spellEnd"/>
      <w:r w:rsidR="00CF4930" w:rsidRPr="00FA6F6C">
        <w:rPr>
          <w:sz w:val="28"/>
          <w:szCs w:val="28"/>
        </w:rPr>
        <w:t xml:space="preserve">, </w:t>
      </w:r>
      <w:r w:rsidR="000679F4">
        <w:rPr>
          <w:sz w:val="28"/>
          <w:szCs w:val="28"/>
        </w:rPr>
        <w:t>Л.Ф. Иванова</w:t>
      </w:r>
      <w:r w:rsidR="00CF4930" w:rsidRPr="00FA6F6C">
        <w:rPr>
          <w:sz w:val="28"/>
          <w:szCs w:val="28"/>
        </w:rPr>
        <w:t>). Третья глава посвящена анализу правовой политики в сф</w:t>
      </w:r>
      <w:r w:rsidR="00CF4930" w:rsidRPr="00FA6F6C">
        <w:rPr>
          <w:sz w:val="28"/>
          <w:szCs w:val="28"/>
        </w:rPr>
        <w:t>е</w:t>
      </w:r>
      <w:r w:rsidR="00CF4930" w:rsidRPr="00FA6F6C">
        <w:rPr>
          <w:sz w:val="28"/>
          <w:szCs w:val="28"/>
        </w:rPr>
        <w:t>ре административной деятельности полиции с учетом международных и российских правовых норм (</w:t>
      </w:r>
      <w:r w:rsidR="000679F4">
        <w:rPr>
          <w:sz w:val="28"/>
          <w:szCs w:val="28"/>
        </w:rPr>
        <w:t xml:space="preserve">А.Д. </w:t>
      </w:r>
      <w:proofErr w:type="spellStart"/>
      <w:r w:rsidR="000679F4">
        <w:rPr>
          <w:sz w:val="28"/>
          <w:szCs w:val="28"/>
        </w:rPr>
        <w:t>Магденко</w:t>
      </w:r>
      <w:proofErr w:type="spellEnd"/>
      <w:r w:rsidR="00CF4930" w:rsidRPr="00FA6F6C">
        <w:rPr>
          <w:sz w:val="28"/>
          <w:szCs w:val="28"/>
        </w:rPr>
        <w:t xml:space="preserve">, </w:t>
      </w:r>
      <w:r w:rsidR="000679F4">
        <w:rPr>
          <w:sz w:val="28"/>
          <w:szCs w:val="28"/>
        </w:rPr>
        <w:t>А.А. Шмидт</w:t>
      </w:r>
      <w:r w:rsidR="00CF4930" w:rsidRPr="00FA6F6C">
        <w:rPr>
          <w:sz w:val="28"/>
          <w:szCs w:val="28"/>
        </w:rPr>
        <w:t xml:space="preserve">). Четвертая глава раскрывает характер работы штабных подразделений МВД </w:t>
      </w:r>
      <w:r w:rsidR="00474045">
        <w:rPr>
          <w:sz w:val="28"/>
          <w:szCs w:val="28"/>
        </w:rPr>
        <w:t xml:space="preserve">России </w:t>
      </w:r>
      <w:r w:rsidR="00CF4930" w:rsidRPr="00FA6F6C">
        <w:rPr>
          <w:sz w:val="28"/>
          <w:szCs w:val="28"/>
        </w:rPr>
        <w:t>при проведении информационно-аналитических исследований в сфере</w:t>
      </w:r>
      <w:r w:rsidR="000679F4">
        <w:rPr>
          <w:sz w:val="28"/>
          <w:szCs w:val="28"/>
        </w:rPr>
        <w:t xml:space="preserve"> </w:t>
      </w:r>
      <w:r w:rsidR="00474045" w:rsidRPr="00042FDC">
        <w:rPr>
          <w:bCs/>
          <w:iCs/>
          <w:color w:val="000000" w:themeColor="text1"/>
          <w:sz w:val="28"/>
        </w:rPr>
        <w:t>охраны общественного порядка</w:t>
      </w:r>
      <w:r w:rsidR="00474045">
        <w:rPr>
          <w:sz w:val="28"/>
          <w:szCs w:val="28"/>
        </w:rPr>
        <w:t xml:space="preserve"> </w:t>
      </w:r>
      <w:r w:rsidR="000679F4">
        <w:rPr>
          <w:sz w:val="28"/>
          <w:szCs w:val="28"/>
        </w:rPr>
        <w:t>(Д.Б. Рязанцев</w:t>
      </w:r>
      <w:r w:rsidR="00474045">
        <w:rPr>
          <w:sz w:val="28"/>
          <w:szCs w:val="28"/>
        </w:rPr>
        <w:t>).</w:t>
      </w:r>
      <w:r w:rsidR="00CF4930" w:rsidRPr="00FA6F6C">
        <w:rPr>
          <w:sz w:val="28"/>
          <w:szCs w:val="28"/>
        </w:rPr>
        <w:t xml:space="preserve"> </w:t>
      </w:r>
    </w:p>
    <w:p w:rsidR="004D7551" w:rsidRPr="004D7551" w:rsidRDefault="00CF4930" w:rsidP="004D7551">
      <w:pPr>
        <w:ind w:firstLine="709"/>
        <w:jc w:val="both"/>
        <w:rPr>
          <w:sz w:val="28"/>
          <w:szCs w:val="28"/>
        </w:rPr>
      </w:pPr>
      <w:r>
        <w:rPr>
          <w:sz w:val="28"/>
          <w:szCs w:val="28"/>
        </w:rPr>
        <w:t xml:space="preserve">Данное исследование выполнено в рамках </w:t>
      </w:r>
      <w:r w:rsidR="00DA2A6A">
        <w:rPr>
          <w:sz w:val="28"/>
          <w:szCs w:val="28"/>
        </w:rPr>
        <w:t>темы научно-исследовательской работы</w:t>
      </w:r>
      <w:r>
        <w:rPr>
          <w:sz w:val="28"/>
          <w:szCs w:val="28"/>
        </w:rPr>
        <w:t xml:space="preserve"> кафедры</w:t>
      </w:r>
      <w:r w:rsidR="00DA2A6A">
        <w:rPr>
          <w:sz w:val="28"/>
          <w:szCs w:val="28"/>
        </w:rPr>
        <w:t xml:space="preserve"> профессиональной подготовки и управления в правоохранительной сфере Юридического института </w:t>
      </w:r>
      <w:r w:rsidR="00DA2A6A" w:rsidRPr="00FE0309">
        <w:rPr>
          <w:rFonts w:eastAsia="Calibri"/>
          <w:color w:val="000000" w:themeColor="text1"/>
          <w:sz w:val="28"/>
          <w:szCs w:val="28"/>
        </w:rPr>
        <w:t>Южно-Уральск</w:t>
      </w:r>
      <w:r w:rsidR="00DA2A6A">
        <w:rPr>
          <w:rFonts w:eastAsia="Calibri"/>
          <w:color w:val="000000" w:themeColor="text1"/>
          <w:sz w:val="28"/>
          <w:szCs w:val="28"/>
        </w:rPr>
        <w:t xml:space="preserve">ого </w:t>
      </w:r>
      <w:r w:rsidR="00DA2A6A" w:rsidRPr="00FE0309">
        <w:rPr>
          <w:rFonts w:eastAsia="Calibri"/>
          <w:color w:val="000000" w:themeColor="text1"/>
          <w:sz w:val="28"/>
          <w:szCs w:val="28"/>
        </w:rPr>
        <w:t>государственн</w:t>
      </w:r>
      <w:r w:rsidR="00DA2A6A">
        <w:rPr>
          <w:rFonts w:eastAsia="Calibri"/>
          <w:color w:val="000000" w:themeColor="text1"/>
          <w:sz w:val="28"/>
          <w:szCs w:val="28"/>
        </w:rPr>
        <w:t>ого</w:t>
      </w:r>
      <w:r w:rsidR="00DA2A6A" w:rsidRPr="00FE0309">
        <w:rPr>
          <w:rFonts w:eastAsia="Calibri"/>
          <w:color w:val="000000" w:themeColor="text1"/>
          <w:sz w:val="28"/>
          <w:szCs w:val="28"/>
        </w:rPr>
        <w:t xml:space="preserve"> университет</w:t>
      </w:r>
      <w:r w:rsidR="00DA2A6A">
        <w:rPr>
          <w:rFonts w:eastAsia="Calibri"/>
          <w:color w:val="000000" w:themeColor="text1"/>
          <w:sz w:val="28"/>
          <w:szCs w:val="28"/>
        </w:rPr>
        <w:t>а. Традиционное взаимодейс</w:t>
      </w:r>
      <w:r w:rsidR="00DA2A6A">
        <w:rPr>
          <w:rFonts w:eastAsia="Calibri"/>
          <w:color w:val="000000" w:themeColor="text1"/>
          <w:sz w:val="28"/>
          <w:szCs w:val="28"/>
        </w:rPr>
        <w:t>т</w:t>
      </w:r>
      <w:r w:rsidR="00DA2A6A">
        <w:rPr>
          <w:rFonts w:eastAsia="Calibri"/>
          <w:color w:val="000000" w:themeColor="text1"/>
          <w:sz w:val="28"/>
          <w:szCs w:val="28"/>
        </w:rPr>
        <w:t>вие кафедры с практическими правоохранительными органами и иными высшими учебными заведениями при подготовке монографии позволило повысить уро</w:t>
      </w:r>
      <w:r w:rsidR="005D1410">
        <w:rPr>
          <w:rFonts w:eastAsia="Calibri"/>
          <w:color w:val="000000" w:themeColor="text1"/>
          <w:sz w:val="28"/>
          <w:szCs w:val="28"/>
        </w:rPr>
        <w:t>в</w:t>
      </w:r>
      <w:r w:rsidR="00DA2A6A">
        <w:rPr>
          <w:rFonts w:eastAsia="Calibri"/>
          <w:color w:val="000000" w:themeColor="text1"/>
          <w:sz w:val="28"/>
          <w:szCs w:val="28"/>
        </w:rPr>
        <w:t xml:space="preserve">ень </w:t>
      </w:r>
      <w:r w:rsidR="005D1410">
        <w:rPr>
          <w:rFonts w:eastAsia="Calibri"/>
          <w:color w:val="000000" w:themeColor="text1"/>
          <w:sz w:val="28"/>
          <w:szCs w:val="28"/>
        </w:rPr>
        <w:t>исследования.</w:t>
      </w:r>
      <w:r w:rsidR="00C764D1">
        <w:rPr>
          <w:rFonts w:eastAsia="Calibri"/>
          <w:color w:val="000000" w:themeColor="text1"/>
          <w:sz w:val="28"/>
          <w:szCs w:val="28"/>
        </w:rPr>
        <w:t xml:space="preserve"> </w:t>
      </w:r>
      <w:r w:rsidR="00987F2C">
        <w:rPr>
          <w:rFonts w:eastAsia="Calibri"/>
          <w:color w:val="000000" w:themeColor="text1"/>
          <w:sz w:val="28"/>
          <w:szCs w:val="28"/>
        </w:rPr>
        <w:t>Результаты исследования проблем</w:t>
      </w:r>
      <w:r w:rsidR="008C0315">
        <w:rPr>
          <w:rFonts w:eastAsia="Calibri"/>
          <w:color w:val="000000" w:themeColor="text1"/>
          <w:sz w:val="28"/>
          <w:szCs w:val="28"/>
        </w:rPr>
        <w:t xml:space="preserve"> упра</w:t>
      </w:r>
      <w:r w:rsidR="008C0315">
        <w:rPr>
          <w:rFonts w:eastAsia="Calibri"/>
          <w:color w:val="000000" w:themeColor="text1"/>
          <w:sz w:val="28"/>
          <w:szCs w:val="28"/>
        </w:rPr>
        <w:t>в</w:t>
      </w:r>
      <w:r w:rsidR="008C0315">
        <w:rPr>
          <w:rFonts w:eastAsia="Calibri"/>
          <w:color w:val="000000" w:themeColor="text1"/>
          <w:sz w:val="28"/>
          <w:szCs w:val="28"/>
        </w:rPr>
        <w:t>ления в правоохранительной сфере прошли апробацию на ежегодн</w:t>
      </w:r>
      <w:r w:rsidR="00D35762">
        <w:rPr>
          <w:rFonts w:eastAsia="Calibri"/>
          <w:color w:val="000000" w:themeColor="text1"/>
          <w:sz w:val="28"/>
          <w:szCs w:val="28"/>
        </w:rPr>
        <w:t>ой</w:t>
      </w:r>
      <w:r w:rsidR="008C0315">
        <w:rPr>
          <w:rFonts w:eastAsia="Calibri"/>
          <w:color w:val="000000" w:themeColor="text1"/>
          <w:sz w:val="28"/>
          <w:szCs w:val="28"/>
        </w:rPr>
        <w:t xml:space="preserve"> </w:t>
      </w:r>
      <w:r w:rsidR="008C0315" w:rsidRPr="00730DCB">
        <w:rPr>
          <w:color w:val="000000" w:themeColor="text1"/>
          <w:sz w:val="28"/>
          <w:szCs w:val="28"/>
        </w:rPr>
        <w:t>н</w:t>
      </w:r>
      <w:r w:rsidR="008C0315" w:rsidRPr="00730DCB">
        <w:rPr>
          <w:color w:val="000000" w:themeColor="text1"/>
          <w:sz w:val="28"/>
          <w:szCs w:val="28"/>
        </w:rPr>
        <w:t>а</w:t>
      </w:r>
      <w:r w:rsidR="008C0315" w:rsidRPr="00730DCB">
        <w:rPr>
          <w:color w:val="000000" w:themeColor="text1"/>
          <w:sz w:val="28"/>
          <w:szCs w:val="28"/>
        </w:rPr>
        <w:t>учно-практическ</w:t>
      </w:r>
      <w:r w:rsidR="00D35762">
        <w:rPr>
          <w:color w:val="000000" w:themeColor="text1"/>
          <w:sz w:val="28"/>
          <w:szCs w:val="28"/>
        </w:rPr>
        <w:t>ой</w:t>
      </w:r>
      <w:r w:rsidR="008C0315" w:rsidRPr="00730DCB">
        <w:rPr>
          <w:color w:val="000000" w:themeColor="text1"/>
          <w:sz w:val="28"/>
          <w:szCs w:val="28"/>
        </w:rPr>
        <w:t xml:space="preserve"> конференци</w:t>
      </w:r>
      <w:r w:rsidR="00D35762">
        <w:rPr>
          <w:color w:val="000000" w:themeColor="text1"/>
          <w:sz w:val="28"/>
          <w:szCs w:val="28"/>
        </w:rPr>
        <w:t>и</w:t>
      </w:r>
      <w:r w:rsidR="008C0315">
        <w:rPr>
          <w:sz w:val="28"/>
          <w:szCs w:val="28"/>
        </w:rPr>
        <w:t xml:space="preserve"> "</w:t>
      </w:r>
      <w:r w:rsidR="008C0315">
        <w:rPr>
          <w:color w:val="000000" w:themeColor="text1"/>
          <w:sz w:val="28"/>
          <w:szCs w:val="28"/>
        </w:rPr>
        <w:t>У</w:t>
      </w:r>
      <w:r w:rsidR="008C0315" w:rsidRPr="004D7551">
        <w:rPr>
          <w:color w:val="000000" w:themeColor="text1"/>
          <w:sz w:val="28"/>
          <w:szCs w:val="28"/>
        </w:rPr>
        <w:t>правление в правоохранительной</w:t>
      </w:r>
      <w:r w:rsidR="008C0315">
        <w:rPr>
          <w:sz w:val="28"/>
          <w:szCs w:val="28"/>
        </w:rPr>
        <w:t xml:space="preserve"> </w:t>
      </w:r>
      <w:r w:rsidR="008C0315" w:rsidRPr="004D7551">
        <w:rPr>
          <w:color w:val="000000" w:themeColor="text1"/>
          <w:sz w:val="28"/>
          <w:szCs w:val="28"/>
        </w:rPr>
        <w:t>сф</w:t>
      </w:r>
      <w:r w:rsidR="008C0315" w:rsidRPr="004D7551">
        <w:rPr>
          <w:color w:val="000000" w:themeColor="text1"/>
          <w:sz w:val="28"/>
          <w:szCs w:val="28"/>
        </w:rPr>
        <w:t>е</w:t>
      </w:r>
      <w:r w:rsidR="008C0315" w:rsidRPr="004D7551">
        <w:rPr>
          <w:color w:val="000000" w:themeColor="text1"/>
          <w:sz w:val="28"/>
          <w:szCs w:val="28"/>
        </w:rPr>
        <w:t>ре: направления развития</w:t>
      </w:r>
      <w:r w:rsidR="008C0315">
        <w:rPr>
          <w:sz w:val="28"/>
          <w:szCs w:val="28"/>
        </w:rPr>
        <w:t xml:space="preserve"> </w:t>
      </w:r>
      <w:r w:rsidR="008C0315" w:rsidRPr="004D7551">
        <w:rPr>
          <w:color w:val="000000" w:themeColor="text1"/>
          <w:sz w:val="28"/>
          <w:szCs w:val="28"/>
        </w:rPr>
        <w:t>теории и практики</w:t>
      </w:r>
      <w:r w:rsidR="008C0315">
        <w:rPr>
          <w:color w:val="000000" w:themeColor="text1"/>
          <w:sz w:val="28"/>
          <w:szCs w:val="28"/>
        </w:rPr>
        <w:t xml:space="preserve">". </w:t>
      </w:r>
      <w:r w:rsidR="00370ADA" w:rsidRPr="00174E9C">
        <w:rPr>
          <w:color w:val="000000" w:themeColor="text1"/>
          <w:sz w:val="28"/>
          <w:szCs w:val="28"/>
          <w:shd w:val="clear" w:color="auto" w:fill="FFFFFF"/>
        </w:rPr>
        <w:t>Авторы монографии над</w:t>
      </w:r>
      <w:r w:rsidR="00370ADA" w:rsidRPr="00174E9C">
        <w:rPr>
          <w:color w:val="000000" w:themeColor="text1"/>
          <w:sz w:val="28"/>
          <w:szCs w:val="28"/>
          <w:shd w:val="clear" w:color="auto" w:fill="FFFFFF"/>
        </w:rPr>
        <w:t>е</w:t>
      </w:r>
      <w:r w:rsidR="00370ADA" w:rsidRPr="00174E9C">
        <w:rPr>
          <w:color w:val="000000" w:themeColor="text1"/>
          <w:sz w:val="28"/>
          <w:szCs w:val="28"/>
          <w:shd w:val="clear" w:color="auto" w:fill="FFFFFF"/>
        </w:rPr>
        <w:t xml:space="preserve">ются, что </w:t>
      </w:r>
      <w:r w:rsidR="00C950D2" w:rsidRPr="00174E9C">
        <w:rPr>
          <w:color w:val="000000" w:themeColor="text1"/>
          <w:sz w:val="28"/>
          <w:szCs w:val="28"/>
          <w:shd w:val="clear" w:color="auto" w:fill="FFFFFF"/>
        </w:rPr>
        <w:t xml:space="preserve">результаты настоящего </w:t>
      </w:r>
      <w:r w:rsidR="00370ADA" w:rsidRPr="00174E9C">
        <w:rPr>
          <w:color w:val="000000" w:themeColor="text1"/>
          <w:sz w:val="28"/>
          <w:szCs w:val="28"/>
          <w:shd w:val="clear" w:color="auto" w:fill="FFFFFF"/>
        </w:rPr>
        <w:t>исследовани</w:t>
      </w:r>
      <w:r w:rsidR="00C950D2" w:rsidRPr="00174E9C">
        <w:rPr>
          <w:color w:val="000000" w:themeColor="text1"/>
          <w:sz w:val="28"/>
          <w:szCs w:val="28"/>
          <w:shd w:val="clear" w:color="auto" w:fill="FFFFFF"/>
        </w:rPr>
        <w:t>я найдут практическое в</w:t>
      </w:r>
      <w:r w:rsidR="00C950D2" w:rsidRPr="00174E9C">
        <w:rPr>
          <w:color w:val="000000" w:themeColor="text1"/>
          <w:sz w:val="28"/>
          <w:szCs w:val="28"/>
          <w:shd w:val="clear" w:color="auto" w:fill="FFFFFF"/>
        </w:rPr>
        <w:t>о</w:t>
      </w:r>
      <w:r w:rsidR="00C950D2" w:rsidRPr="00174E9C">
        <w:rPr>
          <w:color w:val="000000" w:themeColor="text1"/>
          <w:sz w:val="28"/>
          <w:szCs w:val="28"/>
          <w:shd w:val="clear" w:color="auto" w:fill="FFFFFF"/>
        </w:rPr>
        <w:t>площение в деятельности правоохранительных органов.</w:t>
      </w:r>
      <w:r w:rsidR="00C950D2">
        <w:rPr>
          <w:color w:val="FF0000"/>
          <w:sz w:val="28"/>
          <w:szCs w:val="28"/>
          <w:shd w:val="clear" w:color="auto" w:fill="FFFFFF"/>
        </w:rPr>
        <w:t xml:space="preserve"> </w:t>
      </w:r>
    </w:p>
    <w:p w:rsidR="00CF4930" w:rsidRDefault="00CF4930" w:rsidP="00CF4930">
      <w:pPr>
        <w:spacing w:line="360" w:lineRule="auto"/>
        <w:ind w:firstLine="709"/>
        <w:jc w:val="both"/>
        <w:rPr>
          <w:sz w:val="28"/>
          <w:szCs w:val="28"/>
        </w:rPr>
      </w:pPr>
    </w:p>
    <w:p w:rsidR="00DF28FD" w:rsidRPr="000679F4" w:rsidRDefault="00DF28FD">
      <w:pPr>
        <w:rPr>
          <w:b/>
          <w:caps/>
          <w:color w:val="000000" w:themeColor="text1"/>
          <w:sz w:val="28"/>
          <w:szCs w:val="28"/>
        </w:rPr>
      </w:pPr>
    </w:p>
    <w:p w:rsidR="0032220E" w:rsidRPr="00730DCB" w:rsidRDefault="006E3233" w:rsidP="00636EE9">
      <w:pPr>
        <w:tabs>
          <w:tab w:val="left" w:pos="426"/>
        </w:tabs>
        <w:jc w:val="center"/>
        <w:rPr>
          <w:b/>
          <w:color w:val="000000" w:themeColor="text1"/>
          <w:sz w:val="28"/>
          <w:szCs w:val="28"/>
        </w:rPr>
      </w:pPr>
      <w:r w:rsidRPr="00730DCB">
        <w:rPr>
          <w:b/>
          <w:color w:val="000000" w:themeColor="text1"/>
          <w:sz w:val="28"/>
          <w:szCs w:val="28"/>
        </w:rPr>
        <w:br w:type="page"/>
      </w:r>
    </w:p>
    <w:p w:rsidR="000813A7" w:rsidRDefault="000813A7" w:rsidP="000813A7">
      <w:pPr>
        <w:jc w:val="center"/>
        <w:rPr>
          <w:b/>
          <w:color w:val="000000" w:themeColor="text1"/>
          <w:sz w:val="28"/>
          <w:szCs w:val="28"/>
        </w:rPr>
      </w:pPr>
      <w:r w:rsidRPr="000813A7">
        <w:rPr>
          <w:b/>
          <w:color w:val="000000" w:themeColor="text1"/>
          <w:sz w:val="28"/>
          <w:szCs w:val="28"/>
        </w:rPr>
        <w:lastRenderedPageBreak/>
        <w:t xml:space="preserve">ГЛАВА 1. ТЕОРИЯ И ИСТОРИЯ УПРАВЛЕНИЯ </w:t>
      </w:r>
    </w:p>
    <w:p w:rsidR="000813A7" w:rsidRPr="000813A7" w:rsidRDefault="000813A7" w:rsidP="000813A7">
      <w:pPr>
        <w:jc w:val="center"/>
        <w:rPr>
          <w:b/>
          <w:color w:val="000000" w:themeColor="text1"/>
          <w:sz w:val="28"/>
          <w:szCs w:val="28"/>
        </w:rPr>
      </w:pPr>
      <w:r w:rsidRPr="000813A7">
        <w:rPr>
          <w:b/>
          <w:color w:val="000000" w:themeColor="text1"/>
          <w:sz w:val="28"/>
          <w:szCs w:val="28"/>
        </w:rPr>
        <w:t>В ПРАВООХРАНИТЕЛЬНОЙ СФЕРЕ РОССИИ</w:t>
      </w:r>
    </w:p>
    <w:p w:rsidR="000813A7" w:rsidRDefault="000813A7" w:rsidP="000813A7">
      <w:pPr>
        <w:tabs>
          <w:tab w:val="left" w:pos="426"/>
        </w:tabs>
        <w:jc w:val="center"/>
        <w:rPr>
          <w:color w:val="000000" w:themeColor="text1"/>
          <w:sz w:val="28"/>
          <w:szCs w:val="28"/>
        </w:rPr>
      </w:pPr>
    </w:p>
    <w:p w:rsidR="000813A7" w:rsidRDefault="000813A7" w:rsidP="000813A7">
      <w:pPr>
        <w:tabs>
          <w:tab w:val="left" w:pos="0"/>
        </w:tabs>
        <w:jc w:val="center"/>
        <w:rPr>
          <w:b/>
          <w:color w:val="000000" w:themeColor="text1"/>
          <w:sz w:val="28"/>
          <w:szCs w:val="28"/>
        </w:rPr>
      </w:pPr>
      <w:r w:rsidRPr="000813A7">
        <w:rPr>
          <w:b/>
          <w:color w:val="000000" w:themeColor="text1"/>
          <w:sz w:val="28"/>
          <w:szCs w:val="28"/>
        </w:rPr>
        <w:t xml:space="preserve">1.1. Теория судебного управления в России во второй половине </w:t>
      </w:r>
    </w:p>
    <w:p w:rsidR="000813A7" w:rsidRPr="000813A7" w:rsidRDefault="000813A7" w:rsidP="000813A7">
      <w:pPr>
        <w:tabs>
          <w:tab w:val="left" w:pos="0"/>
        </w:tabs>
        <w:jc w:val="center"/>
        <w:rPr>
          <w:b/>
          <w:color w:val="000000" w:themeColor="text1"/>
          <w:sz w:val="28"/>
          <w:szCs w:val="28"/>
        </w:rPr>
      </w:pPr>
      <w:r w:rsidRPr="000813A7">
        <w:rPr>
          <w:b/>
          <w:color w:val="000000" w:themeColor="text1"/>
          <w:sz w:val="28"/>
          <w:szCs w:val="28"/>
        </w:rPr>
        <w:t>ХХ века</w:t>
      </w:r>
    </w:p>
    <w:p w:rsidR="000813A7" w:rsidRDefault="000813A7" w:rsidP="000813A7">
      <w:pPr>
        <w:tabs>
          <w:tab w:val="left" w:pos="426"/>
        </w:tabs>
        <w:jc w:val="center"/>
        <w:rPr>
          <w:b/>
          <w:color w:val="000000" w:themeColor="text1"/>
          <w:sz w:val="28"/>
          <w:szCs w:val="28"/>
        </w:rPr>
      </w:pPr>
    </w:p>
    <w:p w:rsidR="000813A7" w:rsidRDefault="000813A7" w:rsidP="000813A7">
      <w:pPr>
        <w:tabs>
          <w:tab w:val="left" w:pos="426"/>
        </w:tabs>
        <w:jc w:val="center"/>
        <w:rPr>
          <w:b/>
          <w:color w:val="000000" w:themeColor="text1"/>
          <w:sz w:val="28"/>
          <w:szCs w:val="28"/>
        </w:rPr>
      </w:pPr>
    </w:p>
    <w:p w:rsidR="00D35762" w:rsidRDefault="00D35762" w:rsidP="00D35762">
      <w:pPr>
        <w:ind w:firstLine="709"/>
        <w:jc w:val="both"/>
        <w:rPr>
          <w:sz w:val="28"/>
          <w:szCs w:val="28"/>
        </w:rPr>
      </w:pPr>
      <w:r>
        <w:rPr>
          <w:sz w:val="28"/>
          <w:szCs w:val="28"/>
        </w:rPr>
        <w:t>В советской юридической науке в 1950-1980-е годы был распростр</w:t>
      </w:r>
      <w:r>
        <w:rPr>
          <w:sz w:val="28"/>
          <w:szCs w:val="28"/>
        </w:rPr>
        <w:t>а</w:t>
      </w:r>
      <w:r>
        <w:rPr>
          <w:sz w:val="28"/>
          <w:szCs w:val="28"/>
        </w:rPr>
        <w:t>нен термин «судебное управление». В начале 1990-х годов он был отбр</w:t>
      </w:r>
      <w:r>
        <w:rPr>
          <w:sz w:val="28"/>
          <w:szCs w:val="28"/>
        </w:rPr>
        <w:t>о</w:t>
      </w:r>
      <w:r>
        <w:rPr>
          <w:sz w:val="28"/>
          <w:szCs w:val="28"/>
        </w:rPr>
        <w:t>шен как противоречащий принципу независимости судебной власти. Это не означает, что термин не имеет право на жизнь в наше время. Действ</w:t>
      </w:r>
      <w:r>
        <w:rPr>
          <w:sz w:val="28"/>
          <w:szCs w:val="28"/>
        </w:rPr>
        <w:t>и</w:t>
      </w:r>
      <w:r>
        <w:rPr>
          <w:sz w:val="28"/>
          <w:szCs w:val="28"/>
        </w:rPr>
        <w:t>тельно, разве в настоящее время вышестоящие суды не осуществляют о</w:t>
      </w:r>
      <w:r>
        <w:rPr>
          <w:sz w:val="28"/>
          <w:szCs w:val="28"/>
        </w:rPr>
        <w:t>т</w:t>
      </w:r>
      <w:r>
        <w:rPr>
          <w:sz w:val="28"/>
          <w:szCs w:val="28"/>
        </w:rPr>
        <w:t>дельные управленческие функции в отношении нижестоящих судов? Сами же судьи независимые от внешних сил оказались в зависимости от выш</w:t>
      </w:r>
      <w:r>
        <w:rPr>
          <w:sz w:val="28"/>
          <w:szCs w:val="28"/>
        </w:rPr>
        <w:t>е</w:t>
      </w:r>
      <w:r>
        <w:rPr>
          <w:sz w:val="28"/>
          <w:szCs w:val="28"/>
        </w:rPr>
        <w:t>стоящих судей. В настоящей статье рассматривается дискуссии о сущн</w:t>
      </w:r>
      <w:r>
        <w:rPr>
          <w:sz w:val="28"/>
          <w:szCs w:val="28"/>
        </w:rPr>
        <w:t>о</w:t>
      </w:r>
      <w:r>
        <w:rPr>
          <w:sz w:val="28"/>
          <w:szCs w:val="28"/>
        </w:rPr>
        <w:t>сти судебного управления в СССР.</w:t>
      </w:r>
    </w:p>
    <w:p w:rsidR="00D35762" w:rsidRDefault="00D35762" w:rsidP="00D35762">
      <w:pPr>
        <w:ind w:firstLine="709"/>
        <w:jc w:val="both"/>
        <w:rPr>
          <w:sz w:val="28"/>
          <w:szCs w:val="28"/>
        </w:rPr>
      </w:pPr>
      <w:r>
        <w:rPr>
          <w:sz w:val="28"/>
          <w:szCs w:val="28"/>
        </w:rPr>
        <w:t xml:space="preserve">Как отмечает </w:t>
      </w:r>
      <w:r>
        <w:rPr>
          <w:bCs/>
          <w:sz w:val="28"/>
          <w:szCs w:val="28"/>
        </w:rPr>
        <w:t xml:space="preserve">А.С. </w:t>
      </w:r>
      <w:proofErr w:type="spellStart"/>
      <w:r>
        <w:rPr>
          <w:bCs/>
          <w:sz w:val="28"/>
          <w:szCs w:val="28"/>
        </w:rPr>
        <w:t>Смыкалин</w:t>
      </w:r>
      <w:proofErr w:type="spellEnd"/>
      <w:r>
        <w:rPr>
          <w:bCs/>
          <w:sz w:val="28"/>
          <w:szCs w:val="28"/>
        </w:rPr>
        <w:t xml:space="preserve"> сам термин судебное (администрати</w:t>
      </w:r>
      <w:r>
        <w:rPr>
          <w:bCs/>
          <w:sz w:val="28"/>
          <w:szCs w:val="28"/>
        </w:rPr>
        <w:t>в</w:t>
      </w:r>
      <w:r>
        <w:rPr>
          <w:bCs/>
          <w:sz w:val="28"/>
          <w:szCs w:val="28"/>
        </w:rPr>
        <w:t>ное) управление (административно-судебная деятельность) появился в 1924 году. К концу 20-х годов ХХ века остался термин судебное управл</w:t>
      </w:r>
      <w:r>
        <w:rPr>
          <w:bCs/>
          <w:sz w:val="28"/>
          <w:szCs w:val="28"/>
        </w:rPr>
        <w:t>е</w:t>
      </w:r>
      <w:r>
        <w:rPr>
          <w:bCs/>
          <w:sz w:val="28"/>
          <w:szCs w:val="28"/>
        </w:rPr>
        <w:t xml:space="preserve">ние. В сталинское время </w:t>
      </w:r>
      <w:r w:rsidR="00725B75">
        <w:rPr>
          <w:bCs/>
          <w:sz w:val="28"/>
          <w:szCs w:val="28"/>
        </w:rPr>
        <w:sym w:font="Symbol" w:char="F02D"/>
      </w:r>
      <w:r>
        <w:rPr>
          <w:bCs/>
          <w:sz w:val="28"/>
          <w:szCs w:val="28"/>
        </w:rPr>
        <w:t xml:space="preserve"> это определение подробному анализу не по</w:t>
      </w:r>
      <w:r>
        <w:rPr>
          <w:bCs/>
          <w:sz w:val="28"/>
          <w:szCs w:val="28"/>
        </w:rPr>
        <w:t>д</w:t>
      </w:r>
      <w:r>
        <w:rPr>
          <w:bCs/>
          <w:sz w:val="28"/>
          <w:szCs w:val="28"/>
        </w:rPr>
        <w:t>вергалось. В него вкладывали различное значение и относили разные функции управляющих органов.</w:t>
      </w:r>
      <w:r>
        <w:rPr>
          <w:sz w:val="28"/>
          <w:szCs w:val="28"/>
        </w:rPr>
        <w:t xml:space="preserve"> Споры возникали только по поводу п</w:t>
      </w:r>
      <w:r>
        <w:rPr>
          <w:sz w:val="28"/>
          <w:szCs w:val="28"/>
        </w:rPr>
        <w:t>о</w:t>
      </w:r>
      <w:r>
        <w:rPr>
          <w:sz w:val="28"/>
          <w:szCs w:val="28"/>
        </w:rPr>
        <w:t>рядка осуществления судебного управления, по отдельным направлениям (</w:t>
      </w:r>
      <w:proofErr w:type="gramStart"/>
      <w:r>
        <w:rPr>
          <w:sz w:val="28"/>
          <w:szCs w:val="28"/>
        </w:rPr>
        <w:t>например</w:t>
      </w:r>
      <w:proofErr w:type="gramEnd"/>
      <w:r>
        <w:rPr>
          <w:sz w:val="28"/>
          <w:szCs w:val="28"/>
        </w:rPr>
        <w:t xml:space="preserve"> о порядке проведения ревизий).</w:t>
      </w:r>
      <w:r>
        <w:rPr>
          <w:rStyle w:val="af"/>
          <w:sz w:val="28"/>
          <w:szCs w:val="28"/>
        </w:rPr>
        <w:footnoteReference w:id="1"/>
      </w:r>
      <w:r>
        <w:rPr>
          <w:sz w:val="28"/>
          <w:szCs w:val="28"/>
        </w:rPr>
        <w:t xml:space="preserve">    </w:t>
      </w:r>
    </w:p>
    <w:p w:rsidR="00D35762" w:rsidRDefault="00D35762" w:rsidP="00D35762">
      <w:pPr>
        <w:ind w:firstLine="709"/>
        <w:jc w:val="both"/>
        <w:rPr>
          <w:sz w:val="28"/>
          <w:szCs w:val="28"/>
        </w:rPr>
      </w:pPr>
      <w:r>
        <w:rPr>
          <w:sz w:val="28"/>
          <w:szCs w:val="28"/>
        </w:rPr>
        <w:t>Отдельно изучалась организация судебной деятельности. Организ</w:t>
      </w:r>
      <w:r>
        <w:rPr>
          <w:sz w:val="28"/>
          <w:szCs w:val="28"/>
        </w:rPr>
        <w:t>а</w:t>
      </w:r>
      <w:r>
        <w:rPr>
          <w:sz w:val="28"/>
          <w:szCs w:val="28"/>
        </w:rPr>
        <w:t>ция областных судов включала подбор кадров, планирование работы, обобщение судебной практики, организация практики народных судов в областном суде, организация оперативных и производственных совещ</w:t>
      </w:r>
      <w:r>
        <w:rPr>
          <w:sz w:val="28"/>
          <w:szCs w:val="28"/>
        </w:rPr>
        <w:t>а</w:t>
      </w:r>
      <w:r>
        <w:rPr>
          <w:sz w:val="28"/>
          <w:szCs w:val="28"/>
        </w:rPr>
        <w:t xml:space="preserve">ний. </w:t>
      </w:r>
      <w:r>
        <w:rPr>
          <w:bCs/>
          <w:sz w:val="28"/>
          <w:szCs w:val="28"/>
        </w:rPr>
        <w:t>Организацию работы верховных судов республик самым подробным образом проанализировал С.В. Бородин. Он тщательно изучил степень участия судебных органов в судебном управлении. Ряд чиновников разр</w:t>
      </w:r>
      <w:r>
        <w:rPr>
          <w:bCs/>
          <w:sz w:val="28"/>
          <w:szCs w:val="28"/>
        </w:rPr>
        <w:t>а</w:t>
      </w:r>
      <w:r>
        <w:rPr>
          <w:bCs/>
          <w:sz w:val="28"/>
          <w:szCs w:val="28"/>
        </w:rPr>
        <w:lastRenderedPageBreak/>
        <w:t>батывали методики обобщения судебной практики.</w:t>
      </w:r>
      <w:r>
        <w:rPr>
          <w:rStyle w:val="af"/>
          <w:bCs/>
          <w:sz w:val="28"/>
          <w:szCs w:val="28"/>
        </w:rPr>
        <w:footnoteReference w:id="2"/>
      </w:r>
      <w:r>
        <w:rPr>
          <w:bCs/>
          <w:sz w:val="28"/>
          <w:szCs w:val="28"/>
        </w:rPr>
        <w:t xml:space="preserve"> </w:t>
      </w:r>
      <w:r>
        <w:rPr>
          <w:sz w:val="28"/>
          <w:szCs w:val="28"/>
        </w:rPr>
        <w:t>После войны подро</w:t>
      </w:r>
      <w:r>
        <w:rPr>
          <w:sz w:val="28"/>
          <w:szCs w:val="28"/>
        </w:rPr>
        <w:t>б</w:t>
      </w:r>
      <w:r>
        <w:rPr>
          <w:sz w:val="28"/>
          <w:szCs w:val="28"/>
        </w:rPr>
        <w:t>но разрабатывалась методика проведения кадровой политики в системе о</w:t>
      </w:r>
      <w:r>
        <w:rPr>
          <w:sz w:val="28"/>
          <w:szCs w:val="28"/>
        </w:rPr>
        <w:t>р</w:t>
      </w:r>
      <w:r>
        <w:rPr>
          <w:sz w:val="28"/>
          <w:szCs w:val="28"/>
        </w:rPr>
        <w:t>ганов юстиции. Вопрос работы с кадрами включал в себя образование, п</w:t>
      </w:r>
      <w:r>
        <w:rPr>
          <w:sz w:val="28"/>
          <w:szCs w:val="28"/>
        </w:rPr>
        <w:t>о</w:t>
      </w:r>
      <w:r>
        <w:rPr>
          <w:sz w:val="28"/>
          <w:szCs w:val="28"/>
        </w:rPr>
        <w:t>литическую подготовку судей, организация практики судей, распределение и помощь молодым специалистам.</w:t>
      </w:r>
      <w:r>
        <w:rPr>
          <w:rStyle w:val="af"/>
          <w:sz w:val="28"/>
          <w:szCs w:val="28"/>
        </w:rPr>
        <w:footnoteReference w:id="3"/>
      </w:r>
    </w:p>
    <w:p w:rsidR="00D35762" w:rsidRDefault="00D35762" w:rsidP="00D35762">
      <w:pPr>
        <w:ind w:firstLine="709"/>
        <w:jc w:val="both"/>
        <w:rPr>
          <w:sz w:val="28"/>
          <w:szCs w:val="28"/>
        </w:rPr>
      </w:pPr>
      <w:r>
        <w:rPr>
          <w:sz w:val="28"/>
          <w:szCs w:val="28"/>
        </w:rPr>
        <w:t>Периодически у работников органов юстиции возникали вопросы об эффективности их деятельности. Например, в 1948 году вышла статья р</w:t>
      </w:r>
      <w:r>
        <w:rPr>
          <w:sz w:val="28"/>
          <w:szCs w:val="28"/>
        </w:rPr>
        <w:t>а</w:t>
      </w:r>
      <w:r>
        <w:rPr>
          <w:sz w:val="28"/>
          <w:szCs w:val="28"/>
        </w:rPr>
        <w:t xml:space="preserve">ботника Минюста (далее МЮ) С. </w:t>
      </w:r>
      <w:proofErr w:type="spellStart"/>
      <w:r>
        <w:rPr>
          <w:sz w:val="28"/>
          <w:szCs w:val="28"/>
        </w:rPr>
        <w:t>Файнблита</w:t>
      </w:r>
      <w:proofErr w:type="spellEnd"/>
      <w:r>
        <w:rPr>
          <w:sz w:val="28"/>
          <w:szCs w:val="28"/>
        </w:rPr>
        <w:t>, в которой автор проанализ</w:t>
      </w:r>
      <w:r>
        <w:rPr>
          <w:sz w:val="28"/>
          <w:szCs w:val="28"/>
        </w:rPr>
        <w:t>и</w:t>
      </w:r>
      <w:r>
        <w:rPr>
          <w:sz w:val="28"/>
          <w:szCs w:val="28"/>
        </w:rPr>
        <w:t xml:space="preserve">ровал мотивы принятия управленческих решений в системе МЮ СССР. Такие решения, зачастую основывались на статистических данных. </w:t>
      </w:r>
      <w:proofErr w:type="spellStart"/>
      <w:r>
        <w:rPr>
          <w:sz w:val="28"/>
          <w:szCs w:val="28"/>
        </w:rPr>
        <w:t>Фай</w:t>
      </w:r>
      <w:r>
        <w:rPr>
          <w:sz w:val="28"/>
          <w:szCs w:val="28"/>
        </w:rPr>
        <w:t>н</w:t>
      </w:r>
      <w:r>
        <w:rPr>
          <w:sz w:val="28"/>
          <w:szCs w:val="28"/>
        </w:rPr>
        <w:t>блит</w:t>
      </w:r>
      <w:proofErr w:type="spellEnd"/>
      <w:r>
        <w:rPr>
          <w:sz w:val="28"/>
          <w:szCs w:val="28"/>
        </w:rPr>
        <w:t xml:space="preserve"> показал неэффективность и порочность такого подхода. Проблемы ведения судебной статистики изучались учеными (С. </w:t>
      </w:r>
      <w:proofErr w:type="spellStart"/>
      <w:r>
        <w:rPr>
          <w:sz w:val="28"/>
          <w:szCs w:val="28"/>
        </w:rPr>
        <w:t>Файнблит</w:t>
      </w:r>
      <w:proofErr w:type="spellEnd"/>
      <w:r>
        <w:rPr>
          <w:sz w:val="28"/>
          <w:szCs w:val="28"/>
        </w:rPr>
        <w:t xml:space="preserve">, А. </w:t>
      </w:r>
      <w:proofErr w:type="spellStart"/>
      <w:r>
        <w:rPr>
          <w:sz w:val="28"/>
          <w:szCs w:val="28"/>
        </w:rPr>
        <w:t>Ге</w:t>
      </w:r>
      <w:r>
        <w:rPr>
          <w:sz w:val="28"/>
          <w:szCs w:val="28"/>
        </w:rPr>
        <w:t>р</w:t>
      </w:r>
      <w:r>
        <w:rPr>
          <w:sz w:val="28"/>
          <w:szCs w:val="28"/>
        </w:rPr>
        <w:t>цензон</w:t>
      </w:r>
      <w:proofErr w:type="spellEnd"/>
      <w:r>
        <w:rPr>
          <w:sz w:val="28"/>
          <w:szCs w:val="28"/>
        </w:rPr>
        <w:t>) и чиновниками (Б. Хлебников, М. Авдеева).</w:t>
      </w:r>
      <w:r>
        <w:rPr>
          <w:rStyle w:val="af"/>
          <w:sz w:val="28"/>
          <w:szCs w:val="28"/>
        </w:rPr>
        <w:footnoteReference w:id="4"/>
      </w:r>
    </w:p>
    <w:p w:rsidR="00D35762" w:rsidRDefault="00D35762" w:rsidP="00D35762">
      <w:pPr>
        <w:ind w:firstLine="709"/>
        <w:jc w:val="both"/>
        <w:rPr>
          <w:sz w:val="28"/>
          <w:szCs w:val="28"/>
        </w:rPr>
      </w:pPr>
      <w:r>
        <w:rPr>
          <w:sz w:val="28"/>
          <w:szCs w:val="28"/>
        </w:rPr>
        <w:t>Эти дискуссии носили бюрократический характер и проводились внутри ведомств. Практика судебного управления складывалась</w:t>
      </w:r>
      <w:r w:rsidRPr="00893FAA">
        <w:rPr>
          <w:sz w:val="28"/>
          <w:szCs w:val="28"/>
        </w:rPr>
        <w:t xml:space="preserve"> </w:t>
      </w:r>
      <w:r>
        <w:rPr>
          <w:sz w:val="28"/>
          <w:szCs w:val="28"/>
        </w:rPr>
        <w:t>стихийно. В отдельных случаях чиновники придумывали новые виды управленч</w:t>
      </w:r>
      <w:r>
        <w:rPr>
          <w:sz w:val="28"/>
          <w:szCs w:val="28"/>
        </w:rPr>
        <w:t>е</w:t>
      </w:r>
      <w:r>
        <w:rPr>
          <w:sz w:val="28"/>
          <w:szCs w:val="28"/>
        </w:rPr>
        <w:t>ской деятельности для расширения своих функций. Некоторые проблемы не обсуждались (указания по судебной деятельности, часть кадровых в</w:t>
      </w:r>
      <w:r>
        <w:rPr>
          <w:sz w:val="28"/>
          <w:szCs w:val="28"/>
        </w:rPr>
        <w:t>о</w:t>
      </w:r>
      <w:r>
        <w:rPr>
          <w:sz w:val="28"/>
          <w:szCs w:val="28"/>
        </w:rPr>
        <w:t>просов и т.д.). В послевоенный период теория судебного управления пол</w:t>
      </w:r>
      <w:r>
        <w:rPr>
          <w:sz w:val="28"/>
          <w:szCs w:val="28"/>
        </w:rPr>
        <w:t>у</w:t>
      </w:r>
      <w:r>
        <w:rPr>
          <w:sz w:val="28"/>
          <w:szCs w:val="28"/>
        </w:rPr>
        <w:t>чила законченный облик. В то же время сам термин судебное управление применялся редко. Работники министерства юстиции обычно выделяли отдельные элементы этого управления. То есть термин складывался из о</w:t>
      </w:r>
      <w:r>
        <w:rPr>
          <w:sz w:val="28"/>
          <w:szCs w:val="28"/>
        </w:rPr>
        <w:t>т</w:t>
      </w:r>
      <w:r>
        <w:rPr>
          <w:sz w:val="28"/>
          <w:szCs w:val="28"/>
        </w:rPr>
        <w:lastRenderedPageBreak/>
        <w:t>дельных частей, отчасти даже механически соединенных между собой. Н</w:t>
      </w:r>
      <w:r>
        <w:rPr>
          <w:sz w:val="28"/>
          <w:szCs w:val="28"/>
        </w:rPr>
        <w:t>е</w:t>
      </w:r>
      <w:r>
        <w:rPr>
          <w:sz w:val="28"/>
          <w:szCs w:val="28"/>
        </w:rPr>
        <w:t>гласно признавалось, что к судебному управлению относятся кадровые в</w:t>
      </w:r>
      <w:r>
        <w:rPr>
          <w:sz w:val="28"/>
          <w:szCs w:val="28"/>
        </w:rPr>
        <w:t>о</w:t>
      </w:r>
      <w:r>
        <w:rPr>
          <w:sz w:val="28"/>
          <w:szCs w:val="28"/>
        </w:rPr>
        <w:t xml:space="preserve">просы, ревизии, обобщения судебной практики, судебная статистика и т.д. </w:t>
      </w:r>
    </w:p>
    <w:p w:rsidR="00D35762" w:rsidRDefault="00D35762" w:rsidP="00D35762">
      <w:pPr>
        <w:ind w:firstLine="709"/>
        <w:jc w:val="both"/>
        <w:rPr>
          <w:sz w:val="28"/>
          <w:szCs w:val="28"/>
        </w:rPr>
      </w:pPr>
      <w:r w:rsidRPr="00F60C3A">
        <w:rPr>
          <w:sz w:val="28"/>
          <w:szCs w:val="28"/>
        </w:rPr>
        <w:t>Предпринима</w:t>
      </w:r>
      <w:r>
        <w:rPr>
          <w:sz w:val="28"/>
          <w:szCs w:val="28"/>
        </w:rPr>
        <w:t>лись</w:t>
      </w:r>
      <w:r w:rsidRPr="00F60C3A">
        <w:rPr>
          <w:sz w:val="28"/>
          <w:szCs w:val="28"/>
        </w:rPr>
        <w:t xml:space="preserve"> попытки более четко определить, что такое суде</w:t>
      </w:r>
      <w:r w:rsidRPr="00F60C3A">
        <w:rPr>
          <w:sz w:val="28"/>
          <w:szCs w:val="28"/>
        </w:rPr>
        <w:t>б</w:t>
      </w:r>
      <w:r w:rsidRPr="00F60C3A">
        <w:rPr>
          <w:sz w:val="28"/>
          <w:szCs w:val="28"/>
        </w:rPr>
        <w:t>ное управление. По мнению Д.С.</w:t>
      </w:r>
      <w:r>
        <w:rPr>
          <w:sz w:val="28"/>
          <w:szCs w:val="28"/>
        </w:rPr>
        <w:t xml:space="preserve"> </w:t>
      </w:r>
      <w:r w:rsidRPr="00F60C3A">
        <w:rPr>
          <w:sz w:val="28"/>
          <w:szCs w:val="28"/>
        </w:rPr>
        <w:t>Карева – это «государственное управл</w:t>
      </w:r>
      <w:r w:rsidRPr="00F60C3A">
        <w:rPr>
          <w:sz w:val="28"/>
          <w:szCs w:val="28"/>
        </w:rPr>
        <w:t>е</w:t>
      </w:r>
      <w:r w:rsidR="003B1F77">
        <w:rPr>
          <w:sz w:val="28"/>
          <w:szCs w:val="28"/>
        </w:rPr>
        <w:t xml:space="preserve">ние в отношении судов, то </w:t>
      </w:r>
      <w:r w:rsidRPr="00F60C3A">
        <w:rPr>
          <w:sz w:val="28"/>
          <w:szCs w:val="28"/>
        </w:rPr>
        <w:t>е</w:t>
      </w:r>
      <w:r w:rsidR="003B1F77">
        <w:rPr>
          <w:sz w:val="28"/>
          <w:szCs w:val="28"/>
        </w:rPr>
        <w:t>сть</w:t>
      </w:r>
      <w:r w:rsidRPr="00F60C3A">
        <w:rPr>
          <w:sz w:val="28"/>
          <w:szCs w:val="28"/>
        </w:rPr>
        <w:t xml:space="preserve"> разрешение вопросов административно</w:t>
      </w:r>
      <w:r>
        <w:rPr>
          <w:sz w:val="28"/>
          <w:szCs w:val="28"/>
        </w:rPr>
        <w:t xml:space="preserve"> </w:t>
      </w:r>
      <w:r w:rsidRPr="00F60C3A">
        <w:rPr>
          <w:sz w:val="28"/>
          <w:szCs w:val="28"/>
        </w:rPr>
        <w:t>-</w:t>
      </w:r>
      <w:r>
        <w:rPr>
          <w:sz w:val="28"/>
          <w:szCs w:val="28"/>
        </w:rPr>
        <w:t xml:space="preserve"> </w:t>
      </w:r>
      <w:r w:rsidRPr="00F60C3A">
        <w:rPr>
          <w:sz w:val="28"/>
          <w:szCs w:val="28"/>
        </w:rPr>
        <w:t>организационного, финансового и хозяйственного порядка». К судебному управлению не относились вопросы по проверки законности и обоснова</w:t>
      </w:r>
      <w:r w:rsidRPr="00F60C3A">
        <w:rPr>
          <w:sz w:val="28"/>
          <w:szCs w:val="28"/>
        </w:rPr>
        <w:t>н</w:t>
      </w:r>
      <w:r w:rsidRPr="00F60C3A">
        <w:rPr>
          <w:sz w:val="28"/>
          <w:szCs w:val="28"/>
        </w:rPr>
        <w:t>ности судебных приговоров</w:t>
      </w:r>
      <w:r>
        <w:rPr>
          <w:sz w:val="28"/>
          <w:szCs w:val="28"/>
        </w:rPr>
        <w:t>,</w:t>
      </w:r>
      <w:r w:rsidRPr="00F60C3A">
        <w:rPr>
          <w:sz w:val="28"/>
          <w:szCs w:val="28"/>
        </w:rPr>
        <w:t xml:space="preserve"> </w:t>
      </w:r>
      <w:r>
        <w:rPr>
          <w:sz w:val="28"/>
          <w:szCs w:val="28"/>
        </w:rPr>
        <w:t>р</w:t>
      </w:r>
      <w:r w:rsidRPr="00F60C3A">
        <w:rPr>
          <w:sz w:val="28"/>
          <w:szCs w:val="28"/>
        </w:rPr>
        <w:t>ешений и определений по конкретным д</w:t>
      </w:r>
      <w:r w:rsidRPr="00F60C3A">
        <w:rPr>
          <w:sz w:val="28"/>
          <w:szCs w:val="28"/>
        </w:rPr>
        <w:t>е</w:t>
      </w:r>
      <w:r w:rsidRPr="00F60C3A">
        <w:rPr>
          <w:sz w:val="28"/>
          <w:szCs w:val="28"/>
        </w:rPr>
        <w:t>лам. Это функции органов судебного надзора. Функции судебного упра</w:t>
      </w:r>
      <w:r w:rsidRPr="00F60C3A">
        <w:rPr>
          <w:sz w:val="28"/>
          <w:szCs w:val="28"/>
        </w:rPr>
        <w:t>в</w:t>
      </w:r>
      <w:r w:rsidRPr="00F60C3A">
        <w:rPr>
          <w:sz w:val="28"/>
          <w:szCs w:val="28"/>
        </w:rPr>
        <w:t xml:space="preserve">ления и судебные функции разделены. </w:t>
      </w:r>
      <w:r>
        <w:rPr>
          <w:sz w:val="28"/>
          <w:szCs w:val="28"/>
        </w:rPr>
        <w:t>Их объединение</w:t>
      </w:r>
      <w:r w:rsidRPr="00F60C3A">
        <w:rPr>
          <w:sz w:val="28"/>
          <w:szCs w:val="28"/>
        </w:rPr>
        <w:t xml:space="preserve"> </w:t>
      </w:r>
      <w:r>
        <w:rPr>
          <w:sz w:val="28"/>
          <w:szCs w:val="28"/>
        </w:rPr>
        <w:t xml:space="preserve">якобы </w:t>
      </w:r>
      <w:r w:rsidRPr="00F60C3A">
        <w:rPr>
          <w:sz w:val="28"/>
          <w:szCs w:val="28"/>
        </w:rPr>
        <w:t>созда</w:t>
      </w:r>
      <w:r>
        <w:rPr>
          <w:sz w:val="28"/>
          <w:szCs w:val="28"/>
        </w:rPr>
        <w:t>вало</w:t>
      </w:r>
      <w:r w:rsidRPr="00F60C3A">
        <w:rPr>
          <w:sz w:val="28"/>
          <w:szCs w:val="28"/>
        </w:rPr>
        <w:t xml:space="preserve"> угрозу независимости судей! </w:t>
      </w:r>
      <w:r>
        <w:rPr>
          <w:sz w:val="28"/>
          <w:szCs w:val="28"/>
        </w:rPr>
        <w:t>Через два года Карев определил судебное управление как разрешение организационно-административных вопросов в отношении судов и контроль над их работой. Далее Карев включил в пон</w:t>
      </w:r>
      <w:r>
        <w:rPr>
          <w:sz w:val="28"/>
          <w:szCs w:val="28"/>
        </w:rPr>
        <w:t>я</w:t>
      </w:r>
      <w:r>
        <w:rPr>
          <w:sz w:val="28"/>
          <w:szCs w:val="28"/>
        </w:rPr>
        <w:t>тие судебное управление общее руководство и надзор за деятельностью коллегий адвокатов, организацию и руководство нотариатом, судебным исполнением, юридическими НИИ, организацию судебной статистики и т.д.</w:t>
      </w:r>
    </w:p>
    <w:p w:rsidR="00D35762" w:rsidRDefault="00D35762" w:rsidP="00D35762">
      <w:pPr>
        <w:ind w:firstLine="709"/>
        <w:jc w:val="both"/>
        <w:rPr>
          <w:sz w:val="28"/>
          <w:szCs w:val="28"/>
        </w:rPr>
      </w:pPr>
      <w:r w:rsidRPr="00F60C3A">
        <w:rPr>
          <w:sz w:val="28"/>
          <w:szCs w:val="28"/>
        </w:rPr>
        <w:t xml:space="preserve">В 1954 году Карев конкретизировал понятие судебное управление. </w:t>
      </w:r>
      <w:proofErr w:type="gramStart"/>
      <w:r w:rsidRPr="00F60C3A">
        <w:rPr>
          <w:sz w:val="28"/>
          <w:szCs w:val="28"/>
        </w:rPr>
        <w:t>Это деятельность МЮ СССР, министерств юстиции республик и их мес</w:t>
      </w:r>
      <w:r w:rsidRPr="00F60C3A">
        <w:rPr>
          <w:sz w:val="28"/>
          <w:szCs w:val="28"/>
        </w:rPr>
        <w:t>т</w:t>
      </w:r>
      <w:r w:rsidRPr="00F60C3A">
        <w:rPr>
          <w:sz w:val="28"/>
          <w:szCs w:val="28"/>
        </w:rPr>
        <w:t>ных органов по подготовке и проведению мероприятий по организации и улучшению работы судов, проверке путем ревизий их деятельности и пр</w:t>
      </w:r>
      <w:r w:rsidRPr="00F60C3A">
        <w:rPr>
          <w:sz w:val="28"/>
          <w:szCs w:val="28"/>
        </w:rPr>
        <w:t>а</w:t>
      </w:r>
      <w:r w:rsidRPr="00F60C3A">
        <w:rPr>
          <w:sz w:val="28"/>
          <w:szCs w:val="28"/>
        </w:rPr>
        <w:t>вильности применения судами законов при рассмотрении дел, осущест</w:t>
      </w:r>
      <w:r w:rsidRPr="00F60C3A">
        <w:rPr>
          <w:sz w:val="28"/>
          <w:szCs w:val="28"/>
        </w:rPr>
        <w:t>в</w:t>
      </w:r>
      <w:r w:rsidRPr="00F60C3A">
        <w:rPr>
          <w:sz w:val="28"/>
          <w:szCs w:val="28"/>
        </w:rPr>
        <w:t>лению руководства деятельностью органов содействующих суду в осущ</w:t>
      </w:r>
      <w:r w:rsidRPr="00F60C3A">
        <w:rPr>
          <w:sz w:val="28"/>
          <w:szCs w:val="28"/>
        </w:rPr>
        <w:t>е</w:t>
      </w:r>
      <w:r w:rsidRPr="00F60C3A">
        <w:rPr>
          <w:sz w:val="28"/>
          <w:szCs w:val="28"/>
        </w:rPr>
        <w:t>ствлении правосудия (адвокатуры, судебных исполнителей, нотариата), а также проведение мероприятий по обеспечению кадрами судебных орг</w:t>
      </w:r>
      <w:r w:rsidRPr="00F60C3A">
        <w:rPr>
          <w:sz w:val="28"/>
          <w:szCs w:val="28"/>
        </w:rPr>
        <w:t>а</w:t>
      </w:r>
      <w:r w:rsidRPr="00F60C3A">
        <w:rPr>
          <w:sz w:val="28"/>
          <w:szCs w:val="28"/>
        </w:rPr>
        <w:t>нов и повышению квалификации</w:t>
      </w:r>
      <w:proofErr w:type="gramEnd"/>
      <w:r w:rsidRPr="00F60C3A">
        <w:rPr>
          <w:sz w:val="28"/>
          <w:szCs w:val="28"/>
        </w:rPr>
        <w:t xml:space="preserve"> судебных работников и ведению суде</w:t>
      </w:r>
      <w:r w:rsidRPr="00F60C3A">
        <w:rPr>
          <w:sz w:val="28"/>
          <w:szCs w:val="28"/>
        </w:rPr>
        <w:t>б</w:t>
      </w:r>
      <w:r w:rsidRPr="00F60C3A">
        <w:rPr>
          <w:sz w:val="28"/>
          <w:szCs w:val="28"/>
        </w:rPr>
        <w:t>ной статистики.</w:t>
      </w:r>
      <w:r>
        <w:rPr>
          <w:sz w:val="28"/>
          <w:szCs w:val="28"/>
        </w:rPr>
        <w:t xml:space="preserve"> </w:t>
      </w:r>
      <w:r w:rsidRPr="00F60C3A">
        <w:rPr>
          <w:sz w:val="28"/>
          <w:szCs w:val="28"/>
        </w:rPr>
        <w:t>Функции управления учебными заведениями, кодифик</w:t>
      </w:r>
      <w:r w:rsidRPr="00F60C3A">
        <w:rPr>
          <w:sz w:val="28"/>
          <w:szCs w:val="28"/>
        </w:rPr>
        <w:t>а</w:t>
      </w:r>
      <w:r w:rsidRPr="00F60C3A">
        <w:rPr>
          <w:sz w:val="28"/>
          <w:szCs w:val="28"/>
        </w:rPr>
        <w:t>цией законодательства не явля</w:t>
      </w:r>
      <w:r>
        <w:rPr>
          <w:sz w:val="28"/>
          <w:szCs w:val="28"/>
        </w:rPr>
        <w:t>лись</w:t>
      </w:r>
      <w:r w:rsidRPr="00F60C3A">
        <w:rPr>
          <w:sz w:val="28"/>
          <w:szCs w:val="28"/>
        </w:rPr>
        <w:t xml:space="preserve"> функцией судебного управлени</w:t>
      </w:r>
      <w:r>
        <w:rPr>
          <w:sz w:val="28"/>
          <w:szCs w:val="28"/>
        </w:rPr>
        <w:t>я.</w:t>
      </w:r>
      <w:r>
        <w:rPr>
          <w:bCs/>
          <w:sz w:val="28"/>
          <w:szCs w:val="28"/>
        </w:rPr>
        <w:t xml:space="preserve"> С</w:t>
      </w:r>
      <w:r>
        <w:rPr>
          <w:bCs/>
          <w:sz w:val="28"/>
          <w:szCs w:val="28"/>
        </w:rPr>
        <w:t>о</w:t>
      </w:r>
      <w:r>
        <w:rPr>
          <w:bCs/>
          <w:sz w:val="28"/>
          <w:szCs w:val="28"/>
        </w:rPr>
        <w:t xml:space="preserve">ветские авторы пытались доказать независимость советского суда (Д.С. Карев, И.М. </w:t>
      </w:r>
      <w:proofErr w:type="spellStart"/>
      <w:r>
        <w:rPr>
          <w:bCs/>
          <w:sz w:val="28"/>
          <w:szCs w:val="28"/>
        </w:rPr>
        <w:t>Кисенишский</w:t>
      </w:r>
      <w:proofErr w:type="spellEnd"/>
      <w:r>
        <w:rPr>
          <w:bCs/>
          <w:sz w:val="28"/>
          <w:szCs w:val="28"/>
        </w:rPr>
        <w:t>, В.М. Петренко). Но их аргументы выглядят в настоящее время неубедительно</w:t>
      </w:r>
      <w:r>
        <w:rPr>
          <w:sz w:val="28"/>
          <w:szCs w:val="28"/>
        </w:rPr>
        <w:t>.</w:t>
      </w:r>
      <w:r>
        <w:rPr>
          <w:rStyle w:val="af"/>
          <w:sz w:val="28"/>
          <w:szCs w:val="28"/>
        </w:rPr>
        <w:footnoteReference w:id="5"/>
      </w:r>
    </w:p>
    <w:p w:rsidR="00D35762" w:rsidRDefault="00F709E8" w:rsidP="00D35762">
      <w:pPr>
        <w:ind w:firstLine="709"/>
        <w:jc w:val="both"/>
        <w:rPr>
          <w:sz w:val="28"/>
          <w:szCs w:val="28"/>
        </w:rPr>
      </w:pPr>
      <w:r>
        <w:rPr>
          <w:sz w:val="28"/>
          <w:szCs w:val="28"/>
        </w:rPr>
        <w:t xml:space="preserve">По мнению И.Н. </w:t>
      </w:r>
      <w:proofErr w:type="spellStart"/>
      <w:r>
        <w:rPr>
          <w:sz w:val="28"/>
          <w:szCs w:val="28"/>
        </w:rPr>
        <w:t>Ананова</w:t>
      </w:r>
      <w:proofErr w:type="spellEnd"/>
      <w:r>
        <w:rPr>
          <w:sz w:val="28"/>
          <w:szCs w:val="28"/>
        </w:rPr>
        <w:t xml:space="preserve"> «задачи М</w:t>
      </w:r>
      <w:r w:rsidR="00D35762">
        <w:rPr>
          <w:sz w:val="28"/>
          <w:szCs w:val="28"/>
        </w:rPr>
        <w:t>инюста не исчерпываются орг</w:t>
      </w:r>
      <w:r w:rsidR="00D35762">
        <w:rPr>
          <w:sz w:val="28"/>
          <w:szCs w:val="28"/>
        </w:rPr>
        <w:t>а</w:t>
      </w:r>
      <w:r w:rsidR="00D35762">
        <w:rPr>
          <w:sz w:val="28"/>
          <w:szCs w:val="28"/>
        </w:rPr>
        <w:t>низационным и хозяйственно-материальным обеспечением условий раб</w:t>
      </w:r>
      <w:r w:rsidR="00D35762">
        <w:rPr>
          <w:sz w:val="28"/>
          <w:szCs w:val="28"/>
        </w:rPr>
        <w:t>о</w:t>
      </w:r>
      <w:r w:rsidR="00D35762">
        <w:rPr>
          <w:sz w:val="28"/>
          <w:szCs w:val="28"/>
        </w:rPr>
        <w:t>ты судов. Важной составной частью судебного управления является рук</w:t>
      </w:r>
      <w:r w:rsidR="00D35762">
        <w:rPr>
          <w:sz w:val="28"/>
          <w:szCs w:val="28"/>
        </w:rPr>
        <w:t>о</w:t>
      </w:r>
      <w:r w:rsidR="00D35762">
        <w:rPr>
          <w:sz w:val="28"/>
          <w:szCs w:val="28"/>
        </w:rPr>
        <w:t xml:space="preserve">водство судебной системой в смысле направления ее работы в целом: сюда входит дача разъяснений по применению судами законов, обобщение </w:t>
      </w:r>
      <w:r w:rsidR="00823965">
        <w:rPr>
          <w:sz w:val="28"/>
          <w:szCs w:val="28"/>
        </w:rPr>
        <w:t xml:space="preserve">    </w:t>
      </w:r>
      <w:r w:rsidR="00D35762">
        <w:rPr>
          <w:sz w:val="28"/>
          <w:szCs w:val="28"/>
        </w:rPr>
        <w:lastRenderedPageBreak/>
        <w:t>судебной практики и т.д.»</w:t>
      </w:r>
      <w:r w:rsidR="00D35762" w:rsidRPr="0037543A">
        <w:rPr>
          <w:sz w:val="28"/>
          <w:szCs w:val="28"/>
        </w:rPr>
        <w:t xml:space="preserve"> </w:t>
      </w:r>
      <w:r w:rsidR="00D35762">
        <w:rPr>
          <w:sz w:val="28"/>
          <w:szCs w:val="28"/>
        </w:rPr>
        <w:t>Авторы учебника Советское административное право в 1950 году впервые употребили термин «управление в области ю</w:t>
      </w:r>
      <w:r w:rsidR="00D35762">
        <w:rPr>
          <w:sz w:val="28"/>
          <w:szCs w:val="28"/>
        </w:rPr>
        <w:t>с</w:t>
      </w:r>
      <w:r w:rsidR="00D35762">
        <w:rPr>
          <w:sz w:val="28"/>
          <w:szCs w:val="28"/>
        </w:rPr>
        <w:t>тиции». Они провели разграничение судебной функции и функции суде</w:t>
      </w:r>
      <w:r w:rsidR="00D35762">
        <w:rPr>
          <w:sz w:val="28"/>
          <w:szCs w:val="28"/>
        </w:rPr>
        <w:t>б</w:t>
      </w:r>
      <w:r w:rsidR="00D35762">
        <w:rPr>
          <w:sz w:val="28"/>
          <w:szCs w:val="28"/>
        </w:rPr>
        <w:t>ного управления, но определения, что такое судебное управление и упра</w:t>
      </w:r>
      <w:r w:rsidR="00D35762">
        <w:rPr>
          <w:sz w:val="28"/>
          <w:szCs w:val="28"/>
        </w:rPr>
        <w:t>в</w:t>
      </w:r>
      <w:r w:rsidR="00D35762">
        <w:rPr>
          <w:sz w:val="28"/>
          <w:szCs w:val="28"/>
        </w:rPr>
        <w:t>ление в сфере юстиции они не дали. В 1953 году вышла первая диссерт</w:t>
      </w:r>
      <w:r w:rsidR="00D35762">
        <w:rPr>
          <w:sz w:val="28"/>
          <w:szCs w:val="28"/>
        </w:rPr>
        <w:t>а</w:t>
      </w:r>
      <w:r w:rsidR="00D35762">
        <w:rPr>
          <w:sz w:val="28"/>
          <w:szCs w:val="28"/>
        </w:rPr>
        <w:t>ция по судебному управлению В.А. Мусиной. Автор, обосновывая суде</w:t>
      </w:r>
      <w:r w:rsidR="00D35762">
        <w:rPr>
          <w:sz w:val="28"/>
          <w:szCs w:val="28"/>
        </w:rPr>
        <w:t>б</w:t>
      </w:r>
      <w:r w:rsidR="00D35762">
        <w:rPr>
          <w:sz w:val="28"/>
          <w:szCs w:val="28"/>
        </w:rPr>
        <w:t>ное управление в целом, следовала позиции Д.С. Карева и четкого опред</w:t>
      </w:r>
      <w:r w:rsidR="00D35762">
        <w:rPr>
          <w:sz w:val="28"/>
          <w:szCs w:val="28"/>
        </w:rPr>
        <w:t>е</w:t>
      </w:r>
      <w:r w:rsidR="00D35762">
        <w:rPr>
          <w:sz w:val="28"/>
          <w:szCs w:val="28"/>
        </w:rPr>
        <w:t>ления судебному управлению не дала.</w:t>
      </w:r>
      <w:r w:rsidR="00D35762">
        <w:rPr>
          <w:rStyle w:val="af"/>
          <w:sz w:val="28"/>
          <w:szCs w:val="28"/>
        </w:rPr>
        <w:footnoteReference w:id="6"/>
      </w:r>
    </w:p>
    <w:p w:rsidR="00D35762" w:rsidRDefault="00D35762" w:rsidP="00D35762">
      <w:pPr>
        <w:ind w:firstLine="709"/>
        <w:jc w:val="both"/>
        <w:rPr>
          <w:sz w:val="28"/>
          <w:szCs w:val="28"/>
        </w:rPr>
      </w:pPr>
      <w:r>
        <w:rPr>
          <w:sz w:val="28"/>
          <w:szCs w:val="28"/>
        </w:rPr>
        <w:t>С.В. Бородин, приводя точки зрения Н.Н. Полянского и М.А. Чел</w:t>
      </w:r>
      <w:r>
        <w:rPr>
          <w:sz w:val="28"/>
          <w:szCs w:val="28"/>
        </w:rPr>
        <w:t>ь</w:t>
      </w:r>
      <w:r>
        <w:rPr>
          <w:sz w:val="28"/>
          <w:szCs w:val="28"/>
        </w:rPr>
        <w:t>цова, указывал, что они смешивали понятия надзор и управление. Однако такое смешение не было случайным, так как такое разделение действ</w:t>
      </w:r>
      <w:r>
        <w:rPr>
          <w:sz w:val="28"/>
          <w:szCs w:val="28"/>
        </w:rPr>
        <w:t>и</w:t>
      </w:r>
      <w:r>
        <w:rPr>
          <w:sz w:val="28"/>
          <w:szCs w:val="28"/>
        </w:rPr>
        <w:t>тельно трудно провести. Бородин проанализировал дискуссию, проводи</w:t>
      </w:r>
      <w:r>
        <w:rPr>
          <w:sz w:val="28"/>
          <w:szCs w:val="28"/>
        </w:rPr>
        <w:t>в</w:t>
      </w:r>
      <w:r>
        <w:rPr>
          <w:sz w:val="28"/>
          <w:szCs w:val="28"/>
        </w:rPr>
        <w:t>шуюся между юристами о разделении понятий судебное управление и с</w:t>
      </w:r>
      <w:r>
        <w:rPr>
          <w:sz w:val="28"/>
          <w:szCs w:val="28"/>
        </w:rPr>
        <w:t>у</w:t>
      </w:r>
      <w:r>
        <w:rPr>
          <w:sz w:val="28"/>
          <w:szCs w:val="28"/>
        </w:rPr>
        <w:t>дебный надзор. Часть ученых (М.С. Строгович, Д. Орлов) сужали понятие надзор до процессуального порядка пересмотра, вступивших в силу приг</w:t>
      </w:r>
      <w:r>
        <w:rPr>
          <w:sz w:val="28"/>
          <w:szCs w:val="28"/>
        </w:rPr>
        <w:t>о</w:t>
      </w:r>
      <w:r>
        <w:rPr>
          <w:sz w:val="28"/>
          <w:szCs w:val="28"/>
        </w:rPr>
        <w:t>воров. Бородин расширял понятие надзора. Он включал в это понятие та</w:t>
      </w:r>
      <w:r>
        <w:rPr>
          <w:sz w:val="28"/>
          <w:szCs w:val="28"/>
        </w:rPr>
        <w:t>к</w:t>
      </w:r>
      <w:r>
        <w:rPr>
          <w:sz w:val="28"/>
          <w:szCs w:val="28"/>
        </w:rPr>
        <w:t>же кассационные дела, дела по вновь открывшимся основаниям. Традиц</w:t>
      </w:r>
      <w:r>
        <w:rPr>
          <w:sz w:val="28"/>
          <w:szCs w:val="28"/>
        </w:rPr>
        <w:t>и</w:t>
      </w:r>
      <w:r>
        <w:rPr>
          <w:sz w:val="28"/>
          <w:szCs w:val="28"/>
        </w:rPr>
        <w:t>онно за другими современниками Бородин выделял две сферы судебного управления: контроль над судами и организация судебной деятельности.</w:t>
      </w:r>
      <w:r>
        <w:rPr>
          <w:rStyle w:val="af"/>
          <w:sz w:val="28"/>
          <w:szCs w:val="28"/>
        </w:rPr>
        <w:footnoteReference w:id="7"/>
      </w:r>
    </w:p>
    <w:p w:rsidR="00D35762" w:rsidRDefault="00D35762" w:rsidP="00D35762">
      <w:pPr>
        <w:ind w:firstLine="709"/>
        <w:jc w:val="both"/>
        <w:rPr>
          <w:sz w:val="28"/>
          <w:szCs w:val="28"/>
        </w:rPr>
      </w:pPr>
      <w:r>
        <w:rPr>
          <w:sz w:val="28"/>
          <w:szCs w:val="28"/>
        </w:rPr>
        <w:t>Ликвидации министерств юстиции привела к пересмотру взглядов на судебное управление. Теперь всякий раз со сменой органа управляющего судами ученые и чиновники стали менять термин судебное управление и вкладывать в него различное содержание в зависимости от принятых зак</w:t>
      </w:r>
      <w:r>
        <w:rPr>
          <w:sz w:val="28"/>
          <w:szCs w:val="28"/>
        </w:rPr>
        <w:t>о</w:t>
      </w:r>
      <w:r>
        <w:rPr>
          <w:sz w:val="28"/>
          <w:szCs w:val="28"/>
        </w:rPr>
        <w:t>нов. То есть юридическая наука подыскивала обоснование тех или иных законодательных изменений. Приходилось часто менять свою точку зр</w:t>
      </w:r>
      <w:r>
        <w:rPr>
          <w:sz w:val="28"/>
          <w:szCs w:val="28"/>
        </w:rPr>
        <w:t>е</w:t>
      </w:r>
      <w:r>
        <w:rPr>
          <w:sz w:val="28"/>
          <w:szCs w:val="28"/>
        </w:rPr>
        <w:t xml:space="preserve">ния. В номере 1 журнала Советское государство и право за 1957 год вышла статья И.Д. </w:t>
      </w:r>
      <w:proofErr w:type="spellStart"/>
      <w:r>
        <w:rPr>
          <w:sz w:val="28"/>
          <w:szCs w:val="28"/>
        </w:rPr>
        <w:t>Перлова</w:t>
      </w:r>
      <w:proofErr w:type="spellEnd"/>
      <w:r>
        <w:rPr>
          <w:sz w:val="28"/>
          <w:szCs w:val="28"/>
        </w:rPr>
        <w:t xml:space="preserve"> «До конца завершить реформу судебного управления в СССР». Перлов справедливо упрекал Д.С. Карева, что тот приписывал судебное управления исключительно министерству юстиции. На это Пе</w:t>
      </w:r>
      <w:r>
        <w:rPr>
          <w:sz w:val="28"/>
          <w:szCs w:val="28"/>
        </w:rPr>
        <w:t>р</w:t>
      </w:r>
      <w:r>
        <w:rPr>
          <w:sz w:val="28"/>
          <w:szCs w:val="28"/>
        </w:rPr>
        <w:t>лов указывал, что такое управления также осуществляют Советы (пров</w:t>
      </w:r>
      <w:r>
        <w:rPr>
          <w:sz w:val="28"/>
          <w:szCs w:val="28"/>
        </w:rPr>
        <w:t>о</w:t>
      </w:r>
      <w:r>
        <w:rPr>
          <w:sz w:val="28"/>
          <w:szCs w:val="28"/>
        </w:rPr>
        <w:t>дят выборы, утверждают дислокацию судов) и суды. Нельзя распростр</w:t>
      </w:r>
      <w:r>
        <w:rPr>
          <w:sz w:val="28"/>
          <w:szCs w:val="28"/>
        </w:rPr>
        <w:t>а</w:t>
      </w:r>
      <w:r>
        <w:rPr>
          <w:sz w:val="28"/>
          <w:szCs w:val="28"/>
        </w:rPr>
        <w:t xml:space="preserve">нять судебное управление на другие органы юстиции. То есть Д.С. Карев сузил круг </w:t>
      </w:r>
      <w:proofErr w:type="gramStart"/>
      <w:r>
        <w:rPr>
          <w:sz w:val="28"/>
          <w:szCs w:val="28"/>
        </w:rPr>
        <w:t>органов, осуществляющих судебное управление и расширил</w:t>
      </w:r>
      <w:proofErr w:type="gramEnd"/>
      <w:r>
        <w:rPr>
          <w:sz w:val="28"/>
          <w:szCs w:val="28"/>
        </w:rPr>
        <w:t xml:space="preserve"> круг органов, в отношении которых осуществляется судебное управление. Также Перлов протестовал против сужения понятия судебное управление </w:t>
      </w:r>
      <w:r>
        <w:rPr>
          <w:sz w:val="28"/>
          <w:szCs w:val="28"/>
        </w:rPr>
        <w:lastRenderedPageBreak/>
        <w:t xml:space="preserve">до функций организационного и материального обеспечения (точка зрения судьи Ф.Г. </w:t>
      </w:r>
      <w:proofErr w:type="spellStart"/>
      <w:r>
        <w:rPr>
          <w:sz w:val="28"/>
          <w:szCs w:val="28"/>
        </w:rPr>
        <w:t>Тарасенко</w:t>
      </w:r>
      <w:proofErr w:type="spellEnd"/>
      <w:r>
        <w:rPr>
          <w:sz w:val="28"/>
          <w:szCs w:val="28"/>
        </w:rPr>
        <w:t xml:space="preserve">). Это не только обеспечение, но и руководство. </w:t>
      </w:r>
      <w:proofErr w:type="gramStart"/>
      <w:r>
        <w:rPr>
          <w:sz w:val="28"/>
          <w:szCs w:val="28"/>
        </w:rPr>
        <w:t>Д</w:t>
      </w:r>
      <w:r>
        <w:rPr>
          <w:sz w:val="28"/>
          <w:szCs w:val="28"/>
        </w:rPr>
        <w:t>а</w:t>
      </w:r>
      <w:r>
        <w:rPr>
          <w:sz w:val="28"/>
          <w:szCs w:val="28"/>
        </w:rPr>
        <w:t>лее Перлов так определял понятие судебное управление: «это одна из о</w:t>
      </w:r>
      <w:r>
        <w:rPr>
          <w:sz w:val="28"/>
          <w:szCs w:val="28"/>
        </w:rPr>
        <w:t>т</w:t>
      </w:r>
      <w:r>
        <w:rPr>
          <w:sz w:val="28"/>
          <w:szCs w:val="28"/>
        </w:rPr>
        <w:t>раслей государственного управления, осуществляемого в отношении судов высшими органами государственной власти и управления, местными С</w:t>
      </w:r>
      <w:r>
        <w:rPr>
          <w:sz w:val="28"/>
          <w:szCs w:val="28"/>
        </w:rPr>
        <w:t>о</w:t>
      </w:r>
      <w:r>
        <w:rPr>
          <w:sz w:val="28"/>
          <w:szCs w:val="28"/>
        </w:rPr>
        <w:t>ветами, министерствами юстиции и вышестоящими судебными органами на основе требований советских законов, имеющего своей целью орган</w:t>
      </w:r>
      <w:r>
        <w:rPr>
          <w:sz w:val="28"/>
          <w:szCs w:val="28"/>
        </w:rPr>
        <w:t>и</w:t>
      </w:r>
      <w:r>
        <w:rPr>
          <w:sz w:val="28"/>
          <w:szCs w:val="28"/>
        </w:rPr>
        <w:t>зовать судебную систему, создать и обеспечить необходимые условия для ее деятельности, обеспечить руководство судебной практикой и контроль за правильностью отправления судами</w:t>
      </w:r>
      <w:proofErr w:type="gramEnd"/>
      <w:r>
        <w:rPr>
          <w:sz w:val="28"/>
          <w:szCs w:val="28"/>
        </w:rPr>
        <w:t xml:space="preserve"> правосудия путем проведения рев</w:t>
      </w:r>
      <w:r>
        <w:rPr>
          <w:sz w:val="28"/>
          <w:szCs w:val="28"/>
        </w:rPr>
        <w:t>и</w:t>
      </w:r>
      <w:r>
        <w:rPr>
          <w:sz w:val="28"/>
          <w:szCs w:val="28"/>
        </w:rPr>
        <w:t>зий судов, изучения и обобщения судебной практики и судебной статист</w:t>
      </w:r>
      <w:r>
        <w:rPr>
          <w:sz w:val="28"/>
          <w:szCs w:val="28"/>
        </w:rPr>
        <w:t>и</w:t>
      </w:r>
      <w:r>
        <w:rPr>
          <w:sz w:val="28"/>
          <w:szCs w:val="28"/>
        </w:rPr>
        <w:t xml:space="preserve">ки и осуществления других организационных мер». Перлов вместе с </w:t>
      </w:r>
      <w:proofErr w:type="spellStart"/>
      <w:r>
        <w:rPr>
          <w:sz w:val="28"/>
          <w:szCs w:val="28"/>
        </w:rPr>
        <w:t>Тар</w:t>
      </w:r>
      <w:r>
        <w:rPr>
          <w:sz w:val="28"/>
          <w:szCs w:val="28"/>
        </w:rPr>
        <w:t>а</w:t>
      </w:r>
      <w:r>
        <w:rPr>
          <w:sz w:val="28"/>
          <w:szCs w:val="28"/>
        </w:rPr>
        <w:t>сенко</w:t>
      </w:r>
      <w:proofErr w:type="spellEnd"/>
      <w:r>
        <w:rPr>
          <w:sz w:val="28"/>
          <w:szCs w:val="28"/>
        </w:rPr>
        <w:t xml:space="preserve"> соглашался с объединением функций судебного надзора и судебного управления в вышестоящем суде. Перлов установил, что министерства ю</w:t>
      </w:r>
      <w:r>
        <w:rPr>
          <w:sz w:val="28"/>
          <w:szCs w:val="28"/>
        </w:rPr>
        <w:t>с</w:t>
      </w:r>
      <w:r>
        <w:rPr>
          <w:sz w:val="28"/>
          <w:szCs w:val="28"/>
        </w:rPr>
        <w:t>тиции и суды часто дублировали друг друга. Фактически Перлов предлагал вообще изъять функции судебного управления у министерств юстиции и оставить им кодификацию, юридическое образование, общественные суды, управление адвокатурой и нотариатом. Также он считал, что МЮ респу</w:t>
      </w:r>
      <w:r>
        <w:rPr>
          <w:sz w:val="28"/>
          <w:szCs w:val="28"/>
        </w:rPr>
        <w:t>б</w:t>
      </w:r>
      <w:r>
        <w:rPr>
          <w:sz w:val="28"/>
          <w:szCs w:val="28"/>
        </w:rPr>
        <w:t>лик могут заниматься материально-техническим обеспечением судов.</w:t>
      </w:r>
      <w:r>
        <w:rPr>
          <w:rStyle w:val="af"/>
          <w:sz w:val="28"/>
          <w:szCs w:val="28"/>
        </w:rPr>
        <w:footnoteReference w:id="8"/>
      </w:r>
    </w:p>
    <w:p w:rsidR="00D35762" w:rsidRDefault="00D35762" w:rsidP="00D35762">
      <w:pPr>
        <w:ind w:firstLine="709"/>
        <w:jc w:val="both"/>
        <w:rPr>
          <w:bCs/>
          <w:sz w:val="28"/>
          <w:szCs w:val="28"/>
        </w:rPr>
      </w:pPr>
      <w:r>
        <w:rPr>
          <w:sz w:val="28"/>
          <w:szCs w:val="28"/>
        </w:rPr>
        <w:t>Специалисты по административному праву так определяли судебное управление. Ю.М. Козлов считал, что «судебное управление – это деятел</w:t>
      </w:r>
      <w:r>
        <w:rPr>
          <w:sz w:val="28"/>
          <w:szCs w:val="28"/>
        </w:rPr>
        <w:t>ь</w:t>
      </w:r>
      <w:r>
        <w:rPr>
          <w:sz w:val="28"/>
          <w:szCs w:val="28"/>
        </w:rPr>
        <w:t>ность специально уполномоченных на то государственных органов, н</w:t>
      </w:r>
      <w:r>
        <w:rPr>
          <w:sz w:val="28"/>
          <w:szCs w:val="28"/>
        </w:rPr>
        <w:t>а</w:t>
      </w:r>
      <w:r>
        <w:rPr>
          <w:sz w:val="28"/>
          <w:szCs w:val="28"/>
        </w:rPr>
        <w:t>правленная на обеспечение правильного и успешного осуществления задач социалистического правосудия. Эта деятельность включает в себя решение важнейших организационных вопросов, как-то: организация судебной си</w:t>
      </w:r>
      <w:r>
        <w:rPr>
          <w:sz w:val="28"/>
          <w:szCs w:val="28"/>
        </w:rPr>
        <w:t>с</w:t>
      </w:r>
      <w:r>
        <w:rPr>
          <w:sz w:val="28"/>
          <w:szCs w:val="28"/>
        </w:rPr>
        <w:t xml:space="preserve">темы, ревизия работы судов и т.д.». </w:t>
      </w:r>
      <w:r>
        <w:rPr>
          <w:bCs/>
          <w:sz w:val="28"/>
          <w:szCs w:val="28"/>
        </w:rPr>
        <w:t>Козлов также проводил различие ме</w:t>
      </w:r>
      <w:r>
        <w:rPr>
          <w:bCs/>
          <w:sz w:val="28"/>
          <w:szCs w:val="28"/>
        </w:rPr>
        <w:t>ж</w:t>
      </w:r>
      <w:r>
        <w:rPr>
          <w:bCs/>
          <w:sz w:val="28"/>
          <w:szCs w:val="28"/>
        </w:rPr>
        <w:t>ду надзором и управлением.</w:t>
      </w:r>
      <w:r>
        <w:rPr>
          <w:rStyle w:val="af"/>
          <w:bCs/>
          <w:sz w:val="28"/>
          <w:szCs w:val="28"/>
        </w:rPr>
        <w:footnoteReference w:id="9"/>
      </w:r>
    </w:p>
    <w:p w:rsidR="00D35762" w:rsidRDefault="00D35762" w:rsidP="00D35762">
      <w:pPr>
        <w:ind w:firstLine="709"/>
        <w:jc w:val="both"/>
        <w:rPr>
          <w:bCs/>
          <w:sz w:val="28"/>
          <w:szCs w:val="28"/>
        </w:rPr>
      </w:pPr>
      <w:r>
        <w:rPr>
          <w:bCs/>
          <w:sz w:val="28"/>
          <w:szCs w:val="28"/>
        </w:rPr>
        <w:t xml:space="preserve">Ф.Г. </w:t>
      </w:r>
      <w:proofErr w:type="spellStart"/>
      <w:proofErr w:type="gramStart"/>
      <w:r>
        <w:rPr>
          <w:bCs/>
          <w:sz w:val="28"/>
          <w:szCs w:val="28"/>
        </w:rPr>
        <w:t>Тарасенко</w:t>
      </w:r>
      <w:proofErr w:type="spellEnd"/>
      <w:r>
        <w:rPr>
          <w:bCs/>
          <w:sz w:val="28"/>
          <w:szCs w:val="28"/>
        </w:rPr>
        <w:t xml:space="preserve"> в</w:t>
      </w:r>
      <w:proofErr w:type="gramEnd"/>
      <w:r>
        <w:rPr>
          <w:bCs/>
          <w:sz w:val="28"/>
          <w:szCs w:val="28"/>
        </w:rPr>
        <w:t xml:space="preserve"> 1958 году разделил судебное управление на орган</w:t>
      </w:r>
      <w:r>
        <w:rPr>
          <w:bCs/>
          <w:sz w:val="28"/>
          <w:szCs w:val="28"/>
        </w:rPr>
        <w:t>и</w:t>
      </w:r>
      <w:r>
        <w:rPr>
          <w:bCs/>
          <w:sz w:val="28"/>
          <w:szCs w:val="28"/>
        </w:rPr>
        <w:t xml:space="preserve">зацию и ревизии. </w:t>
      </w:r>
      <w:proofErr w:type="spellStart"/>
      <w:r>
        <w:rPr>
          <w:bCs/>
          <w:sz w:val="28"/>
          <w:szCs w:val="28"/>
        </w:rPr>
        <w:t>Тарасенко</w:t>
      </w:r>
      <w:proofErr w:type="spellEnd"/>
      <w:r>
        <w:rPr>
          <w:bCs/>
          <w:sz w:val="28"/>
          <w:szCs w:val="28"/>
        </w:rPr>
        <w:t xml:space="preserve"> считал расширение перечня управляющих о</w:t>
      </w:r>
      <w:r>
        <w:rPr>
          <w:bCs/>
          <w:sz w:val="28"/>
          <w:szCs w:val="28"/>
        </w:rPr>
        <w:t>р</w:t>
      </w:r>
      <w:r>
        <w:rPr>
          <w:bCs/>
          <w:sz w:val="28"/>
          <w:szCs w:val="28"/>
        </w:rPr>
        <w:t>ганов необоснованным. По его мнению, «судебное управление – это де</w:t>
      </w:r>
      <w:r>
        <w:rPr>
          <w:bCs/>
          <w:sz w:val="28"/>
          <w:szCs w:val="28"/>
        </w:rPr>
        <w:t>я</w:t>
      </w:r>
      <w:r>
        <w:rPr>
          <w:bCs/>
          <w:sz w:val="28"/>
          <w:szCs w:val="28"/>
        </w:rPr>
        <w:t>тельность государственных органов, специально или преимущественно созданных для руководства, организации и обеспечения работы советских судов и других органов, непосредственно связанных с отправлением пр</w:t>
      </w:r>
      <w:r>
        <w:rPr>
          <w:bCs/>
          <w:sz w:val="28"/>
          <w:szCs w:val="28"/>
        </w:rPr>
        <w:t>а</w:t>
      </w:r>
      <w:r>
        <w:rPr>
          <w:bCs/>
          <w:sz w:val="28"/>
          <w:szCs w:val="28"/>
        </w:rPr>
        <w:t xml:space="preserve">восудия». </w:t>
      </w:r>
      <w:proofErr w:type="spellStart"/>
      <w:r>
        <w:rPr>
          <w:bCs/>
          <w:sz w:val="28"/>
          <w:szCs w:val="28"/>
        </w:rPr>
        <w:t>Тарасенко</w:t>
      </w:r>
      <w:proofErr w:type="spellEnd"/>
      <w:r>
        <w:rPr>
          <w:bCs/>
          <w:sz w:val="28"/>
          <w:szCs w:val="28"/>
        </w:rPr>
        <w:t xml:space="preserve"> призывал объединить функции судебного управления и судебного надзора в одном органе в суде. </w:t>
      </w:r>
    </w:p>
    <w:p w:rsidR="00D35762" w:rsidRDefault="00D35762" w:rsidP="00D35762">
      <w:pPr>
        <w:ind w:firstLine="709"/>
        <w:jc w:val="both"/>
        <w:rPr>
          <w:bCs/>
          <w:sz w:val="28"/>
          <w:szCs w:val="28"/>
        </w:rPr>
      </w:pPr>
      <w:proofErr w:type="gramStart"/>
      <w:r>
        <w:rPr>
          <w:bCs/>
          <w:sz w:val="28"/>
          <w:szCs w:val="28"/>
        </w:rPr>
        <w:t>В книге Организация суда и прокуратуры, вышедшей в 1961 году (а затем почти ежегодно переиздававшейся) Д.С. Карев так определял суде</w:t>
      </w:r>
      <w:r>
        <w:rPr>
          <w:bCs/>
          <w:sz w:val="28"/>
          <w:szCs w:val="28"/>
        </w:rPr>
        <w:t>б</w:t>
      </w:r>
      <w:r>
        <w:rPr>
          <w:bCs/>
          <w:sz w:val="28"/>
          <w:szCs w:val="28"/>
        </w:rPr>
        <w:t>ное управление – «оно (управление) состоит в разрешении вопросов орг</w:t>
      </w:r>
      <w:r>
        <w:rPr>
          <w:bCs/>
          <w:sz w:val="28"/>
          <w:szCs w:val="28"/>
        </w:rPr>
        <w:t>а</w:t>
      </w:r>
      <w:r>
        <w:rPr>
          <w:bCs/>
          <w:sz w:val="28"/>
          <w:szCs w:val="28"/>
        </w:rPr>
        <w:lastRenderedPageBreak/>
        <w:t>низации судебных органов, создании и обеспечении условий и контроля за деятельностью судов путем проведения ревизий судебных органов, изуч</w:t>
      </w:r>
      <w:r>
        <w:rPr>
          <w:bCs/>
          <w:sz w:val="28"/>
          <w:szCs w:val="28"/>
        </w:rPr>
        <w:t>е</w:t>
      </w:r>
      <w:r>
        <w:rPr>
          <w:bCs/>
          <w:sz w:val="28"/>
          <w:szCs w:val="28"/>
        </w:rPr>
        <w:t>ния и обобщения судебной практики и статистики, а также проведения других организационных мероприятий: учет кадров</w:t>
      </w:r>
      <w:proofErr w:type="gramEnd"/>
      <w:r>
        <w:rPr>
          <w:bCs/>
          <w:sz w:val="28"/>
          <w:szCs w:val="28"/>
        </w:rPr>
        <w:t xml:space="preserve"> судебных работников, финансирование и хозяйственное обслуживание судебных органов, обе</w:t>
      </w:r>
      <w:r>
        <w:rPr>
          <w:bCs/>
          <w:sz w:val="28"/>
          <w:szCs w:val="28"/>
        </w:rPr>
        <w:t>с</w:t>
      </w:r>
      <w:r>
        <w:rPr>
          <w:bCs/>
          <w:sz w:val="28"/>
          <w:szCs w:val="28"/>
        </w:rPr>
        <w:t xml:space="preserve">печение необходимыми для их деятельности помещениями, литературой». </w:t>
      </w:r>
      <w:proofErr w:type="gramStart"/>
      <w:r>
        <w:rPr>
          <w:bCs/>
          <w:sz w:val="28"/>
          <w:szCs w:val="28"/>
        </w:rPr>
        <w:t>Не вводя термин, управление в сфере юстиции Карев указывал, что «на о</w:t>
      </w:r>
      <w:r>
        <w:rPr>
          <w:bCs/>
          <w:sz w:val="28"/>
          <w:szCs w:val="28"/>
        </w:rPr>
        <w:t>р</w:t>
      </w:r>
      <w:r>
        <w:rPr>
          <w:bCs/>
          <w:sz w:val="28"/>
          <w:szCs w:val="28"/>
        </w:rPr>
        <w:t>ганы судебного управления в ряде случаев возлагается выполнение и др</w:t>
      </w:r>
      <w:r>
        <w:rPr>
          <w:bCs/>
          <w:sz w:val="28"/>
          <w:szCs w:val="28"/>
        </w:rPr>
        <w:t>у</w:t>
      </w:r>
      <w:r>
        <w:rPr>
          <w:bCs/>
          <w:sz w:val="28"/>
          <w:szCs w:val="28"/>
        </w:rPr>
        <w:t>гих обязанностей, непосредственно вытекающих из функций организации и контроля за деятельностью судов, а именно: надзор и руководство де</w:t>
      </w:r>
      <w:r>
        <w:rPr>
          <w:bCs/>
          <w:sz w:val="28"/>
          <w:szCs w:val="28"/>
        </w:rPr>
        <w:t>я</w:t>
      </w:r>
      <w:r>
        <w:rPr>
          <w:bCs/>
          <w:sz w:val="28"/>
          <w:szCs w:val="28"/>
        </w:rPr>
        <w:t>тельностью нотариальных органов, судебных исполнителей, адвокатуры, научных юридических учреждений, криминалистических лабораторий и т.д.». Как видно из этого определения о том, кто конкретно</w:t>
      </w:r>
      <w:proofErr w:type="gramEnd"/>
      <w:r>
        <w:rPr>
          <w:bCs/>
          <w:sz w:val="28"/>
          <w:szCs w:val="28"/>
        </w:rPr>
        <w:t xml:space="preserve"> </w:t>
      </w:r>
      <w:proofErr w:type="gramStart"/>
      <w:r>
        <w:rPr>
          <w:bCs/>
          <w:sz w:val="28"/>
          <w:szCs w:val="28"/>
        </w:rPr>
        <w:t>управляет с</w:t>
      </w:r>
      <w:r>
        <w:rPr>
          <w:bCs/>
          <w:sz w:val="28"/>
          <w:szCs w:val="28"/>
        </w:rPr>
        <w:t>у</w:t>
      </w:r>
      <w:r>
        <w:rPr>
          <w:bCs/>
          <w:sz w:val="28"/>
          <w:szCs w:val="28"/>
        </w:rPr>
        <w:t>дами Карев уже не упоминал</w:t>
      </w:r>
      <w:proofErr w:type="gramEnd"/>
      <w:r>
        <w:rPr>
          <w:bCs/>
          <w:sz w:val="28"/>
          <w:szCs w:val="28"/>
        </w:rPr>
        <w:t>.</w:t>
      </w:r>
      <w:r>
        <w:rPr>
          <w:rStyle w:val="af"/>
          <w:bCs/>
          <w:sz w:val="28"/>
          <w:szCs w:val="28"/>
        </w:rPr>
        <w:footnoteReference w:id="10"/>
      </w:r>
    </w:p>
    <w:p w:rsidR="00D35762" w:rsidRDefault="00D35762" w:rsidP="00D35762">
      <w:pPr>
        <w:ind w:firstLine="709"/>
        <w:jc w:val="both"/>
        <w:rPr>
          <w:bCs/>
          <w:sz w:val="28"/>
          <w:szCs w:val="28"/>
        </w:rPr>
      </w:pPr>
      <w:r>
        <w:rPr>
          <w:bCs/>
          <w:sz w:val="28"/>
          <w:szCs w:val="28"/>
        </w:rPr>
        <w:t xml:space="preserve">В 1962 году Н.В. </w:t>
      </w:r>
      <w:proofErr w:type="spellStart"/>
      <w:r>
        <w:rPr>
          <w:bCs/>
          <w:sz w:val="28"/>
          <w:szCs w:val="28"/>
        </w:rPr>
        <w:t>Блинова</w:t>
      </w:r>
      <w:proofErr w:type="spellEnd"/>
      <w:r>
        <w:rPr>
          <w:bCs/>
          <w:sz w:val="28"/>
          <w:szCs w:val="28"/>
        </w:rPr>
        <w:t xml:space="preserve"> первая отождествила термины судебное управление и организационное руководством судами. Далее </w:t>
      </w:r>
      <w:proofErr w:type="spellStart"/>
      <w:r>
        <w:rPr>
          <w:bCs/>
          <w:sz w:val="28"/>
          <w:szCs w:val="28"/>
        </w:rPr>
        <w:t>Блинова</w:t>
      </w:r>
      <w:proofErr w:type="spellEnd"/>
      <w:r>
        <w:rPr>
          <w:bCs/>
          <w:sz w:val="28"/>
          <w:szCs w:val="28"/>
        </w:rPr>
        <w:t xml:space="preserve"> вновь попыталась связать систему судебного управления с конкретными орган</w:t>
      </w:r>
      <w:r>
        <w:rPr>
          <w:bCs/>
          <w:sz w:val="28"/>
          <w:szCs w:val="28"/>
        </w:rPr>
        <w:t>а</w:t>
      </w:r>
      <w:r>
        <w:rPr>
          <w:bCs/>
          <w:sz w:val="28"/>
          <w:szCs w:val="28"/>
        </w:rPr>
        <w:t>ми (судами, МЮ). В 60-е годы Т.Н. Добровольская расширяла понятие с</w:t>
      </w:r>
      <w:r>
        <w:rPr>
          <w:bCs/>
          <w:sz w:val="28"/>
          <w:szCs w:val="28"/>
        </w:rPr>
        <w:t>у</w:t>
      </w:r>
      <w:r>
        <w:rPr>
          <w:bCs/>
          <w:sz w:val="28"/>
          <w:szCs w:val="28"/>
        </w:rPr>
        <w:t>дебного надзора. Она включала в него и дачу руководящих разъяснений по применению закона и проверку вышестоящими судами законности и обо</w:t>
      </w:r>
      <w:r>
        <w:rPr>
          <w:bCs/>
          <w:sz w:val="28"/>
          <w:szCs w:val="28"/>
        </w:rPr>
        <w:t>с</w:t>
      </w:r>
      <w:r>
        <w:rPr>
          <w:bCs/>
          <w:sz w:val="28"/>
          <w:szCs w:val="28"/>
        </w:rPr>
        <w:t>нованности решений нижестоящих судов. Т.Н. Добровольская в 1964 году утверждала, что руководящие разъяснения суда относятся к форме надзора за судебной деятельностью. Другие авторы это отрицали.</w:t>
      </w:r>
      <w:r>
        <w:rPr>
          <w:rStyle w:val="af"/>
          <w:bCs/>
          <w:sz w:val="28"/>
          <w:szCs w:val="28"/>
        </w:rPr>
        <w:footnoteReference w:id="11"/>
      </w:r>
      <w:r w:rsidRPr="005775AB">
        <w:rPr>
          <w:bCs/>
          <w:sz w:val="28"/>
          <w:szCs w:val="28"/>
        </w:rPr>
        <w:t xml:space="preserve"> </w:t>
      </w:r>
    </w:p>
    <w:p w:rsidR="00D35762" w:rsidRDefault="00D35762" w:rsidP="00D35762">
      <w:pPr>
        <w:ind w:firstLine="709"/>
        <w:jc w:val="both"/>
        <w:rPr>
          <w:bCs/>
          <w:sz w:val="28"/>
          <w:szCs w:val="28"/>
        </w:rPr>
      </w:pPr>
      <w:r>
        <w:rPr>
          <w:bCs/>
          <w:sz w:val="28"/>
          <w:szCs w:val="28"/>
        </w:rPr>
        <w:t xml:space="preserve">В 1966 году вышла коллективная монография В.П. </w:t>
      </w:r>
      <w:proofErr w:type="spellStart"/>
      <w:r>
        <w:rPr>
          <w:bCs/>
          <w:sz w:val="28"/>
          <w:szCs w:val="28"/>
        </w:rPr>
        <w:t>Божьева</w:t>
      </w:r>
      <w:proofErr w:type="spellEnd"/>
      <w:r>
        <w:rPr>
          <w:bCs/>
          <w:sz w:val="28"/>
          <w:szCs w:val="28"/>
        </w:rPr>
        <w:t xml:space="preserve">, Т.Н. Добровольской и И.Д. </w:t>
      </w:r>
      <w:proofErr w:type="spellStart"/>
      <w:r>
        <w:rPr>
          <w:bCs/>
          <w:sz w:val="28"/>
          <w:szCs w:val="28"/>
        </w:rPr>
        <w:t>Перлова</w:t>
      </w:r>
      <w:proofErr w:type="spellEnd"/>
      <w:r>
        <w:rPr>
          <w:bCs/>
          <w:sz w:val="28"/>
          <w:szCs w:val="28"/>
        </w:rPr>
        <w:t>. Авторы не видели ничего страшного в с</w:t>
      </w:r>
      <w:r>
        <w:rPr>
          <w:bCs/>
          <w:sz w:val="28"/>
          <w:szCs w:val="28"/>
        </w:rPr>
        <w:t>у</w:t>
      </w:r>
      <w:r>
        <w:rPr>
          <w:bCs/>
          <w:sz w:val="28"/>
          <w:szCs w:val="28"/>
        </w:rPr>
        <w:t>дебном управлении. По их мнению, это управление никак не нарушало н</w:t>
      </w:r>
      <w:r>
        <w:rPr>
          <w:bCs/>
          <w:sz w:val="28"/>
          <w:szCs w:val="28"/>
        </w:rPr>
        <w:t>е</w:t>
      </w:r>
      <w:r>
        <w:rPr>
          <w:bCs/>
          <w:sz w:val="28"/>
          <w:szCs w:val="28"/>
        </w:rPr>
        <w:t>зависимость суда. Также они отождествляли термины судебное управл</w:t>
      </w:r>
      <w:r>
        <w:rPr>
          <w:bCs/>
          <w:sz w:val="28"/>
          <w:szCs w:val="28"/>
        </w:rPr>
        <w:t>е</w:t>
      </w:r>
      <w:r>
        <w:rPr>
          <w:bCs/>
          <w:sz w:val="28"/>
          <w:szCs w:val="28"/>
        </w:rPr>
        <w:t>ние и организационное руководство судами. Они расширяли перечень о</w:t>
      </w:r>
      <w:r>
        <w:rPr>
          <w:bCs/>
          <w:sz w:val="28"/>
          <w:szCs w:val="28"/>
        </w:rPr>
        <w:t>р</w:t>
      </w:r>
      <w:r>
        <w:rPr>
          <w:bCs/>
          <w:sz w:val="28"/>
          <w:szCs w:val="28"/>
        </w:rPr>
        <w:t>ганов, осуществляющих судебное управление, включая в него Советы. С</w:t>
      </w:r>
      <w:r>
        <w:rPr>
          <w:bCs/>
          <w:sz w:val="28"/>
          <w:szCs w:val="28"/>
        </w:rPr>
        <w:t>у</w:t>
      </w:r>
      <w:r>
        <w:rPr>
          <w:bCs/>
          <w:sz w:val="28"/>
          <w:szCs w:val="28"/>
        </w:rPr>
        <w:t>дебное управление авторы разделили на организацию судебной системы и организационное руководство судами. Главную разницу в осуществлении судебного управления и судебного надзора авторы видели в процессуал</w:t>
      </w:r>
      <w:r>
        <w:rPr>
          <w:bCs/>
          <w:sz w:val="28"/>
          <w:szCs w:val="28"/>
        </w:rPr>
        <w:t>ь</w:t>
      </w:r>
      <w:r>
        <w:rPr>
          <w:bCs/>
          <w:sz w:val="28"/>
          <w:szCs w:val="28"/>
        </w:rPr>
        <w:t xml:space="preserve">ных и </w:t>
      </w:r>
      <w:proofErr w:type="spellStart"/>
      <w:r>
        <w:rPr>
          <w:bCs/>
          <w:sz w:val="28"/>
          <w:szCs w:val="28"/>
        </w:rPr>
        <w:t>непроцессуальных</w:t>
      </w:r>
      <w:proofErr w:type="spellEnd"/>
      <w:r>
        <w:rPr>
          <w:bCs/>
          <w:sz w:val="28"/>
          <w:szCs w:val="28"/>
        </w:rPr>
        <w:t xml:space="preserve"> средствах осуществления. Авторы исследования «в свете последних решений партии» подбирали основания для объедин</w:t>
      </w:r>
      <w:r>
        <w:rPr>
          <w:bCs/>
          <w:sz w:val="28"/>
          <w:szCs w:val="28"/>
        </w:rPr>
        <w:t>е</w:t>
      </w:r>
      <w:r>
        <w:rPr>
          <w:bCs/>
          <w:sz w:val="28"/>
          <w:szCs w:val="28"/>
        </w:rPr>
        <w:lastRenderedPageBreak/>
        <w:t xml:space="preserve">ния судебного надзора и судебного управления в судах. Так, они, во-первых, обращали внимание на сходство проверки (ревизии) суда и </w:t>
      </w:r>
      <w:proofErr w:type="spellStart"/>
      <w:r>
        <w:rPr>
          <w:bCs/>
          <w:sz w:val="28"/>
          <w:szCs w:val="28"/>
        </w:rPr>
        <w:t>касс</w:t>
      </w:r>
      <w:r>
        <w:rPr>
          <w:bCs/>
          <w:sz w:val="28"/>
          <w:szCs w:val="28"/>
        </w:rPr>
        <w:t>а</w:t>
      </w:r>
      <w:r>
        <w:rPr>
          <w:bCs/>
          <w:sz w:val="28"/>
          <w:szCs w:val="28"/>
        </w:rPr>
        <w:t>ционно-надзорного</w:t>
      </w:r>
      <w:proofErr w:type="spellEnd"/>
      <w:r>
        <w:rPr>
          <w:bCs/>
          <w:sz w:val="28"/>
          <w:szCs w:val="28"/>
        </w:rPr>
        <w:t xml:space="preserve"> производства. Также при изучении и обобщении пра</w:t>
      </w:r>
      <w:r>
        <w:rPr>
          <w:bCs/>
          <w:sz w:val="28"/>
          <w:szCs w:val="28"/>
        </w:rPr>
        <w:t>к</w:t>
      </w:r>
      <w:r>
        <w:rPr>
          <w:bCs/>
          <w:sz w:val="28"/>
          <w:szCs w:val="28"/>
        </w:rPr>
        <w:t>тики издаются указания нижестоящим судам. Для обеспечения единства практики необходимо чтобы этим занимались судьи. Разобщение судебн</w:t>
      </w:r>
      <w:r>
        <w:rPr>
          <w:bCs/>
          <w:sz w:val="28"/>
          <w:szCs w:val="28"/>
        </w:rPr>
        <w:t>о</w:t>
      </w:r>
      <w:r>
        <w:rPr>
          <w:bCs/>
          <w:sz w:val="28"/>
          <w:szCs w:val="28"/>
        </w:rPr>
        <w:t>го надзора и судебного управления создает разнобой в судебной практике. Наличие двух управляющих центров – МЮ и суда увеличивает возмо</w:t>
      </w:r>
      <w:r>
        <w:rPr>
          <w:bCs/>
          <w:sz w:val="28"/>
          <w:szCs w:val="28"/>
        </w:rPr>
        <w:t>ж</w:t>
      </w:r>
      <w:r>
        <w:rPr>
          <w:bCs/>
          <w:sz w:val="28"/>
          <w:szCs w:val="28"/>
        </w:rPr>
        <w:t xml:space="preserve">ность нарушения принципа независимости судей. Сосредоточение же функций управления в суде повышает ответственность вышестоящего суда за работу нижестоящего. С подачи </w:t>
      </w:r>
      <w:proofErr w:type="spellStart"/>
      <w:r>
        <w:rPr>
          <w:bCs/>
          <w:sz w:val="28"/>
          <w:szCs w:val="28"/>
        </w:rPr>
        <w:t>Перлова</w:t>
      </w:r>
      <w:proofErr w:type="spellEnd"/>
      <w:r>
        <w:rPr>
          <w:bCs/>
          <w:sz w:val="28"/>
          <w:szCs w:val="28"/>
        </w:rPr>
        <w:t xml:space="preserve"> отождествление понятий с</w:t>
      </w:r>
      <w:r>
        <w:rPr>
          <w:bCs/>
          <w:sz w:val="28"/>
          <w:szCs w:val="28"/>
        </w:rPr>
        <w:t>у</w:t>
      </w:r>
      <w:r>
        <w:rPr>
          <w:bCs/>
          <w:sz w:val="28"/>
          <w:szCs w:val="28"/>
        </w:rPr>
        <w:t>дебное управление и управление в сфере юстиции прекратилось.</w:t>
      </w:r>
      <w:r>
        <w:rPr>
          <w:rStyle w:val="af"/>
          <w:bCs/>
          <w:sz w:val="28"/>
          <w:szCs w:val="28"/>
        </w:rPr>
        <w:footnoteReference w:id="12"/>
      </w:r>
    </w:p>
    <w:p w:rsidR="00D35762" w:rsidRDefault="00D35762" w:rsidP="00D35762">
      <w:pPr>
        <w:ind w:firstLine="709"/>
        <w:jc w:val="both"/>
        <w:rPr>
          <w:sz w:val="28"/>
          <w:szCs w:val="28"/>
        </w:rPr>
      </w:pPr>
      <w:r>
        <w:rPr>
          <w:bCs/>
          <w:sz w:val="28"/>
          <w:szCs w:val="28"/>
        </w:rPr>
        <w:t>Дальше идея единства судебного управления и судебного надзора (распространенная в середине 30-х годов ХХ века) рассматривалась в тр</w:t>
      </w:r>
      <w:r>
        <w:rPr>
          <w:bCs/>
          <w:sz w:val="28"/>
          <w:szCs w:val="28"/>
        </w:rPr>
        <w:t>у</w:t>
      </w:r>
      <w:r>
        <w:rPr>
          <w:bCs/>
          <w:sz w:val="28"/>
          <w:szCs w:val="28"/>
        </w:rPr>
        <w:t>дах молодых ученых. А.Л. Ривлин выделял «судебные методы управл</w:t>
      </w:r>
      <w:r>
        <w:rPr>
          <w:bCs/>
          <w:sz w:val="28"/>
          <w:szCs w:val="28"/>
        </w:rPr>
        <w:t>е</w:t>
      </w:r>
      <w:r>
        <w:rPr>
          <w:bCs/>
          <w:sz w:val="28"/>
          <w:szCs w:val="28"/>
        </w:rPr>
        <w:t>ния». К ним относились проверка вышестоящими судами законности и обоснованности вынесенных приговоров, решений и определений по ж</w:t>
      </w:r>
      <w:r>
        <w:rPr>
          <w:bCs/>
          <w:sz w:val="28"/>
          <w:szCs w:val="28"/>
        </w:rPr>
        <w:t>а</w:t>
      </w:r>
      <w:r>
        <w:rPr>
          <w:bCs/>
          <w:sz w:val="28"/>
          <w:szCs w:val="28"/>
        </w:rPr>
        <w:t xml:space="preserve">лобам и протестам (надзор). Это же точки зрения придерживался </w:t>
      </w:r>
      <w:r w:rsidR="00823965">
        <w:rPr>
          <w:sz w:val="28"/>
        </w:rPr>
        <w:t>Н.А. </w:t>
      </w:r>
      <w:r>
        <w:rPr>
          <w:sz w:val="28"/>
        </w:rPr>
        <w:t xml:space="preserve">Ельчанинов. </w:t>
      </w:r>
      <w:r>
        <w:rPr>
          <w:bCs/>
          <w:sz w:val="28"/>
          <w:szCs w:val="28"/>
        </w:rPr>
        <w:t>Далее Ривлин различал судебное руководство и админ</w:t>
      </w:r>
      <w:r>
        <w:rPr>
          <w:bCs/>
          <w:sz w:val="28"/>
          <w:szCs w:val="28"/>
        </w:rPr>
        <w:t>и</w:t>
      </w:r>
      <w:r>
        <w:rPr>
          <w:bCs/>
          <w:sz w:val="28"/>
          <w:szCs w:val="28"/>
        </w:rPr>
        <w:t>стративное руководство. Он выделял административные методы управл</w:t>
      </w:r>
      <w:r>
        <w:rPr>
          <w:bCs/>
          <w:sz w:val="28"/>
          <w:szCs w:val="28"/>
        </w:rPr>
        <w:t>е</w:t>
      </w:r>
      <w:r>
        <w:rPr>
          <w:bCs/>
          <w:sz w:val="28"/>
          <w:szCs w:val="28"/>
        </w:rPr>
        <w:t>ния: организационные мероприятия (учет кадров, подготовка выборов, о</w:t>
      </w:r>
      <w:r>
        <w:rPr>
          <w:bCs/>
          <w:sz w:val="28"/>
          <w:szCs w:val="28"/>
        </w:rPr>
        <w:t>р</w:t>
      </w:r>
      <w:r>
        <w:rPr>
          <w:bCs/>
          <w:sz w:val="28"/>
          <w:szCs w:val="28"/>
        </w:rPr>
        <w:t>ганизация отчетов выборов, делопроизводство, финансирование и пр.), проверка деятельности (ревизия). Также Ривлин, по-прежнему, к функциям органов судебного управления отнес надзор за деятельностью судебных исполнителей, нотариусов, адвокатуры, а также систематизацию и код</w:t>
      </w:r>
      <w:r>
        <w:rPr>
          <w:bCs/>
          <w:sz w:val="28"/>
          <w:szCs w:val="28"/>
        </w:rPr>
        <w:t>и</w:t>
      </w:r>
      <w:r>
        <w:rPr>
          <w:bCs/>
          <w:sz w:val="28"/>
          <w:szCs w:val="28"/>
        </w:rPr>
        <w:t xml:space="preserve">фикацию законодательства. </w:t>
      </w:r>
      <w:r>
        <w:rPr>
          <w:sz w:val="28"/>
          <w:szCs w:val="28"/>
        </w:rPr>
        <w:t>В 1971 году Р.А. Лопухов определил судебное управление как «создание и обеспечение необходимых условий организ</w:t>
      </w:r>
      <w:r>
        <w:rPr>
          <w:sz w:val="28"/>
          <w:szCs w:val="28"/>
        </w:rPr>
        <w:t>а</w:t>
      </w:r>
      <w:r>
        <w:rPr>
          <w:sz w:val="28"/>
          <w:szCs w:val="28"/>
        </w:rPr>
        <w:t>ционно - административного и финансово-хозяйственного характера для деятельности судов по осуществлению правосудия».</w:t>
      </w:r>
      <w:r>
        <w:rPr>
          <w:rStyle w:val="af"/>
          <w:sz w:val="28"/>
          <w:szCs w:val="28"/>
        </w:rPr>
        <w:footnoteReference w:id="13"/>
      </w:r>
    </w:p>
    <w:p w:rsidR="00D35762" w:rsidRDefault="00D35762" w:rsidP="00D35762">
      <w:pPr>
        <w:ind w:firstLine="709"/>
        <w:jc w:val="both"/>
        <w:rPr>
          <w:bCs/>
          <w:sz w:val="28"/>
          <w:szCs w:val="28"/>
        </w:rPr>
      </w:pPr>
      <w:r>
        <w:rPr>
          <w:bCs/>
          <w:sz w:val="28"/>
          <w:szCs w:val="28"/>
        </w:rPr>
        <w:t>Создание министерств юстиции поставило ученых в затруднител</w:t>
      </w:r>
      <w:r>
        <w:rPr>
          <w:bCs/>
          <w:sz w:val="28"/>
          <w:szCs w:val="28"/>
        </w:rPr>
        <w:t>ь</w:t>
      </w:r>
      <w:r>
        <w:rPr>
          <w:bCs/>
          <w:sz w:val="28"/>
          <w:szCs w:val="28"/>
        </w:rPr>
        <w:t>ное положение. Многие из них были вынуждены вновь разделять суде</w:t>
      </w:r>
      <w:r>
        <w:rPr>
          <w:bCs/>
          <w:sz w:val="28"/>
          <w:szCs w:val="28"/>
        </w:rPr>
        <w:t>б</w:t>
      </w:r>
      <w:r>
        <w:rPr>
          <w:bCs/>
          <w:sz w:val="28"/>
          <w:szCs w:val="28"/>
        </w:rPr>
        <w:t xml:space="preserve">ный надзор и судебное управление и обосновывать исключительную роль органов юстиции в судебном управлении. </w:t>
      </w:r>
    </w:p>
    <w:p w:rsidR="00D35762" w:rsidRDefault="00D35762" w:rsidP="00D35762">
      <w:pPr>
        <w:ind w:firstLine="709"/>
        <w:jc w:val="both"/>
        <w:rPr>
          <w:bCs/>
          <w:sz w:val="28"/>
          <w:szCs w:val="28"/>
        </w:rPr>
      </w:pPr>
      <w:r>
        <w:rPr>
          <w:bCs/>
          <w:sz w:val="28"/>
          <w:szCs w:val="28"/>
        </w:rPr>
        <w:lastRenderedPageBreak/>
        <w:t>Управление в сфере юстиции стало отдельной главой в учебнике А.Е. Лунева. «Управление в области юстиции (по Луневу) включало с</w:t>
      </w:r>
      <w:r>
        <w:rPr>
          <w:bCs/>
          <w:sz w:val="28"/>
          <w:szCs w:val="28"/>
        </w:rPr>
        <w:t>у</w:t>
      </w:r>
      <w:r>
        <w:rPr>
          <w:bCs/>
          <w:sz w:val="28"/>
          <w:szCs w:val="28"/>
        </w:rPr>
        <w:t>дебное управление, общее руководство коллегиями адвокатов, государс</w:t>
      </w:r>
      <w:r>
        <w:rPr>
          <w:bCs/>
          <w:sz w:val="28"/>
          <w:szCs w:val="28"/>
        </w:rPr>
        <w:t>т</w:t>
      </w:r>
      <w:r>
        <w:rPr>
          <w:bCs/>
          <w:sz w:val="28"/>
          <w:szCs w:val="28"/>
        </w:rPr>
        <w:t>венными нотариальными конторами, руководство учреждениями судебной экспертизы, методическое руководство органами записи актов гражда</w:t>
      </w:r>
      <w:r>
        <w:rPr>
          <w:bCs/>
          <w:sz w:val="28"/>
          <w:szCs w:val="28"/>
        </w:rPr>
        <w:t>н</w:t>
      </w:r>
      <w:r>
        <w:rPr>
          <w:bCs/>
          <w:sz w:val="28"/>
          <w:szCs w:val="28"/>
        </w:rPr>
        <w:t>ского состояния, организация работы по кодификации и систематизации законодательных и правительственных актов». Управление органами ю</w:t>
      </w:r>
      <w:r>
        <w:rPr>
          <w:bCs/>
          <w:sz w:val="28"/>
          <w:szCs w:val="28"/>
        </w:rPr>
        <w:t>с</w:t>
      </w:r>
      <w:r>
        <w:rPr>
          <w:bCs/>
          <w:sz w:val="28"/>
          <w:szCs w:val="28"/>
        </w:rPr>
        <w:t>тиции носит «сложный» (завуалированный характер). Однако он не смог отказаться от ведомственного подхода, отнеся к органам подчиненным в</w:t>
      </w:r>
      <w:r>
        <w:rPr>
          <w:bCs/>
          <w:sz w:val="28"/>
          <w:szCs w:val="28"/>
        </w:rPr>
        <w:t>е</w:t>
      </w:r>
      <w:r>
        <w:rPr>
          <w:bCs/>
          <w:sz w:val="28"/>
          <w:szCs w:val="28"/>
        </w:rPr>
        <w:t>домствам, управляющим юстицией те организации, которые входили в систему М</w:t>
      </w:r>
      <w:r w:rsidR="00823965">
        <w:rPr>
          <w:bCs/>
          <w:sz w:val="28"/>
          <w:szCs w:val="28"/>
        </w:rPr>
        <w:t>.</w:t>
      </w:r>
      <w:r>
        <w:rPr>
          <w:bCs/>
          <w:sz w:val="28"/>
          <w:szCs w:val="28"/>
        </w:rPr>
        <w:t xml:space="preserve">Ю. Лунев осторожно выдвигал термин судебное управление, по его мнению, это «деятельность соответствующих органов государства по организации работы судебных органов, созданию необходимых условий для осуществления ими правосудия». </w:t>
      </w:r>
    </w:p>
    <w:p w:rsidR="00D35762" w:rsidRDefault="00D35762" w:rsidP="00D35762">
      <w:pPr>
        <w:ind w:firstLine="709"/>
        <w:jc w:val="both"/>
        <w:rPr>
          <w:bCs/>
          <w:sz w:val="28"/>
          <w:szCs w:val="28"/>
        </w:rPr>
      </w:pPr>
      <w:r>
        <w:rPr>
          <w:bCs/>
          <w:sz w:val="28"/>
          <w:szCs w:val="28"/>
        </w:rPr>
        <w:t xml:space="preserve">Э.Я. </w:t>
      </w:r>
      <w:proofErr w:type="spellStart"/>
      <w:r>
        <w:rPr>
          <w:bCs/>
          <w:sz w:val="28"/>
          <w:szCs w:val="28"/>
        </w:rPr>
        <w:t>Стумбина</w:t>
      </w:r>
      <w:proofErr w:type="spellEnd"/>
      <w:r>
        <w:rPr>
          <w:bCs/>
          <w:sz w:val="28"/>
          <w:szCs w:val="28"/>
        </w:rPr>
        <w:t xml:space="preserve"> сторонница определения Лунева считала, что термин судебное управление применим только к судебным органам. Термин орг</w:t>
      </w:r>
      <w:r>
        <w:rPr>
          <w:bCs/>
          <w:sz w:val="28"/>
          <w:szCs w:val="28"/>
        </w:rPr>
        <w:t>а</w:t>
      </w:r>
      <w:r>
        <w:rPr>
          <w:bCs/>
          <w:sz w:val="28"/>
          <w:szCs w:val="28"/>
        </w:rPr>
        <w:t>низационное руководство судами, по ее мнению, был уже термина суде</w:t>
      </w:r>
      <w:r>
        <w:rPr>
          <w:bCs/>
          <w:sz w:val="28"/>
          <w:szCs w:val="28"/>
        </w:rPr>
        <w:t>б</w:t>
      </w:r>
      <w:r>
        <w:rPr>
          <w:bCs/>
          <w:sz w:val="28"/>
          <w:szCs w:val="28"/>
        </w:rPr>
        <w:t xml:space="preserve">ное управление. Организационное руководство судами было закреплено в Положении о МЮ СССР 1972 года. Под организационным руководством понималась организация, а не вмешательство в деятельность суда. </w:t>
      </w:r>
      <w:proofErr w:type="spellStart"/>
      <w:r>
        <w:rPr>
          <w:bCs/>
          <w:sz w:val="28"/>
          <w:szCs w:val="28"/>
        </w:rPr>
        <w:t>Сту</w:t>
      </w:r>
      <w:r>
        <w:rPr>
          <w:bCs/>
          <w:sz w:val="28"/>
          <w:szCs w:val="28"/>
        </w:rPr>
        <w:t>м</w:t>
      </w:r>
      <w:r>
        <w:rPr>
          <w:bCs/>
          <w:sz w:val="28"/>
          <w:szCs w:val="28"/>
        </w:rPr>
        <w:t>бина</w:t>
      </w:r>
      <w:proofErr w:type="spellEnd"/>
      <w:r>
        <w:rPr>
          <w:bCs/>
          <w:sz w:val="28"/>
          <w:szCs w:val="28"/>
        </w:rPr>
        <w:t xml:space="preserve"> правильно указала, что конкретизированное определение судебного управления не может быть универсальным и для разных периодов истории характерен разный смысл, вкладываемый в этот термин. </w:t>
      </w:r>
      <w:proofErr w:type="spellStart"/>
      <w:r>
        <w:rPr>
          <w:bCs/>
          <w:sz w:val="28"/>
          <w:szCs w:val="28"/>
        </w:rPr>
        <w:t>Стумбина</w:t>
      </w:r>
      <w:proofErr w:type="spellEnd"/>
      <w:r>
        <w:rPr>
          <w:bCs/>
          <w:sz w:val="28"/>
          <w:szCs w:val="28"/>
        </w:rPr>
        <w:t xml:space="preserve"> пост</w:t>
      </w:r>
      <w:r>
        <w:rPr>
          <w:bCs/>
          <w:sz w:val="28"/>
          <w:szCs w:val="28"/>
        </w:rPr>
        <w:t>а</w:t>
      </w:r>
      <w:r>
        <w:rPr>
          <w:bCs/>
          <w:sz w:val="28"/>
          <w:szCs w:val="28"/>
        </w:rPr>
        <w:t>ралась сформулировать наиболее общее понятие судебного управления. К органам, осуществляющим судебное управление, относятся высшие и м</w:t>
      </w:r>
      <w:r>
        <w:rPr>
          <w:bCs/>
          <w:sz w:val="28"/>
          <w:szCs w:val="28"/>
        </w:rPr>
        <w:t>е</w:t>
      </w:r>
      <w:r>
        <w:rPr>
          <w:bCs/>
          <w:sz w:val="28"/>
          <w:szCs w:val="28"/>
        </w:rPr>
        <w:t>стные органы власти, центральные органы государственного управления (МЮ) или вышестоящие суды, каждый в пределах своей компетенции. С</w:t>
      </w:r>
      <w:r>
        <w:rPr>
          <w:bCs/>
          <w:sz w:val="28"/>
          <w:szCs w:val="28"/>
        </w:rPr>
        <w:t>у</w:t>
      </w:r>
      <w:r>
        <w:rPr>
          <w:bCs/>
          <w:sz w:val="28"/>
          <w:szCs w:val="28"/>
        </w:rPr>
        <w:t xml:space="preserve">дебное управление является частью управления в сфере юстиции. Таких же точек зрения придерживались О.М. </w:t>
      </w:r>
      <w:proofErr w:type="spellStart"/>
      <w:r>
        <w:rPr>
          <w:bCs/>
          <w:sz w:val="28"/>
          <w:szCs w:val="28"/>
        </w:rPr>
        <w:t>Якуба</w:t>
      </w:r>
      <w:proofErr w:type="spellEnd"/>
      <w:r>
        <w:rPr>
          <w:bCs/>
          <w:sz w:val="28"/>
          <w:szCs w:val="28"/>
        </w:rPr>
        <w:t>, В.П. Шишкин, Н.П. Макар</w:t>
      </w:r>
      <w:r>
        <w:rPr>
          <w:bCs/>
          <w:sz w:val="28"/>
          <w:szCs w:val="28"/>
        </w:rPr>
        <w:t>о</w:t>
      </w:r>
      <w:r>
        <w:rPr>
          <w:bCs/>
          <w:sz w:val="28"/>
          <w:szCs w:val="28"/>
        </w:rPr>
        <w:t>ва.</w:t>
      </w:r>
      <w:r>
        <w:rPr>
          <w:rStyle w:val="af"/>
          <w:bCs/>
          <w:sz w:val="28"/>
          <w:szCs w:val="28"/>
        </w:rPr>
        <w:footnoteReference w:id="14"/>
      </w:r>
    </w:p>
    <w:p w:rsidR="00D35762" w:rsidRDefault="00D35762" w:rsidP="00D35762">
      <w:pPr>
        <w:ind w:firstLine="709"/>
        <w:jc w:val="both"/>
        <w:rPr>
          <w:sz w:val="28"/>
          <w:szCs w:val="28"/>
        </w:rPr>
      </w:pPr>
      <w:r>
        <w:rPr>
          <w:sz w:val="28"/>
          <w:szCs w:val="28"/>
        </w:rPr>
        <w:t>В 70-х годах уже существовало устойчивое мнение, что необходимо разделять судебный надзор и судебное управление. Часть авторов сужала перечень органов, осуществляющих судебное управление до органов ю</w:t>
      </w:r>
      <w:r>
        <w:rPr>
          <w:sz w:val="28"/>
          <w:szCs w:val="28"/>
        </w:rPr>
        <w:t>с</w:t>
      </w:r>
      <w:r>
        <w:rPr>
          <w:sz w:val="28"/>
          <w:szCs w:val="28"/>
        </w:rPr>
        <w:t xml:space="preserve">тиции (Карев, </w:t>
      </w:r>
      <w:proofErr w:type="spellStart"/>
      <w:r>
        <w:rPr>
          <w:sz w:val="28"/>
          <w:szCs w:val="28"/>
        </w:rPr>
        <w:t>Тарасенко</w:t>
      </w:r>
      <w:proofErr w:type="spellEnd"/>
      <w:r>
        <w:rPr>
          <w:sz w:val="28"/>
          <w:szCs w:val="28"/>
        </w:rPr>
        <w:t>), другие, наоборот, включали в этот перечень С</w:t>
      </w:r>
      <w:r>
        <w:rPr>
          <w:sz w:val="28"/>
          <w:szCs w:val="28"/>
        </w:rPr>
        <w:t>о</w:t>
      </w:r>
      <w:r>
        <w:rPr>
          <w:sz w:val="28"/>
          <w:szCs w:val="28"/>
        </w:rPr>
        <w:t>веты (В.Б. Алексее</w:t>
      </w:r>
      <w:r w:rsidR="00550A7E">
        <w:rPr>
          <w:sz w:val="28"/>
          <w:szCs w:val="28"/>
        </w:rPr>
        <w:t>в, В.П. Нажимов). Точка зрения,</w:t>
      </w:r>
      <w:r w:rsidR="00550A7E" w:rsidRPr="00550A7E">
        <w:rPr>
          <w:sz w:val="28"/>
          <w:szCs w:val="28"/>
        </w:rPr>
        <w:t xml:space="preserve"> </w:t>
      </w:r>
      <w:r>
        <w:rPr>
          <w:sz w:val="28"/>
          <w:szCs w:val="28"/>
        </w:rPr>
        <w:t>включ</w:t>
      </w:r>
      <w:r w:rsidR="00550A7E">
        <w:rPr>
          <w:sz w:val="28"/>
          <w:szCs w:val="28"/>
        </w:rPr>
        <w:t xml:space="preserve">ающая советы в перечень </w:t>
      </w:r>
      <w:proofErr w:type="gramStart"/>
      <w:r w:rsidR="00550A7E">
        <w:rPr>
          <w:sz w:val="28"/>
          <w:szCs w:val="28"/>
        </w:rPr>
        <w:t>органов,</w:t>
      </w:r>
      <w:r w:rsidR="00550A7E" w:rsidRPr="00550A7E">
        <w:rPr>
          <w:sz w:val="28"/>
          <w:szCs w:val="28"/>
        </w:rPr>
        <w:t xml:space="preserve"> </w:t>
      </w:r>
      <w:r>
        <w:rPr>
          <w:sz w:val="28"/>
          <w:szCs w:val="28"/>
        </w:rPr>
        <w:t>осуществляющих судебное управление была</w:t>
      </w:r>
      <w:proofErr w:type="gramEnd"/>
      <w:r>
        <w:rPr>
          <w:sz w:val="28"/>
          <w:szCs w:val="28"/>
        </w:rPr>
        <w:t xml:space="preserve"> широко распространена в 70-е годы.</w:t>
      </w:r>
      <w:r>
        <w:rPr>
          <w:rStyle w:val="af"/>
          <w:sz w:val="28"/>
          <w:szCs w:val="28"/>
        </w:rPr>
        <w:footnoteReference w:id="15"/>
      </w:r>
    </w:p>
    <w:p w:rsidR="00D35762" w:rsidRDefault="00D35762" w:rsidP="00D35762">
      <w:pPr>
        <w:ind w:firstLine="709"/>
        <w:jc w:val="both"/>
        <w:rPr>
          <w:bCs/>
          <w:sz w:val="28"/>
          <w:szCs w:val="28"/>
        </w:rPr>
      </w:pPr>
      <w:r>
        <w:rPr>
          <w:bCs/>
          <w:sz w:val="28"/>
          <w:szCs w:val="28"/>
        </w:rPr>
        <w:lastRenderedPageBreak/>
        <w:t xml:space="preserve">В 70-е годы ученые долго дискутировали, находя различие понятий судебное управление и организационное руководство судами. По мнению С.М. </w:t>
      </w:r>
      <w:proofErr w:type="spellStart"/>
      <w:r>
        <w:rPr>
          <w:bCs/>
          <w:sz w:val="28"/>
          <w:szCs w:val="28"/>
        </w:rPr>
        <w:t>Ходыревского</w:t>
      </w:r>
      <w:proofErr w:type="spellEnd"/>
      <w:r w:rsidR="00550A7E">
        <w:rPr>
          <w:bCs/>
          <w:sz w:val="28"/>
          <w:szCs w:val="28"/>
        </w:rPr>
        <w:t>,</w:t>
      </w:r>
      <w:r>
        <w:rPr>
          <w:bCs/>
          <w:sz w:val="28"/>
          <w:szCs w:val="28"/>
        </w:rPr>
        <w:t xml:space="preserve"> судебное управление </w:t>
      </w:r>
      <w:r w:rsidR="00550A7E">
        <w:rPr>
          <w:bCs/>
          <w:sz w:val="28"/>
          <w:szCs w:val="28"/>
        </w:rPr>
        <w:sym w:font="Symbol" w:char="F02D"/>
      </w:r>
      <w:r>
        <w:rPr>
          <w:bCs/>
          <w:sz w:val="28"/>
          <w:szCs w:val="28"/>
        </w:rPr>
        <w:t xml:space="preserve"> это собирательное понятие, включающее как судебный надзор, так и организационное руководство. Такой точкой зрения </w:t>
      </w:r>
      <w:proofErr w:type="spellStart"/>
      <w:r>
        <w:rPr>
          <w:bCs/>
          <w:sz w:val="28"/>
          <w:szCs w:val="28"/>
        </w:rPr>
        <w:t>Ходыревский</w:t>
      </w:r>
      <w:proofErr w:type="spellEnd"/>
      <w:r>
        <w:rPr>
          <w:bCs/>
          <w:sz w:val="28"/>
          <w:szCs w:val="28"/>
        </w:rPr>
        <w:t xml:space="preserve"> фактически расширил понятие орган</w:t>
      </w:r>
      <w:r>
        <w:rPr>
          <w:bCs/>
          <w:sz w:val="28"/>
          <w:szCs w:val="28"/>
        </w:rPr>
        <w:t>и</w:t>
      </w:r>
      <w:r>
        <w:rPr>
          <w:bCs/>
          <w:sz w:val="28"/>
          <w:szCs w:val="28"/>
        </w:rPr>
        <w:t>зационное руководство, под которым в 50-60-е годы понимали только м</w:t>
      </w:r>
      <w:r>
        <w:rPr>
          <w:bCs/>
          <w:sz w:val="28"/>
          <w:szCs w:val="28"/>
        </w:rPr>
        <w:t>а</w:t>
      </w:r>
      <w:r>
        <w:rPr>
          <w:bCs/>
          <w:sz w:val="28"/>
          <w:szCs w:val="28"/>
        </w:rPr>
        <w:t>териально-техническое обеспечение судов. Теперь в него оказались вкл</w:t>
      </w:r>
      <w:r>
        <w:rPr>
          <w:bCs/>
          <w:sz w:val="28"/>
          <w:szCs w:val="28"/>
        </w:rPr>
        <w:t>ю</w:t>
      </w:r>
      <w:r>
        <w:rPr>
          <w:bCs/>
          <w:sz w:val="28"/>
          <w:szCs w:val="28"/>
        </w:rPr>
        <w:t xml:space="preserve">ченными и вопросы оперативного управления судами. Организационное руководство по </w:t>
      </w:r>
      <w:proofErr w:type="spellStart"/>
      <w:r>
        <w:rPr>
          <w:bCs/>
          <w:sz w:val="28"/>
          <w:szCs w:val="28"/>
        </w:rPr>
        <w:t>Ходыревскому</w:t>
      </w:r>
      <w:proofErr w:type="spellEnd"/>
      <w:r>
        <w:rPr>
          <w:bCs/>
          <w:sz w:val="28"/>
          <w:szCs w:val="28"/>
        </w:rPr>
        <w:t xml:space="preserve"> </w:t>
      </w:r>
      <w:r w:rsidR="00550A7E">
        <w:rPr>
          <w:bCs/>
          <w:sz w:val="28"/>
          <w:szCs w:val="28"/>
        </w:rPr>
        <w:sym w:font="Symbol" w:char="F02D"/>
      </w:r>
      <w:r w:rsidR="00550A7E">
        <w:rPr>
          <w:bCs/>
          <w:sz w:val="28"/>
          <w:szCs w:val="28"/>
        </w:rPr>
        <w:t xml:space="preserve"> </w:t>
      </w:r>
      <w:r>
        <w:rPr>
          <w:bCs/>
          <w:sz w:val="28"/>
          <w:szCs w:val="28"/>
        </w:rPr>
        <w:t>это и есть старое понятие судебного управления. Ученый естественно считал, что объединение судебного на</w:t>
      </w:r>
      <w:r>
        <w:rPr>
          <w:bCs/>
          <w:sz w:val="28"/>
          <w:szCs w:val="28"/>
        </w:rPr>
        <w:t>д</w:t>
      </w:r>
      <w:r>
        <w:rPr>
          <w:bCs/>
          <w:sz w:val="28"/>
          <w:szCs w:val="28"/>
        </w:rPr>
        <w:t>зора и управления в одном органе в 60-е годы было фактором, ухудши</w:t>
      </w:r>
      <w:r>
        <w:rPr>
          <w:bCs/>
          <w:sz w:val="28"/>
          <w:szCs w:val="28"/>
        </w:rPr>
        <w:t>в</w:t>
      </w:r>
      <w:r>
        <w:rPr>
          <w:bCs/>
          <w:sz w:val="28"/>
          <w:szCs w:val="28"/>
        </w:rPr>
        <w:t>шим работу судов. Отождествление понятий судебное управление и орг</w:t>
      </w:r>
      <w:r>
        <w:rPr>
          <w:bCs/>
          <w:sz w:val="28"/>
          <w:szCs w:val="28"/>
        </w:rPr>
        <w:t>а</w:t>
      </w:r>
      <w:r>
        <w:rPr>
          <w:bCs/>
          <w:sz w:val="28"/>
          <w:szCs w:val="28"/>
        </w:rPr>
        <w:t>низационное руководство судами также содержалось в трудах М.П. Шал</w:t>
      </w:r>
      <w:r>
        <w:rPr>
          <w:bCs/>
          <w:sz w:val="28"/>
          <w:szCs w:val="28"/>
        </w:rPr>
        <w:t>а</w:t>
      </w:r>
      <w:r>
        <w:rPr>
          <w:bCs/>
          <w:sz w:val="28"/>
          <w:szCs w:val="28"/>
        </w:rPr>
        <w:t xml:space="preserve">мова, В.М. Семенова, Л.С. Симкина, В.М. Зуева. </w:t>
      </w:r>
    </w:p>
    <w:p w:rsidR="00D35762" w:rsidRDefault="00D35762" w:rsidP="00D35762">
      <w:pPr>
        <w:ind w:firstLine="709"/>
        <w:jc w:val="both"/>
        <w:rPr>
          <w:bCs/>
          <w:color w:val="000000"/>
          <w:sz w:val="28"/>
          <w:szCs w:val="28"/>
        </w:rPr>
      </w:pPr>
      <w:r>
        <w:rPr>
          <w:bCs/>
          <w:color w:val="000000"/>
          <w:sz w:val="28"/>
          <w:szCs w:val="28"/>
        </w:rPr>
        <w:t>В 1978 году вышла монография Г.Н. Агеевой «Организационное р</w:t>
      </w:r>
      <w:r>
        <w:rPr>
          <w:bCs/>
          <w:color w:val="000000"/>
          <w:sz w:val="28"/>
          <w:szCs w:val="28"/>
        </w:rPr>
        <w:t>у</w:t>
      </w:r>
      <w:r>
        <w:rPr>
          <w:bCs/>
          <w:color w:val="000000"/>
          <w:sz w:val="28"/>
          <w:szCs w:val="28"/>
        </w:rPr>
        <w:t>ководство судами». Положение 1972 года о МЮ СССР опять смешало п</w:t>
      </w:r>
      <w:r>
        <w:rPr>
          <w:bCs/>
          <w:color w:val="000000"/>
          <w:sz w:val="28"/>
          <w:szCs w:val="28"/>
        </w:rPr>
        <w:t>о</w:t>
      </w:r>
      <w:r>
        <w:rPr>
          <w:bCs/>
          <w:color w:val="000000"/>
          <w:sz w:val="28"/>
          <w:szCs w:val="28"/>
        </w:rPr>
        <w:t>нятия об организации руководство судами. По мнению Агеевой, «орган</w:t>
      </w:r>
      <w:r>
        <w:rPr>
          <w:bCs/>
          <w:color w:val="000000"/>
          <w:sz w:val="28"/>
          <w:szCs w:val="28"/>
        </w:rPr>
        <w:t>и</w:t>
      </w:r>
      <w:r>
        <w:rPr>
          <w:bCs/>
          <w:color w:val="000000"/>
          <w:sz w:val="28"/>
          <w:szCs w:val="28"/>
        </w:rPr>
        <w:t>зация» предполагала только создание условий для деятельности суда. В то же время положение трактовало организацию так, что включало в него и административные функции. И далее Агеева фактически признавала д</w:t>
      </w:r>
      <w:r>
        <w:rPr>
          <w:bCs/>
          <w:color w:val="000000"/>
          <w:sz w:val="28"/>
          <w:szCs w:val="28"/>
        </w:rPr>
        <w:t>о</w:t>
      </w:r>
      <w:r>
        <w:rPr>
          <w:bCs/>
          <w:color w:val="000000"/>
          <w:sz w:val="28"/>
          <w:szCs w:val="28"/>
        </w:rPr>
        <w:t>пустимость такой модели управления. Автор подробно проанализировала все аспекты судебного управления. Она пыталась доказать принципиал</w:t>
      </w:r>
      <w:r>
        <w:rPr>
          <w:bCs/>
          <w:color w:val="000000"/>
          <w:sz w:val="28"/>
          <w:szCs w:val="28"/>
        </w:rPr>
        <w:t>ь</w:t>
      </w:r>
      <w:r>
        <w:rPr>
          <w:bCs/>
          <w:color w:val="000000"/>
          <w:sz w:val="28"/>
          <w:szCs w:val="28"/>
        </w:rPr>
        <w:t xml:space="preserve">ную разницу судебного управления (в 1936-1963 гг.) и организационного руководства. Однако, анализируя конкретные методы руководства, Агеева «не заметила», что они почти полностью совпадают с методами судебного управления сталинского времени. </w:t>
      </w:r>
    </w:p>
    <w:p w:rsidR="00D35762" w:rsidRDefault="00D35762" w:rsidP="00D35762">
      <w:pPr>
        <w:ind w:firstLine="709"/>
        <w:jc w:val="both"/>
        <w:rPr>
          <w:bCs/>
          <w:color w:val="000000"/>
          <w:sz w:val="28"/>
          <w:szCs w:val="28"/>
        </w:rPr>
      </w:pPr>
      <w:proofErr w:type="gramStart"/>
      <w:r>
        <w:rPr>
          <w:bCs/>
          <w:color w:val="000000"/>
          <w:sz w:val="28"/>
          <w:szCs w:val="28"/>
        </w:rPr>
        <w:t>Критикуя Агееву</w:t>
      </w:r>
      <w:r w:rsidR="00550A7E">
        <w:rPr>
          <w:bCs/>
          <w:color w:val="000000"/>
          <w:sz w:val="28"/>
          <w:szCs w:val="28"/>
        </w:rPr>
        <w:t>,</w:t>
      </w:r>
      <w:r>
        <w:rPr>
          <w:bCs/>
          <w:color w:val="000000"/>
          <w:sz w:val="28"/>
          <w:szCs w:val="28"/>
        </w:rPr>
        <w:t xml:space="preserve"> Ч.А. Баширов давал такое определение</w:t>
      </w:r>
      <w:r>
        <w:rPr>
          <w:rStyle w:val="af"/>
          <w:bCs/>
          <w:color w:val="000000"/>
          <w:sz w:val="28"/>
          <w:szCs w:val="28"/>
        </w:rPr>
        <w:footnoteReference w:id="16"/>
      </w:r>
      <w:r w:rsidR="00550A7E">
        <w:rPr>
          <w:bCs/>
          <w:color w:val="000000"/>
          <w:sz w:val="28"/>
          <w:szCs w:val="28"/>
        </w:rPr>
        <w:t>:</w:t>
      </w:r>
      <w:r w:rsidR="00550A7E" w:rsidRPr="00550A7E">
        <w:rPr>
          <w:bCs/>
          <w:color w:val="000000"/>
          <w:sz w:val="28"/>
          <w:szCs w:val="28"/>
        </w:rPr>
        <w:t xml:space="preserve"> </w:t>
      </w:r>
      <w:r w:rsidR="00550A7E">
        <w:rPr>
          <w:bCs/>
          <w:color w:val="000000"/>
          <w:sz w:val="28"/>
          <w:szCs w:val="28"/>
        </w:rPr>
        <w:t>«орган</w:t>
      </w:r>
      <w:r w:rsidR="00550A7E">
        <w:rPr>
          <w:bCs/>
          <w:color w:val="000000"/>
          <w:sz w:val="28"/>
          <w:szCs w:val="28"/>
        </w:rPr>
        <w:t>и</w:t>
      </w:r>
      <w:r w:rsidR="00550A7E">
        <w:rPr>
          <w:bCs/>
          <w:color w:val="000000"/>
          <w:sz w:val="28"/>
          <w:szCs w:val="28"/>
        </w:rPr>
        <w:t xml:space="preserve">зационного руководства судами </w:t>
      </w:r>
      <w:r w:rsidR="00550A7E">
        <w:rPr>
          <w:bCs/>
          <w:color w:val="000000"/>
          <w:sz w:val="28"/>
          <w:szCs w:val="28"/>
        </w:rPr>
        <w:sym w:font="Symbol" w:char="F02D"/>
      </w:r>
      <w:r w:rsidR="00550A7E">
        <w:rPr>
          <w:bCs/>
          <w:color w:val="000000"/>
          <w:sz w:val="28"/>
          <w:szCs w:val="28"/>
        </w:rPr>
        <w:t xml:space="preserve"> это, по нашему, осуществляемая на о</w:t>
      </w:r>
      <w:r w:rsidR="00550A7E">
        <w:rPr>
          <w:bCs/>
          <w:color w:val="000000"/>
          <w:sz w:val="28"/>
          <w:szCs w:val="28"/>
        </w:rPr>
        <w:t>с</w:t>
      </w:r>
      <w:r w:rsidR="00550A7E">
        <w:rPr>
          <w:bCs/>
          <w:color w:val="000000"/>
          <w:sz w:val="28"/>
          <w:szCs w:val="28"/>
        </w:rPr>
        <w:t>нове законов и подзаконных актов организация и реализация исполнител</w:t>
      </w:r>
      <w:r w:rsidR="00550A7E">
        <w:rPr>
          <w:bCs/>
          <w:color w:val="000000"/>
          <w:sz w:val="28"/>
          <w:szCs w:val="28"/>
        </w:rPr>
        <w:t>ь</w:t>
      </w:r>
      <w:r w:rsidR="00550A7E">
        <w:rPr>
          <w:bCs/>
          <w:color w:val="000000"/>
          <w:sz w:val="28"/>
          <w:szCs w:val="28"/>
        </w:rPr>
        <w:t>но-распорядительной деятельности органов юстиции, которая, при строгом соблюдении принципа независимости судей и подчинения их только зак</w:t>
      </w:r>
      <w:r w:rsidR="00550A7E">
        <w:rPr>
          <w:bCs/>
          <w:color w:val="000000"/>
          <w:sz w:val="28"/>
          <w:szCs w:val="28"/>
        </w:rPr>
        <w:t>о</w:t>
      </w:r>
      <w:r w:rsidR="00550A7E">
        <w:rPr>
          <w:bCs/>
          <w:color w:val="000000"/>
          <w:sz w:val="28"/>
          <w:szCs w:val="28"/>
        </w:rPr>
        <w:t xml:space="preserve">ну, направлена на обеспечение оптимальных условий организации работы </w:t>
      </w:r>
      <w:r w:rsidR="00550A7E">
        <w:rPr>
          <w:bCs/>
          <w:color w:val="000000"/>
          <w:sz w:val="28"/>
          <w:szCs w:val="28"/>
        </w:rPr>
        <w:lastRenderedPageBreak/>
        <w:t>судов, способствующих наиболее эффективному осуществлению ими з</w:t>
      </w:r>
      <w:r w:rsidR="00550A7E">
        <w:rPr>
          <w:bCs/>
          <w:color w:val="000000"/>
          <w:sz w:val="28"/>
          <w:szCs w:val="28"/>
        </w:rPr>
        <w:t>а</w:t>
      </w:r>
      <w:r w:rsidR="00550A7E">
        <w:rPr>
          <w:bCs/>
          <w:color w:val="000000"/>
          <w:sz w:val="28"/>
          <w:szCs w:val="28"/>
        </w:rPr>
        <w:t>дач социалистического правосудия».</w:t>
      </w:r>
      <w:proofErr w:type="gramEnd"/>
    </w:p>
    <w:p w:rsidR="00D35762" w:rsidRDefault="00D35762" w:rsidP="00D35762">
      <w:pPr>
        <w:ind w:firstLine="709"/>
        <w:jc w:val="both"/>
        <w:rPr>
          <w:bCs/>
          <w:sz w:val="28"/>
          <w:szCs w:val="28"/>
        </w:rPr>
      </w:pPr>
      <w:r>
        <w:rPr>
          <w:bCs/>
          <w:sz w:val="28"/>
          <w:szCs w:val="28"/>
        </w:rPr>
        <w:t>В 70-е годы сотрудники ВНИИСЗ приступили к серьезному изуч</w:t>
      </w:r>
      <w:r>
        <w:rPr>
          <w:bCs/>
          <w:sz w:val="28"/>
          <w:szCs w:val="28"/>
        </w:rPr>
        <w:t>е</w:t>
      </w:r>
      <w:r>
        <w:rPr>
          <w:bCs/>
          <w:sz w:val="28"/>
          <w:szCs w:val="28"/>
        </w:rPr>
        <w:t>нию теории судебного управления с применением современных научных методов управления. Л.С. Симкин, представляя точку зрения ВНИИСЗ, протестовал против отнесения судебного надзора к судебному управл</w:t>
      </w:r>
      <w:r>
        <w:rPr>
          <w:bCs/>
          <w:sz w:val="28"/>
          <w:szCs w:val="28"/>
        </w:rPr>
        <w:t>е</w:t>
      </w:r>
      <w:r>
        <w:rPr>
          <w:bCs/>
          <w:sz w:val="28"/>
          <w:szCs w:val="28"/>
        </w:rPr>
        <w:t xml:space="preserve">нию. Симкин обобщил и проанализировал функции судебного управления. С точки зрения В.Б. Алексеева и В.П. </w:t>
      </w:r>
      <w:proofErr w:type="spellStart"/>
      <w:r>
        <w:rPr>
          <w:bCs/>
          <w:sz w:val="28"/>
          <w:szCs w:val="28"/>
        </w:rPr>
        <w:t>Кашепова</w:t>
      </w:r>
      <w:proofErr w:type="spellEnd"/>
      <w:r>
        <w:rPr>
          <w:bCs/>
          <w:sz w:val="28"/>
          <w:szCs w:val="28"/>
        </w:rPr>
        <w:t xml:space="preserve"> термины судебное упра</w:t>
      </w:r>
      <w:r>
        <w:rPr>
          <w:bCs/>
          <w:sz w:val="28"/>
          <w:szCs w:val="28"/>
        </w:rPr>
        <w:t>в</w:t>
      </w:r>
      <w:r>
        <w:rPr>
          <w:bCs/>
          <w:sz w:val="28"/>
          <w:szCs w:val="28"/>
        </w:rPr>
        <w:t>ление и организационное руководство судами равнозначны. Термин рев</w:t>
      </w:r>
      <w:r>
        <w:rPr>
          <w:bCs/>
          <w:sz w:val="28"/>
          <w:szCs w:val="28"/>
        </w:rPr>
        <w:t>и</w:t>
      </w:r>
      <w:r>
        <w:rPr>
          <w:bCs/>
          <w:sz w:val="28"/>
          <w:szCs w:val="28"/>
        </w:rPr>
        <w:t>зия окончательно был заменен на проверку. Исследователи подробно ан</w:t>
      </w:r>
      <w:r>
        <w:rPr>
          <w:bCs/>
          <w:sz w:val="28"/>
          <w:szCs w:val="28"/>
        </w:rPr>
        <w:t>а</w:t>
      </w:r>
      <w:r>
        <w:rPr>
          <w:bCs/>
          <w:sz w:val="28"/>
          <w:szCs w:val="28"/>
        </w:rPr>
        <w:t>лизировали порядок проведения проверки. Выделяли разные виды пров</w:t>
      </w:r>
      <w:r>
        <w:rPr>
          <w:bCs/>
          <w:sz w:val="28"/>
          <w:szCs w:val="28"/>
        </w:rPr>
        <w:t>е</w:t>
      </w:r>
      <w:r>
        <w:rPr>
          <w:bCs/>
          <w:sz w:val="28"/>
          <w:szCs w:val="28"/>
        </w:rPr>
        <w:t>рок. Широко использовались научные методы. О совершенствовании с</w:t>
      </w:r>
      <w:r>
        <w:rPr>
          <w:bCs/>
          <w:sz w:val="28"/>
          <w:szCs w:val="28"/>
        </w:rPr>
        <w:t>у</w:t>
      </w:r>
      <w:r>
        <w:rPr>
          <w:bCs/>
          <w:sz w:val="28"/>
          <w:szCs w:val="28"/>
        </w:rPr>
        <w:t>дебного управления, о характере актов</w:t>
      </w:r>
      <w:r w:rsidR="00550A7E">
        <w:rPr>
          <w:bCs/>
          <w:sz w:val="28"/>
          <w:szCs w:val="28"/>
        </w:rPr>
        <w:t xml:space="preserve"> руководства судами писала Л.В. </w:t>
      </w:r>
      <w:r>
        <w:rPr>
          <w:bCs/>
          <w:sz w:val="28"/>
          <w:szCs w:val="28"/>
        </w:rPr>
        <w:t>Филатова.</w:t>
      </w:r>
      <w:r>
        <w:rPr>
          <w:rStyle w:val="af"/>
          <w:bCs/>
          <w:sz w:val="28"/>
          <w:szCs w:val="28"/>
        </w:rPr>
        <w:footnoteReference w:id="17"/>
      </w:r>
    </w:p>
    <w:p w:rsidR="00D35762" w:rsidRDefault="00D35762" w:rsidP="00550A7E">
      <w:pPr>
        <w:ind w:firstLine="709"/>
        <w:jc w:val="both"/>
        <w:rPr>
          <w:bCs/>
          <w:sz w:val="28"/>
          <w:szCs w:val="28"/>
        </w:rPr>
      </w:pPr>
      <w:r>
        <w:rPr>
          <w:bCs/>
          <w:sz w:val="28"/>
          <w:szCs w:val="28"/>
        </w:rPr>
        <w:t xml:space="preserve">Своего рода итог многолетней дискуссии по судебному управлению был подведен в статье А.С. </w:t>
      </w:r>
      <w:proofErr w:type="spellStart"/>
      <w:r>
        <w:rPr>
          <w:bCs/>
          <w:sz w:val="28"/>
          <w:szCs w:val="28"/>
        </w:rPr>
        <w:t>Смыкалина</w:t>
      </w:r>
      <w:proofErr w:type="spellEnd"/>
      <w:r>
        <w:rPr>
          <w:bCs/>
          <w:sz w:val="28"/>
          <w:szCs w:val="28"/>
        </w:rPr>
        <w:t xml:space="preserve"> вышедшей в 1980 году. Исследов</w:t>
      </w:r>
      <w:r>
        <w:rPr>
          <w:bCs/>
          <w:sz w:val="28"/>
          <w:szCs w:val="28"/>
        </w:rPr>
        <w:t>а</w:t>
      </w:r>
      <w:r>
        <w:rPr>
          <w:bCs/>
          <w:sz w:val="28"/>
          <w:szCs w:val="28"/>
        </w:rPr>
        <w:t>тель привел точки зрения разных авторов по этому вопросу. Он также по</w:t>
      </w:r>
      <w:r>
        <w:rPr>
          <w:bCs/>
          <w:sz w:val="28"/>
          <w:szCs w:val="28"/>
        </w:rPr>
        <w:t>д</w:t>
      </w:r>
      <w:r>
        <w:rPr>
          <w:bCs/>
          <w:sz w:val="28"/>
          <w:szCs w:val="28"/>
        </w:rPr>
        <w:t>черкнул несовпадение понятий судебное управление и управление в сфере юстиции. Также, по мнению исследователя целесообразно было применять термин судебное управление только к периоду характерному для упра</w:t>
      </w:r>
      <w:r>
        <w:rPr>
          <w:bCs/>
          <w:sz w:val="28"/>
          <w:szCs w:val="28"/>
        </w:rPr>
        <w:t>в</w:t>
      </w:r>
      <w:r>
        <w:rPr>
          <w:bCs/>
          <w:sz w:val="28"/>
          <w:szCs w:val="28"/>
        </w:rPr>
        <w:t>ленческой деятельности судебных органов. Для деятельности наркоматов (министерств) юстиции более приемлемым он считал термин организац</w:t>
      </w:r>
      <w:r>
        <w:rPr>
          <w:bCs/>
          <w:sz w:val="28"/>
          <w:szCs w:val="28"/>
        </w:rPr>
        <w:t>и</w:t>
      </w:r>
      <w:r>
        <w:rPr>
          <w:bCs/>
          <w:sz w:val="28"/>
          <w:szCs w:val="28"/>
        </w:rPr>
        <w:t>онное руководство. По сути же дела оба термина оставались идентичн</w:t>
      </w:r>
      <w:r>
        <w:rPr>
          <w:bCs/>
          <w:sz w:val="28"/>
          <w:szCs w:val="28"/>
        </w:rPr>
        <w:t>ы</w:t>
      </w:r>
      <w:r>
        <w:rPr>
          <w:bCs/>
          <w:sz w:val="28"/>
          <w:szCs w:val="28"/>
        </w:rPr>
        <w:t>ми.</w:t>
      </w:r>
      <w:r>
        <w:rPr>
          <w:rStyle w:val="af"/>
          <w:bCs/>
          <w:sz w:val="28"/>
          <w:szCs w:val="28"/>
        </w:rPr>
        <w:footnoteReference w:id="18"/>
      </w:r>
    </w:p>
    <w:p w:rsidR="00D35762" w:rsidRDefault="00D35762" w:rsidP="00550A7E">
      <w:pPr>
        <w:ind w:firstLine="709"/>
        <w:jc w:val="both"/>
        <w:rPr>
          <w:bCs/>
          <w:sz w:val="28"/>
          <w:szCs w:val="28"/>
        </w:rPr>
      </w:pPr>
      <w:r>
        <w:rPr>
          <w:bCs/>
          <w:sz w:val="28"/>
          <w:szCs w:val="28"/>
        </w:rPr>
        <w:t xml:space="preserve">Практический итог исследований в сфере судебного управления был подведен в докторской диссертации В.П. </w:t>
      </w:r>
      <w:proofErr w:type="spellStart"/>
      <w:r>
        <w:rPr>
          <w:bCs/>
          <w:sz w:val="28"/>
          <w:szCs w:val="28"/>
        </w:rPr>
        <w:t>Кашепова</w:t>
      </w:r>
      <w:proofErr w:type="spellEnd"/>
      <w:r>
        <w:rPr>
          <w:bCs/>
          <w:sz w:val="28"/>
          <w:szCs w:val="28"/>
        </w:rPr>
        <w:t>. Ученый дал общую характеристику системе организации руководства судами и судебного на</w:t>
      </w:r>
      <w:r>
        <w:rPr>
          <w:bCs/>
          <w:sz w:val="28"/>
          <w:szCs w:val="28"/>
        </w:rPr>
        <w:t>д</w:t>
      </w:r>
      <w:r>
        <w:rPr>
          <w:bCs/>
          <w:sz w:val="28"/>
          <w:szCs w:val="28"/>
        </w:rPr>
        <w:t>зора, а также проанализировал проблемы развития законодательства о р</w:t>
      </w:r>
      <w:r>
        <w:rPr>
          <w:bCs/>
          <w:sz w:val="28"/>
          <w:szCs w:val="28"/>
        </w:rPr>
        <w:t>у</w:t>
      </w:r>
      <w:r>
        <w:rPr>
          <w:bCs/>
          <w:sz w:val="28"/>
          <w:szCs w:val="28"/>
        </w:rPr>
        <w:t xml:space="preserve">ководстве судебной деятельностью. </w:t>
      </w:r>
      <w:proofErr w:type="spellStart"/>
      <w:r>
        <w:rPr>
          <w:bCs/>
          <w:sz w:val="28"/>
          <w:szCs w:val="28"/>
        </w:rPr>
        <w:t>Кашепов</w:t>
      </w:r>
      <w:proofErr w:type="spellEnd"/>
      <w:r>
        <w:rPr>
          <w:bCs/>
          <w:sz w:val="28"/>
          <w:szCs w:val="28"/>
        </w:rPr>
        <w:t xml:space="preserve"> разделил руководство суд</w:t>
      </w:r>
      <w:r>
        <w:rPr>
          <w:bCs/>
          <w:sz w:val="28"/>
          <w:szCs w:val="28"/>
        </w:rPr>
        <w:t>а</w:t>
      </w:r>
      <w:r>
        <w:rPr>
          <w:bCs/>
          <w:sz w:val="28"/>
          <w:szCs w:val="28"/>
        </w:rPr>
        <w:t xml:space="preserve">ми на деятельность представительных органов власти, государственное управление (общее), надзор за судебной деятельностью и организационное руководство судами. </w:t>
      </w:r>
      <w:proofErr w:type="spellStart"/>
      <w:proofErr w:type="gramStart"/>
      <w:r>
        <w:rPr>
          <w:bCs/>
          <w:sz w:val="28"/>
          <w:szCs w:val="28"/>
        </w:rPr>
        <w:t>Кашепов</w:t>
      </w:r>
      <w:proofErr w:type="spellEnd"/>
      <w:proofErr w:type="gramEnd"/>
      <w:r>
        <w:rPr>
          <w:bCs/>
          <w:sz w:val="28"/>
          <w:szCs w:val="28"/>
        </w:rPr>
        <w:t xml:space="preserve"> как и Г.З. Анашкин считал, что нельзя от</w:t>
      </w:r>
      <w:r>
        <w:rPr>
          <w:bCs/>
          <w:sz w:val="28"/>
          <w:szCs w:val="28"/>
        </w:rPr>
        <w:t>о</w:t>
      </w:r>
      <w:r>
        <w:rPr>
          <w:bCs/>
          <w:sz w:val="28"/>
          <w:szCs w:val="28"/>
        </w:rPr>
        <w:lastRenderedPageBreak/>
        <w:t>ждествлять судебное управление и организационное руководство. Орган</w:t>
      </w:r>
      <w:r>
        <w:rPr>
          <w:bCs/>
          <w:sz w:val="28"/>
          <w:szCs w:val="28"/>
        </w:rPr>
        <w:t>и</w:t>
      </w:r>
      <w:r>
        <w:rPr>
          <w:bCs/>
          <w:sz w:val="28"/>
          <w:szCs w:val="28"/>
        </w:rPr>
        <w:t>зационное руководство осуществляет только МЮ. Рассредоточение фун</w:t>
      </w:r>
      <w:r>
        <w:rPr>
          <w:bCs/>
          <w:sz w:val="28"/>
          <w:szCs w:val="28"/>
        </w:rPr>
        <w:t>к</w:t>
      </w:r>
      <w:r>
        <w:rPr>
          <w:bCs/>
          <w:sz w:val="28"/>
          <w:szCs w:val="28"/>
        </w:rPr>
        <w:t xml:space="preserve">ций судебного управления </w:t>
      </w:r>
      <w:proofErr w:type="spellStart"/>
      <w:r>
        <w:rPr>
          <w:bCs/>
          <w:sz w:val="28"/>
          <w:szCs w:val="28"/>
        </w:rPr>
        <w:t>Кашепов</w:t>
      </w:r>
      <w:proofErr w:type="spellEnd"/>
      <w:r>
        <w:rPr>
          <w:bCs/>
          <w:sz w:val="28"/>
          <w:szCs w:val="28"/>
        </w:rPr>
        <w:t xml:space="preserve"> считал благом. Он также приводил примеры вреда, возникшего от объединения функций управления в одном органе. По мнению </w:t>
      </w:r>
      <w:proofErr w:type="spellStart"/>
      <w:r>
        <w:rPr>
          <w:bCs/>
          <w:sz w:val="28"/>
          <w:szCs w:val="28"/>
        </w:rPr>
        <w:t>Кашепова</w:t>
      </w:r>
      <w:proofErr w:type="spellEnd"/>
      <w:r>
        <w:rPr>
          <w:bCs/>
          <w:sz w:val="28"/>
          <w:szCs w:val="28"/>
        </w:rPr>
        <w:t xml:space="preserve"> (при этом он ссылался на ряд ученых) обо</w:t>
      </w:r>
      <w:r>
        <w:rPr>
          <w:bCs/>
          <w:sz w:val="28"/>
          <w:szCs w:val="28"/>
        </w:rPr>
        <w:t>б</w:t>
      </w:r>
      <w:r>
        <w:rPr>
          <w:bCs/>
          <w:sz w:val="28"/>
          <w:szCs w:val="28"/>
        </w:rPr>
        <w:t xml:space="preserve">щение и изучение судебной практики, и дача руководящих разъяснений также относится к судебному надзору. Далее </w:t>
      </w:r>
      <w:proofErr w:type="spellStart"/>
      <w:r>
        <w:rPr>
          <w:bCs/>
          <w:sz w:val="28"/>
          <w:szCs w:val="28"/>
        </w:rPr>
        <w:t>Кашепов</w:t>
      </w:r>
      <w:proofErr w:type="spellEnd"/>
      <w:r>
        <w:rPr>
          <w:bCs/>
          <w:sz w:val="28"/>
          <w:szCs w:val="28"/>
        </w:rPr>
        <w:t xml:space="preserve"> разделил процесс</w:t>
      </w:r>
      <w:r>
        <w:rPr>
          <w:bCs/>
          <w:sz w:val="28"/>
          <w:szCs w:val="28"/>
        </w:rPr>
        <w:t>у</w:t>
      </w:r>
      <w:r>
        <w:rPr>
          <w:bCs/>
          <w:sz w:val="28"/>
          <w:szCs w:val="28"/>
        </w:rPr>
        <w:t xml:space="preserve">альные и </w:t>
      </w:r>
      <w:proofErr w:type="spellStart"/>
      <w:r>
        <w:rPr>
          <w:bCs/>
          <w:sz w:val="28"/>
          <w:szCs w:val="28"/>
        </w:rPr>
        <w:t>внепроцессуальные</w:t>
      </w:r>
      <w:proofErr w:type="spellEnd"/>
      <w:r>
        <w:rPr>
          <w:bCs/>
          <w:sz w:val="28"/>
          <w:szCs w:val="28"/>
        </w:rPr>
        <w:t xml:space="preserve"> формы надзора. К последним он отнес изуч</w:t>
      </w:r>
      <w:r>
        <w:rPr>
          <w:bCs/>
          <w:sz w:val="28"/>
          <w:szCs w:val="28"/>
        </w:rPr>
        <w:t>е</w:t>
      </w:r>
      <w:r>
        <w:rPr>
          <w:bCs/>
          <w:sz w:val="28"/>
          <w:szCs w:val="28"/>
        </w:rPr>
        <w:t>ние и обобщение практики, дача судам разъяснений, контроль над испо</w:t>
      </w:r>
      <w:r>
        <w:rPr>
          <w:bCs/>
          <w:sz w:val="28"/>
          <w:szCs w:val="28"/>
        </w:rPr>
        <w:t>л</w:t>
      </w:r>
      <w:r>
        <w:rPr>
          <w:bCs/>
          <w:sz w:val="28"/>
          <w:szCs w:val="28"/>
        </w:rPr>
        <w:t>нением разъяснений, помощь нижестоящим судам.</w:t>
      </w:r>
      <w:r>
        <w:rPr>
          <w:rStyle w:val="af"/>
          <w:bCs/>
          <w:sz w:val="28"/>
          <w:szCs w:val="28"/>
        </w:rPr>
        <w:footnoteReference w:id="19"/>
      </w:r>
    </w:p>
    <w:p w:rsidR="00D35762" w:rsidRDefault="00D35762" w:rsidP="00D35762">
      <w:pPr>
        <w:ind w:firstLine="709"/>
        <w:jc w:val="both"/>
        <w:rPr>
          <w:sz w:val="28"/>
          <w:szCs w:val="28"/>
        </w:rPr>
      </w:pPr>
      <w:r>
        <w:rPr>
          <w:sz w:val="28"/>
          <w:szCs w:val="28"/>
        </w:rPr>
        <w:t xml:space="preserve">В 1989 году </w:t>
      </w:r>
      <w:proofErr w:type="gramStart"/>
      <w:r>
        <w:rPr>
          <w:sz w:val="28"/>
          <w:szCs w:val="28"/>
        </w:rPr>
        <w:t>были внесены изменения в Положение о Минюсте СССР и впервые термин организационное руководство судами был</w:t>
      </w:r>
      <w:proofErr w:type="gramEnd"/>
      <w:r>
        <w:rPr>
          <w:sz w:val="28"/>
          <w:szCs w:val="28"/>
        </w:rPr>
        <w:t xml:space="preserve"> заменен на организационное обеспечение деятельности судов. При этом органы юст</w:t>
      </w:r>
      <w:r>
        <w:rPr>
          <w:sz w:val="28"/>
          <w:szCs w:val="28"/>
        </w:rPr>
        <w:t>и</w:t>
      </w:r>
      <w:r>
        <w:rPr>
          <w:sz w:val="28"/>
          <w:szCs w:val="28"/>
        </w:rPr>
        <w:t>ции некоторое время сохраняли управленческие функции (подбор кадров).</w:t>
      </w:r>
    </w:p>
    <w:p w:rsidR="00D35762" w:rsidRDefault="00D35762" w:rsidP="00D35762">
      <w:pPr>
        <w:ind w:firstLine="709"/>
        <w:jc w:val="both"/>
        <w:rPr>
          <w:sz w:val="28"/>
          <w:szCs w:val="28"/>
        </w:rPr>
      </w:pPr>
      <w:r>
        <w:rPr>
          <w:sz w:val="28"/>
          <w:szCs w:val="28"/>
        </w:rPr>
        <w:t>Первым кто описал историю судебного управления, был М.В. К</w:t>
      </w:r>
      <w:r>
        <w:rPr>
          <w:sz w:val="28"/>
          <w:szCs w:val="28"/>
        </w:rPr>
        <w:t>о</w:t>
      </w:r>
      <w:r>
        <w:rPr>
          <w:sz w:val="28"/>
          <w:szCs w:val="28"/>
        </w:rPr>
        <w:t>жевников. Исследователь подробно рассмотрел изменение полномочий о</w:t>
      </w:r>
      <w:r>
        <w:rPr>
          <w:sz w:val="28"/>
          <w:szCs w:val="28"/>
        </w:rPr>
        <w:t>р</w:t>
      </w:r>
      <w:r>
        <w:rPr>
          <w:sz w:val="28"/>
          <w:szCs w:val="28"/>
        </w:rPr>
        <w:t>ганов судебного управления за 40 лет. Автор также остановился на осно</w:t>
      </w:r>
      <w:r>
        <w:rPr>
          <w:sz w:val="28"/>
          <w:szCs w:val="28"/>
        </w:rPr>
        <w:t>в</w:t>
      </w:r>
      <w:r>
        <w:rPr>
          <w:sz w:val="28"/>
          <w:szCs w:val="28"/>
        </w:rPr>
        <w:t>ных проблемах, возникающих при осуществлении управления. Фактически Кожевников задал круг тем по истории судебного управления, которые п</w:t>
      </w:r>
      <w:r>
        <w:rPr>
          <w:sz w:val="28"/>
          <w:szCs w:val="28"/>
        </w:rPr>
        <w:t>о</w:t>
      </w:r>
      <w:r>
        <w:rPr>
          <w:sz w:val="28"/>
          <w:szCs w:val="28"/>
        </w:rPr>
        <w:t xml:space="preserve">сле него разрабатывали другие исследователи. </w:t>
      </w:r>
      <w:r w:rsidRPr="00F74A46">
        <w:rPr>
          <w:sz w:val="28"/>
          <w:szCs w:val="28"/>
        </w:rPr>
        <w:t>И.И. Мартинович указыв</w:t>
      </w:r>
      <w:r w:rsidRPr="00F74A46">
        <w:rPr>
          <w:sz w:val="28"/>
          <w:szCs w:val="28"/>
        </w:rPr>
        <w:t>а</w:t>
      </w:r>
      <w:r w:rsidRPr="00F74A46">
        <w:rPr>
          <w:sz w:val="28"/>
          <w:szCs w:val="28"/>
        </w:rPr>
        <w:t>л</w:t>
      </w:r>
      <w:r>
        <w:rPr>
          <w:sz w:val="28"/>
          <w:szCs w:val="28"/>
        </w:rPr>
        <w:t>а</w:t>
      </w:r>
      <w:r w:rsidRPr="00F74A46">
        <w:rPr>
          <w:sz w:val="28"/>
          <w:szCs w:val="28"/>
        </w:rPr>
        <w:t>, что четкое разделение функций судебного управления и правосудия была проведена именно в 30-е годы. На самом деле, как известно в то вр</w:t>
      </w:r>
      <w:r w:rsidRPr="00F74A46">
        <w:rPr>
          <w:sz w:val="28"/>
          <w:szCs w:val="28"/>
        </w:rPr>
        <w:t>е</w:t>
      </w:r>
      <w:r w:rsidRPr="00F74A46">
        <w:rPr>
          <w:sz w:val="28"/>
          <w:szCs w:val="28"/>
        </w:rPr>
        <w:t>мя это сделано не было. Также Мартинович отмечала, что органы юстиции административно вмешивались в деятельность судов. Момент перехода судебного управления от МЮ к судам Мартинович определила, как «зр</w:t>
      </w:r>
      <w:r w:rsidRPr="00F74A46">
        <w:rPr>
          <w:sz w:val="28"/>
          <w:szCs w:val="28"/>
        </w:rPr>
        <w:t>е</w:t>
      </w:r>
      <w:r w:rsidRPr="00F74A46">
        <w:rPr>
          <w:sz w:val="28"/>
          <w:szCs w:val="28"/>
        </w:rPr>
        <w:t>лость» судебной системы.</w:t>
      </w:r>
      <w:r>
        <w:rPr>
          <w:sz w:val="28"/>
          <w:szCs w:val="28"/>
        </w:rPr>
        <w:t xml:space="preserve"> Историю законодательства о судебном управл</w:t>
      </w:r>
      <w:r>
        <w:rPr>
          <w:sz w:val="28"/>
          <w:szCs w:val="28"/>
        </w:rPr>
        <w:t>е</w:t>
      </w:r>
      <w:r>
        <w:rPr>
          <w:sz w:val="28"/>
          <w:szCs w:val="28"/>
        </w:rPr>
        <w:t>нии на Украине подробно осветил Н.А. Ельчанинов.</w:t>
      </w:r>
      <w:r>
        <w:rPr>
          <w:rStyle w:val="af"/>
          <w:sz w:val="28"/>
          <w:szCs w:val="28"/>
        </w:rPr>
        <w:footnoteReference w:id="20"/>
      </w:r>
    </w:p>
    <w:p w:rsidR="00D35762" w:rsidRDefault="00D35762" w:rsidP="00D35762">
      <w:pPr>
        <w:ind w:firstLine="709"/>
        <w:jc w:val="both"/>
        <w:rPr>
          <w:sz w:val="28"/>
          <w:szCs w:val="28"/>
        </w:rPr>
      </w:pPr>
      <w:r>
        <w:rPr>
          <w:sz w:val="28"/>
          <w:szCs w:val="28"/>
        </w:rPr>
        <w:t xml:space="preserve">В 80-е годы исследователи А.С. </w:t>
      </w:r>
      <w:proofErr w:type="spellStart"/>
      <w:r>
        <w:rPr>
          <w:sz w:val="28"/>
          <w:szCs w:val="28"/>
        </w:rPr>
        <w:t>Смыкалин</w:t>
      </w:r>
      <w:proofErr w:type="spellEnd"/>
      <w:r>
        <w:rPr>
          <w:sz w:val="28"/>
          <w:szCs w:val="28"/>
        </w:rPr>
        <w:t xml:space="preserve"> и А.И. Казаков подробно исследовали систему судебного управления в 20-60-е годы в РСФСР. И</w:t>
      </w:r>
      <w:r>
        <w:rPr>
          <w:sz w:val="28"/>
          <w:szCs w:val="28"/>
        </w:rPr>
        <w:t>н</w:t>
      </w:r>
      <w:r>
        <w:rPr>
          <w:sz w:val="28"/>
          <w:szCs w:val="28"/>
        </w:rPr>
        <w:t>терес представляет диссертационное исследование А.И. Казакова «Органы судебного управления РСФСР в период с 1930 по 1970 годы». Автор на обширном архивном и публицистическом материале проанализировал де</w:t>
      </w:r>
      <w:r>
        <w:rPr>
          <w:sz w:val="28"/>
          <w:szCs w:val="28"/>
        </w:rPr>
        <w:t>я</w:t>
      </w:r>
      <w:r>
        <w:rPr>
          <w:sz w:val="28"/>
          <w:szCs w:val="28"/>
        </w:rPr>
        <w:t>тельность наркомата юстиции (НКЮ) РСФСР, Верховного Суда (</w:t>
      </w:r>
      <w:proofErr w:type="gramStart"/>
      <w:r>
        <w:rPr>
          <w:sz w:val="28"/>
          <w:szCs w:val="28"/>
        </w:rPr>
        <w:t>ВС</w:t>
      </w:r>
      <w:proofErr w:type="gramEnd"/>
      <w:r>
        <w:rPr>
          <w:sz w:val="28"/>
          <w:szCs w:val="28"/>
        </w:rPr>
        <w:t xml:space="preserve">) РСФСР и региональных судебных органов по судебному управлению. </w:t>
      </w:r>
      <w:r>
        <w:rPr>
          <w:sz w:val="28"/>
          <w:szCs w:val="28"/>
        </w:rPr>
        <w:lastRenderedPageBreak/>
        <w:t>Ученый детально проанализировал все аспекты судебного управления и рассмотрел эволюцию государственных структур по судебному управл</w:t>
      </w:r>
      <w:r>
        <w:rPr>
          <w:sz w:val="28"/>
          <w:szCs w:val="28"/>
        </w:rPr>
        <w:t>е</w:t>
      </w:r>
      <w:r>
        <w:rPr>
          <w:sz w:val="28"/>
          <w:szCs w:val="28"/>
        </w:rPr>
        <w:t>нию. Автор не только анализировал нормативные акты по судебному управлению, но и рассмотрел практику их применения. Так, он отмечал, что на протяжении десятилетий ревизоры НКЮ (МЮ) РСФСР и УНКЮ (УМЮ) не могли организовать нормальное проведение ревизий.</w:t>
      </w:r>
    </w:p>
    <w:p w:rsidR="00D35762" w:rsidRDefault="00D35762" w:rsidP="00D35762">
      <w:pPr>
        <w:ind w:firstLine="709"/>
        <w:jc w:val="both"/>
        <w:rPr>
          <w:sz w:val="28"/>
          <w:szCs w:val="28"/>
        </w:rPr>
      </w:pPr>
      <w:r>
        <w:rPr>
          <w:sz w:val="28"/>
          <w:szCs w:val="28"/>
        </w:rPr>
        <w:t>При этом автор не избежал отдельных неточностей. Не подтвержд</w:t>
      </w:r>
      <w:r>
        <w:rPr>
          <w:sz w:val="28"/>
          <w:szCs w:val="28"/>
        </w:rPr>
        <w:t>а</w:t>
      </w:r>
      <w:r>
        <w:rPr>
          <w:sz w:val="28"/>
          <w:szCs w:val="28"/>
        </w:rPr>
        <w:t>ются архивными данными утверждение исследователя о том, что облас</w:t>
      </w:r>
      <w:r>
        <w:rPr>
          <w:sz w:val="28"/>
          <w:szCs w:val="28"/>
        </w:rPr>
        <w:t>т</w:t>
      </w:r>
      <w:r>
        <w:rPr>
          <w:sz w:val="28"/>
          <w:szCs w:val="28"/>
        </w:rPr>
        <w:t>ные суды справились с работой по судебному управлению. Наоборот, управление носило беспорядочный характер. Исследователь детально ан</w:t>
      </w:r>
      <w:r>
        <w:rPr>
          <w:sz w:val="28"/>
          <w:szCs w:val="28"/>
        </w:rPr>
        <w:t>а</w:t>
      </w:r>
      <w:r>
        <w:rPr>
          <w:sz w:val="28"/>
          <w:szCs w:val="28"/>
        </w:rPr>
        <w:t>лизировал практические аспекты судебного управления. Эволюция упра</w:t>
      </w:r>
      <w:r>
        <w:rPr>
          <w:sz w:val="28"/>
          <w:szCs w:val="28"/>
        </w:rPr>
        <w:t>в</w:t>
      </w:r>
      <w:r>
        <w:rPr>
          <w:sz w:val="28"/>
          <w:szCs w:val="28"/>
        </w:rPr>
        <w:t>ления, обусловленная конъюнктурными изменениями, осталась вне его п</w:t>
      </w:r>
      <w:r>
        <w:rPr>
          <w:sz w:val="28"/>
          <w:szCs w:val="28"/>
        </w:rPr>
        <w:t>о</w:t>
      </w:r>
      <w:r>
        <w:rPr>
          <w:sz w:val="28"/>
          <w:szCs w:val="28"/>
        </w:rPr>
        <w:t xml:space="preserve">ля зрения. Так, например, он </w:t>
      </w:r>
      <w:proofErr w:type="gramStart"/>
      <w:r>
        <w:rPr>
          <w:sz w:val="28"/>
          <w:szCs w:val="28"/>
        </w:rPr>
        <w:t>не обратил внимание</w:t>
      </w:r>
      <w:proofErr w:type="gramEnd"/>
      <w:r>
        <w:rPr>
          <w:sz w:val="28"/>
          <w:szCs w:val="28"/>
        </w:rPr>
        <w:t xml:space="preserve"> на особую роль упра</w:t>
      </w:r>
      <w:r>
        <w:rPr>
          <w:sz w:val="28"/>
          <w:szCs w:val="28"/>
        </w:rPr>
        <w:t>в</w:t>
      </w:r>
      <w:r>
        <w:rPr>
          <w:sz w:val="28"/>
          <w:szCs w:val="28"/>
        </w:rPr>
        <w:t>ления кадров МЮ РСФСР и отделов кадров УМЮ в 1946-1951 гг. во время проведения кадровой кампании.</w:t>
      </w:r>
      <w:r>
        <w:rPr>
          <w:rStyle w:val="af"/>
          <w:sz w:val="28"/>
          <w:szCs w:val="28"/>
        </w:rPr>
        <w:footnoteReference w:id="21"/>
      </w:r>
    </w:p>
    <w:p w:rsidR="00D35762" w:rsidRDefault="00D35762" w:rsidP="00D35762">
      <w:pPr>
        <w:ind w:firstLine="709"/>
        <w:jc w:val="both"/>
        <w:rPr>
          <w:sz w:val="28"/>
          <w:szCs w:val="28"/>
        </w:rPr>
      </w:pPr>
      <w:proofErr w:type="gramStart"/>
      <w:r>
        <w:rPr>
          <w:sz w:val="28"/>
          <w:szCs w:val="28"/>
        </w:rPr>
        <w:t>В 1980-х годах в СССР сложилось несколько школ исследующих с</w:t>
      </w:r>
      <w:r>
        <w:rPr>
          <w:sz w:val="28"/>
          <w:szCs w:val="28"/>
        </w:rPr>
        <w:t>у</w:t>
      </w:r>
      <w:r>
        <w:rPr>
          <w:sz w:val="28"/>
          <w:szCs w:val="28"/>
        </w:rPr>
        <w:t xml:space="preserve">дебное управление: в Харькове (О.М. </w:t>
      </w:r>
      <w:proofErr w:type="spellStart"/>
      <w:r>
        <w:rPr>
          <w:sz w:val="28"/>
          <w:szCs w:val="28"/>
        </w:rPr>
        <w:t>Якуба</w:t>
      </w:r>
      <w:proofErr w:type="spellEnd"/>
      <w:r>
        <w:rPr>
          <w:sz w:val="28"/>
          <w:szCs w:val="28"/>
        </w:rPr>
        <w:t xml:space="preserve">, А.Л. Ривлин и В.П. Шишкин), в Москве секция судоустройства ВНИИСЗ (В.П. </w:t>
      </w:r>
      <w:proofErr w:type="spellStart"/>
      <w:r>
        <w:rPr>
          <w:sz w:val="28"/>
          <w:szCs w:val="28"/>
        </w:rPr>
        <w:t>Кашепов</w:t>
      </w:r>
      <w:proofErr w:type="spellEnd"/>
      <w:r>
        <w:rPr>
          <w:sz w:val="28"/>
          <w:szCs w:val="28"/>
        </w:rPr>
        <w:t xml:space="preserve">, В.В. Алексеев, В.П. </w:t>
      </w:r>
      <w:proofErr w:type="spellStart"/>
      <w:r>
        <w:rPr>
          <w:sz w:val="28"/>
          <w:szCs w:val="28"/>
        </w:rPr>
        <w:t>Пертцик</w:t>
      </w:r>
      <w:proofErr w:type="spellEnd"/>
      <w:r>
        <w:rPr>
          <w:sz w:val="28"/>
          <w:szCs w:val="28"/>
        </w:rPr>
        <w:t xml:space="preserve">, Л.С. Симкин, Л.В. Филатова, А.А. </w:t>
      </w:r>
      <w:proofErr w:type="spellStart"/>
      <w:r>
        <w:rPr>
          <w:sz w:val="28"/>
          <w:szCs w:val="28"/>
        </w:rPr>
        <w:t>Гравина</w:t>
      </w:r>
      <w:proofErr w:type="spellEnd"/>
      <w:r>
        <w:rPr>
          <w:sz w:val="28"/>
          <w:szCs w:val="28"/>
        </w:rPr>
        <w:t xml:space="preserve">), в Свердловске школа по истории судебного управления (В.М. Семенов, А.С. </w:t>
      </w:r>
      <w:proofErr w:type="spellStart"/>
      <w:r>
        <w:rPr>
          <w:sz w:val="28"/>
          <w:szCs w:val="28"/>
        </w:rPr>
        <w:t>Смыкалин</w:t>
      </w:r>
      <w:proofErr w:type="spellEnd"/>
      <w:r>
        <w:rPr>
          <w:sz w:val="28"/>
          <w:szCs w:val="28"/>
        </w:rPr>
        <w:t>, А.И. Казаков).</w:t>
      </w:r>
      <w:proofErr w:type="gramEnd"/>
      <w:r>
        <w:rPr>
          <w:sz w:val="28"/>
          <w:szCs w:val="28"/>
        </w:rPr>
        <w:t xml:space="preserve"> А также отдельные исследователи Н.А. Ельчанинов (Оде</w:t>
      </w:r>
      <w:r>
        <w:rPr>
          <w:sz w:val="28"/>
          <w:szCs w:val="28"/>
        </w:rPr>
        <w:t>с</w:t>
      </w:r>
      <w:r>
        <w:rPr>
          <w:sz w:val="28"/>
          <w:szCs w:val="28"/>
        </w:rPr>
        <w:t xml:space="preserve">са), В.М. Зуев (Томск), Э.Я. </w:t>
      </w:r>
      <w:proofErr w:type="spellStart"/>
      <w:r>
        <w:rPr>
          <w:sz w:val="28"/>
          <w:szCs w:val="28"/>
        </w:rPr>
        <w:t>Стумбина</w:t>
      </w:r>
      <w:proofErr w:type="spellEnd"/>
      <w:r>
        <w:rPr>
          <w:sz w:val="28"/>
          <w:szCs w:val="28"/>
        </w:rPr>
        <w:t xml:space="preserve"> (Рига), И.И. Мартинович (Минск), Г.Н. Агеева и Ч.А. Баширов (Москва).</w:t>
      </w:r>
    </w:p>
    <w:p w:rsidR="00D35762" w:rsidRDefault="00D35762" w:rsidP="00D35762">
      <w:pPr>
        <w:ind w:firstLine="709"/>
        <w:jc w:val="both"/>
        <w:rPr>
          <w:sz w:val="28"/>
          <w:szCs w:val="28"/>
        </w:rPr>
      </w:pPr>
      <w:r>
        <w:rPr>
          <w:bCs/>
          <w:sz w:val="28"/>
          <w:szCs w:val="28"/>
        </w:rPr>
        <w:t>В конце 1980-начале 1990-х годов Минюст потерял часть своих функций по управлению судами, в связи с чем, по выражению В.М. Леб</w:t>
      </w:r>
      <w:r>
        <w:rPr>
          <w:bCs/>
          <w:sz w:val="28"/>
          <w:szCs w:val="28"/>
        </w:rPr>
        <w:t>е</w:t>
      </w:r>
      <w:r>
        <w:rPr>
          <w:bCs/>
          <w:sz w:val="28"/>
          <w:szCs w:val="28"/>
        </w:rPr>
        <w:t>дева «снизился энтузиазм к выполнению чисто организационных фун</w:t>
      </w:r>
      <w:r>
        <w:rPr>
          <w:bCs/>
          <w:sz w:val="28"/>
          <w:szCs w:val="28"/>
        </w:rPr>
        <w:t>к</w:t>
      </w:r>
      <w:r>
        <w:rPr>
          <w:bCs/>
          <w:sz w:val="28"/>
          <w:szCs w:val="28"/>
        </w:rPr>
        <w:t xml:space="preserve">ций». </w:t>
      </w:r>
      <w:r>
        <w:rPr>
          <w:sz w:val="28"/>
          <w:szCs w:val="28"/>
        </w:rPr>
        <w:t>В настоящее время термин судебное управление или организацио</w:t>
      </w:r>
      <w:r>
        <w:rPr>
          <w:sz w:val="28"/>
          <w:szCs w:val="28"/>
        </w:rPr>
        <w:t>н</w:t>
      </w:r>
      <w:r>
        <w:rPr>
          <w:sz w:val="28"/>
          <w:szCs w:val="28"/>
        </w:rPr>
        <w:t>ное руководство судами не употребляется. В 90-х годах судьи выступали против самой идеи, какого бы то ни было судебного управления вообще. Популярной стала тема о судебной власти. Это не означает, что судебного управления не существует. Три элемента, которые в разное время относ</w:t>
      </w:r>
      <w:r>
        <w:rPr>
          <w:sz w:val="28"/>
          <w:szCs w:val="28"/>
        </w:rPr>
        <w:t>и</w:t>
      </w:r>
      <w:r>
        <w:rPr>
          <w:sz w:val="28"/>
          <w:szCs w:val="28"/>
        </w:rPr>
        <w:t xml:space="preserve">лись к судебному управлению остались. Это, прежде всего обеспечение судебной деятельности, организация суда (прямое управление) и судебный надзор. Пошли дискуссии о сущности судебной власти. В ней приняли участи такие современные ученые как В.М. Савицкий, Г.Г. Черемных, А.Д. Бойков, И.Л. </w:t>
      </w:r>
      <w:proofErr w:type="spellStart"/>
      <w:r>
        <w:rPr>
          <w:sz w:val="28"/>
          <w:szCs w:val="28"/>
        </w:rPr>
        <w:t>Петрухин</w:t>
      </w:r>
      <w:proofErr w:type="spellEnd"/>
      <w:r>
        <w:rPr>
          <w:sz w:val="28"/>
          <w:szCs w:val="28"/>
        </w:rPr>
        <w:t xml:space="preserve">, В.Н. Кудрявцев, К.Ф. </w:t>
      </w:r>
      <w:proofErr w:type="spellStart"/>
      <w:r>
        <w:rPr>
          <w:sz w:val="28"/>
          <w:szCs w:val="28"/>
        </w:rPr>
        <w:t>Гуценко</w:t>
      </w:r>
      <w:proofErr w:type="spellEnd"/>
      <w:r>
        <w:rPr>
          <w:sz w:val="28"/>
          <w:szCs w:val="28"/>
        </w:rPr>
        <w:t>, М.А. Ковалев, В.А. Лазарева и т.д.</w:t>
      </w:r>
    </w:p>
    <w:p w:rsidR="00D35762" w:rsidRPr="00EE46B6" w:rsidRDefault="00D35762" w:rsidP="00D35762">
      <w:pPr>
        <w:ind w:firstLine="709"/>
        <w:jc w:val="both"/>
        <w:rPr>
          <w:sz w:val="28"/>
          <w:szCs w:val="28"/>
        </w:rPr>
      </w:pPr>
      <w:r w:rsidRPr="00EE46B6">
        <w:rPr>
          <w:sz w:val="28"/>
          <w:szCs w:val="28"/>
        </w:rPr>
        <w:lastRenderedPageBreak/>
        <w:t>Не преследуя цель определить сущностные характеристики судебной власти, мы стремимся установить соотношение понятий судебная власть и судебное управление.</w:t>
      </w:r>
    </w:p>
    <w:p w:rsidR="00D35762" w:rsidRPr="00EE46B6" w:rsidRDefault="00D35762" w:rsidP="00D35762">
      <w:pPr>
        <w:ind w:firstLine="709"/>
        <w:jc w:val="both"/>
        <w:rPr>
          <w:sz w:val="28"/>
          <w:szCs w:val="28"/>
        </w:rPr>
      </w:pPr>
      <w:r w:rsidRPr="00EE46B6">
        <w:rPr>
          <w:sz w:val="28"/>
          <w:szCs w:val="28"/>
        </w:rPr>
        <w:t xml:space="preserve">Споры по сущности и содержанию судебной власти продолжаются. Точек зрения все больше и больше и вопрос представляется в настоящее время очень запутанным. В первое время, в </w:t>
      </w:r>
      <w:r>
        <w:rPr>
          <w:sz w:val="28"/>
          <w:szCs w:val="28"/>
        </w:rPr>
        <w:t>19</w:t>
      </w:r>
      <w:r w:rsidRPr="00EE46B6">
        <w:rPr>
          <w:sz w:val="28"/>
          <w:szCs w:val="28"/>
        </w:rPr>
        <w:t xml:space="preserve">90-е годы авторы активно подчеркивали отделение судебной власти от всех других органов власти и ее независимый характер. Исследовательница В.А. Лазарева приводила мнение Н.М. Чепурнова и В.А. Ржевского, </w:t>
      </w:r>
      <w:proofErr w:type="gramStart"/>
      <w:r w:rsidRPr="00EE46B6">
        <w:rPr>
          <w:sz w:val="28"/>
          <w:szCs w:val="28"/>
        </w:rPr>
        <w:t>которые</w:t>
      </w:r>
      <w:proofErr w:type="gramEnd"/>
      <w:r w:rsidRPr="00EE46B6">
        <w:rPr>
          <w:sz w:val="28"/>
          <w:szCs w:val="28"/>
        </w:rPr>
        <w:t xml:space="preserve"> включали в понятие судебная власть: правосудие, судебный контроль, </w:t>
      </w:r>
      <w:r w:rsidRPr="00DE0F5A">
        <w:rPr>
          <w:sz w:val="28"/>
          <w:szCs w:val="28"/>
        </w:rPr>
        <w:t>судебное управление,</w:t>
      </w:r>
      <w:r w:rsidRPr="00EE46B6">
        <w:rPr>
          <w:sz w:val="28"/>
          <w:szCs w:val="28"/>
        </w:rPr>
        <w:t xml:space="preserve"> судебный надзор. В.В. </w:t>
      </w:r>
      <w:proofErr w:type="spellStart"/>
      <w:r w:rsidRPr="00EE46B6">
        <w:rPr>
          <w:sz w:val="28"/>
          <w:szCs w:val="28"/>
        </w:rPr>
        <w:t>Скитович</w:t>
      </w:r>
      <w:proofErr w:type="spellEnd"/>
      <w:r w:rsidRPr="00EE46B6">
        <w:rPr>
          <w:sz w:val="28"/>
          <w:szCs w:val="28"/>
        </w:rPr>
        <w:t xml:space="preserve">, В.П. </w:t>
      </w:r>
      <w:proofErr w:type="spellStart"/>
      <w:r w:rsidRPr="00EE46B6">
        <w:rPr>
          <w:sz w:val="28"/>
          <w:szCs w:val="28"/>
        </w:rPr>
        <w:t>Божьев</w:t>
      </w:r>
      <w:proofErr w:type="spellEnd"/>
      <w:r w:rsidRPr="00EE46B6">
        <w:rPr>
          <w:sz w:val="28"/>
          <w:szCs w:val="28"/>
        </w:rPr>
        <w:t>, также относили судебное управление к судебной власти, то, как функцию, то, как полномочие. П</w:t>
      </w:r>
      <w:r w:rsidRPr="00EE46B6">
        <w:rPr>
          <w:sz w:val="28"/>
          <w:szCs w:val="28"/>
        </w:rPr>
        <w:t>о</w:t>
      </w:r>
      <w:r w:rsidRPr="00EE46B6">
        <w:rPr>
          <w:sz w:val="28"/>
          <w:szCs w:val="28"/>
        </w:rPr>
        <w:t>явление термина судебный контроль сопровождалось длительными спор</w:t>
      </w:r>
      <w:r w:rsidRPr="00EE46B6">
        <w:rPr>
          <w:sz w:val="28"/>
          <w:szCs w:val="28"/>
        </w:rPr>
        <w:t>а</w:t>
      </w:r>
      <w:r w:rsidRPr="00EE46B6">
        <w:rPr>
          <w:sz w:val="28"/>
          <w:szCs w:val="28"/>
        </w:rPr>
        <w:t>ми. Одни считают его формой реализации судебной власти наравне с пр</w:t>
      </w:r>
      <w:r w:rsidRPr="00EE46B6">
        <w:rPr>
          <w:sz w:val="28"/>
          <w:szCs w:val="28"/>
        </w:rPr>
        <w:t>а</w:t>
      </w:r>
      <w:r w:rsidRPr="00EE46B6">
        <w:rPr>
          <w:sz w:val="28"/>
          <w:szCs w:val="28"/>
        </w:rPr>
        <w:t>восудием, другие формой самой судебной</w:t>
      </w:r>
      <w:r w:rsidR="00DE0F5A">
        <w:rPr>
          <w:sz w:val="28"/>
          <w:szCs w:val="28"/>
        </w:rPr>
        <w:t xml:space="preserve"> власти. В конечном счете, В.А. </w:t>
      </w:r>
      <w:r w:rsidRPr="00EE46B6">
        <w:rPr>
          <w:sz w:val="28"/>
          <w:szCs w:val="28"/>
        </w:rPr>
        <w:t>Лазарева, соглашаясь с рядом авторов, считает, что если судебный контроль можно отнести к правосудию, то судебное управление нельзя. Судебная власть предназначена для регулирования социальных конфли</w:t>
      </w:r>
      <w:r w:rsidRPr="00EE46B6">
        <w:rPr>
          <w:sz w:val="28"/>
          <w:szCs w:val="28"/>
        </w:rPr>
        <w:t>к</w:t>
      </w:r>
      <w:r w:rsidRPr="00EE46B6">
        <w:rPr>
          <w:sz w:val="28"/>
          <w:szCs w:val="28"/>
        </w:rPr>
        <w:t>тов, то есть она направлена вовне судебной системы. Судебное управление имеет лишь косвенное отношение к судебной власти. Разграничение Лаз</w:t>
      </w:r>
      <w:r w:rsidRPr="00EE46B6">
        <w:rPr>
          <w:sz w:val="28"/>
          <w:szCs w:val="28"/>
        </w:rPr>
        <w:t>а</w:t>
      </w:r>
      <w:r w:rsidRPr="00EE46B6">
        <w:rPr>
          <w:sz w:val="28"/>
          <w:szCs w:val="28"/>
        </w:rPr>
        <w:t xml:space="preserve">рева проводит по процессуальным и </w:t>
      </w:r>
      <w:proofErr w:type="spellStart"/>
      <w:r w:rsidRPr="00EE46B6">
        <w:rPr>
          <w:sz w:val="28"/>
          <w:szCs w:val="28"/>
        </w:rPr>
        <w:t>непроцессуальным</w:t>
      </w:r>
      <w:proofErr w:type="spellEnd"/>
      <w:r w:rsidRPr="00EE46B6">
        <w:rPr>
          <w:sz w:val="28"/>
          <w:szCs w:val="28"/>
        </w:rPr>
        <w:t xml:space="preserve"> методам реализ</w:t>
      </w:r>
      <w:r w:rsidRPr="00EE46B6">
        <w:rPr>
          <w:sz w:val="28"/>
          <w:szCs w:val="28"/>
        </w:rPr>
        <w:t>а</w:t>
      </w:r>
      <w:r w:rsidRPr="00EE46B6">
        <w:rPr>
          <w:sz w:val="28"/>
          <w:szCs w:val="28"/>
        </w:rPr>
        <w:t>ции властных полномочий.</w:t>
      </w:r>
      <w:r w:rsidRPr="00EE46B6">
        <w:rPr>
          <w:sz w:val="28"/>
          <w:szCs w:val="28"/>
          <w:vertAlign w:val="superscript"/>
        </w:rPr>
        <w:footnoteReference w:id="22"/>
      </w:r>
    </w:p>
    <w:p w:rsidR="00D35762" w:rsidRPr="00EE46B6" w:rsidRDefault="00D35762" w:rsidP="00DE0F5A">
      <w:pPr>
        <w:ind w:firstLine="709"/>
        <w:jc w:val="both"/>
        <w:rPr>
          <w:bCs/>
          <w:sz w:val="28"/>
          <w:szCs w:val="28"/>
        </w:rPr>
      </w:pPr>
      <w:r w:rsidRPr="00EE46B6">
        <w:rPr>
          <w:bCs/>
          <w:sz w:val="28"/>
          <w:szCs w:val="28"/>
        </w:rPr>
        <w:t>Проблемы судебной реформы жив</w:t>
      </w:r>
      <w:r w:rsidR="00DE0F5A">
        <w:rPr>
          <w:bCs/>
          <w:sz w:val="28"/>
          <w:szCs w:val="28"/>
        </w:rPr>
        <w:t xml:space="preserve">о волнуют М.И. </w:t>
      </w:r>
      <w:proofErr w:type="spellStart"/>
      <w:r w:rsidR="00DE0F5A">
        <w:rPr>
          <w:bCs/>
          <w:sz w:val="28"/>
          <w:szCs w:val="28"/>
        </w:rPr>
        <w:t>Клеандрова</w:t>
      </w:r>
      <w:proofErr w:type="spellEnd"/>
      <w:r w:rsidR="00DE0F5A">
        <w:rPr>
          <w:bCs/>
          <w:sz w:val="28"/>
          <w:szCs w:val="28"/>
        </w:rPr>
        <w:t>, Т.Г. </w:t>
      </w:r>
      <w:r w:rsidRPr="00EE46B6">
        <w:rPr>
          <w:bCs/>
          <w:sz w:val="28"/>
          <w:szCs w:val="28"/>
        </w:rPr>
        <w:t xml:space="preserve">Морщакову, А.Ю. </w:t>
      </w:r>
      <w:proofErr w:type="spellStart"/>
      <w:r w:rsidRPr="00EE46B6">
        <w:rPr>
          <w:bCs/>
          <w:sz w:val="28"/>
          <w:szCs w:val="28"/>
        </w:rPr>
        <w:t>Пиджакова</w:t>
      </w:r>
      <w:proofErr w:type="spellEnd"/>
      <w:r w:rsidR="00AA27CA">
        <w:rPr>
          <w:rStyle w:val="af"/>
          <w:bCs/>
          <w:sz w:val="28"/>
          <w:szCs w:val="28"/>
        </w:rPr>
        <w:footnoteReference w:id="23"/>
      </w:r>
      <w:r w:rsidRPr="00EE46B6">
        <w:rPr>
          <w:bCs/>
          <w:sz w:val="28"/>
          <w:szCs w:val="28"/>
        </w:rPr>
        <w:t xml:space="preserve">. Структуру судов изучают М.В. </w:t>
      </w:r>
      <w:proofErr w:type="gramStart"/>
      <w:r w:rsidRPr="00EE46B6">
        <w:rPr>
          <w:bCs/>
          <w:sz w:val="28"/>
          <w:szCs w:val="28"/>
        </w:rPr>
        <w:t>Боро</w:t>
      </w:r>
      <w:r w:rsidRPr="00EE46B6">
        <w:rPr>
          <w:bCs/>
          <w:sz w:val="28"/>
          <w:szCs w:val="28"/>
        </w:rPr>
        <w:t>в</w:t>
      </w:r>
      <w:r w:rsidRPr="00EE46B6">
        <w:rPr>
          <w:bCs/>
          <w:sz w:val="28"/>
          <w:szCs w:val="28"/>
        </w:rPr>
        <w:t>ский</w:t>
      </w:r>
      <w:proofErr w:type="gramEnd"/>
      <w:r w:rsidRPr="00EE46B6">
        <w:rPr>
          <w:bCs/>
          <w:sz w:val="28"/>
          <w:szCs w:val="28"/>
        </w:rPr>
        <w:t xml:space="preserve">, Б.А. </w:t>
      </w:r>
      <w:proofErr w:type="spellStart"/>
      <w:r w:rsidRPr="00EE46B6">
        <w:rPr>
          <w:bCs/>
          <w:sz w:val="28"/>
          <w:szCs w:val="28"/>
        </w:rPr>
        <w:t>Едидин</w:t>
      </w:r>
      <w:proofErr w:type="spellEnd"/>
      <w:r w:rsidRPr="00EE46B6">
        <w:rPr>
          <w:bCs/>
          <w:sz w:val="28"/>
          <w:szCs w:val="28"/>
        </w:rPr>
        <w:t xml:space="preserve">, А.В. Никитина, А.М. </w:t>
      </w:r>
      <w:proofErr w:type="spellStart"/>
      <w:r w:rsidRPr="00EE46B6">
        <w:rPr>
          <w:bCs/>
          <w:sz w:val="28"/>
          <w:szCs w:val="28"/>
        </w:rPr>
        <w:t>Вдовенкова</w:t>
      </w:r>
      <w:proofErr w:type="spellEnd"/>
      <w:r w:rsidRPr="00EE46B6">
        <w:rPr>
          <w:bCs/>
          <w:sz w:val="28"/>
          <w:szCs w:val="28"/>
        </w:rPr>
        <w:t>. Судебная власть и ее положение в механизме современного государства подробно была проан</w:t>
      </w:r>
      <w:r w:rsidRPr="00EE46B6">
        <w:rPr>
          <w:bCs/>
          <w:sz w:val="28"/>
          <w:szCs w:val="28"/>
        </w:rPr>
        <w:t>а</w:t>
      </w:r>
      <w:r w:rsidRPr="00EE46B6">
        <w:rPr>
          <w:bCs/>
          <w:sz w:val="28"/>
          <w:szCs w:val="28"/>
        </w:rPr>
        <w:t xml:space="preserve">лизирована в работах О.А. Паршиной, А.С. </w:t>
      </w:r>
      <w:proofErr w:type="spellStart"/>
      <w:r w:rsidRPr="00EE46B6">
        <w:rPr>
          <w:bCs/>
          <w:sz w:val="28"/>
          <w:szCs w:val="28"/>
        </w:rPr>
        <w:t>Б</w:t>
      </w:r>
      <w:r w:rsidR="00DE0F5A">
        <w:rPr>
          <w:bCs/>
          <w:sz w:val="28"/>
          <w:szCs w:val="28"/>
        </w:rPr>
        <w:t>езнасюк</w:t>
      </w:r>
      <w:proofErr w:type="spellEnd"/>
      <w:r w:rsidR="00DE0F5A">
        <w:rPr>
          <w:bCs/>
          <w:sz w:val="28"/>
          <w:szCs w:val="28"/>
        </w:rPr>
        <w:t xml:space="preserve">, З.С. </w:t>
      </w:r>
      <w:proofErr w:type="spellStart"/>
      <w:r w:rsidR="00DE0F5A">
        <w:rPr>
          <w:bCs/>
          <w:sz w:val="28"/>
          <w:szCs w:val="28"/>
        </w:rPr>
        <w:t>Лусегеп</w:t>
      </w:r>
      <w:r w:rsidR="00DE0F5A">
        <w:rPr>
          <w:bCs/>
          <w:sz w:val="28"/>
          <w:szCs w:val="28"/>
        </w:rPr>
        <w:t>о</w:t>
      </w:r>
      <w:r w:rsidR="00DE0F5A">
        <w:rPr>
          <w:bCs/>
          <w:sz w:val="28"/>
          <w:szCs w:val="28"/>
        </w:rPr>
        <w:t>вой</w:t>
      </w:r>
      <w:proofErr w:type="spellEnd"/>
      <w:r w:rsidR="00DE0F5A">
        <w:rPr>
          <w:bCs/>
          <w:sz w:val="28"/>
          <w:szCs w:val="28"/>
        </w:rPr>
        <w:t>, И.С. </w:t>
      </w:r>
      <w:proofErr w:type="spellStart"/>
      <w:r w:rsidRPr="00EE46B6">
        <w:rPr>
          <w:bCs/>
          <w:sz w:val="28"/>
          <w:szCs w:val="28"/>
        </w:rPr>
        <w:t>Масликова</w:t>
      </w:r>
      <w:proofErr w:type="spellEnd"/>
      <w:r w:rsidRPr="00EE46B6">
        <w:rPr>
          <w:bCs/>
          <w:sz w:val="28"/>
          <w:szCs w:val="28"/>
        </w:rPr>
        <w:t>, С.А. Беляковой, Е.В. Б</w:t>
      </w:r>
      <w:r w:rsidR="00DE0F5A">
        <w:rPr>
          <w:bCs/>
          <w:sz w:val="28"/>
          <w:szCs w:val="28"/>
        </w:rPr>
        <w:t xml:space="preserve">огданова, А.А. </w:t>
      </w:r>
      <w:proofErr w:type="spellStart"/>
      <w:r w:rsidR="00DE0F5A">
        <w:rPr>
          <w:bCs/>
          <w:sz w:val="28"/>
          <w:szCs w:val="28"/>
        </w:rPr>
        <w:t>Капикранян</w:t>
      </w:r>
      <w:proofErr w:type="spellEnd"/>
      <w:r w:rsidR="00DE0F5A">
        <w:rPr>
          <w:bCs/>
          <w:sz w:val="28"/>
          <w:szCs w:val="28"/>
        </w:rPr>
        <w:t>, Е.В. </w:t>
      </w:r>
      <w:proofErr w:type="spellStart"/>
      <w:r w:rsidRPr="00EE46B6">
        <w:rPr>
          <w:bCs/>
          <w:sz w:val="28"/>
          <w:szCs w:val="28"/>
        </w:rPr>
        <w:t>Кладий</w:t>
      </w:r>
      <w:proofErr w:type="spellEnd"/>
      <w:r w:rsidRPr="00EE46B6">
        <w:rPr>
          <w:bCs/>
          <w:sz w:val="28"/>
          <w:szCs w:val="28"/>
        </w:rPr>
        <w:t>, О.И. Маминой, А.И</w:t>
      </w:r>
      <w:r w:rsidR="00DE0F5A">
        <w:rPr>
          <w:bCs/>
          <w:sz w:val="28"/>
          <w:szCs w:val="28"/>
        </w:rPr>
        <w:t xml:space="preserve">. </w:t>
      </w:r>
      <w:proofErr w:type="spellStart"/>
      <w:r w:rsidR="00DE0F5A">
        <w:rPr>
          <w:bCs/>
          <w:sz w:val="28"/>
          <w:szCs w:val="28"/>
        </w:rPr>
        <w:t>Джаримовой</w:t>
      </w:r>
      <w:proofErr w:type="spellEnd"/>
      <w:r w:rsidR="00DE0F5A">
        <w:rPr>
          <w:bCs/>
          <w:sz w:val="28"/>
          <w:szCs w:val="28"/>
        </w:rPr>
        <w:t xml:space="preserve">, А.А.  </w:t>
      </w:r>
      <w:proofErr w:type="spellStart"/>
      <w:r w:rsidR="00DE0F5A">
        <w:rPr>
          <w:bCs/>
          <w:sz w:val="28"/>
          <w:szCs w:val="28"/>
        </w:rPr>
        <w:t>Маткасымова</w:t>
      </w:r>
      <w:proofErr w:type="spellEnd"/>
      <w:r w:rsidR="00DE0F5A">
        <w:rPr>
          <w:bCs/>
          <w:sz w:val="28"/>
          <w:szCs w:val="28"/>
        </w:rPr>
        <w:t xml:space="preserve"> и др.</w:t>
      </w:r>
      <w:r w:rsidRPr="00EE46B6">
        <w:rPr>
          <w:bCs/>
          <w:sz w:val="28"/>
          <w:szCs w:val="28"/>
          <w:vertAlign w:val="superscript"/>
        </w:rPr>
        <w:footnoteReference w:id="24"/>
      </w:r>
    </w:p>
    <w:p w:rsidR="00D35762" w:rsidRPr="00EE46B6" w:rsidRDefault="00D35762" w:rsidP="00D35762">
      <w:pPr>
        <w:ind w:firstLine="709"/>
        <w:jc w:val="both"/>
        <w:rPr>
          <w:sz w:val="28"/>
          <w:szCs w:val="28"/>
        </w:rPr>
      </w:pPr>
      <w:r w:rsidRPr="00EE46B6">
        <w:rPr>
          <w:sz w:val="28"/>
          <w:szCs w:val="28"/>
        </w:rPr>
        <w:lastRenderedPageBreak/>
        <w:t xml:space="preserve">Одной из лучших является обширная диссертация Л.А. </w:t>
      </w:r>
      <w:proofErr w:type="spellStart"/>
      <w:r w:rsidRPr="00EE46B6">
        <w:rPr>
          <w:sz w:val="28"/>
          <w:szCs w:val="28"/>
        </w:rPr>
        <w:t>Воскобит</w:t>
      </w:r>
      <w:r w:rsidRPr="00EE46B6">
        <w:rPr>
          <w:sz w:val="28"/>
          <w:szCs w:val="28"/>
        </w:rPr>
        <w:t>о</w:t>
      </w:r>
      <w:r w:rsidRPr="00EE46B6">
        <w:rPr>
          <w:sz w:val="28"/>
          <w:szCs w:val="28"/>
        </w:rPr>
        <w:t>вой</w:t>
      </w:r>
      <w:proofErr w:type="spellEnd"/>
      <w:r w:rsidRPr="00EE46B6">
        <w:rPr>
          <w:sz w:val="28"/>
          <w:szCs w:val="28"/>
        </w:rPr>
        <w:t xml:space="preserve"> посвященная разным проблемам судебной власти. В том числе автор анализирует зарождение судебной власти, вводит типологию осуществл</w:t>
      </w:r>
      <w:r w:rsidRPr="00EE46B6">
        <w:rPr>
          <w:sz w:val="28"/>
          <w:szCs w:val="28"/>
        </w:rPr>
        <w:t>е</w:t>
      </w:r>
      <w:r w:rsidRPr="00EE46B6">
        <w:rPr>
          <w:sz w:val="28"/>
          <w:szCs w:val="28"/>
        </w:rPr>
        <w:t>ния власти, разбирает характер судебной власти, рассматривает этапы ре</w:t>
      </w:r>
      <w:r w:rsidRPr="00EE46B6">
        <w:rPr>
          <w:sz w:val="28"/>
          <w:szCs w:val="28"/>
        </w:rPr>
        <w:t>а</w:t>
      </w:r>
      <w:r w:rsidRPr="00EE46B6">
        <w:rPr>
          <w:sz w:val="28"/>
          <w:szCs w:val="28"/>
        </w:rPr>
        <w:t>лизации судебной власти, средства контроля судебной власти и механизм реализации судебной власти посредством уголовного судопроизводства. Исследовательница подчеркнула, что до сих пор нет ясности о содержании понятия судебная власть, о судебном контроле. Она постаралась опред</w:t>
      </w:r>
      <w:r w:rsidRPr="00EE46B6">
        <w:rPr>
          <w:sz w:val="28"/>
          <w:szCs w:val="28"/>
        </w:rPr>
        <w:t>е</w:t>
      </w:r>
      <w:r w:rsidRPr="00EE46B6">
        <w:rPr>
          <w:sz w:val="28"/>
          <w:szCs w:val="28"/>
        </w:rPr>
        <w:t xml:space="preserve">лить природу и сущность судебной власти, ее характер. </w:t>
      </w:r>
      <w:proofErr w:type="spellStart"/>
      <w:r w:rsidRPr="00EE46B6">
        <w:rPr>
          <w:sz w:val="28"/>
          <w:szCs w:val="28"/>
        </w:rPr>
        <w:t>Воскобитова</w:t>
      </w:r>
      <w:proofErr w:type="spellEnd"/>
      <w:r w:rsidRPr="00EE46B6">
        <w:rPr>
          <w:sz w:val="28"/>
          <w:szCs w:val="28"/>
        </w:rPr>
        <w:t xml:space="preserve"> фо</w:t>
      </w:r>
      <w:r w:rsidRPr="00EE46B6">
        <w:rPr>
          <w:sz w:val="28"/>
          <w:szCs w:val="28"/>
        </w:rPr>
        <w:t>р</w:t>
      </w:r>
      <w:r w:rsidRPr="00EE46B6">
        <w:rPr>
          <w:sz w:val="28"/>
          <w:szCs w:val="28"/>
        </w:rPr>
        <w:t>мулирует понятие механизм судебной власти, который, по сути, ассоци</w:t>
      </w:r>
      <w:r w:rsidRPr="00EE46B6">
        <w:rPr>
          <w:sz w:val="28"/>
          <w:szCs w:val="28"/>
        </w:rPr>
        <w:t>и</w:t>
      </w:r>
      <w:r w:rsidRPr="00EE46B6">
        <w:rPr>
          <w:sz w:val="28"/>
          <w:szCs w:val="28"/>
        </w:rPr>
        <w:t>руется с судопроизводством. Исследовательница отнесла советский суд к иерархическому типу организации судебной власти, при существовании отдельной судебной системы. Также она относила его (по характеру вза</w:t>
      </w:r>
      <w:r w:rsidRPr="00EE46B6">
        <w:rPr>
          <w:sz w:val="28"/>
          <w:szCs w:val="28"/>
        </w:rPr>
        <w:t>и</w:t>
      </w:r>
      <w:r w:rsidRPr="00EE46B6">
        <w:rPr>
          <w:sz w:val="28"/>
          <w:szCs w:val="28"/>
        </w:rPr>
        <w:t>моотношения суда и личности) к публично-репрессивному типу осущест</w:t>
      </w:r>
      <w:r w:rsidRPr="00EE46B6">
        <w:rPr>
          <w:sz w:val="28"/>
          <w:szCs w:val="28"/>
        </w:rPr>
        <w:t>в</w:t>
      </w:r>
      <w:r w:rsidRPr="00EE46B6">
        <w:rPr>
          <w:sz w:val="28"/>
          <w:szCs w:val="28"/>
        </w:rPr>
        <w:t>ления судебной власти. Суд являлся средством, обслуживающим власть. Он был включен в систему правоохранительных органов и должен был б</w:t>
      </w:r>
      <w:r w:rsidRPr="00EE46B6">
        <w:rPr>
          <w:sz w:val="28"/>
          <w:szCs w:val="28"/>
        </w:rPr>
        <w:t>о</w:t>
      </w:r>
      <w:r w:rsidRPr="00EE46B6">
        <w:rPr>
          <w:sz w:val="28"/>
          <w:szCs w:val="28"/>
        </w:rPr>
        <w:t xml:space="preserve">роться с преступностью. Л.А. </w:t>
      </w:r>
      <w:proofErr w:type="spellStart"/>
      <w:r w:rsidRPr="00EE46B6">
        <w:rPr>
          <w:sz w:val="28"/>
          <w:szCs w:val="28"/>
        </w:rPr>
        <w:t>Воскобитова</w:t>
      </w:r>
      <w:proofErr w:type="spellEnd"/>
      <w:r w:rsidRPr="00EE46B6">
        <w:rPr>
          <w:sz w:val="28"/>
          <w:szCs w:val="28"/>
        </w:rPr>
        <w:t xml:space="preserve"> и В.А. Лазарева подчеркивают, что отдельные авторы увязывают понятие судебная система в большей степени с судоустройством, другие с функционированием судов. В коне</w:t>
      </w:r>
      <w:r w:rsidRPr="00EE46B6">
        <w:rPr>
          <w:sz w:val="28"/>
          <w:szCs w:val="28"/>
        </w:rPr>
        <w:t>ч</w:t>
      </w:r>
      <w:r w:rsidRPr="00EE46B6">
        <w:rPr>
          <w:sz w:val="28"/>
          <w:szCs w:val="28"/>
        </w:rPr>
        <w:t xml:space="preserve">ном счете, </w:t>
      </w:r>
      <w:proofErr w:type="spellStart"/>
      <w:r w:rsidRPr="00EE46B6">
        <w:rPr>
          <w:sz w:val="28"/>
          <w:szCs w:val="28"/>
        </w:rPr>
        <w:t>Воскобитова</w:t>
      </w:r>
      <w:proofErr w:type="spellEnd"/>
      <w:r w:rsidRPr="00EE46B6">
        <w:rPr>
          <w:sz w:val="28"/>
          <w:szCs w:val="28"/>
        </w:rPr>
        <w:t xml:space="preserve"> давала такое определение судебной власти – «это реализуемая посредством судопроизводства особые государственно-властные отношения между судом и иными субъектами права, возника</w:t>
      </w:r>
      <w:r w:rsidRPr="00EE46B6">
        <w:rPr>
          <w:sz w:val="28"/>
          <w:szCs w:val="28"/>
        </w:rPr>
        <w:t>ю</w:t>
      </w:r>
      <w:r w:rsidRPr="00EE46B6">
        <w:rPr>
          <w:sz w:val="28"/>
          <w:szCs w:val="28"/>
        </w:rPr>
        <w:t xml:space="preserve">щие в процессе рассмотрения и разрешения правовых конфликтов, с целью защиты и восстановления судом нарушенного права, и определения мер ответственности виновного или ограждения от ответственности </w:t>
      </w:r>
      <w:r w:rsidR="006A4B2E">
        <w:rPr>
          <w:sz w:val="28"/>
          <w:szCs w:val="28"/>
        </w:rPr>
        <w:br/>
      </w:r>
      <w:r w:rsidRPr="00EE46B6">
        <w:rPr>
          <w:sz w:val="28"/>
          <w:szCs w:val="28"/>
        </w:rPr>
        <w:lastRenderedPageBreak/>
        <w:t>невиновного». Можно заметить, что такое определение, по сути, выносит вопрос о судебном управлении вне понятия судебная власть.</w:t>
      </w:r>
      <w:r w:rsidRPr="00EE46B6">
        <w:rPr>
          <w:sz w:val="28"/>
          <w:szCs w:val="28"/>
          <w:vertAlign w:val="superscript"/>
        </w:rPr>
        <w:footnoteReference w:id="25"/>
      </w:r>
    </w:p>
    <w:p w:rsidR="00D35762" w:rsidRPr="00EE46B6" w:rsidRDefault="00D35762" w:rsidP="00D35762">
      <w:pPr>
        <w:ind w:firstLine="709"/>
        <w:jc w:val="both"/>
        <w:rPr>
          <w:bCs/>
          <w:sz w:val="28"/>
          <w:szCs w:val="28"/>
        </w:rPr>
      </w:pPr>
      <w:r w:rsidRPr="00EE46B6">
        <w:rPr>
          <w:bCs/>
          <w:sz w:val="28"/>
          <w:szCs w:val="28"/>
        </w:rPr>
        <w:t xml:space="preserve">Как отмечает М.Р. </w:t>
      </w:r>
      <w:proofErr w:type="spellStart"/>
      <w:r w:rsidRPr="00EE46B6">
        <w:rPr>
          <w:bCs/>
          <w:sz w:val="28"/>
          <w:szCs w:val="28"/>
        </w:rPr>
        <w:t>Гумба</w:t>
      </w:r>
      <w:proofErr w:type="spellEnd"/>
      <w:r w:rsidRPr="00EE46B6">
        <w:rPr>
          <w:bCs/>
          <w:sz w:val="28"/>
          <w:szCs w:val="28"/>
        </w:rPr>
        <w:t>, понятие судебная власть отмечалась в с</w:t>
      </w:r>
      <w:r w:rsidRPr="00EE46B6">
        <w:rPr>
          <w:bCs/>
          <w:sz w:val="28"/>
          <w:szCs w:val="28"/>
        </w:rPr>
        <w:t>о</w:t>
      </w:r>
      <w:r w:rsidRPr="00EE46B6">
        <w:rPr>
          <w:bCs/>
          <w:sz w:val="28"/>
          <w:szCs w:val="28"/>
        </w:rPr>
        <w:t>ветской литературе как сугубо научный термин. В законодательстве те</w:t>
      </w:r>
      <w:r w:rsidRPr="00EE46B6">
        <w:rPr>
          <w:bCs/>
          <w:sz w:val="28"/>
          <w:szCs w:val="28"/>
        </w:rPr>
        <w:t>р</w:t>
      </w:r>
      <w:r w:rsidRPr="00EE46B6">
        <w:rPr>
          <w:bCs/>
          <w:sz w:val="28"/>
          <w:szCs w:val="28"/>
        </w:rPr>
        <w:t xml:space="preserve">мин не использовался. </w:t>
      </w:r>
      <w:r w:rsidRPr="00EE46B6">
        <w:rPr>
          <w:sz w:val="28"/>
          <w:szCs w:val="28"/>
        </w:rPr>
        <w:t>Многие другие определения судебной власти также не содержат элементы, относящиеся к непосредственной организации с</w:t>
      </w:r>
      <w:r w:rsidRPr="00EE46B6">
        <w:rPr>
          <w:sz w:val="28"/>
          <w:szCs w:val="28"/>
        </w:rPr>
        <w:t>у</w:t>
      </w:r>
      <w:r w:rsidRPr="00EE46B6">
        <w:rPr>
          <w:sz w:val="28"/>
          <w:szCs w:val="28"/>
        </w:rPr>
        <w:t xml:space="preserve">дебной деятельности (И.Л. </w:t>
      </w:r>
      <w:proofErr w:type="spellStart"/>
      <w:r w:rsidRPr="00EE46B6">
        <w:rPr>
          <w:sz w:val="28"/>
          <w:szCs w:val="28"/>
        </w:rPr>
        <w:t>Петрухин</w:t>
      </w:r>
      <w:proofErr w:type="spellEnd"/>
      <w:r w:rsidRPr="00EE46B6">
        <w:rPr>
          <w:sz w:val="28"/>
          <w:szCs w:val="28"/>
        </w:rPr>
        <w:t xml:space="preserve">, В.А. Лазарева). Другие (М.В. </w:t>
      </w:r>
      <w:proofErr w:type="spellStart"/>
      <w:r w:rsidRPr="00EE46B6">
        <w:rPr>
          <w:sz w:val="28"/>
          <w:szCs w:val="28"/>
        </w:rPr>
        <w:t>Ба</w:t>
      </w:r>
      <w:r w:rsidRPr="00EE46B6">
        <w:rPr>
          <w:sz w:val="28"/>
          <w:szCs w:val="28"/>
        </w:rPr>
        <w:t>г</w:t>
      </w:r>
      <w:r w:rsidRPr="00EE46B6">
        <w:rPr>
          <w:sz w:val="28"/>
          <w:szCs w:val="28"/>
        </w:rPr>
        <w:t>лай</w:t>
      </w:r>
      <w:proofErr w:type="spellEnd"/>
      <w:r w:rsidRPr="00EE46B6">
        <w:rPr>
          <w:sz w:val="28"/>
          <w:szCs w:val="28"/>
        </w:rPr>
        <w:t>), наоборот включали организацию судебной власти в понятие судебная власть.</w:t>
      </w:r>
      <w:r w:rsidRPr="00EE46B6">
        <w:rPr>
          <w:bCs/>
          <w:sz w:val="28"/>
          <w:szCs w:val="28"/>
        </w:rPr>
        <w:t xml:space="preserve"> В.А. Колоколов однозначно относит управленческую функцию к судебной власти. Он, в частности выделяет три группы авторов, пыта</w:t>
      </w:r>
      <w:r w:rsidRPr="00EE46B6">
        <w:rPr>
          <w:bCs/>
          <w:sz w:val="28"/>
          <w:szCs w:val="28"/>
        </w:rPr>
        <w:t>в</w:t>
      </w:r>
      <w:r w:rsidRPr="00EE46B6">
        <w:rPr>
          <w:bCs/>
          <w:sz w:val="28"/>
          <w:szCs w:val="28"/>
        </w:rPr>
        <w:t>шихся определить перечень функций судебной власти. Первые рассматр</w:t>
      </w:r>
      <w:r w:rsidRPr="00EE46B6">
        <w:rPr>
          <w:bCs/>
          <w:sz w:val="28"/>
          <w:szCs w:val="28"/>
        </w:rPr>
        <w:t>и</w:t>
      </w:r>
      <w:r w:rsidRPr="00EE46B6">
        <w:rPr>
          <w:bCs/>
          <w:sz w:val="28"/>
          <w:szCs w:val="28"/>
        </w:rPr>
        <w:t>вали судебную власть как набор большого количества функций, вторые считали правосудие основной функцией, а остальные второстепенными, третьи сводили всю судебную власт</w:t>
      </w:r>
      <w:r w:rsidR="0091039F">
        <w:rPr>
          <w:bCs/>
          <w:sz w:val="28"/>
          <w:szCs w:val="28"/>
        </w:rPr>
        <w:t>ь собственно к правосудию. И.И. </w:t>
      </w:r>
      <w:r w:rsidRPr="00EE46B6">
        <w:rPr>
          <w:bCs/>
          <w:sz w:val="28"/>
          <w:szCs w:val="28"/>
        </w:rPr>
        <w:t>Олейник систематизировала отдельные подходы к проблеме судебной власти в современной России. Она выделила подходы, отождествляющие правосудие с судопроизводством, правосудие с формой государственной деятельности по рассмотрению судебных дел и т.д. Исследовательница подробно рассмотрела споры, существующие в юридической науке по в</w:t>
      </w:r>
      <w:r w:rsidRPr="00EE46B6">
        <w:rPr>
          <w:bCs/>
          <w:sz w:val="28"/>
          <w:szCs w:val="28"/>
        </w:rPr>
        <w:t>о</w:t>
      </w:r>
      <w:r w:rsidRPr="00EE46B6">
        <w:rPr>
          <w:bCs/>
          <w:sz w:val="28"/>
          <w:szCs w:val="28"/>
        </w:rPr>
        <w:t>просу о возможности разделения правосудия на несколько видов.</w:t>
      </w:r>
      <w:r w:rsidRPr="00EE46B6">
        <w:rPr>
          <w:bCs/>
          <w:sz w:val="28"/>
          <w:szCs w:val="28"/>
          <w:vertAlign w:val="superscript"/>
        </w:rPr>
        <w:footnoteReference w:id="26"/>
      </w:r>
    </w:p>
    <w:p w:rsidR="00D35762" w:rsidRDefault="00D35762" w:rsidP="00D35762">
      <w:pPr>
        <w:ind w:firstLine="709"/>
        <w:jc w:val="both"/>
        <w:rPr>
          <w:sz w:val="28"/>
          <w:szCs w:val="28"/>
        </w:rPr>
      </w:pPr>
      <w:r>
        <w:rPr>
          <w:sz w:val="28"/>
          <w:szCs w:val="28"/>
        </w:rPr>
        <w:t>Некоторые бывшие элементы судебного управления вошли в пон</w:t>
      </w:r>
      <w:r>
        <w:rPr>
          <w:sz w:val="28"/>
          <w:szCs w:val="28"/>
        </w:rPr>
        <w:t>я</w:t>
      </w:r>
      <w:r>
        <w:rPr>
          <w:sz w:val="28"/>
          <w:szCs w:val="28"/>
        </w:rPr>
        <w:t>тие судебная власть. В том числе: разъяснение законодательства, участие в формирование судебного корпуса, организационное обеспечение деятел</w:t>
      </w:r>
      <w:r>
        <w:rPr>
          <w:sz w:val="28"/>
          <w:szCs w:val="28"/>
        </w:rPr>
        <w:t>ь</w:t>
      </w:r>
      <w:r>
        <w:rPr>
          <w:sz w:val="28"/>
          <w:szCs w:val="28"/>
        </w:rPr>
        <w:t>ности судов. Далее пошли споры, что включает в себя организационное обеспечение. Судебная деятельность стала однозначно именоваться прав</w:t>
      </w:r>
      <w:r>
        <w:rPr>
          <w:sz w:val="28"/>
          <w:szCs w:val="28"/>
        </w:rPr>
        <w:t>о</w:t>
      </w:r>
      <w:r>
        <w:rPr>
          <w:sz w:val="28"/>
          <w:szCs w:val="28"/>
        </w:rPr>
        <w:t xml:space="preserve">судием. Однако не все с этим согласны. Термин судебный надзор многие авторы стали именовать судебным контролем. В.А. </w:t>
      </w:r>
      <w:proofErr w:type="spellStart"/>
      <w:r>
        <w:rPr>
          <w:sz w:val="28"/>
          <w:szCs w:val="28"/>
        </w:rPr>
        <w:t>Байдуков</w:t>
      </w:r>
      <w:proofErr w:type="spellEnd"/>
      <w:r>
        <w:rPr>
          <w:sz w:val="28"/>
          <w:szCs w:val="28"/>
        </w:rPr>
        <w:t xml:space="preserve"> (Екатери</w:t>
      </w:r>
      <w:r>
        <w:rPr>
          <w:sz w:val="28"/>
          <w:szCs w:val="28"/>
        </w:rPr>
        <w:t>н</w:t>
      </w:r>
      <w:r>
        <w:rPr>
          <w:sz w:val="28"/>
          <w:szCs w:val="28"/>
        </w:rPr>
        <w:t>бург)</w:t>
      </w:r>
      <w:r>
        <w:rPr>
          <w:rStyle w:val="af"/>
          <w:sz w:val="28"/>
          <w:szCs w:val="28"/>
        </w:rPr>
        <w:footnoteReference w:id="27"/>
      </w:r>
      <w:r w:rsidR="00807D0A" w:rsidRPr="00807D0A">
        <w:rPr>
          <w:sz w:val="28"/>
          <w:szCs w:val="28"/>
        </w:rPr>
        <w:t xml:space="preserve"> </w:t>
      </w:r>
      <w:r w:rsidR="00807D0A">
        <w:rPr>
          <w:sz w:val="28"/>
          <w:szCs w:val="28"/>
        </w:rPr>
        <w:t xml:space="preserve">попытался ввести в 1998 году термин государственное руководство судами, но он не прижился. Ученый правильно указывал, что реальное </w:t>
      </w:r>
      <w:r w:rsidR="0091039F">
        <w:rPr>
          <w:sz w:val="28"/>
          <w:szCs w:val="28"/>
        </w:rPr>
        <w:br/>
      </w:r>
      <w:r w:rsidR="00807D0A">
        <w:rPr>
          <w:sz w:val="28"/>
          <w:szCs w:val="28"/>
        </w:rPr>
        <w:lastRenderedPageBreak/>
        <w:t>руководство в судебной системе существует. Он же отмечал, что судебная реформа привела к усилению управления судами со стороны вышестоящих судебных органов</w:t>
      </w:r>
    </w:p>
    <w:p w:rsidR="00D35762" w:rsidRDefault="00D35762" w:rsidP="00D35762">
      <w:pPr>
        <w:ind w:firstLine="709"/>
        <w:jc w:val="both"/>
        <w:rPr>
          <w:sz w:val="28"/>
          <w:szCs w:val="28"/>
        </w:rPr>
      </w:pPr>
      <w:r>
        <w:rPr>
          <w:sz w:val="28"/>
          <w:szCs w:val="28"/>
        </w:rPr>
        <w:t xml:space="preserve">В последние годы ряд исследователей вновь обратились к истории судебного управления. </w:t>
      </w:r>
      <w:r w:rsidRPr="006C62A1">
        <w:rPr>
          <w:sz w:val="28"/>
          <w:szCs w:val="28"/>
        </w:rPr>
        <w:t>По мнению Е.О.</w:t>
      </w:r>
      <w:r>
        <w:rPr>
          <w:sz w:val="28"/>
          <w:szCs w:val="28"/>
        </w:rPr>
        <w:t xml:space="preserve"> </w:t>
      </w:r>
      <w:proofErr w:type="spellStart"/>
      <w:r w:rsidRPr="006C62A1">
        <w:rPr>
          <w:sz w:val="28"/>
          <w:szCs w:val="28"/>
        </w:rPr>
        <w:t>Шкрыль</w:t>
      </w:r>
      <w:proofErr w:type="spellEnd"/>
      <w:r w:rsidRPr="006C62A1">
        <w:rPr>
          <w:sz w:val="28"/>
          <w:szCs w:val="28"/>
        </w:rPr>
        <w:t xml:space="preserve"> </w:t>
      </w:r>
      <w:r>
        <w:rPr>
          <w:sz w:val="28"/>
          <w:szCs w:val="28"/>
        </w:rPr>
        <w:t>специальных работ по и</w:t>
      </w:r>
      <w:r>
        <w:rPr>
          <w:sz w:val="28"/>
          <w:szCs w:val="28"/>
        </w:rPr>
        <w:t>с</w:t>
      </w:r>
      <w:r>
        <w:rPr>
          <w:sz w:val="28"/>
          <w:szCs w:val="28"/>
        </w:rPr>
        <w:t>тории судебного управления и надзора якобы не было написано. Хронол</w:t>
      </w:r>
      <w:r>
        <w:rPr>
          <w:sz w:val="28"/>
          <w:szCs w:val="28"/>
        </w:rPr>
        <w:t>о</w:t>
      </w:r>
      <w:r>
        <w:rPr>
          <w:sz w:val="28"/>
          <w:szCs w:val="28"/>
        </w:rPr>
        <w:t>гия, судебного управления которую выделяет автор, представляется нето</w:t>
      </w:r>
      <w:r>
        <w:rPr>
          <w:sz w:val="28"/>
          <w:szCs w:val="28"/>
        </w:rPr>
        <w:t>ч</w:t>
      </w:r>
      <w:r>
        <w:rPr>
          <w:sz w:val="28"/>
          <w:szCs w:val="28"/>
        </w:rPr>
        <w:t xml:space="preserve">ной, это 1917-1921, 1921-1927 и 1927-1940 гг. В основу такой хронология </w:t>
      </w:r>
      <w:proofErr w:type="spellStart"/>
      <w:r>
        <w:rPr>
          <w:sz w:val="28"/>
          <w:szCs w:val="28"/>
        </w:rPr>
        <w:t>Шкрыль</w:t>
      </w:r>
      <w:proofErr w:type="spellEnd"/>
      <w:r>
        <w:rPr>
          <w:sz w:val="28"/>
          <w:szCs w:val="28"/>
        </w:rPr>
        <w:t xml:space="preserve"> положила изменения общественно-политической системы в стр</w:t>
      </w:r>
      <w:r>
        <w:rPr>
          <w:sz w:val="28"/>
          <w:szCs w:val="28"/>
        </w:rPr>
        <w:t>а</w:t>
      </w:r>
      <w:r>
        <w:rPr>
          <w:sz w:val="28"/>
          <w:szCs w:val="28"/>
        </w:rPr>
        <w:t>не, но какое это имеет отношение к изменению судебного управления и надзора непонятно. Далее следует различные огрехи. Так, автор утвержд</w:t>
      </w:r>
      <w:r>
        <w:rPr>
          <w:sz w:val="28"/>
          <w:szCs w:val="28"/>
        </w:rPr>
        <w:t>а</w:t>
      </w:r>
      <w:r>
        <w:rPr>
          <w:sz w:val="28"/>
          <w:szCs w:val="28"/>
        </w:rPr>
        <w:t>ет, что в системе НКЮ РСФСР до 1938 году не было «институтов, зан</w:t>
      </w:r>
      <w:r>
        <w:rPr>
          <w:sz w:val="28"/>
          <w:szCs w:val="28"/>
        </w:rPr>
        <w:t>и</w:t>
      </w:r>
      <w:r>
        <w:rPr>
          <w:sz w:val="28"/>
          <w:szCs w:val="28"/>
        </w:rPr>
        <w:t>мающихся судебным управлением». В то время как в 1936 году было со</w:t>
      </w:r>
      <w:r>
        <w:rPr>
          <w:sz w:val="28"/>
          <w:szCs w:val="28"/>
        </w:rPr>
        <w:t>з</w:t>
      </w:r>
      <w:r>
        <w:rPr>
          <w:sz w:val="28"/>
          <w:szCs w:val="28"/>
        </w:rPr>
        <w:t xml:space="preserve">дано 4 отдела по судебному управлению (правда ниже эти отделы автор все-таки приводит). Кроме того, в какой-то степени функции судебного управления осуществляло </w:t>
      </w:r>
      <w:proofErr w:type="spellStart"/>
      <w:r>
        <w:rPr>
          <w:sz w:val="28"/>
          <w:szCs w:val="28"/>
        </w:rPr>
        <w:t>Оргинструкторское</w:t>
      </w:r>
      <w:proofErr w:type="spellEnd"/>
      <w:r>
        <w:rPr>
          <w:sz w:val="28"/>
          <w:szCs w:val="28"/>
        </w:rPr>
        <w:t xml:space="preserve"> управление наркомата в 1929-1934 гг. Также опрометчиво выглядит утверждение автора, что Ко</w:t>
      </w:r>
      <w:r>
        <w:rPr>
          <w:sz w:val="28"/>
          <w:szCs w:val="28"/>
        </w:rPr>
        <w:t>н</w:t>
      </w:r>
      <w:r>
        <w:rPr>
          <w:sz w:val="28"/>
          <w:szCs w:val="28"/>
        </w:rPr>
        <w:t xml:space="preserve">ституция СССР 1936 года четко ограничила судебный надзор от судебного управления. Ничего подобного в Конституции не было, а о судебном управлении она вообще ничего не говорила. </w:t>
      </w:r>
      <w:proofErr w:type="spellStart"/>
      <w:r>
        <w:rPr>
          <w:sz w:val="28"/>
          <w:szCs w:val="28"/>
        </w:rPr>
        <w:t>Шкрыль</w:t>
      </w:r>
      <w:proofErr w:type="spellEnd"/>
      <w:r>
        <w:rPr>
          <w:sz w:val="28"/>
          <w:szCs w:val="28"/>
        </w:rPr>
        <w:t xml:space="preserve"> придумала организ</w:t>
      </w:r>
      <w:r>
        <w:rPr>
          <w:sz w:val="28"/>
          <w:szCs w:val="28"/>
        </w:rPr>
        <w:t>а</w:t>
      </w:r>
      <w:r>
        <w:rPr>
          <w:sz w:val="28"/>
          <w:szCs w:val="28"/>
        </w:rPr>
        <w:t>ционно-инструкторской управление в НКЮ РСФСР, отдел по производс</w:t>
      </w:r>
      <w:r>
        <w:rPr>
          <w:sz w:val="28"/>
          <w:szCs w:val="28"/>
        </w:rPr>
        <w:t>т</w:t>
      </w:r>
      <w:r>
        <w:rPr>
          <w:sz w:val="28"/>
          <w:szCs w:val="28"/>
        </w:rPr>
        <w:t xml:space="preserve">венно-товарищеским и сельским судам в 1936-1937 гг. Положение о НКЮ СССР принятое и введенное в действие летом 1939 года, по </w:t>
      </w:r>
      <w:proofErr w:type="spellStart"/>
      <w:r>
        <w:rPr>
          <w:sz w:val="28"/>
          <w:szCs w:val="28"/>
        </w:rPr>
        <w:t>Шкрыль</w:t>
      </w:r>
      <w:proofErr w:type="spellEnd"/>
      <w:r>
        <w:rPr>
          <w:sz w:val="28"/>
          <w:szCs w:val="28"/>
        </w:rPr>
        <w:t xml:space="preserve"> было введено 1 января 1940 года.</w:t>
      </w:r>
    </w:p>
    <w:p w:rsidR="00D35762" w:rsidRDefault="00D35762" w:rsidP="00D35762">
      <w:pPr>
        <w:ind w:firstLine="709"/>
        <w:jc w:val="both"/>
        <w:rPr>
          <w:sz w:val="28"/>
          <w:szCs w:val="28"/>
        </w:rPr>
      </w:pPr>
      <w:r>
        <w:rPr>
          <w:sz w:val="28"/>
          <w:szCs w:val="28"/>
        </w:rPr>
        <w:t>По сути дела, работа состоит из переписанных отдельных нормати</w:t>
      </w:r>
      <w:r>
        <w:rPr>
          <w:sz w:val="28"/>
          <w:szCs w:val="28"/>
        </w:rPr>
        <w:t>в</w:t>
      </w:r>
      <w:r>
        <w:rPr>
          <w:sz w:val="28"/>
          <w:szCs w:val="28"/>
        </w:rPr>
        <w:t>ных актов, принятых в сфере судебного управления. Никакого разгранич</w:t>
      </w:r>
      <w:r>
        <w:rPr>
          <w:sz w:val="28"/>
          <w:szCs w:val="28"/>
        </w:rPr>
        <w:t>е</w:t>
      </w:r>
      <w:r>
        <w:rPr>
          <w:sz w:val="28"/>
          <w:szCs w:val="28"/>
        </w:rPr>
        <w:t xml:space="preserve">ния судебного надзора и судебного управления автор не выявил. </w:t>
      </w:r>
      <w:proofErr w:type="gramStart"/>
      <w:r>
        <w:rPr>
          <w:sz w:val="28"/>
          <w:szCs w:val="28"/>
        </w:rPr>
        <w:t>По мн</w:t>
      </w:r>
      <w:r>
        <w:rPr>
          <w:sz w:val="28"/>
          <w:szCs w:val="28"/>
        </w:rPr>
        <w:t>е</w:t>
      </w:r>
      <w:r>
        <w:rPr>
          <w:sz w:val="28"/>
          <w:szCs w:val="28"/>
        </w:rPr>
        <w:t xml:space="preserve">нию </w:t>
      </w:r>
      <w:proofErr w:type="spellStart"/>
      <w:r>
        <w:rPr>
          <w:sz w:val="28"/>
          <w:szCs w:val="28"/>
        </w:rPr>
        <w:t>Шкрыль</w:t>
      </w:r>
      <w:proofErr w:type="spellEnd"/>
      <w:r>
        <w:rPr>
          <w:sz w:val="28"/>
          <w:szCs w:val="28"/>
        </w:rPr>
        <w:t xml:space="preserve"> можно выделить такие принципы судебного управления в России в указанный период: классовость, участие народных масс в орган</w:t>
      </w:r>
      <w:r>
        <w:rPr>
          <w:sz w:val="28"/>
          <w:szCs w:val="28"/>
        </w:rPr>
        <w:t>и</w:t>
      </w:r>
      <w:r>
        <w:rPr>
          <w:sz w:val="28"/>
          <w:szCs w:val="28"/>
        </w:rPr>
        <w:t>зации и деятельности судебных учреждений, выборность народных судей (на самом деле народ суд не избирал), принцип сменяемости судей, колл</w:t>
      </w:r>
      <w:r>
        <w:rPr>
          <w:sz w:val="28"/>
          <w:szCs w:val="28"/>
        </w:rPr>
        <w:t>е</w:t>
      </w:r>
      <w:r>
        <w:rPr>
          <w:sz w:val="28"/>
          <w:szCs w:val="28"/>
        </w:rPr>
        <w:t>гиальность в работе суда (фактически отсутствовала), демократический централизм (не было), единство народного суда и т.д.</w:t>
      </w:r>
      <w:r>
        <w:rPr>
          <w:rStyle w:val="af"/>
          <w:sz w:val="28"/>
          <w:szCs w:val="28"/>
        </w:rPr>
        <w:footnoteReference w:id="28"/>
      </w:r>
      <w:proofErr w:type="gramEnd"/>
    </w:p>
    <w:p w:rsidR="00D35762" w:rsidRDefault="00D35762" w:rsidP="00D35762">
      <w:pPr>
        <w:ind w:firstLine="709"/>
        <w:jc w:val="both"/>
        <w:rPr>
          <w:bCs/>
          <w:sz w:val="28"/>
          <w:szCs w:val="28"/>
        </w:rPr>
      </w:pPr>
      <w:r>
        <w:rPr>
          <w:sz w:val="28"/>
          <w:szCs w:val="28"/>
        </w:rPr>
        <w:t>Значительный вклад в историю судебного управления Советской России внесли супруги О.Ю. Олейник и И.И. Олейник. Серьезный анализ судебного управления и управления в сфере юстиции был предпринят в работе О.Ю. Олейник. В частности, исследователь проанализировал о</w:t>
      </w:r>
      <w:r>
        <w:rPr>
          <w:sz w:val="28"/>
          <w:szCs w:val="28"/>
        </w:rPr>
        <w:t>с</w:t>
      </w:r>
      <w:r>
        <w:rPr>
          <w:sz w:val="28"/>
          <w:szCs w:val="28"/>
        </w:rPr>
        <w:t>новные нормативные акты, принятые в системе судебного управления в 1 половине 30-х годов.</w:t>
      </w:r>
      <w:r w:rsidRPr="00872E6F">
        <w:rPr>
          <w:bCs/>
          <w:sz w:val="28"/>
          <w:szCs w:val="28"/>
        </w:rPr>
        <w:t xml:space="preserve"> </w:t>
      </w:r>
      <w:r>
        <w:rPr>
          <w:bCs/>
          <w:sz w:val="28"/>
          <w:szCs w:val="28"/>
        </w:rPr>
        <w:t>В своей диссертации И.И. Олейник постаралась осв</w:t>
      </w:r>
      <w:r>
        <w:rPr>
          <w:bCs/>
          <w:sz w:val="28"/>
          <w:szCs w:val="28"/>
        </w:rPr>
        <w:t>е</w:t>
      </w:r>
      <w:r>
        <w:rPr>
          <w:bCs/>
          <w:sz w:val="28"/>
          <w:szCs w:val="28"/>
        </w:rPr>
        <w:lastRenderedPageBreak/>
        <w:t>тить эксперименты, в судебном управлении проводившиеся в начале 30-х годов ХХ века. В том числе исследовательница подробно рассмотрела де</w:t>
      </w:r>
      <w:r>
        <w:rPr>
          <w:bCs/>
          <w:sz w:val="28"/>
          <w:szCs w:val="28"/>
        </w:rPr>
        <w:t>я</w:t>
      </w:r>
      <w:r>
        <w:rPr>
          <w:bCs/>
          <w:sz w:val="28"/>
          <w:szCs w:val="28"/>
        </w:rPr>
        <w:t xml:space="preserve">тельность </w:t>
      </w:r>
      <w:proofErr w:type="spellStart"/>
      <w:r>
        <w:rPr>
          <w:bCs/>
          <w:sz w:val="28"/>
          <w:szCs w:val="28"/>
        </w:rPr>
        <w:t>оргинстров</w:t>
      </w:r>
      <w:proofErr w:type="spellEnd"/>
      <w:r>
        <w:rPr>
          <w:bCs/>
          <w:sz w:val="28"/>
          <w:szCs w:val="28"/>
        </w:rPr>
        <w:t xml:space="preserve"> – специальных органов управления юстиции сущ</w:t>
      </w:r>
      <w:r>
        <w:rPr>
          <w:bCs/>
          <w:sz w:val="28"/>
          <w:szCs w:val="28"/>
        </w:rPr>
        <w:t>е</w:t>
      </w:r>
      <w:r>
        <w:rPr>
          <w:bCs/>
          <w:sz w:val="28"/>
          <w:szCs w:val="28"/>
        </w:rPr>
        <w:t>ствовавши</w:t>
      </w:r>
      <w:proofErr w:type="gramStart"/>
      <w:r>
        <w:rPr>
          <w:bCs/>
          <w:sz w:val="28"/>
          <w:szCs w:val="28"/>
        </w:rPr>
        <w:t>х в РСФСР</w:t>
      </w:r>
      <w:proofErr w:type="gramEnd"/>
      <w:r>
        <w:rPr>
          <w:bCs/>
          <w:sz w:val="28"/>
          <w:szCs w:val="28"/>
        </w:rPr>
        <w:t xml:space="preserve"> в 1930-1934 гг.</w:t>
      </w:r>
      <w:r>
        <w:rPr>
          <w:rStyle w:val="af"/>
          <w:bCs/>
          <w:sz w:val="28"/>
          <w:szCs w:val="28"/>
        </w:rPr>
        <w:footnoteReference w:id="29"/>
      </w:r>
    </w:p>
    <w:p w:rsidR="00D35762" w:rsidRDefault="00D35762" w:rsidP="00D35762">
      <w:pPr>
        <w:ind w:firstLine="709"/>
        <w:jc w:val="both"/>
        <w:rPr>
          <w:sz w:val="28"/>
          <w:szCs w:val="28"/>
        </w:rPr>
      </w:pPr>
      <w:r>
        <w:rPr>
          <w:sz w:val="28"/>
          <w:szCs w:val="28"/>
        </w:rPr>
        <w:t>На отдельных аспектах управления в сфере юстиции, прежде всего судебного управления остановился канадский ученый Питер Соломон. В том числе исследователь проанализировал кадровую политику руков</w:t>
      </w:r>
      <w:r>
        <w:rPr>
          <w:sz w:val="28"/>
          <w:szCs w:val="28"/>
        </w:rPr>
        <w:t>о</w:t>
      </w:r>
      <w:r>
        <w:rPr>
          <w:sz w:val="28"/>
          <w:szCs w:val="28"/>
        </w:rPr>
        <w:t>дства органами юстиции, проведение ревизий. Преимущество работы С</w:t>
      </w:r>
      <w:r>
        <w:rPr>
          <w:sz w:val="28"/>
          <w:szCs w:val="28"/>
        </w:rPr>
        <w:t>о</w:t>
      </w:r>
      <w:r>
        <w:rPr>
          <w:sz w:val="28"/>
          <w:szCs w:val="28"/>
        </w:rPr>
        <w:t xml:space="preserve">ломона заключается в том, что он не только изучил судебное управление, но и показал, как оно реально осуществлялось. </w:t>
      </w:r>
      <w:proofErr w:type="gramStart"/>
      <w:r>
        <w:rPr>
          <w:sz w:val="28"/>
          <w:szCs w:val="28"/>
        </w:rPr>
        <w:t>В частности, он отмечал о</w:t>
      </w:r>
      <w:r>
        <w:rPr>
          <w:sz w:val="28"/>
          <w:szCs w:val="28"/>
        </w:rPr>
        <w:t>т</w:t>
      </w:r>
      <w:r>
        <w:rPr>
          <w:sz w:val="28"/>
          <w:szCs w:val="28"/>
        </w:rPr>
        <w:t xml:space="preserve">сутствие четкого разделения в функциях прокуратуры, </w:t>
      </w:r>
      <w:proofErr w:type="spellStart"/>
      <w:r>
        <w:rPr>
          <w:sz w:val="28"/>
          <w:szCs w:val="28"/>
        </w:rPr>
        <w:t>наркомюста</w:t>
      </w:r>
      <w:proofErr w:type="spellEnd"/>
      <w:r>
        <w:rPr>
          <w:sz w:val="28"/>
          <w:szCs w:val="28"/>
        </w:rPr>
        <w:t xml:space="preserve"> и суда, описал бюрократическую борьбу за высокие судебные показатели, подверг критике низкое качество работы ревизоров, участие НКЮ в уголовно-правовых компаниях, рассмотрел чистки среди судей во время политич</w:t>
      </w:r>
      <w:r>
        <w:rPr>
          <w:sz w:val="28"/>
          <w:szCs w:val="28"/>
        </w:rPr>
        <w:t>е</w:t>
      </w:r>
      <w:r>
        <w:rPr>
          <w:sz w:val="28"/>
          <w:szCs w:val="28"/>
        </w:rPr>
        <w:t>ских компаний, борьбу органов юстиции за повышение стабильности и к</w:t>
      </w:r>
      <w:r>
        <w:rPr>
          <w:sz w:val="28"/>
          <w:szCs w:val="28"/>
        </w:rPr>
        <w:t>а</w:t>
      </w:r>
      <w:r>
        <w:rPr>
          <w:sz w:val="28"/>
          <w:szCs w:val="28"/>
        </w:rPr>
        <w:t>чества приговоров, тяжелое материальное положение судов.</w:t>
      </w:r>
      <w:proofErr w:type="gramEnd"/>
      <w:r>
        <w:rPr>
          <w:sz w:val="28"/>
          <w:szCs w:val="28"/>
        </w:rPr>
        <w:t xml:space="preserve"> Правда, в р</w:t>
      </w:r>
      <w:r>
        <w:rPr>
          <w:sz w:val="28"/>
          <w:szCs w:val="28"/>
        </w:rPr>
        <w:t>а</w:t>
      </w:r>
      <w:r>
        <w:rPr>
          <w:sz w:val="28"/>
          <w:szCs w:val="28"/>
        </w:rPr>
        <w:t>боте содержались отдельные неточности. Например, автор посчитал, что до 1948 года в областных партийных комитетах не было работников отве</w:t>
      </w:r>
      <w:r>
        <w:rPr>
          <w:sz w:val="28"/>
          <w:szCs w:val="28"/>
        </w:rPr>
        <w:t>т</w:t>
      </w:r>
      <w:r>
        <w:rPr>
          <w:sz w:val="28"/>
          <w:szCs w:val="28"/>
        </w:rPr>
        <w:t>ственных за контроль над органами юстиции. На самом деле существовали сектора прокурорско-судебных кадров, в составе отделов кадров обк</w:t>
      </w:r>
      <w:r>
        <w:rPr>
          <w:sz w:val="28"/>
          <w:szCs w:val="28"/>
        </w:rPr>
        <w:t>о</w:t>
      </w:r>
      <w:r>
        <w:rPr>
          <w:sz w:val="28"/>
          <w:szCs w:val="28"/>
        </w:rPr>
        <w:t>мов.</w:t>
      </w:r>
      <w:r>
        <w:rPr>
          <w:rStyle w:val="af"/>
          <w:sz w:val="28"/>
          <w:szCs w:val="28"/>
        </w:rPr>
        <w:footnoteReference w:id="30"/>
      </w:r>
    </w:p>
    <w:p w:rsidR="00D35762" w:rsidRDefault="00D35762" w:rsidP="00D35762">
      <w:pPr>
        <w:ind w:firstLine="709"/>
        <w:jc w:val="both"/>
        <w:rPr>
          <w:sz w:val="28"/>
          <w:szCs w:val="28"/>
        </w:rPr>
      </w:pPr>
      <w:r>
        <w:rPr>
          <w:sz w:val="28"/>
          <w:szCs w:val="28"/>
        </w:rPr>
        <w:t>Для осуществления государственной политики государству необх</w:t>
      </w:r>
      <w:r>
        <w:rPr>
          <w:sz w:val="28"/>
          <w:szCs w:val="28"/>
        </w:rPr>
        <w:t>о</w:t>
      </w:r>
      <w:r>
        <w:rPr>
          <w:sz w:val="28"/>
          <w:szCs w:val="28"/>
        </w:rPr>
        <w:t>димы специальные органы управления. Они были всегда и будут всегда, пока существует государство. Рассуждения о том, что в современном мире органами юстиции и, прежде всего суда никто не управляет, не соответс</w:t>
      </w:r>
      <w:r>
        <w:rPr>
          <w:sz w:val="28"/>
          <w:szCs w:val="28"/>
        </w:rPr>
        <w:t>т</w:t>
      </w:r>
      <w:r>
        <w:rPr>
          <w:sz w:val="28"/>
          <w:szCs w:val="28"/>
        </w:rPr>
        <w:t>вует действительности. В разное время органами юстиции управляли или специальные ведомства (Министерство Юстиции) или управление осущ</w:t>
      </w:r>
      <w:r>
        <w:rPr>
          <w:sz w:val="28"/>
          <w:szCs w:val="28"/>
        </w:rPr>
        <w:t>е</w:t>
      </w:r>
      <w:r>
        <w:rPr>
          <w:sz w:val="28"/>
          <w:szCs w:val="28"/>
        </w:rPr>
        <w:t>ствлялось вышестоящими органами внутри самой системы юстиции (Ве</w:t>
      </w:r>
      <w:r>
        <w:rPr>
          <w:sz w:val="28"/>
          <w:szCs w:val="28"/>
        </w:rPr>
        <w:t>р</w:t>
      </w:r>
      <w:r>
        <w:rPr>
          <w:sz w:val="28"/>
          <w:szCs w:val="28"/>
        </w:rPr>
        <w:t>ховный Суд, Прокуратура и т.д.). В то же время государство не могло п</w:t>
      </w:r>
      <w:r>
        <w:rPr>
          <w:sz w:val="28"/>
          <w:szCs w:val="28"/>
        </w:rPr>
        <w:t>о</w:t>
      </w:r>
      <w:r>
        <w:rPr>
          <w:sz w:val="28"/>
          <w:szCs w:val="28"/>
        </w:rPr>
        <w:t>зволить доверить управление только одному органу власти. В сталинское и брежневское время органами юстиции также управляли партийные ком</w:t>
      </w:r>
      <w:r>
        <w:rPr>
          <w:sz w:val="28"/>
          <w:szCs w:val="28"/>
        </w:rPr>
        <w:t>и</w:t>
      </w:r>
      <w:r>
        <w:rPr>
          <w:sz w:val="28"/>
          <w:szCs w:val="28"/>
        </w:rPr>
        <w:t>теты, советы, отчасти военные и транспортные ведомства. В настоящее время органами управления судами является Президент РФ и через него представители Администрации Президента, а также органы судейского самоуправления и т.д. Следовательно, в силе остается термин судебное управление.</w:t>
      </w:r>
    </w:p>
    <w:p w:rsidR="000813A7" w:rsidRDefault="000813A7" w:rsidP="000813A7">
      <w:pPr>
        <w:tabs>
          <w:tab w:val="left" w:pos="426"/>
        </w:tabs>
        <w:jc w:val="center"/>
        <w:rPr>
          <w:b/>
          <w:color w:val="000000" w:themeColor="text1"/>
          <w:sz w:val="28"/>
          <w:szCs w:val="28"/>
        </w:rPr>
      </w:pPr>
    </w:p>
    <w:p w:rsidR="00E83264" w:rsidRDefault="00E83264" w:rsidP="00E83264">
      <w:pPr>
        <w:jc w:val="center"/>
        <w:rPr>
          <w:b/>
          <w:color w:val="000000" w:themeColor="text1"/>
          <w:sz w:val="28"/>
          <w:szCs w:val="28"/>
        </w:rPr>
      </w:pPr>
      <w:r w:rsidRPr="00E83264">
        <w:rPr>
          <w:b/>
          <w:color w:val="000000" w:themeColor="text1"/>
          <w:sz w:val="28"/>
          <w:szCs w:val="28"/>
        </w:rPr>
        <w:lastRenderedPageBreak/>
        <w:t xml:space="preserve">1.2. Высшие руководители МВД СССР в 1960-1970 годы: </w:t>
      </w:r>
    </w:p>
    <w:p w:rsidR="00E83264" w:rsidRPr="00E83264" w:rsidRDefault="00E83264" w:rsidP="00E83264">
      <w:pPr>
        <w:jc w:val="center"/>
        <w:rPr>
          <w:b/>
          <w:color w:val="000000" w:themeColor="text1"/>
          <w:sz w:val="28"/>
          <w:szCs w:val="28"/>
        </w:rPr>
      </w:pPr>
      <w:r w:rsidRPr="00E83264">
        <w:rPr>
          <w:b/>
          <w:color w:val="000000" w:themeColor="text1"/>
          <w:sz w:val="28"/>
          <w:szCs w:val="28"/>
        </w:rPr>
        <w:t>инициаторы и активные участники реформ органов внутренних дел</w:t>
      </w:r>
    </w:p>
    <w:p w:rsidR="00E83264" w:rsidRPr="00C8796E" w:rsidRDefault="00E83264" w:rsidP="00E83264">
      <w:pPr>
        <w:ind w:firstLine="567"/>
        <w:jc w:val="both"/>
        <w:rPr>
          <w:sz w:val="28"/>
          <w:szCs w:val="28"/>
        </w:rPr>
      </w:pPr>
    </w:p>
    <w:p w:rsidR="00E83264" w:rsidRPr="0075573C" w:rsidRDefault="00E83264" w:rsidP="0075573C">
      <w:pPr>
        <w:ind w:firstLine="709"/>
        <w:jc w:val="both"/>
        <w:rPr>
          <w:color w:val="000000" w:themeColor="text1"/>
          <w:sz w:val="28"/>
          <w:szCs w:val="28"/>
        </w:rPr>
      </w:pPr>
      <w:r w:rsidRPr="0075573C">
        <w:rPr>
          <w:color w:val="000000" w:themeColor="text1"/>
          <w:sz w:val="28"/>
          <w:szCs w:val="28"/>
        </w:rPr>
        <w:t>Рассмотрение сущности и содержания стратегического управления в правоохранительной сфере как научного направления и предметной обла</w:t>
      </w:r>
      <w:r w:rsidRPr="0075573C">
        <w:rPr>
          <w:color w:val="000000" w:themeColor="text1"/>
          <w:sz w:val="28"/>
          <w:szCs w:val="28"/>
        </w:rPr>
        <w:t>с</w:t>
      </w:r>
      <w:r w:rsidRPr="0075573C">
        <w:rPr>
          <w:color w:val="000000" w:themeColor="text1"/>
          <w:sz w:val="28"/>
          <w:szCs w:val="28"/>
        </w:rPr>
        <w:t>ти, с неизбежностью ставит вопрос о его ресурсном обеспечении, в первую очередь, кадровом. Теория и практика стратегического управления в пр</w:t>
      </w:r>
      <w:r w:rsidRPr="0075573C">
        <w:rPr>
          <w:color w:val="000000" w:themeColor="text1"/>
          <w:sz w:val="28"/>
          <w:szCs w:val="28"/>
        </w:rPr>
        <w:t>а</w:t>
      </w:r>
      <w:r w:rsidRPr="0075573C">
        <w:rPr>
          <w:color w:val="000000" w:themeColor="text1"/>
          <w:sz w:val="28"/>
          <w:szCs w:val="28"/>
        </w:rPr>
        <w:t>воохранительной сфере неразрывно связана с искусством управления, а эффективность управления зависит от профессионализма руководителей органов внутренних дел, способных к широким обобщениям, понимающих профессиональный, политический и культурный контекст управленческой деятельности.</w:t>
      </w:r>
    </w:p>
    <w:p w:rsidR="00E83264" w:rsidRPr="0075573C" w:rsidRDefault="00E83264" w:rsidP="0075573C">
      <w:pPr>
        <w:ind w:firstLine="709"/>
        <w:jc w:val="both"/>
        <w:rPr>
          <w:color w:val="000000" w:themeColor="text1"/>
          <w:sz w:val="28"/>
          <w:szCs w:val="28"/>
        </w:rPr>
      </w:pPr>
      <w:r w:rsidRPr="0075573C">
        <w:rPr>
          <w:color w:val="000000" w:themeColor="text1"/>
          <w:sz w:val="28"/>
          <w:szCs w:val="28"/>
        </w:rPr>
        <w:t>Очевидно, что решение задач противодействия преступности прав</w:t>
      </w:r>
      <w:r w:rsidRPr="0075573C">
        <w:rPr>
          <w:color w:val="000000" w:themeColor="text1"/>
          <w:sz w:val="28"/>
          <w:szCs w:val="28"/>
        </w:rPr>
        <w:t>о</w:t>
      </w:r>
      <w:r w:rsidRPr="0075573C">
        <w:rPr>
          <w:color w:val="000000" w:themeColor="text1"/>
          <w:sz w:val="28"/>
          <w:szCs w:val="28"/>
        </w:rPr>
        <w:t>охранительными структурами немыслимо без учета опыта прошлого, оп</w:t>
      </w:r>
      <w:r w:rsidRPr="0075573C">
        <w:rPr>
          <w:color w:val="000000" w:themeColor="text1"/>
          <w:sz w:val="28"/>
          <w:szCs w:val="28"/>
        </w:rPr>
        <w:t>ы</w:t>
      </w:r>
      <w:r w:rsidRPr="0075573C">
        <w:rPr>
          <w:color w:val="000000" w:themeColor="text1"/>
          <w:sz w:val="28"/>
          <w:szCs w:val="28"/>
        </w:rPr>
        <w:t>та конкретных руководителей, отразившего существенные моменты разв</w:t>
      </w:r>
      <w:r w:rsidRPr="0075573C">
        <w:rPr>
          <w:color w:val="000000" w:themeColor="text1"/>
          <w:sz w:val="28"/>
          <w:szCs w:val="28"/>
        </w:rPr>
        <w:t>и</w:t>
      </w:r>
      <w:r w:rsidRPr="0075573C">
        <w:rPr>
          <w:color w:val="000000" w:themeColor="text1"/>
          <w:sz w:val="28"/>
          <w:szCs w:val="28"/>
        </w:rPr>
        <w:t>тия. Анализ элементов преемственности, позитивных и негативных хара</w:t>
      </w:r>
      <w:r w:rsidRPr="0075573C">
        <w:rPr>
          <w:color w:val="000000" w:themeColor="text1"/>
          <w:sz w:val="28"/>
          <w:szCs w:val="28"/>
        </w:rPr>
        <w:t>к</w:t>
      </w:r>
      <w:r w:rsidRPr="0075573C">
        <w:rPr>
          <w:color w:val="000000" w:themeColor="text1"/>
          <w:sz w:val="28"/>
          <w:szCs w:val="28"/>
        </w:rPr>
        <w:t>теристик опыта создает основу для сохранения и творческого применения колоссального управленческого опыта. Предметом данного анализа явл</w:t>
      </w:r>
      <w:r w:rsidRPr="0075573C">
        <w:rPr>
          <w:color w:val="000000" w:themeColor="text1"/>
          <w:sz w:val="28"/>
          <w:szCs w:val="28"/>
        </w:rPr>
        <w:t>я</w:t>
      </w:r>
      <w:r w:rsidRPr="0075573C">
        <w:rPr>
          <w:color w:val="000000" w:themeColor="text1"/>
          <w:sz w:val="28"/>
          <w:szCs w:val="28"/>
        </w:rPr>
        <w:t>ется деятельность конкретных руководителей – управленцев высшего зв</w:t>
      </w:r>
      <w:r w:rsidRPr="0075573C">
        <w:rPr>
          <w:color w:val="000000" w:themeColor="text1"/>
          <w:sz w:val="28"/>
          <w:szCs w:val="28"/>
        </w:rPr>
        <w:t>е</w:t>
      </w:r>
      <w:r w:rsidRPr="0075573C">
        <w:rPr>
          <w:color w:val="000000" w:themeColor="text1"/>
          <w:sz w:val="28"/>
          <w:szCs w:val="28"/>
        </w:rPr>
        <w:t>на в МВД СССР и региональных органов внутренних дел страны. Отлич</w:t>
      </w:r>
      <w:r w:rsidRPr="0075573C">
        <w:rPr>
          <w:color w:val="000000" w:themeColor="text1"/>
          <w:sz w:val="28"/>
          <w:szCs w:val="28"/>
        </w:rPr>
        <w:t>и</w:t>
      </w:r>
      <w:r w:rsidRPr="0075573C">
        <w:rPr>
          <w:color w:val="000000" w:themeColor="text1"/>
          <w:sz w:val="28"/>
          <w:szCs w:val="28"/>
        </w:rPr>
        <w:t>тельной чертой и особенностью этих управленцев была способность в сложных условиях функционирования и модернизации органов правоп</w:t>
      </w:r>
      <w:r w:rsidRPr="0075573C">
        <w:rPr>
          <w:color w:val="000000" w:themeColor="text1"/>
          <w:sz w:val="28"/>
          <w:szCs w:val="28"/>
        </w:rPr>
        <w:t>о</w:t>
      </w:r>
      <w:r w:rsidRPr="0075573C">
        <w:rPr>
          <w:color w:val="000000" w:themeColor="text1"/>
          <w:sz w:val="28"/>
          <w:szCs w:val="28"/>
        </w:rPr>
        <w:t>рядка в 60-70-егоды ХХ века осуществить масштабные мероприятия в пр</w:t>
      </w:r>
      <w:r w:rsidRPr="0075573C">
        <w:rPr>
          <w:color w:val="000000" w:themeColor="text1"/>
          <w:sz w:val="28"/>
          <w:szCs w:val="28"/>
        </w:rPr>
        <w:t>а</w:t>
      </w:r>
      <w:r w:rsidRPr="0075573C">
        <w:rPr>
          <w:color w:val="000000" w:themeColor="text1"/>
          <w:sz w:val="28"/>
          <w:szCs w:val="28"/>
        </w:rPr>
        <w:t>воохранительной сфере, сохранить профессионализм сотрудников, обесп</w:t>
      </w:r>
      <w:r w:rsidRPr="0075573C">
        <w:rPr>
          <w:color w:val="000000" w:themeColor="text1"/>
          <w:sz w:val="28"/>
          <w:szCs w:val="28"/>
        </w:rPr>
        <w:t>е</w:t>
      </w:r>
      <w:r w:rsidRPr="0075573C">
        <w:rPr>
          <w:color w:val="000000" w:themeColor="text1"/>
          <w:sz w:val="28"/>
          <w:szCs w:val="28"/>
        </w:rPr>
        <w:t>чить законные интересы граждан, общества и государства, поддержать статус органов внутренних дел как государственного механизма, спосо</w:t>
      </w:r>
      <w:r w:rsidRPr="0075573C">
        <w:rPr>
          <w:color w:val="000000" w:themeColor="text1"/>
          <w:sz w:val="28"/>
          <w:szCs w:val="28"/>
        </w:rPr>
        <w:t>б</w:t>
      </w:r>
      <w:r w:rsidRPr="0075573C">
        <w:rPr>
          <w:color w:val="000000" w:themeColor="text1"/>
          <w:sz w:val="28"/>
          <w:szCs w:val="28"/>
        </w:rPr>
        <w:t xml:space="preserve">ного действенно противостоять преступности </w:t>
      </w:r>
    </w:p>
    <w:p w:rsidR="00E83264" w:rsidRPr="0075573C" w:rsidRDefault="00E83264" w:rsidP="0075573C">
      <w:pPr>
        <w:ind w:firstLine="709"/>
        <w:jc w:val="both"/>
        <w:rPr>
          <w:color w:val="000000" w:themeColor="text1"/>
          <w:sz w:val="28"/>
          <w:szCs w:val="28"/>
        </w:rPr>
      </w:pPr>
      <w:r w:rsidRPr="0075573C">
        <w:rPr>
          <w:color w:val="000000" w:themeColor="text1"/>
          <w:sz w:val="28"/>
          <w:szCs w:val="28"/>
        </w:rPr>
        <w:t xml:space="preserve">Научный и практический интерес именно к 60-70-м гг. </w:t>
      </w:r>
      <w:r w:rsidRPr="0075573C">
        <w:rPr>
          <w:color w:val="000000" w:themeColor="text1"/>
          <w:sz w:val="28"/>
          <w:szCs w:val="28"/>
          <w:lang w:val="en-US"/>
        </w:rPr>
        <w:t>XX</w:t>
      </w:r>
      <w:r w:rsidRPr="0075573C">
        <w:rPr>
          <w:color w:val="000000" w:themeColor="text1"/>
          <w:sz w:val="28"/>
          <w:szCs w:val="28"/>
        </w:rPr>
        <w:t xml:space="preserve">  века в</w:t>
      </w:r>
      <w:r w:rsidRPr="0075573C">
        <w:rPr>
          <w:color w:val="000000" w:themeColor="text1"/>
          <w:sz w:val="28"/>
          <w:szCs w:val="28"/>
        </w:rPr>
        <w:t>ы</w:t>
      </w:r>
      <w:r w:rsidRPr="0075573C">
        <w:rPr>
          <w:color w:val="000000" w:themeColor="text1"/>
          <w:sz w:val="28"/>
          <w:szCs w:val="28"/>
        </w:rPr>
        <w:t>зван крайне противоречивыми, но исключительно важными тенденциями развития органов внутренних дел в этот период. С одной стороны, либер</w:t>
      </w:r>
      <w:r w:rsidRPr="0075573C">
        <w:rPr>
          <w:color w:val="000000" w:themeColor="text1"/>
          <w:sz w:val="28"/>
          <w:szCs w:val="28"/>
        </w:rPr>
        <w:t>а</w:t>
      </w:r>
      <w:r w:rsidRPr="0075573C">
        <w:rPr>
          <w:color w:val="000000" w:themeColor="text1"/>
          <w:sz w:val="28"/>
          <w:szCs w:val="28"/>
        </w:rPr>
        <w:t xml:space="preserve">лизация общественных отношений в стране </w:t>
      </w:r>
      <w:bookmarkStart w:id="0" w:name="_Hlk479673941"/>
      <w:r w:rsidRPr="0075573C">
        <w:rPr>
          <w:color w:val="000000" w:themeColor="text1"/>
          <w:sz w:val="28"/>
          <w:szCs w:val="28"/>
        </w:rPr>
        <w:t xml:space="preserve">середины 50-х годов до </w:t>
      </w:r>
      <w:bookmarkEnd w:id="0"/>
      <w:r w:rsidRPr="0075573C">
        <w:rPr>
          <w:color w:val="000000" w:themeColor="text1"/>
          <w:sz w:val="28"/>
          <w:szCs w:val="28"/>
        </w:rPr>
        <w:t>сер</w:t>
      </w:r>
      <w:r w:rsidRPr="0075573C">
        <w:rPr>
          <w:color w:val="000000" w:themeColor="text1"/>
          <w:sz w:val="28"/>
          <w:szCs w:val="28"/>
        </w:rPr>
        <w:t>е</w:t>
      </w:r>
      <w:r w:rsidRPr="0075573C">
        <w:rPr>
          <w:color w:val="000000" w:themeColor="text1"/>
          <w:sz w:val="28"/>
          <w:szCs w:val="28"/>
        </w:rPr>
        <w:t>дины 60-х годов отразилась на содержании реформ органов внутренних дел: восстановление двойного подчинения органов внутренних дел  мес</w:t>
      </w:r>
      <w:r w:rsidRPr="0075573C">
        <w:rPr>
          <w:color w:val="000000" w:themeColor="text1"/>
          <w:sz w:val="28"/>
          <w:szCs w:val="28"/>
        </w:rPr>
        <w:t>т</w:t>
      </w:r>
      <w:r w:rsidRPr="0075573C">
        <w:rPr>
          <w:color w:val="000000" w:themeColor="text1"/>
          <w:sz w:val="28"/>
          <w:szCs w:val="28"/>
        </w:rPr>
        <w:t>ным советам и вышестоящим органам МВД, появление новых организац</w:t>
      </w:r>
      <w:r w:rsidRPr="0075573C">
        <w:rPr>
          <w:color w:val="000000" w:themeColor="text1"/>
          <w:sz w:val="28"/>
          <w:szCs w:val="28"/>
        </w:rPr>
        <w:t>и</w:t>
      </w:r>
      <w:r w:rsidRPr="0075573C">
        <w:rPr>
          <w:color w:val="000000" w:themeColor="text1"/>
          <w:sz w:val="28"/>
          <w:szCs w:val="28"/>
        </w:rPr>
        <w:t>онных форм участия граждан в охране общественного порядка. С другой стороны, распространившийся в сфере государственного управления в</w:t>
      </w:r>
      <w:r w:rsidRPr="0075573C">
        <w:rPr>
          <w:color w:val="000000" w:themeColor="text1"/>
          <w:sz w:val="28"/>
          <w:szCs w:val="28"/>
        </w:rPr>
        <w:t>о</w:t>
      </w:r>
      <w:r w:rsidRPr="0075573C">
        <w:rPr>
          <w:color w:val="000000" w:themeColor="text1"/>
          <w:sz w:val="28"/>
          <w:szCs w:val="28"/>
        </w:rPr>
        <w:t>люнтаризм и субъективизм привел в органах внутренних дел к реорганиз</w:t>
      </w:r>
      <w:r w:rsidRPr="0075573C">
        <w:rPr>
          <w:color w:val="000000" w:themeColor="text1"/>
          <w:sz w:val="28"/>
          <w:szCs w:val="28"/>
        </w:rPr>
        <w:t>а</w:t>
      </w:r>
      <w:r w:rsidRPr="0075573C">
        <w:rPr>
          <w:color w:val="000000" w:themeColor="text1"/>
          <w:sz w:val="28"/>
          <w:szCs w:val="28"/>
        </w:rPr>
        <w:t>циям, имевшим негативные последствия (переименование и упразднение МВД СССР и др.).</w:t>
      </w:r>
    </w:p>
    <w:p w:rsidR="00E83264" w:rsidRPr="0075573C" w:rsidRDefault="00E83264" w:rsidP="0075573C">
      <w:pPr>
        <w:ind w:firstLine="709"/>
        <w:jc w:val="both"/>
        <w:rPr>
          <w:color w:val="000000" w:themeColor="text1"/>
          <w:sz w:val="28"/>
          <w:szCs w:val="28"/>
        </w:rPr>
      </w:pPr>
      <w:r w:rsidRPr="0075573C">
        <w:rPr>
          <w:color w:val="000000" w:themeColor="text1"/>
          <w:sz w:val="28"/>
          <w:szCs w:val="28"/>
        </w:rPr>
        <w:lastRenderedPageBreak/>
        <w:t>Последующее восстановление союзно-республиканского Министе</w:t>
      </w:r>
      <w:r w:rsidRPr="0075573C">
        <w:rPr>
          <w:color w:val="000000" w:themeColor="text1"/>
          <w:sz w:val="28"/>
          <w:szCs w:val="28"/>
        </w:rPr>
        <w:t>р</w:t>
      </w:r>
      <w:r w:rsidRPr="0075573C">
        <w:rPr>
          <w:color w:val="000000" w:themeColor="text1"/>
          <w:sz w:val="28"/>
          <w:szCs w:val="28"/>
        </w:rPr>
        <w:t>ства (1966 г.), возвращение наименования (1968 г.)</w:t>
      </w:r>
      <w:r w:rsidRPr="0075573C">
        <w:rPr>
          <w:rStyle w:val="af"/>
          <w:color w:val="000000" w:themeColor="text1"/>
          <w:sz w:val="28"/>
          <w:szCs w:val="28"/>
        </w:rPr>
        <w:footnoteReference w:id="31"/>
      </w:r>
      <w:r w:rsidRPr="0075573C">
        <w:rPr>
          <w:color w:val="000000" w:themeColor="text1"/>
          <w:sz w:val="28"/>
          <w:szCs w:val="28"/>
        </w:rPr>
        <w:t xml:space="preserve"> имело положительное значение. Серьезные шаги были сделаны по совершенствованию организ</w:t>
      </w:r>
      <w:r w:rsidRPr="0075573C">
        <w:rPr>
          <w:color w:val="000000" w:themeColor="text1"/>
          <w:sz w:val="28"/>
          <w:szCs w:val="28"/>
        </w:rPr>
        <w:t>а</w:t>
      </w:r>
      <w:r w:rsidRPr="0075573C">
        <w:rPr>
          <w:color w:val="000000" w:themeColor="text1"/>
          <w:sz w:val="28"/>
          <w:szCs w:val="28"/>
        </w:rPr>
        <w:t>ционно единообразной структуры органов внутренних дел, выделению в самостоятельные звенья основных служб, созданию новых подразделений, улучшению кадрового состава. Серьезно развивалась и укреплялась прав</w:t>
      </w:r>
      <w:r w:rsidRPr="0075573C">
        <w:rPr>
          <w:color w:val="000000" w:themeColor="text1"/>
          <w:sz w:val="28"/>
          <w:szCs w:val="28"/>
        </w:rPr>
        <w:t>о</w:t>
      </w:r>
      <w:r w:rsidRPr="0075573C">
        <w:rPr>
          <w:color w:val="000000" w:themeColor="text1"/>
          <w:sz w:val="28"/>
          <w:szCs w:val="28"/>
        </w:rPr>
        <w:t xml:space="preserve">вая основа деятельности органов внутренних дел </w:t>
      </w:r>
      <w:r w:rsidRPr="0075573C">
        <w:rPr>
          <w:rStyle w:val="af"/>
          <w:color w:val="000000" w:themeColor="text1"/>
          <w:sz w:val="28"/>
          <w:szCs w:val="28"/>
        </w:rPr>
        <w:footnoteReference w:id="32"/>
      </w:r>
      <w:r w:rsidRPr="0075573C">
        <w:rPr>
          <w:color w:val="000000" w:themeColor="text1"/>
          <w:sz w:val="28"/>
          <w:szCs w:val="28"/>
        </w:rPr>
        <w:t>, были разработаны пе</w:t>
      </w:r>
      <w:r w:rsidRPr="0075573C">
        <w:rPr>
          <w:color w:val="000000" w:themeColor="text1"/>
          <w:sz w:val="28"/>
          <w:szCs w:val="28"/>
        </w:rPr>
        <w:t>р</w:t>
      </w:r>
      <w:r w:rsidRPr="0075573C">
        <w:rPr>
          <w:color w:val="000000" w:themeColor="text1"/>
          <w:sz w:val="28"/>
          <w:szCs w:val="28"/>
        </w:rPr>
        <w:t>вые комплексные программы борьбы с преступностью</w:t>
      </w:r>
      <w:r w:rsidRPr="0075573C">
        <w:rPr>
          <w:rStyle w:val="af"/>
          <w:color w:val="000000" w:themeColor="text1"/>
          <w:sz w:val="28"/>
          <w:szCs w:val="28"/>
        </w:rPr>
        <w:footnoteReference w:id="33"/>
      </w:r>
      <w:r w:rsidRPr="0075573C">
        <w:rPr>
          <w:color w:val="000000" w:themeColor="text1"/>
          <w:sz w:val="28"/>
          <w:szCs w:val="28"/>
        </w:rPr>
        <w:t>.</w:t>
      </w:r>
    </w:p>
    <w:p w:rsidR="00E83264" w:rsidRPr="0075573C" w:rsidRDefault="00E83264" w:rsidP="0075573C">
      <w:pPr>
        <w:ind w:firstLine="709"/>
        <w:jc w:val="both"/>
        <w:rPr>
          <w:color w:val="000000" w:themeColor="text1"/>
          <w:sz w:val="28"/>
          <w:szCs w:val="28"/>
        </w:rPr>
      </w:pPr>
      <w:proofErr w:type="gramStart"/>
      <w:r w:rsidRPr="0075573C">
        <w:rPr>
          <w:color w:val="000000" w:themeColor="text1"/>
          <w:sz w:val="28"/>
          <w:szCs w:val="28"/>
        </w:rPr>
        <w:t>Стратегия управления в правоохранительной сфере как научное н</w:t>
      </w:r>
      <w:r w:rsidRPr="0075573C">
        <w:rPr>
          <w:color w:val="000000" w:themeColor="text1"/>
          <w:sz w:val="28"/>
          <w:szCs w:val="28"/>
        </w:rPr>
        <w:t>а</w:t>
      </w:r>
      <w:r w:rsidRPr="0075573C">
        <w:rPr>
          <w:color w:val="000000" w:themeColor="text1"/>
          <w:sz w:val="28"/>
          <w:szCs w:val="28"/>
        </w:rPr>
        <w:t xml:space="preserve">правление получило свое развитие в 70-х годах </w:t>
      </w:r>
      <w:r w:rsidRPr="0075573C">
        <w:rPr>
          <w:color w:val="000000" w:themeColor="text1"/>
          <w:sz w:val="28"/>
          <w:szCs w:val="28"/>
          <w:lang w:val="en-US"/>
        </w:rPr>
        <w:t>XX</w:t>
      </w:r>
      <w:r w:rsidRPr="0075573C">
        <w:rPr>
          <w:color w:val="000000" w:themeColor="text1"/>
          <w:sz w:val="28"/>
          <w:szCs w:val="28"/>
        </w:rPr>
        <w:t xml:space="preserve"> в. в Академии МВД СССР под руководством ее первого начальника – профессора С.М. Крыл</w:t>
      </w:r>
      <w:r w:rsidRPr="0075573C">
        <w:rPr>
          <w:color w:val="000000" w:themeColor="text1"/>
          <w:sz w:val="28"/>
          <w:szCs w:val="28"/>
        </w:rPr>
        <w:t>о</w:t>
      </w:r>
      <w:r w:rsidRPr="0075573C">
        <w:rPr>
          <w:color w:val="000000" w:themeColor="text1"/>
          <w:sz w:val="28"/>
          <w:szCs w:val="28"/>
        </w:rPr>
        <w:t>ва.</w:t>
      </w:r>
      <w:r w:rsidRPr="0075573C">
        <w:rPr>
          <w:color w:val="000000" w:themeColor="text1"/>
          <w:sz w:val="28"/>
          <w:szCs w:val="28"/>
          <w:vertAlign w:val="superscript"/>
        </w:rPr>
        <w:t>.</w:t>
      </w:r>
      <w:r w:rsidRPr="0075573C">
        <w:rPr>
          <w:color w:val="000000" w:themeColor="text1"/>
          <w:sz w:val="28"/>
          <w:szCs w:val="28"/>
        </w:rPr>
        <w:t xml:space="preserve"> Этому предшествовало принятие министром внутренних дел СССР Н.А. Щелоковым решения об организации в структуре министерства  О</w:t>
      </w:r>
      <w:r w:rsidRPr="0075573C">
        <w:rPr>
          <w:color w:val="000000" w:themeColor="text1"/>
          <w:sz w:val="28"/>
          <w:szCs w:val="28"/>
        </w:rPr>
        <w:t>р</w:t>
      </w:r>
      <w:r w:rsidRPr="0075573C">
        <w:rPr>
          <w:color w:val="000000" w:themeColor="text1"/>
          <w:sz w:val="28"/>
          <w:szCs w:val="28"/>
        </w:rPr>
        <w:t>ганизационно-инспекторского управления (февраль 1969), а впоследствии Штаба МВД СССР (сентябрь 1971).</w:t>
      </w:r>
      <w:proofErr w:type="gramEnd"/>
      <w:r w:rsidRPr="0075573C">
        <w:rPr>
          <w:color w:val="000000" w:themeColor="text1"/>
          <w:sz w:val="28"/>
          <w:szCs w:val="28"/>
        </w:rPr>
        <w:t xml:space="preserve"> Штаб имел  информационно-аналитические и плановые функции, обеспечивающие подготовку и пр</w:t>
      </w:r>
      <w:r w:rsidRPr="0075573C">
        <w:rPr>
          <w:color w:val="000000" w:themeColor="text1"/>
          <w:sz w:val="28"/>
          <w:szCs w:val="28"/>
        </w:rPr>
        <w:t>и</w:t>
      </w:r>
      <w:r w:rsidRPr="0075573C">
        <w:rPr>
          <w:color w:val="000000" w:themeColor="text1"/>
          <w:sz w:val="28"/>
          <w:szCs w:val="28"/>
        </w:rPr>
        <w:t>нятие стратегических решений руководством МВД СССР. Впоследствии была создана система профессиональной подготовки кадров, составившая стратегический ресурс системы органов внутренних дел.</w:t>
      </w:r>
    </w:p>
    <w:p w:rsidR="00E83264" w:rsidRPr="0075573C" w:rsidRDefault="00E83264" w:rsidP="0075573C">
      <w:pPr>
        <w:ind w:firstLine="709"/>
        <w:jc w:val="both"/>
        <w:rPr>
          <w:color w:val="000000" w:themeColor="text1"/>
          <w:sz w:val="28"/>
          <w:szCs w:val="28"/>
        </w:rPr>
      </w:pPr>
      <w:r w:rsidRPr="0075573C">
        <w:rPr>
          <w:color w:val="000000" w:themeColor="text1"/>
          <w:sz w:val="28"/>
          <w:szCs w:val="28"/>
        </w:rPr>
        <w:t>Штабная функция – важнейшая часть системы управления в МВД. После 1917 г. ее выполняли инструкторский и информационный отделы в Инспекции Главного управлении милиции. В 30 – 40 гг. функции планир</w:t>
      </w:r>
      <w:r w:rsidRPr="0075573C">
        <w:rPr>
          <w:color w:val="000000" w:themeColor="text1"/>
          <w:sz w:val="28"/>
          <w:szCs w:val="28"/>
        </w:rPr>
        <w:t>о</w:t>
      </w:r>
      <w:r w:rsidRPr="0075573C">
        <w:rPr>
          <w:color w:val="000000" w:themeColor="text1"/>
          <w:sz w:val="28"/>
          <w:szCs w:val="28"/>
        </w:rPr>
        <w:t>вания, правового регулирования, контроля осуществляла Главная инспе</w:t>
      </w:r>
      <w:r w:rsidRPr="0075573C">
        <w:rPr>
          <w:color w:val="000000" w:themeColor="text1"/>
          <w:sz w:val="28"/>
          <w:szCs w:val="28"/>
        </w:rPr>
        <w:t>к</w:t>
      </w:r>
      <w:r w:rsidRPr="0075573C">
        <w:rPr>
          <w:color w:val="000000" w:themeColor="text1"/>
          <w:sz w:val="28"/>
          <w:szCs w:val="28"/>
        </w:rPr>
        <w:t>ция по милиции и уголовному розыску ОГПУ (НКВД); в 50-60гг. – Орг</w:t>
      </w:r>
      <w:r w:rsidRPr="0075573C">
        <w:rPr>
          <w:color w:val="000000" w:themeColor="text1"/>
          <w:sz w:val="28"/>
          <w:szCs w:val="28"/>
        </w:rPr>
        <w:t>а</w:t>
      </w:r>
      <w:r w:rsidRPr="0075573C">
        <w:rPr>
          <w:color w:val="000000" w:themeColor="text1"/>
          <w:sz w:val="28"/>
          <w:szCs w:val="28"/>
        </w:rPr>
        <w:t>низационно - методический и Контрольно-инспекторский отделы МВД (МООП) СССР. Деятельность штабов в системе МВД заключается в н</w:t>
      </w:r>
      <w:r w:rsidRPr="0075573C">
        <w:rPr>
          <w:color w:val="000000" w:themeColor="text1"/>
          <w:sz w:val="28"/>
          <w:szCs w:val="28"/>
        </w:rPr>
        <w:t>е</w:t>
      </w:r>
      <w:r w:rsidRPr="0075573C">
        <w:rPr>
          <w:color w:val="000000" w:themeColor="text1"/>
          <w:sz w:val="28"/>
          <w:szCs w:val="28"/>
        </w:rPr>
        <w:t>прерывном контроле оперативной обстановки; комплексном анализе и прогнозировании преступности; организационном обеспечении управле</w:t>
      </w:r>
      <w:r w:rsidRPr="0075573C">
        <w:rPr>
          <w:color w:val="000000" w:themeColor="text1"/>
          <w:sz w:val="28"/>
          <w:szCs w:val="28"/>
        </w:rPr>
        <w:t>н</w:t>
      </w:r>
      <w:r w:rsidRPr="0075573C">
        <w:rPr>
          <w:color w:val="000000" w:themeColor="text1"/>
          <w:sz w:val="28"/>
          <w:szCs w:val="28"/>
        </w:rPr>
        <w:lastRenderedPageBreak/>
        <w:t>ческих решений; правовом, методическом обеспечении деятельности ОВД; укреплении исполнительской дисциплины</w:t>
      </w:r>
      <w:r w:rsidRPr="0075573C">
        <w:rPr>
          <w:rStyle w:val="af"/>
          <w:color w:val="000000" w:themeColor="text1"/>
          <w:sz w:val="28"/>
          <w:szCs w:val="28"/>
        </w:rPr>
        <w:footnoteReference w:id="34"/>
      </w:r>
      <w:r w:rsidRPr="0075573C">
        <w:rPr>
          <w:color w:val="000000" w:themeColor="text1"/>
          <w:sz w:val="28"/>
          <w:szCs w:val="28"/>
        </w:rPr>
        <w:t>.</w:t>
      </w:r>
    </w:p>
    <w:p w:rsidR="00E83264" w:rsidRPr="0075573C" w:rsidRDefault="00E83264" w:rsidP="0075573C">
      <w:pPr>
        <w:ind w:firstLine="709"/>
        <w:jc w:val="both"/>
        <w:rPr>
          <w:color w:val="000000" w:themeColor="text1"/>
          <w:sz w:val="28"/>
          <w:szCs w:val="28"/>
        </w:rPr>
      </w:pPr>
      <w:r w:rsidRPr="0075573C">
        <w:rPr>
          <w:color w:val="000000" w:themeColor="text1"/>
          <w:sz w:val="28"/>
          <w:szCs w:val="28"/>
        </w:rPr>
        <w:t>При жизни С.М. Крылова, которого по праву можно считать идеол</w:t>
      </w:r>
      <w:r w:rsidRPr="0075573C">
        <w:rPr>
          <w:color w:val="000000" w:themeColor="text1"/>
          <w:sz w:val="28"/>
          <w:szCs w:val="28"/>
        </w:rPr>
        <w:t>о</w:t>
      </w:r>
      <w:r w:rsidRPr="0075573C">
        <w:rPr>
          <w:color w:val="000000" w:themeColor="text1"/>
          <w:sz w:val="28"/>
          <w:szCs w:val="28"/>
        </w:rPr>
        <w:t>гом внедрения теории управления в правоохранительную сферу и практ</w:t>
      </w:r>
      <w:r w:rsidRPr="0075573C">
        <w:rPr>
          <w:color w:val="000000" w:themeColor="text1"/>
          <w:sz w:val="28"/>
          <w:szCs w:val="28"/>
        </w:rPr>
        <w:t>и</w:t>
      </w:r>
      <w:r w:rsidRPr="0075573C">
        <w:rPr>
          <w:color w:val="000000" w:themeColor="text1"/>
          <w:sz w:val="28"/>
          <w:szCs w:val="28"/>
        </w:rPr>
        <w:t>ком организации штабной функции в органах внутренних дел, его работы в открытой печати не издавались. Вместе с тем, творческое наследие этого талантливого руководителя с драматичной судьбой достаточно обширно: доклады и выступления, лекции; служебные записки, адресованные рук</w:t>
      </w:r>
      <w:r w:rsidRPr="0075573C">
        <w:rPr>
          <w:color w:val="000000" w:themeColor="text1"/>
          <w:sz w:val="28"/>
          <w:szCs w:val="28"/>
        </w:rPr>
        <w:t>о</w:t>
      </w:r>
      <w:r w:rsidRPr="0075573C">
        <w:rPr>
          <w:color w:val="000000" w:themeColor="text1"/>
          <w:sz w:val="28"/>
          <w:szCs w:val="28"/>
        </w:rPr>
        <w:t>водителям органов внутренних дел, профессорско-преподавательскому с</w:t>
      </w:r>
      <w:r w:rsidRPr="0075573C">
        <w:rPr>
          <w:color w:val="000000" w:themeColor="text1"/>
          <w:sz w:val="28"/>
          <w:szCs w:val="28"/>
        </w:rPr>
        <w:t>о</w:t>
      </w:r>
      <w:r w:rsidRPr="0075573C">
        <w:rPr>
          <w:color w:val="000000" w:themeColor="text1"/>
          <w:sz w:val="28"/>
          <w:szCs w:val="28"/>
        </w:rPr>
        <w:t>ставу и слушателям Академии МВД. На сегодняшний день основным и</w:t>
      </w:r>
      <w:r w:rsidRPr="0075573C">
        <w:rPr>
          <w:color w:val="000000" w:themeColor="text1"/>
          <w:sz w:val="28"/>
          <w:szCs w:val="28"/>
        </w:rPr>
        <w:t>с</w:t>
      </w:r>
      <w:r w:rsidRPr="0075573C">
        <w:rPr>
          <w:color w:val="000000" w:themeColor="text1"/>
          <w:sz w:val="28"/>
          <w:szCs w:val="28"/>
        </w:rPr>
        <w:t>точником изучения наследия С.М. Крылова является изданный к 25-летию Академии управления МВД России сборник трудов</w:t>
      </w:r>
      <w:r w:rsidRPr="0075573C">
        <w:rPr>
          <w:color w:val="000000" w:themeColor="text1"/>
          <w:sz w:val="28"/>
          <w:szCs w:val="28"/>
          <w:vertAlign w:val="superscript"/>
        </w:rPr>
        <w:footnoteReference w:id="35"/>
      </w:r>
      <w:r w:rsidRPr="0075573C">
        <w:rPr>
          <w:color w:val="000000" w:themeColor="text1"/>
          <w:sz w:val="28"/>
          <w:szCs w:val="28"/>
        </w:rPr>
        <w:t>.</w:t>
      </w:r>
    </w:p>
    <w:p w:rsidR="00E83264" w:rsidRPr="0075573C" w:rsidRDefault="00E83264" w:rsidP="0075573C">
      <w:pPr>
        <w:ind w:firstLine="709"/>
        <w:jc w:val="both"/>
        <w:rPr>
          <w:color w:val="000000" w:themeColor="text1"/>
          <w:sz w:val="28"/>
          <w:szCs w:val="28"/>
        </w:rPr>
      </w:pPr>
      <w:r w:rsidRPr="0075573C">
        <w:rPr>
          <w:color w:val="000000" w:themeColor="text1"/>
          <w:sz w:val="28"/>
          <w:szCs w:val="28"/>
        </w:rPr>
        <w:t>Крылов Сергей Михайлович (31.12.1919 - 19.04.1979) – участник В</w:t>
      </w:r>
      <w:r w:rsidRPr="0075573C">
        <w:rPr>
          <w:color w:val="000000" w:themeColor="text1"/>
          <w:sz w:val="28"/>
          <w:szCs w:val="28"/>
        </w:rPr>
        <w:t>е</w:t>
      </w:r>
      <w:r w:rsidRPr="0075573C">
        <w:rPr>
          <w:color w:val="000000" w:themeColor="text1"/>
          <w:sz w:val="28"/>
          <w:szCs w:val="28"/>
        </w:rPr>
        <w:t>ликой Отечественной войны, генерал-лейтенант внутренней службы, пр</w:t>
      </w:r>
      <w:r w:rsidRPr="0075573C">
        <w:rPr>
          <w:color w:val="000000" w:themeColor="text1"/>
          <w:sz w:val="28"/>
          <w:szCs w:val="28"/>
        </w:rPr>
        <w:t>о</w:t>
      </w:r>
      <w:r w:rsidRPr="0075573C">
        <w:rPr>
          <w:color w:val="000000" w:themeColor="text1"/>
          <w:sz w:val="28"/>
          <w:szCs w:val="28"/>
        </w:rPr>
        <w:t>фессор, первый начальник Штаба МВД СССР и основатель Академии МВД СССР. Образование получил в Саратовском училище войск НКВД СССР (1937-1939). В 1939-1945гг. служил командиром взвода, затем к</w:t>
      </w:r>
      <w:r w:rsidRPr="0075573C">
        <w:rPr>
          <w:color w:val="000000" w:themeColor="text1"/>
          <w:sz w:val="28"/>
          <w:szCs w:val="28"/>
        </w:rPr>
        <w:t>о</w:t>
      </w:r>
      <w:r w:rsidRPr="0075573C">
        <w:rPr>
          <w:color w:val="000000" w:themeColor="text1"/>
          <w:sz w:val="28"/>
          <w:szCs w:val="28"/>
        </w:rPr>
        <w:t xml:space="preserve">мандиром </w:t>
      </w:r>
      <w:proofErr w:type="gramStart"/>
      <w:r w:rsidRPr="0075573C">
        <w:rPr>
          <w:color w:val="000000" w:themeColor="text1"/>
          <w:sz w:val="28"/>
          <w:szCs w:val="28"/>
        </w:rPr>
        <w:t>роты полка специального назначения Управления коменданта Московского Кремля</w:t>
      </w:r>
      <w:proofErr w:type="gramEnd"/>
      <w:r w:rsidRPr="0075573C">
        <w:rPr>
          <w:color w:val="000000" w:themeColor="text1"/>
          <w:sz w:val="28"/>
          <w:szCs w:val="28"/>
        </w:rPr>
        <w:t>. Неоднократно участвовал в специальных операциях на Западном фронте в составе 49-ой армии. После окончания в 1949 г. с з</w:t>
      </w:r>
      <w:r w:rsidRPr="0075573C">
        <w:rPr>
          <w:color w:val="000000" w:themeColor="text1"/>
          <w:sz w:val="28"/>
          <w:szCs w:val="28"/>
        </w:rPr>
        <w:t>о</w:t>
      </w:r>
      <w:r w:rsidRPr="0075573C">
        <w:rPr>
          <w:color w:val="000000" w:themeColor="text1"/>
          <w:sz w:val="28"/>
          <w:szCs w:val="28"/>
        </w:rPr>
        <w:t>лотой медалью Военной академии им. М.В. Фрунзе служил в оперативном отделе ГУВВ МГБ СССР, старшим преподавателем кафедры службы войск Военного института МВД им. Ф.Э. Дзержинского. В 1956 г. защитил ка</w:t>
      </w:r>
      <w:r w:rsidRPr="0075573C">
        <w:rPr>
          <w:color w:val="000000" w:themeColor="text1"/>
          <w:sz w:val="28"/>
          <w:szCs w:val="28"/>
        </w:rPr>
        <w:t>н</w:t>
      </w:r>
      <w:r w:rsidRPr="0075573C">
        <w:rPr>
          <w:color w:val="000000" w:themeColor="text1"/>
          <w:sz w:val="28"/>
          <w:szCs w:val="28"/>
        </w:rPr>
        <w:t>дидатскую диссертацию и проходил службу на преподавательских и нау</w:t>
      </w:r>
      <w:r w:rsidRPr="0075573C">
        <w:rPr>
          <w:color w:val="000000" w:themeColor="text1"/>
          <w:sz w:val="28"/>
          <w:szCs w:val="28"/>
        </w:rPr>
        <w:t>ч</w:t>
      </w:r>
      <w:r w:rsidRPr="0075573C">
        <w:rPr>
          <w:color w:val="000000" w:themeColor="text1"/>
          <w:sz w:val="28"/>
          <w:szCs w:val="28"/>
        </w:rPr>
        <w:t>ных должностях в Военном институте КГБ при СМ СССР. В 1967 – 1974 гг. – начальник Контрольно-инспекторского отдела МООП СССР, начал</w:t>
      </w:r>
      <w:r w:rsidRPr="0075573C">
        <w:rPr>
          <w:color w:val="000000" w:themeColor="text1"/>
          <w:sz w:val="28"/>
          <w:szCs w:val="28"/>
        </w:rPr>
        <w:t>ь</w:t>
      </w:r>
      <w:r w:rsidRPr="0075573C">
        <w:rPr>
          <w:color w:val="000000" w:themeColor="text1"/>
          <w:sz w:val="28"/>
          <w:szCs w:val="28"/>
        </w:rPr>
        <w:t xml:space="preserve">ник Организационно-инспекторского управления МВД СССР, начальник Штаба МВД СССР. С 1974 по 1979 годы – начальник Академии МВД СССР. Награжден государственными наградами, в том </w:t>
      </w:r>
      <w:proofErr w:type="gramStart"/>
      <w:r w:rsidRPr="0075573C">
        <w:rPr>
          <w:color w:val="000000" w:themeColor="text1"/>
          <w:sz w:val="28"/>
          <w:szCs w:val="28"/>
        </w:rPr>
        <w:t>числе</w:t>
      </w:r>
      <w:proofErr w:type="gramEnd"/>
      <w:r w:rsidRPr="0075573C">
        <w:rPr>
          <w:color w:val="000000" w:themeColor="text1"/>
          <w:sz w:val="28"/>
          <w:szCs w:val="28"/>
        </w:rPr>
        <w:t xml:space="preserve"> медалью «За отвагу», двумя орденами  Красной Звезды и орденом Трудового Красного Знамени</w:t>
      </w:r>
      <w:r w:rsidRPr="0075573C">
        <w:rPr>
          <w:rStyle w:val="af"/>
          <w:color w:val="000000" w:themeColor="text1"/>
          <w:sz w:val="28"/>
          <w:szCs w:val="28"/>
        </w:rPr>
        <w:footnoteReference w:id="36"/>
      </w:r>
      <w:r w:rsidRPr="0075573C">
        <w:rPr>
          <w:color w:val="000000" w:themeColor="text1"/>
          <w:sz w:val="28"/>
          <w:szCs w:val="28"/>
        </w:rPr>
        <w:t>.</w:t>
      </w:r>
    </w:p>
    <w:p w:rsidR="00E83264" w:rsidRPr="0075573C" w:rsidRDefault="00E83264" w:rsidP="0075573C">
      <w:pPr>
        <w:ind w:firstLine="709"/>
        <w:jc w:val="both"/>
        <w:rPr>
          <w:color w:val="000000" w:themeColor="text1"/>
          <w:sz w:val="28"/>
          <w:szCs w:val="28"/>
        </w:rPr>
      </w:pPr>
      <w:r w:rsidRPr="0075573C">
        <w:rPr>
          <w:color w:val="000000" w:themeColor="text1"/>
          <w:sz w:val="28"/>
          <w:szCs w:val="28"/>
        </w:rPr>
        <w:t>Выполняя установку министра Н.А. Щелокова в 1968 г. под руков</w:t>
      </w:r>
      <w:r w:rsidRPr="0075573C">
        <w:rPr>
          <w:color w:val="000000" w:themeColor="text1"/>
          <w:sz w:val="28"/>
          <w:szCs w:val="28"/>
        </w:rPr>
        <w:t>о</w:t>
      </w:r>
      <w:r w:rsidRPr="0075573C">
        <w:rPr>
          <w:color w:val="000000" w:themeColor="text1"/>
          <w:sz w:val="28"/>
          <w:szCs w:val="28"/>
        </w:rPr>
        <w:t>дством С.М. Крылова организационно-инспекторские подразделения нач</w:t>
      </w:r>
      <w:r w:rsidRPr="0075573C">
        <w:rPr>
          <w:color w:val="000000" w:themeColor="text1"/>
          <w:sz w:val="28"/>
          <w:szCs w:val="28"/>
        </w:rPr>
        <w:t>а</w:t>
      </w:r>
      <w:r w:rsidRPr="0075573C">
        <w:rPr>
          <w:color w:val="000000" w:themeColor="text1"/>
          <w:sz w:val="28"/>
          <w:szCs w:val="28"/>
        </w:rPr>
        <w:lastRenderedPageBreak/>
        <w:t>ли создаваться в органах внутренних дел союзных и автономных респу</w:t>
      </w:r>
      <w:r w:rsidRPr="0075573C">
        <w:rPr>
          <w:color w:val="000000" w:themeColor="text1"/>
          <w:sz w:val="28"/>
          <w:szCs w:val="28"/>
        </w:rPr>
        <w:t>б</w:t>
      </w:r>
      <w:r w:rsidRPr="0075573C">
        <w:rPr>
          <w:color w:val="000000" w:themeColor="text1"/>
          <w:sz w:val="28"/>
          <w:szCs w:val="28"/>
        </w:rPr>
        <w:t xml:space="preserve">ликах, краях и областях страны. </w:t>
      </w:r>
    </w:p>
    <w:p w:rsidR="00E83264" w:rsidRPr="0075573C" w:rsidRDefault="00E83264" w:rsidP="0075573C">
      <w:pPr>
        <w:ind w:firstLine="709"/>
        <w:jc w:val="both"/>
        <w:rPr>
          <w:color w:val="000000" w:themeColor="text1"/>
          <w:sz w:val="28"/>
          <w:szCs w:val="28"/>
        </w:rPr>
      </w:pPr>
      <w:r w:rsidRPr="0075573C">
        <w:rPr>
          <w:color w:val="000000" w:themeColor="text1"/>
          <w:sz w:val="28"/>
          <w:szCs w:val="28"/>
        </w:rPr>
        <w:t>В июле 1968 г. в Москве созывается первое совещание</w:t>
      </w:r>
      <w:r w:rsidR="0051243E">
        <w:rPr>
          <w:color w:val="000000" w:themeColor="text1"/>
          <w:sz w:val="28"/>
          <w:szCs w:val="28"/>
        </w:rPr>
        <w:t>-</w:t>
      </w:r>
      <w:r w:rsidRPr="0075573C">
        <w:rPr>
          <w:color w:val="000000" w:themeColor="text1"/>
          <w:sz w:val="28"/>
          <w:szCs w:val="28"/>
        </w:rPr>
        <w:t>семинар р</w:t>
      </w:r>
      <w:r w:rsidRPr="0075573C">
        <w:rPr>
          <w:color w:val="000000" w:themeColor="text1"/>
          <w:sz w:val="28"/>
          <w:szCs w:val="28"/>
        </w:rPr>
        <w:t>у</w:t>
      </w:r>
      <w:r w:rsidRPr="0075573C">
        <w:rPr>
          <w:color w:val="000000" w:themeColor="text1"/>
          <w:sz w:val="28"/>
          <w:szCs w:val="28"/>
        </w:rPr>
        <w:t>ководителей штабных подразделений для установления «единства взгл</w:t>
      </w:r>
      <w:r w:rsidRPr="0075573C">
        <w:rPr>
          <w:color w:val="000000" w:themeColor="text1"/>
          <w:sz w:val="28"/>
          <w:szCs w:val="28"/>
        </w:rPr>
        <w:t>я</w:t>
      </w:r>
      <w:r w:rsidRPr="0075573C">
        <w:rPr>
          <w:color w:val="000000" w:themeColor="text1"/>
          <w:sz w:val="28"/>
          <w:szCs w:val="28"/>
        </w:rPr>
        <w:t>дов на задачи, функции, структуру, принципы формирования и работы». Доклад С.М. Крылова отразил проблемы управленческой деятельности в системе М</w:t>
      </w:r>
      <w:r w:rsidR="0051243E">
        <w:rPr>
          <w:color w:val="000000" w:themeColor="text1"/>
          <w:sz w:val="28"/>
          <w:szCs w:val="28"/>
        </w:rPr>
        <w:t>ВД и  роли в ней организационно-</w:t>
      </w:r>
      <w:r w:rsidRPr="0075573C">
        <w:rPr>
          <w:color w:val="000000" w:themeColor="text1"/>
          <w:sz w:val="28"/>
          <w:szCs w:val="28"/>
        </w:rPr>
        <w:t>инспекторских подраздел</w:t>
      </w:r>
      <w:r w:rsidRPr="0075573C">
        <w:rPr>
          <w:color w:val="000000" w:themeColor="text1"/>
          <w:sz w:val="28"/>
          <w:szCs w:val="28"/>
        </w:rPr>
        <w:t>е</w:t>
      </w:r>
      <w:r w:rsidRPr="0075573C">
        <w:rPr>
          <w:color w:val="000000" w:themeColor="text1"/>
          <w:sz w:val="28"/>
          <w:szCs w:val="28"/>
        </w:rPr>
        <w:t>ний. Классическим стало   положение доклада «о краеугольном камне» в деятельности этих подразделений по участию в разработке, принятии и реализации управленческих решений в единстве трех важнейших соста</w:t>
      </w:r>
      <w:r w:rsidRPr="0075573C">
        <w:rPr>
          <w:color w:val="000000" w:themeColor="text1"/>
          <w:sz w:val="28"/>
          <w:szCs w:val="28"/>
        </w:rPr>
        <w:t>в</w:t>
      </w:r>
      <w:r w:rsidRPr="0075573C">
        <w:rPr>
          <w:color w:val="000000" w:themeColor="text1"/>
          <w:sz w:val="28"/>
          <w:szCs w:val="28"/>
        </w:rPr>
        <w:t>ляющих: анализе, организации и контроле</w:t>
      </w:r>
      <w:r w:rsidRPr="0075573C">
        <w:rPr>
          <w:color w:val="000000" w:themeColor="text1"/>
          <w:sz w:val="28"/>
          <w:szCs w:val="28"/>
          <w:vertAlign w:val="superscript"/>
        </w:rPr>
        <w:footnoteReference w:id="37"/>
      </w:r>
      <w:r w:rsidRPr="0075573C">
        <w:rPr>
          <w:color w:val="000000" w:themeColor="text1"/>
          <w:sz w:val="28"/>
          <w:szCs w:val="28"/>
        </w:rPr>
        <w:t>. Особо подчеркивалось, что «ни одна эффективная милицейская система не в состоянии функционир</w:t>
      </w:r>
      <w:r w:rsidRPr="0075573C">
        <w:rPr>
          <w:color w:val="000000" w:themeColor="text1"/>
          <w:sz w:val="28"/>
          <w:szCs w:val="28"/>
        </w:rPr>
        <w:t>о</w:t>
      </w:r>
      <w:r w:rsidRPr="0075573C">
        <w:rPr>
          <w:color w:val="000000" w:themeColor="text1"/>
          <w:sz w:val="28"/>
          <w:szCs w:val="28"/>
        </w:rPr>
        <w:t xml:space="preserve">вать без совершенной информационно-аналитической системы,  </w:t>
      </w:r>
      <w:proofErr w:type="gramStart"/>
      <w:r w:rsidRPr="0075573C">
        <w:rPr>
          <w:color w:val="000000" w:themeColor="text1"/>
          <w:sz w:val="28"/>
          <w:szCs w:val="28"/>
        </w:rPr>
        <w:t>ибо</w:t>
      </w:r>
      <w:proofErr w:type="gramEnd"/>
      <w:r w:rsidRPr="0075573C">
        <w:rPr>
          <w:color w:val="000000" w:themeColor="text1"/>
          <w:sz w:val="28"/>
          <w:szCs w:val="28"/>
        </w:rPr>
        <w:t xml:space="preserve"> чем сложнее социальные процессы, чем они динамичнее, чем масштабнее р</w:t>
      </w:r>
      <w:r w:rsidRPr="0075573C">
        <w:rPr>
          <w:color w:val="000000" w:themeColor="text1"/>
          <w:sz w:val="28"/>
          <w:szCs w:val="28"/>
        </w:rPr>
        <w:t>а</w:t>
      </w:r>
      <w:r w:rsidRPr="0075573C">
        <w:rPr>
          <w:color w:val="000000" w:themeColor="text1"/>
          <w:sz w:val="28"/>
          <w:szCs w:val="28"/>
        </w:rPr>
        <w:t>бота милиции, чем выше требовательность к ней, тем выше соответственно требовательность и к информации… Мы ориентируемся сейчас на инфо</w:t>
      </w:r>
      <w:r w:rsidRPr="0075573C">
        <w:rPr>
          <w:color w:val="000000" w:themeColor="text1"/>
          <w:sz w:val="28"/>
          <w:szCs w:val="28"/>
        </w:rPr>
        <w:t>р</w:t>
      </w:r>
      <w:r w:rsidRPr="0075573C">
        <w:rPr>
          <w:color w:val="000000" w:themeColor="text1"/>
          <w:sz w:val="28"/>
          <w:szCs w:val="28"/>
        </w:rPr>
        <w:t>мацию оперативную. Нам нужна информация, которая позволит непр</w:t>
      </w:r>
      <w:r w:rsidRPr="0075573C">
        <w:rPr>
          <w:color w:val="000000" w:themeColor="text1"/>
          <w:sz w:val="28"/>
          <w:szCs w:val="28"/>
        </w:rPr>
        <w:t>е</w:t>
      </w:r>
      <w:r w:rsidRPr="0075573C">
        <w:rPr>
          <w:color w:val="000000" w:themeColor="text1"/>
          <w:sz w:val="28"/>
          <w:szCs w:val="28"/>
        </w:rPr>
        <w:t>рывно влиять на любые процессы в интересующей нас сфере»</w:t>
      </w:r>
      <w:r w:rsidRPr="0075573C">
        <w:rPr>
          <w:color w:val="000000" w:themeColor="text1"/>
          <w:sz w:val="28"/>
          <w:szCs w:val="28"/>
          <w:vertAlign w:val="superscript"/>
        </w:rPr>
        <w:footnoteReference w:id="38"/>
      </w:r>
      <w:r w:rsidRPr="0075573C">
        <w:rPr>
          <w:color w:val="000000" w:themeColor="text1"/>
          <w:sz w:val="28"/>
          <w:szCs w:val="28"/>
        </w:rPr>
        <w:t>.</w:t>
      </w:r>
    </w:p>
    <w:p w:rsidR="00E83264" w:rsidRPr="0075573C" w:rsidRDefault="00E83264" w:rsidP="0075573C">
      <w:pPr>
        <w:ind w:firstLine="709"/>
        <w:jc w:val="both"/>
        <w:rPr>
          <w:color w:val="000000" w:themeColor="text1"/>
          <w:sz w:val="28"/>
          <w:szCs w:val="28"/>
        </w:rPr>
      </w:pPr>
      <w:r w:rsidRPr="0075573C">
        <w:rPr>
          <w:color w:val="000000" w:themeColor="text1"/>
          <w:sz w:val="28"/>
          <w:szCs w:val="28"/>
        </w:rPr>
        <w:t>Многие положения доклада С.М. Крылова об организации информ</w:t>
      </w:r>
      <w:r w:rsidRPr="0075573C">
        <w:rPr>
          <w:color w:val="000000" w:themeColor="text1"/>
          <w:sz w:val="28"/>
          <w:szCs w:val="28"/>
        </w:rPr>
        <w:t>а</w:t>
      </w:r>
      <w:r w:rsidRPr="0075573C">
        <w:rPr>
          <w:color w:val="000000" w:themeColor="text1"/>
          <w:sz w:val="28"/>
          <w:szCs w:val="28"/>
        </w:rPr>
        <w:t>ционной, аналитической и нормотворческой деятельности, планирования и инспектирования, отношении к положительному опыту, соблюдении ре</w:t>
      </w:r>
      <w:r w:rsidRPr="0075573C">
        <w:rPr>
          <w:color w:val="000000" w:themeColor="text1"/>
          <w:sz w:val="28"/>
          <w:szCs w:val="28"/>
        </w:rPr>
        <w:t>г</w:t>
      </w:r>
      <w:r w:rsidRPr="0075573C">
        <w:rPr>
          <w:color w:val="000000" w:themeColor="text1"/>
          <w:sz w:val="28"/>
          <w:szCs w:val="28"/>
        </w:rPr>
        <w:t>ламентации и специализации в работе, научной организации труда акт</w:t>
      </w:r>
      <w:r w:rsidRPr="0075573C">
        <w:rPr>
          <w:color w:val="000000" w:themeColor="text1"/>
          <w:sz w:val="28"/>
          <w:szCs w:val="28"/>
        </w:rPr>
        <w:t>у</w:t>
      </w:r>
      <w:r w:rsidRPr="0075573C">
        <w:rPr>
          <w:color w:val="000000" w:themeColor="text1"/>
          <w:sz w:val="28"/>
          <w:szCs w:val="28"/>
        </w:rPr>
        <w:t>альны и сегодня.</w:t>
      </w:r>
    </w:p>
    <w:p w:rsidR="00E83264" w:rsidRPr="0075573C" w:rsidRDefault="00E83264" w:rsidP="0075573C">
      <w:pPr>
        <w:ind w:firstLine="709"/>
        <w:jc w:val="both"/>
        <w:rPr>
          <w:color w:val="000000" w:themeColor="text1"/>
          <w:sz w:val="28"/>
          <w:szCs w:val="28"/>
        </w:rPr>
      </w:pPr>
      <w:r w:rsidRPr="0075573C">
        <w:rPr>
          <w:color w:val="000000" w:themeColor="text1"/>
          <w:sz w:val="28"/>
          <w:szCs w:val="28"/>
        </w:rPr>
        <w:t>С.М. Крылов был убежден, что в штабах должны работать наиболее подготовленные и авторитетные сотрудники, умеющие практически р</w:t>
      </w:r>
      <w:r w:rsidRPr="0075573C">
        <w:rPr>
          <w:color w:val="000000" w:themeColor="text1"/>
          <w:sz w:val="28"/>
          <w:szCs w:val="28"/>
        </w:rPr>
        <w:t>е</w:t>
      </w:r>
      <w:r w:rsidRPr="0075573C">
        <w:rPr>
          <w:color w:val="000000" w:themeColor="text1"/>
          <w:sz w:val="28"/>
          <w:szCs w:val="28"/>
        </w:rPr>
        <w:t>шать сложные управленческие задачи. Он любил напоминать штабистам о том, что нигде не требуется такая высокая квалификация, как в штабах, и никогда не бывает столько издержек, как в тех случаях, когда в штабах р</w:t>
      </w:r>
      <w:r w:rsidRPr="0075573C">
        <w:rPr>
          <w:color w:val="000000" w:themeColor="text1"/>
          <w:sz w:val="28"/>
          <w:szCs w:val="28"/>
        </w:rPr>
        <w:t>а</w:t>
      </w:r>
      <w:r w:rsidRPr="0075573C">
        <w:rPr>
          <w:color w:val="000000" w:themeColor="text1"/>
          <w:sz w:val="28"/>
          <w:szCs w:val="28"/>
        </w:rPr>
        <w:t>ботают неквалифицированные офицеры</w:t>
      </w:r>
      <w:r w:rsidRPr="0075573C">
        <w:rPr>
          <w:color w:val="000000" w:themeColor="text1"/>
          <w:sz w:val="28"/>
          <w:szCs w:val="28"/>
          <w:vertAlign w:val="superscript"/>
        </w:rPr>
        <w:footnoteReference w:id="39"/>
      </w:r>
      <w:r w:rsidRPr="0075573C">
        <w:rPr>
          <w:color w:val="000000" w:themeColor="text1"/>
          <w:sz w:val="28"/>
          <w:szCs w:val="28"/>
        </w:rPr>
        <w:t>.</w:t>
      </w:r>
    </w:p>
    <w:p w:rsidR="00E83264" w:rsidRPr="0075573C" w:rsidRDefault="00E83264" w:rsidP="0075573C">
      <w:pPr>
        <w:ind w:firstLine="709"/>
        <w:jc w:val="both"/>
        <w:rPr>
          <w:color w:val="000000" w:themeColor="text1"/>
          <w:sz w:val="28"/>
          <w:szCs w:val="28"/>
        </w:rPr>
      </w:pPr>
      <w:r w:rsidRPr="0075573C">
        <w:rPr>
          <w:color w:val="000000" w:themeColor="text1"/>
          <w:sz w:val="28"/>
          <w:szCs w:val="28"/>
        </w:rPr>
        <w:t>Под руководством С.М. Крылова в МВД СССР были организованы серьезные научные исследования. Изучалось состояние и развитие пр</w:t>
      </w:r>
      <w:r w:rsidRPr="0075573C">
        <w:rPr>
          <w:color w:val="000000" w:themeColor="text1"/>
          <w:sz w:val="28"/>
          <w:szCs w:val="28"/>
        </w:rPr>
        <w:t>е</w:t>
      </w:r>
      <w:r w:rsidRPr="0075573C">
        <w:rPr>
          <w:color w:val="000000" w:themeColor="text1"/>
          <w:sz w:val="28"/>
          <w:szCs w:val="28"/>
        </w:rPr>
        <w:t>ступности за пятьдесят лет. Впервые был введен метод сравнительного анализа организации борьбы с преступностью в органах внутренних дел. К исследованиям привлекались ученые многих научных учреждений стол</w:t>
      </w:r>
      <w:r w:rsidRPr="0075573C">
        <w:rPr>
          <w:color w:val="000000" w:themeColor="text1"/>
          <w:sz w:val="28"/>
          <w:szCs w:val="28"/>
        </w:rPr>
        <w:t>и</w:t>
      </w:r>
      <w:r w:rsidRPr="0075573C">
        <w:rPr>
          <w:color w:val="000000" w:themeColor="text1"/>
          <w:sz w:val="28"/>
          <w:szCs w:val="28"/>
        </w:rPr>
        <w:t>цы и страны.</w:t>
      </w:r>
    </w:p>
    <w:p w:rsidR="00E83264" w:rsidRPr="0075573C" w:rsidRDefault="00E83264" w:rsidP="0075573C">
      <w:pPr>
        <w:ind w:firstLine="709"/>
        <w:jc w:val="both"/>
        <w:rPr>
          <w:color w:val="000000" w:themeColor="text1"/>
          <w:sz w:val="28"/>
          <w:szCs w:val="28"/>
        </w:rPr>
      </w:pPr>
      <w:r w:rsidRPr="0075573C">
        <w:rPr>
          <w:color w:val="000000" w:themeColor="text1"/>
          <w:sz w:val="28"/>
          <w:szCs w:val="28"/>
        </w:rPr>
        <w:t>С.М. Крылов решительно боролся с практикой составления аналит</w:t>
      </w:r>
      <w:r w:rsidRPr="0075573C">
        <w:rPr>
          <w:color w:val="000000" w:themeColor="text1"/>
          <w:sz w:val="28"/>
          <w:szCs w:val="28"/>
        </w:rPr>
        <w:t>и</w:t>
      </w:r>
      <w:r w:rsidRPr="0075573C">
        <w:rPr>
          <w:color w:val="000000" w:themeColor="text1"/>
          <w:sz w:val="28"/>
          <w:szCs w:val="28"/>
        </w:rPr>
        <w:t>ческих оценок, которые лишь фиксировали недостатки. Он считал, что н</w:t>
      </w:r>
      <w:r w:rsidRPr="0075573C">
        <w:rPr>
          <w:color w:val="000000" w:themeColor="text1"/>
          <w:sz w:val="28"/>
          <w:szCs w:val="28"/>
        </w:rPr>
        <w:t>е</w:t>
      </w:r>
      <w:r w:rsidRPr="0075573C">
        <w:rPr>
          <w:color w:val="000000" w:themeColor="text1"/>
          <w:sz w:val="28"/>
          <w:szCs w:val="28"/>
        </w:rPr>
        <w:t xml:space="preserve">гативный анализ тоже имеет свою ценность, но приемлемым может быть только тот анализ, который завершался конкретными рекомендациями, а </w:t>
      </w:r>
      <w:r w:rsidRPr="0075573C">
        <w:rPr>
          <w:color w:val="000000" w:themeColor="text1"/>
          <w:sz w:val="28"/>
          <w:szCs w:val="28"/>
        </w:rPr>
        <w:lastRenderedPageBreak/>
        <w:t>достижение положительных результатов в аналитической работе возможно только при комплексном подходе к исследованию проблем.</w:t>
      </w:r>
    </w:p>
    <w:p w:rsidR="00E83264" w:rsidRPr="0075573C" w:rsidRDefault="00E83264" w:rsidP="0075573C">
      <w:pPr>
        <w:ind w:firstLine="709"/>
        <w:jc w:val="both"/>
        <w:rPr>
          <w:color w:val="000000" w:themeColor="text1"/>
          <w:sz w:val="28"/>
          <w:szCs w:val="28"/>
        </w:rPr>
      </w:pPr>
      <w:r w:rsidRPr="0075573C">
        <w:rPr>
          <w:color w:val="000000" w:themeColor="text1"/>
          <w:sz w:val="28"/>
          <w:szCs w:val="28"/>
        </w:rPr>
        <w:t xml:space="preserve">В сентябре 1970 г. С.М. Крылов докладывал на Коллегии МВД СССР о разработанных новых формах статической отчетности о состоянии преступности и результатах </w:t>
      </w:r>
      <w:proofErr w:type="spellStart"/>
      <w:r w:rsidRPr="0075573C">
        <w:rPr>
          <w:color w:val="000000" w:themeColor="text1"/>
          <w:sz w:val="28"/>
          <w:szCs w:val="28"/>
        </w:rPr>
        <w:t>оперативно-разыскной</w:t>
      </w:r>
      <w:proofErr w:type="spellEnd"/>
      <w:r w:rsidRPr="0075573C">
        <w:rPr>
          <w:color w:val="000000" w:themeColor="text1"/>
          <w:sz w:val="28"/>
          <w:szCs w:val="28"/>
        </w:rPr>
        <w:t>, профилактической, следственной и административной деятельности органов внутренних дел. Главными стали оценочные показатели использования сил и сре</w:t>
      </w:r>
      <w:proofErr w:type="gramStart"/>
      <w:r w:rsidRPr="0075573C">
        <w:rPr>
          <w:color w:val="000000" w:themeColor="text1"/>
          <w:sz w:val="28"/>
          <w:szCs w:val="28"/>
        </w:rPr>
        <w:t>дств в р</w:t>
      </w:r>
      <w:proofErr w:type="gramEnd"/>
      <w:r w:rsidRPr="0075573C">
        <w:rPr>
          <w:color w:val="000000" w:themeColor="text1"/>
          <w:sz w:val="28"/>
          <w:szCs w:val="28"/>
        </w:rPr>
        <w:t>а</w:t>
      </w:r>
      <w:r w:rsidRPr="0075573C">
        <w:rPr>
          <w:color w:val="000000" w:themeColor="text1"/>
          <w:sz w:val="28"/>
          <w:szCs w:val="28"/>
        </w:rPr>
        <w:t>с</w:t>
      </w:r>
      <w:r w:rsidRPr="0075573C">
        <w:rPr>
          <w:color w:val="000000" w:themeColor="text1"/>
          <w:sz w:val="28"/>
          <w:szCs w:val="28"/>
        </w:rPr>
        <w:t>крытии и расследовании преступлений, профилактике. Впервые были вв</w:t>
      </w:r>
      <w:r w:rsidRPr="0075573C">
        <w:rPr>
          <w:color w:val="000000" w:themeColor="text1"/>
          <w:sz w:val="28"/>
          <w:szCs w:val="28"/>
        </w:rPr>
        <w:t>е</w:t>
      </w:r>
      <w:r w:rsidRPr="0075573C">
        <w:rPr>
          <w:color w:val="000000" w:themeColor="text1"/>
          <w:sz w:val="28"/>
          <w:szCs w:val="28"/>
        </w:rPr>
        <w:t>дены понятия преступлений: совершенных в условиях неочевидности, в общественных местах, местах несения службы патрульно-постовыми н</w:t>
      </w:r>
      <w:r w:rsidRPr="0075573C">
        <w:rPr>
          <w:color w:val="000000" w:themeColor="text1"/>
          <w:sz w:val="28"/>
          <w:szCs w:val="28"/>
        </w:rPr>
        <w:t>а</w:t>
      </w:r>
      <w:r w:rsidRPr="0075573C">
        <w:rPr>
          <w:color w:val="000000" w:themeColor="text1"/>
          <w:sz w:val="28"/>
          <w:szCs w:val="28"/>
        </w:rPr>
        <w:t>рядами, а также преступлений, раскрытых по горячим следам. Введен п</w:t>
      </w:r>
      <w:r w:rsidRPr="0075573C">
        <w:rPr>
          <w:color w:val="000000" w:themeColor="text1"/>
          <w:sz w:val="28"/>
          <w:szCs w:val="28"/>
        </w:rPr>
        <w:t>о</w:t>
      </w:r>
      <w:r w:rsidRPr="0075573C">
        <w:rPr>
          <w:color w:val="000000" w:themeColor="text1"/>
          <w:sz w:val="28"/>
          <w:szCs w:val="28"/>
        </w:rPr>
        <w:t>казатель распространенности преступлений среди несовершеннолетних, в городах и поселках и т.д.</w:t>
      </w:r>
    </w:p>
    <w:p w:rsidR="00E83264" w:rsidRPr="0075573C" w:rsidRDefault="00E83264" w:rsidP="0075573C">
      <w:pPr>
        <w:ind w:firstLine="709"/>
        <w:jc w:val="both"/>
        <w:rPr>
          <w:color w:val="000000" w:themeColor="text1"/>
          <w:sz w:val="28"/>
          <w:szCs w:val="28"/>
        </w:rPr>
      </w:pPr>
      <w:r w:rsidRPr="0075573C">
        <w:rPr>
          <w:color w:val="000000" w:themeColor="text1"/>
          <w:sz w:val="28"/>
          <w:szCs w:val="28"/>
        </w:rPr>
        <w:t>С.М. Крылов организовал разработку прогноза преступности в стр</w:t>
      </w:r>
      <w:r w:rsidRPr="0075573C">
        <w:rPr>
          <w:color w:val="000000" w:themeColor="text1"/>
          <w:sz w:val="28"/>
          <w:szCs w:val="28"/>
        </w:rPr>
        <w:t>а</w:t>
      </w:r>
      <w:r w:rsidRPr="0075573C">
        <w:rPr>
          <w:color w:val="000000" w:themeColor="text1"/>
          <w:sz w:val="28"/>
          <w:szCs w:val="28"/>
        </w:rPr>
        <w:t>не и регионах; ввел перспективное планирование, ставшее прообразом с</w:t>
      </w:r>
      <w:r w:rsidRPr="0075573C">
        <w:rPr>
          <w:color w:val="000000" w:themeColor="text1"/>
          <w:sz w:val="28"/>
          <w:szCs w:val="28"/>
        </w:rPr>
        <w:t>о</w:t>
      </w:r>
      <w:r w:rsidRPr="0075573C">
        <w:rPr>
          <w:color w:val="000000" w:themeColor="text1"/>
          <w:sz w:val="28"/>
          <w:szCs w:val="28"/>
        </w:rPr>
        <w:t>временных комплексных и целевых программ борьбы с преступностью. Прогноз и план необходим «чтобы понять, как и куда будут развиваться события, и своевременно подготовиться к активному воздействию на эти события. Если вся наша работа не будет организованна на основе прогноза и научно разработанных перспективных планов на длительный срок, если мы не будем постоянно корректировать эти планы и добиваться их выпо</w:t>
      </w:r>
      <w:r w:rsidRPr="0075573C">
        <w:rPr>
          <w:color w:val="000000" w:themeColor="text1"/>
          <w:sz w:val="28"/>
          <w:szCs w:val="28"/>
        </w:rPr>
        <w:t>л</w:t>
      </w:r>
      <w:r w:rsidRPr="0075573C">
        <w:rPr>
          <w:color w:val="000000" w:themeColor="text1"/>
          <w:sz w:val="28"/>
          <w:szCs w:val="28"/>
        </w:rPr>
        <w:t xml:space="preserve">нения, мы не сможем поднять уровень руководства, </w:t>
      </w:r>
      <w:proofErr w:type="gramStart"/>
      <w:r w:rsidRPr="0075573C">
        <w:rPr>
          <w:color w:val="000000" w:themeColor="text1"/>
          <w:sz w:val="28"/>
          <w:szCs w:val="28"/>
        </w:rPr>
        <w:t>а</w:t>
      </w:r>
      <w:proofErr w:type="gramEnd"/>
      <w:r w:rsidRPr="0075573C">
        <w:rPr>
          <w:color w:val="000000" w:themeColor="text1"/>
          <w:sz w:val="28"/>
          <w:szCs w:val="28"/>
        </w:rPr>
        <w:t xml:space="preserve"> следовательно, и у</w:t>
      </w:r>
      <w:r w:rsidRPr="0075573C">
        <w:rPr>
          <w:color w:val="000000" w:themeColor="text1"/>
          <w:sz w:val="28"/>
          <w:szCs w:val="28"/>
        </w:rPr>
        <w:t>с</w:t>
      </w:r>
      <w:r w:rsidRPr="0075573C">
        <w:rPr>
          <w:color w:val="000000" w:themeColor="text1"/>
          <w:sz w:val="28"/>
          <w:szCs w:val="28"/>
        </w:rPr>
        <w:t>пешно решать поставленные задачи»</w:t>
      </w:r>
      <w:r w:rsidRPr="0075573C">
        <w:rPr>
          <w:color w:val="000000" w:themeColor="text1"/>
          <w:sz w:val="28"/>
          <w:szCs w:val="28"/>
          <w:vertAlign w:val="superscript"/>
        </w:rPr>
        <w:footnoteReference w:id="40"/>
      </w:r>
      <w:r w:rsidRPr="0075573C">
        <w:rPr>
          <w:color w:val="000000" w:themeColor="text1"/>
          <w:sz w:val="28"/>
          <w:szCs w:val="28"/>
        </w:rPr>
        <w:t>.</w:t>
      </w:r>
    </w:p>
    <w:p w:rsidR="00E83264" w:rsidRPr="0075573C" w:rsidRDefault="00E83264" w:rsidP="0075573C">
      <w:pPr>
        <w:ind w:firstLine="709"/>
        <w:jc w:val="both"/>
        <w:rPr>
          <w:color w:val="000000" w:themeColor="text1"/>
          <w:sz w:val="28"/>
          <w:szCs w:val="28"/>
        </w:rPr>
      </w:pPr>
      <w:r w:rsidRPr="0075573C">
        <w:rPr>
          <w:color w:val="000000" w:themeColor="text1"/>
          <w:sz w:val="28"/>
          <w:szCs w:val="28"/>
        </w:rPr>
        <w:t>В последующем нежелание руководства МВД СССР и высокоп</w:t>
      </w:r>
      <w:r w:rsidRPr="0075573C">
        <w:rPr>
          <w:color w:val="000000" w:themeColor="text1"/>
          <w:sz w:val="28"/>
          <w:szCs w:val="28"/>
        </w:rPr>
        <w:t>о</w:t>
      </w:r>
      <w:r w:rsidRPr="0075573C">
        <w:rPr>
          <w:color w:val="000000" w:themeColor="text1"/>
          <w:sz w:val="28"/>
          <w:szCs w:val="28"/>
        </w:rPr>
        <w:t>ставленных партийных и государственных деятелей считаться с неблаг</w:t>
      </w:r>
      <w:r w:rsidRPr="0075573C">
        <w:rPr>
          <w:color w:val="000000" w:themeColor="text1"/>
          <w:sz w:val="28"/>
          <w:szCs w:val="28"/>
        </w:rPr>
        <w:t>о</w:t>
      </w:r>
      <w:r w:rsidRPr="0075573C">
        <w:rPr>
          <w:color w:val="000000" w:themeColor="text1"/>
          <w:sz w:val="28"/>
          <w:szCs w:val="28"/>
        </w:rPr>
        <w:t xml:space="preserve">приятными результатами прогнозов и учитывать их при разработке планов привело к тому, что прогнозирование и перспективное планирование в правоохранительной сфере в 80-е годы </w:t>
      </w:r>
      <w:r w:rsidRPr="0075573C">
        <w:rPr>
          <w:color w:val="000000" w:themeColor="text1"/>
          <w:sz w:val="28"/>
          <w:szCs w:val="28"/>
          <w:lang w:val="en-US"/>
        </w:rPr>
        <w:t>XX</w:t>
      </w:r>
      <w:proofErr w:type="gramStart"/>
      <w:r w:rsidRPr="0075573C">
        <w:rPr>
          <w:color w:val="000000" w:themeColor="text1"/>
          <w:sz w:val="28"/>
          <w:szCs w:val="28"/>
        </w:rPr>
        <w:t>в</w:t>
      </w:r>
      <w:proofErr w:type="gramEnd"/>
      <w:r w:rsidRPr="0075573C">
        <w:rPr>
          <w:color w:val="000000" w:themeColor="text1"/>
          <w:sz w:val="28"/>
          <w:szCs w:val="28"/>
        </w:rPr>
        <w:t>. перестали использоваться. В 1983г. развитие штабной службы было прервано: приказом министра вну</w:t>
      </w:r>
      <w:r w:rsidRPr="0075573C">
        <w:rPr>
          <w:color w:val="000000" w:themeColor="text1"/>
          <w:sz w:val="28"/>
          <w:szCs w:val="28"/>
        </w:rPr>
        <w:t>т</w:t>
      </w:r>
      <w:r w:rsidRPr="0075573C">
        <w:rPr>
          <w:color w:val="000000" w:themeColor="text1"/>
          <w:sz w:val="28"/>
          <w:szCs w:val="28"/>
        </w:rPr>
        <w:t xml:space="preserve">ренних дел СССР В.В. </w:t>
      </w:r>
      <w:proofErr w:type="spellStart"/>
      <w:r w:rsidRPr="0075573C">
        <w:rPr>
          <w:color w:val="000000" w:themeColor="text1"/>
          <w:sz w:val="28"/>
          <w:szCs w:val="28"/>
        </w:rPr>
        <w:t>Федорчука</w:t>
      </w:r>
      <w:proofErr w:type="spellEnd"/>
      <w:r w:rsidRPr="0075573C">
        <w:rPr>
          <w:color w:val="000000" w:themeColor="text1"/>
          <w:sz w:val="28"/>
          <w:szCs w:val="28"/>
        </w:rPr>
        <w:t xml:space="preserve"> 5 марта 1983г. штабы в системе органов внутренних дел были упразднены. Их возрождение состоялось в августе 1991г. (Штаб МВД СССР) и в феврале 1992 г. (Штаб МВД России).</w:t>
      </w:r>
    </w:p>
    <w:p w:rsidR="00E83264" w:rsidRPr="0075573C" w:rsidRDefault="00E83264" w:rsidP="0075573C">
      <w:pPr>
        <w:ind w:firstLine="709"/>
        <w:jc w:val="both"/>
        <w:rPr>
          <w:color w:val="000000" w:themeColor="text1"/>
          <w:sz w:val="28"/>
          <w:szCs w:val="28"/>
        </w:rPr>
      </w:pPr>
      <w:r w:rsidRPr="0075573C">
        <w:rPr>
          <w:color w:val="000000" w:themeColor="text1"/>
          <w:sz w:val="28"/>
          <w:szCs w:val="28"/>
        </w:rPr>
        <w:t>В целях постановки задач перед МВД, УВД и обучения методич</w:t>
      </w:r>
      <w:r w:rsidRPr="0075573C">
        <w:rPr>
          <w:color w:val="000000" w:themeColor="text1"/>
          <w:sz w:val="28"/>
          <w:szCs w:val="28"/>
        </w:rPr>
        <w:t>е</w:t>
      </w:r>
      <w:r w:rsidRPr="0075573C">
        <w:rPr>
          <w:color w:val="000000" w:themeColor="text1"/>
          <w:sz w:val="28"/>
          <w:szCs w:val="28"/>
        </w:rPr>
        <w:t>ским основам перспективного планирования в мае 1970 г. проводится оч</w:t>
      </w:r>
      <w:r w:rsidRPr="0075573C">
        <w:rPr>
          <w:color w:val="000000" w:themeColor="text1"/>
          <w:sz w:val="28"/>
          <w:szCs w:val="28"/>
        </w:rPr>
        <w:t>е</w:t>
      </w:r>
      <w:r w:rsidRPr="0075573C">
        <w:rPr>
          <w:color w:val="000000" w:themeColor="text1"/>
          <w:sz w:val="28"/>
          <w:szCs w:val="28"/>
        </w:rPr>
        <w:t>редное совещание-семинар начальников организационно-инспекторских аппаратов страны. С докладом «Разработка научно обоснованных перспе</w:t>
      </w:r>
      <w:r w:rsidRPr="0075573C">
        <w:rPr>
          <w:color w:val="000000" w:themeColor="text1"/>
          <w:sz w:val="28"/>
          <w:szCs w:val="28"/>
        </w:rPr>
        <w:t>к</w:t>
      </w:r>
      <w:r w:rsidRPr="0075573C">
        <w:rPr>
          <w:color w:val="000000" w:themeColor="text1"/>
          <w:sz w:val="28"/>
          <w:szCs w:val="28"/>
        </w:rPr>
        <w:t>тивных планов – одно из важнейших условий совершенствования управл</w:t>
      </w:r>
      <w:r w:rsidRPr="0075573C">
        <w:rPr>
          <w:color w:val="000000" w:themeColor="text1"/>
          <w:sz w:val="28"/>
          <w:szCs w:val="28"/>
        </w:rPr>
        <w:t>е</w:t>
      </w:r>
      <w:r w:rsidRPr="0075573C">
        <w:rPr>
          <w:color w:val="000000" w:themeColor="text1"/>
          <w:sz w:val="28"/>
          <w:szCs w:val="28"/>
        </w:rPr>
        <w:t xml:space="preserve">ния органами внутренних дел» выступил С.М. Крылов. Были заслушаны сообщения начальников главных управлений и управлений МВД СССР о </w:t>
      </w:r>
      <w:r w:rsidRPr="0075573C">
        <w:rPr>
          <w:color w:val="000000" w:themeColor="text1"/>
          <w:sz w:val="28"/>
          <w:szCs w:val="28"/>
        </w:rPr>
        <w:lastRenderedPageBreak/>
        <w:t>перспективах совершенствования оперативно-служебной деятельности в предстоящем пятилетии, лекции ученых о прогнозировании в криминол</w:t>
      </w:r>
      <w:r w:rsidRPr="0075573C">
        <w:rPr>
          <w:color w:val="000000" w:themeColor="text1"/>
          <w:sz w:val="28"/>
          <w:szCs w:val="28"/>
        </w:rPr>
        <w:t>о</w:t>
      </w:r>
      <w:r w:rsidRPr="0075573C">
        <w:rPr>
          <w:color w:val="000000" w:themeColor="text1"/>
          <w:sz w:val="28"/>
          <w:szCs w:val="28"/>
        </w:rPr>
        <w:t>гии и др. На семинарских занятиях были обсуждены вопросы методики прогнозирования преступности, структуры, содержания и технологии ра</w:t>
      </w:r>
      <w:r w:rsidRPr="0075573C">
        <w:rPr>
          <w:color w:val="000000" w:themeColor="text1"/>
          <w:sz w:val="28"/>
          <w:szCs w:val="28"/>
        </w:rPr>
        <w:t>з</w:t>
      </w:r>
      <w:r w:rsidRPr="0075573C">
        <w:rPr>
          <w:color w:val="000000" w:themeColor="text1"/>
          <w:sz w:val="28"/>
          <w:szCs w:val="28"/>
        </w:rPr>
        <w:t>работки перспективных планов.</w:t>
      </w:r>
    </w:p>
    <w:p w:rsidR="00E83264" w:rsidRPr="0075573C" w:rsidRDefault="00E83264" w:rsidP="0075573C">
      <w:pPr>
        <w:ind w:firstLine="709"/>
        <w:jc w:val="both"/>
        <w:rPr>
          <w:color w:val="000000" w:themeColor="text1"/>
          <w:sz w:val="28"/>
          <w:szCs w:val="28"/>
        </w:rPr>
      </w:pPr>
      <w:r w:rsidRPr="0075573C">
        <w:rPr>
          <w:color w:val="000000" w:themeColor="text1"/>
          <w:sz w:val="28"/>
          <w:szCs w:val="28"/>
        </w:rPr>
        <w:t>Говоря о внедрении в практику органов внутренних дел перспекти</w:t>
      </w:r>
      <w:r w:rsidRPr="0075573C">
        <w:rPr>
          <w:color w:val="000000" w:themeColor="text1"/>
          <w:sz w:val="28"/>
          <w:szCs w:val="28"/>
        </w:rPr>
        <w:t>в</w:t>
      </w:r>
      <w:r w:rsidRPr="0075573C">
        <w:rPr>
          <w:color w:val="000000" w:themeColor="text1"/>
          <w:sz w:val="28"/>
          <w:szCs w:val="28"/>
        </w:rPr>
        <w:t>ных планов, С.М. Крылов отмечал: «Эта работа…обусловила психолог</w:t>
      </w:r>
      <w:r w:rsidRPr="0075573C">
        <w:rPr>
          <w:color w:val="000000" w:themeColor="text1"/>
          <w:sz w:val="28"/>
          <w:szCs w:val="28"/>
        </w:rPr>
        <w:t>и</w:t>
      </w:r>
      <w:r w:rsidRPr="0075573C">
        <w:rPr>
          <w:color w:val="000000" w:themeColor="text1"/>
          <w:sz w:val="28"/>
          <w:szCs w:val="28"/>
        </w:rPr>
        <w:t>ческий перелом в сознании наших кадров с точки зрения правильной оце</w:t>
      </w:r>
      <w:r w:rsidRPr="0075573C">
        <w:rPr>
          <w:color w:val="000000" w:themeColor="text1"/>
          <w:sz w:val="28"/>
          <w:szCs w:val="28"/>
        </w:rPr>
        <w:t>н</w:t>
      </w:r>
      <w:r w:rsidRPr="0075573C">
        <w:rPr>
          <w:color w:val="000000" w:themeColor="text1"/>
          <w:sz w:val="28"/>
          <w:szCs w:val="28"/>
        </w:rPr>
        <w:t>ки роли и значения анализа, прогноза и перспективного планирования в системе управления органами внутренних дел»</w:t>
      </w:r>
      <w:r w:rsidRPr="0075573C">
        <w:rPr>
          <w:color w:val="000000" w:themeColor="text1"/>
          <w:sz w:val="28"/>
          <w:szCs w:val="28"/>
          <w:vertAlign w:val="superscript"/>
        </w:rPr>
        <w:footnoteReference w:id="41"/>
      </w:r>
      <w:r w:rsidRPr="0075573C">
        <w:rPr>
          <w:color w:val="000000" w:themeColor="text1"/>
          <w:sz w:val="28"/>
          <w:szCs w:val="28"/>
        </w:rPr>
        <w:t>.</w:t>
      </w:r>
    </w:p>
    <w:p w:rsidR="00E83264" w:rsidRPr="0075573C" w:rsidRDefault="00E83264" w:rsidP="0075573C">
      <w:pPr>
        <w:ind w:firstLine="709"/>
        <w:jc w:val="both"/>
        <w:rPr>
          <w:color w:val="000000" w:themeColor="text1"/>
          <w:sz w:val="28"/>
          <w:szCs w:val="28"/>
        </w:rPr>
      </w:pPr>
      <w:r w:rsidRPr="0075573C">
        <w:rPr>
          <w:color w:val="000000" w:themeColor="text1"/>
          <w:sz w:val="28"/>
          <w:szCs w:val="28"/>
        </w:rPr>
        <w:t>На основе научных исследований по инициативе С.М. Крылова были подготовлены и осуществлены серьезные реформы в системе МВД: созд</w:t>
      </w:r>
      <w:r w:rsidRPr="0075573C">
        <w:rPr>
          <w:color w:val="000000" w:themeColor="text1"/>
          <w:sz w:val="28"/>
          <w:szCs w:val="28"/>
        </w:rPr>
        <w:t>а</w:t>
      </w:r>
      <w:r w:rsidRPr="0075573C">
        <w:rPr>
          <w:color w:val="000000" w:themeColor="text1"/>
          <w:sz w:val="28"/>
          <w:szCs w:val="28"/>
        </w:rPr>
        <w:t>ны служба профилактики, строевые подразделения милиции во вневедо</w:t>
      </w:r>
      <w:r w:rsidRPr="0075573C">
        <w:rPr>
          <w:color w:val="000000" w:themeColor="text1"/>
          <w:sz w:val="28"/>
          <w:szCs w:val="28"/>
        </w:rPr>
        <w:t>м</w:t>
      </w:r>
      <w:r w:rsidRPr="0075573C">
        <w:rPr>
          <w:color w:val="000000" w:themeColor="text1"/>
          <w:sz w:val="28"/>
          <w:szCs w:val="28"/>
        </w:rPr>
        <w:t>ственной охране, Главный научно-исследовательский центр управления и информации (позднее – Главный информационный центр), професси</w:t>
      </w:r>
      <w:r w:rsidRPr="0075573C">
        <w:rPr>
          <w:color w:val="000000" w:themeColor="text1"/>
          <w:sz w:val="28"/>
          <w:szCs w:val="28"/>
        </w:rPr>
        <w:t>о</w:t>
      </w:r>
      <w:r w:rsidRPr="0075573C">
        <w:rPr>
          <w:color w:val="000000" w:themeColor="text1"/>
          <w:sz w:val="28"/>
          <w:szCs w:val="28"/>
        </w:rPr>
        <w:t xml:space="preserve">нальная дежурная служба. </w:t>
      </w:r>
    </w:p>
    <w:p w:rsidR="00E83264" w:rsidRPr="0075573C" w:rsidRDefault="00E83264" w:rsidP="0075573C">
      <w:pPr>
        <w:ind w:firstLine="709"/>
        <w:jc w:val="both"/>
        <w:rPr>
          <w:color w:val="000000" w:themeColor="text1"/>
          <w:sz w:val="28"/>
          <w:szCs w:val="28"/>
        </w:rPr>
      </w:pPr>
      <w:r w:rsidRPr="0075573C">
        <w:rPr>
          <w:color w:val="000000" w:themeColor="text1"/>
          <w:sz w:val="28"/>
          <w:szCs w:val="28"/>
        </w:rPr>
        <w:t>В декабре 1972 года было утверждено первое Положение о Штабе МВД СССР. Определены роль и место Штаба в системе служб и подразд</w:t>
      </w:r>
      <w:r w:rsidRPr="0075573C">
        <w:rPr>
          <w:color w:val="000000" w:themeColor="text1"/>
          <w:sz w:val="28"/>
          <w:szCs w:val="28"/>
        </w:rPr>
        <w:t>е</w:t>
      </w:r>
      <w:r w:rsidRPr="0075573C">
        <w:rPr>
          <w:color w:val="000000" w:themeColor="text1"/>
          <w:sz w:val="28"/>
          <w:szCs w:val="28"/>
        </w:rPr>
        <w:t>лений внутренних дел: он является «органом управления, призванным о</w:t>
      </w:r>
      <w:r w:rsidRPr="0075573C">
        <w:rPr>
          <w:color w:val="000000" w:themeColor="text1"/>
          <w:sz w:val="28"/>
          <w:szCs w:val="28"/>
        </w:rPr>
        <w:t>р</w:t>
      </w:r>
      <w:r w:rsidRPr="0075573C">
        <w:rPr>
          <w:color w:val="000000" w:themeColor="text1"/>
          <w:sz w:val="28"/>
          <w:szCs w:val="28"/>
        </w:rPr>
        <w:t>ганизационно обеспечивать подготовку и претворение в жизнь управле</w:t>
      </w:r>
      <w:r w:rsidRPr="0075573C">
        <w:rPr>
          <w:color w:val="000000" w:themeColor="text1"/>
          <w:sz w:val="28"/>
          <w:szCs w:val="28"/>
        </w:rPr>
        <w:t>н</w:t>
      </w:r>
      <w:r w:rsidRPr="0075573C">
        <w:rPr>
          <w:color w:val="000000" w:themeColor="text1"/>
          <w:sz w:val="28"/>
          <w:szCs w:val="28"/>
        </w:rPr>
        <w:t>ческих решений руководства Министерства…».</w:t>
      </w:r>
      <w:r w:rsidRPr="0075573C">
        <w:rPr>
          <w:color w:val="000000" w:themeColor="text1"/>
          <w:sz w:val="28"/>
          <w:szCs w:val="28"/>
          <w:vertAlign w:val="superscript"/>
        </w:rPr>
        <w:footnoteReference w:id="42"/>
      </w:r>
    </w:p>
    <w:p w:rsidR="00E83264" w:rsidRPr="0075573C" w:rsidRDefault="00E83264" w:rsidP="0075573C">
      <w:pPr>
        <w:ind w:firstLine="709"/>
        <w:jc w:val="both"/>
        <w:rPr>
          <w:color w:val="000000" w:themeColor="text1"/>
          <w:sz w:val="28"/>
          <w:szCs w:val="28"/>
        </w:rPr>
      </w:pPr>
      <w:r w:rsidRPr="0075573C">
        <w:rPr>
          <w:color w:val="000000" w:themeColor="text1"/>
          <w:sz w:val="28"/>
          <w:szCs w:val="28"/>
        </w:rPr>
        <w:t>В это время в Штабе МВД СССР сформировалось сильное ядро управленцев, учеников и соратников С.М. Крылова: Б.В. Заботин, А.Г. Л</w:t>
      </w:r>
      <w:r w:rsidRPr="0075573C">
        <w:rPr>
          <w:color w:val="000000" w:themeColor="text1"/>
          <w:sz w:val="28"/>
          <w:szCs w:val="28"/>
        </w:rPr>
        <w:t>е</w:t>
      </w:r>
      <w:r w:rsidRPr="0075573C">
        <w:rPr>
          <w:color w:val="000000" w:themeColor="text1"/>
          <w:sz w:val="28"/>
          <w:szCs w:val="28"/>
        </w:rPr>
        <w:t xml:space="preserve">карь, В.Г. Самохвалов, Л.К. Резниченко, И.С. </w:t>
      </w:r>
      <w:proofErr w:type="spellStart"/>
      <w:r w:rsidRPr="0075573C">
        <w:rPr>
          <w:color w:val="000000" w:themeColor="text1"/>
          <w:sz w:val="28"/>
          <w:szCs w:val="28"/>
        </w:rPr>
        <w:t>Каро</w:t>
      </w:r>
      <w:proofErr w:type="spellEnd"/>
      <w:r w:rsidRPr="0075573C">
        <w:rPr>
          <w:color w:val="000000" w:themeColor="text1"/>
          <w:sz w:val="28"/>
          <w:szCs w:val="28"/>
        </w:rPr>
        <w:t xml:space="preserve"> и др. К числу послед</w:t>
      </w:r>
      <w:r w:rsidRPr="0075573C">
        <w:rPr>
          <w:color w:val="000000" w:themeColor="text1"/>
          <w:sz w:val="28"/>
          <w:szCs w:val="28"/>
        </w:rPr>
        <w:t>о</w:t>
      </w:r>
      <w:r w:rsidRPr="0075573C">
        <w:rPr>
          <w:color w:val="000000" w:themeColor="text1"/>
          <w:sz w:val="28"/>
          <w:szCs w:val="28"/>
        </w:rPr>
        <w:t>вателей управленческих традиций «</w:t>
      </w:r>
      <w:proofErr w:type="spellStart"/>
      <w:r w:rsidRPr="0075573C">
        <w:rPr>
          <w:color w:val="000000" w:themeColor="text1"/>
          <w:sz w:val="28"/>
          <w:szCs w:val="28"/>
        </w:rPr>
        <w:t>крыловского</w:t>
      </w:r>
      <w:proofErr w:type="spellEnd"/>
      <w:r w:rsidRPr="0075573C">
        <w:rPr>
          <w:color w:val="000000" w:themeColor="text1"/>
          <w:sz w:val="28"/>
          <w:szCs w:val="28"/>
        </w:rPr>
        <w:t>» Штаба относится и Д.Я. Афанасьев, выросший как руководитель в недрах челябинской милиции.</w:t>
      </w:r>
    </w:p>
    <w:p w:rsidR="00E83264" w:rsidRPr="0075573C" w:rsidRDefault="00E83264" w:rsidP="0075573C">
      <w:pPr>
        <w:ind w:firstLine="709"/>
        <w:jc w:val="both"/>
        <w:rPr>
          <w:color w:val="000000" w:themeColor="text1"/>
          <w:sz w:val="28"/>
          <w:szCs w:val="28"/>
        </w:rPr>
      </w:pPr>
      <w:r w:rsidRPr="0075573C">
        <w:rPr>
          <w:color w:val="000000" w:themeColor="text1"/>
          <w:sz w:val="28"/>
          <w:szCs w:val="28"/>
        </w:rPr>
        <w:t>Начальник Штаба МВД СССР Крылов С.М. реализовал идею мин</w:t>
      </w:r>
      <w:r w:rsidRPr="0075573C">
        <w:rPr>
          <w:color w:val="000000" w:themeColor="text1"/>
          <w:sz w:val="28"/>
          <w:szCs w:val="28"/>
        </w:rPr>
        <w:t>и</w:t>
      </w:r>
      <w:r w:rsidRPr="0075573C">
        <w:rPr>
          <w:color w:val="000000" w:themeColor="text1"/>
          <w:sz w:val="28"/>
          <w:szCs w:val="28"/>
        </w:rPr>
        <w:t>стра Н.А. Щелокова о создании первого в истории правоохранительных органов мира управленческого вуза. В сентябре 1973 г. была образована Академия МВД СССР, а в январе 1974 г. ее первым начальником был н</w:t>
      </w:r>
      <w:r w:rsidRPr="0075573C">
        <w:rPr>
          <w:color w:val="000000" w:themeColor="text1"/>
          <w:sz w:val="28"/>
          <w:szCs w:val="28"/>
        </w:rPr>
        <w:t>а</w:t>
      </w:r>
      <w:r w:rsidRPr="0075573C">
        <w:rPr>
          <w:color w:val="000000" w:themeColor="text1"/>
          <w:sz w:val="28"/>
          <w:szCs w:val="28"/>
        </w:rPr>
        <w:t>значен Сергей Михайлович Крылов.</w:t>
      </w:r>
    </w:p>
    <w:p w:rsidR="00E83264" w:rsidRPr="0075573C" w:rsidRDefault="00E83264" w:rsidP="0075573C">
      <w:pPr>
        <w:ind w:firstLine="709"/>
        <w:jc w:val="both"/>
        <w:rPr>
          <w:color w:val="000000" w:themeColor="text1"/>
          <w:sz w:val="28"/>
          <w:szCs w:val="28"/>
        </w:rPr>
      </w:pPr>
      <w:r w:rsidRPr="0075573C">
        <w:rPr>
          <w:color w:val="000000" w:themeColor="text1"/>
          <w:sz w:val="28"/>
          <w:szCs w:val="28"/>
        </w:rPr>
        <w:t>Академия в годы, когда ее возглавлял С.М. Крылов (1974-1979), б</w:t>
      </w:r>
      <w:r w:rsidRPr="0075573C">
        <w:rPr>
          <w:color w:val="000000" w:themeColor="text1"/>
          <w:sz w:val="28"/>
          <w:szCs w:val="28"/>
        </w:rPr>
        <w:t>ы</w:t>
      </w:r>
      <w:r w:rsidRPr="0075573C">
        <w:rPr>
          <w:color w:val="000000" w:themeColor="text1"/>
          <w:sz w:val="28"/>
          <w:szCs w:val="28"/>
        </w:rPr>
        <w:t>ла привлекательным для ученых, педагогов и практиков местом конце</w:t>
      </w:r>
      <w:r w:rsidRPr="0075573C">
        <w:rPr>
          <w:color w:val="000000" w:themeColor="text1"/>
          <w:sz w:val="28"/>
          <w:szCs w:val="28"/>
        </w:rPr>
        <w:t>н</w:t>
      </w:r>
      <w:r w:rsidRPr="0075573C">
        <w:rPr>
          <w:color w:val="000000" w:themeColor="text1"/>
          <w:sz w:val="28"/>
          <w:szCs w:val="28"/>
        </w:rPr>
        <w:t>трации научной мысли в области формирующихся теорий управления в правоохранительной сфере, поиска новых форм обучения управленческ</w:t>
      </w:r>
      <w:r w:rsidRPr="0075573C">
        <w:rPr>
          <w:color w:val="000000" w:themeColor="text1"/>
          <w:sz w:val="28"/>
          <w:szCs w:val="28"/>
        </w:rPr>
        <w:t>о</w:t>
      </w:r>
      <w:r w:rsidRPr="0075573C">
        <w:rPr>
          <w:color w:val="000000" w:themeColor="text1"/>
          <w:sz w:val="28"/>
          <w:szCs w:val="28"/>
        </w:rPr>
        <w:t xml:space="preserve">му знанию, обобщения управленческого опыта на всех уровнях и отраслях системы органов внутренних дел. Научные и методические материалы в силу их секретности в большинстве своем оказались недоступными для интересующихся управленческой проблематикой ученых и практиков. И даже сегодня в управленческих вузах исследуются вопросы, которые </w:t>
      </w:r>
      <w:r w:rsidRPr="0075573C">
        <w:rPr>
          <w:color w:val="000000" w:themeColor="text1"/>
          <w:sz w:val="28"/>
          <w:szCs w:val="28"/>
        </w:rPr>
        <w:lastRenderedPageBreak/>
        <w:t>20</w:t>
      </w:r>
      <w:r w:rsidR="009B3ADF">
        <w:rPr>
          <w:color w:val="000000" w:themeColor="text1"/>
          <w:sz w:val="28"/>
          <w:szCs w:val="28"/>
        </w:rPr>
        <w:t> </w:t>
      </w:r>
      <w:r w:rsidRPr="0075573C">
        <w:rPr>
          <w:color w:val="000000" w:themeColor="text1"/>
          <w:sz w:val="28"/>
          <w:szCs w:val="28"/>
        </w:rPr>
        <w:t>лет назад были успешно решены в Академии МВД</w:t>
      </w:r>
      <w:r w:rsidRPr="0075573C">
        <w:rPr>
          <w:color w:val="000000" w:themeColor="text1"/>
          <w:sz w:val="28"/>
          <w:szCs w:val="28"/>
          <w:vertAlign w:val="superscript"/>
        </w:rPr>
        <w:footnoteReference w:id="43"/>
      </w:r>
      <w:r w:rsidRPr="0075573C">
        <w:rPr>
          <w:color w:val="000000" w:themeColor="text1"/>
          <w:sz w:val="28"/>
          <w:szCs w:val="28"/>
        </w:rPr>
        <w:t>. В Штабе и Акад</w:t>
      </w:r>
      <w:r w:rsidRPr="0075573C">
        <w:rPr>
          <w:color w:val="000000" w:themeColor="text1"/>
          <w:sz w:val="28"/>
          <w:szCs w:val="28"/>
        </w:rPr>
        <w:t>е</w:t>
      </w:r>
      <w:r w:rsidRPr="0075573C">
        <w:rPr>
          <w:color w:val="000000" w:themeColor="text1"/>
          <w:sz w:val="28"/>
          <w:szCs w:val="28"/>
        </w:rPr>
        <w:t>мии рядом с С.М. Крыловым работали сотрудники, составлявшие инте</w:t>
      </w:r>
      <w:r w:rsidRPr="0075573C">
        <w:rPr>
          <w:color w:val="000000" w:themeColor="text1"/>
          <w:sz w:val="28"/>
          <w:szCs w:val="28"/>
        </w:rPr>
        <w:t>л</w:t>
      </w:r>
      <w:r w:rsidRPr="0075573C">
        <w:rPr>
          <w:color w:val="000000" w:themeColor="text1"/>
          <w:sz w:val="28"/>
          <w:szCs w:val="28"/>
        </w:rPr>
        <w:t>лектуальную элиту органов внутренних дел.</w:t>
      </w:r>
    </w:p>
    <w:p w:rsidR="00E83264" w:rsidRPr="0075573C" w:rsidRDefault="00E83264" w:rsidP="0075573C">
      <w:pPr>
        <w:ind w:firstLine="709"/>
        <w:jc w:val="both"/>
        <w:rPr>
          <w:color w:val="000000" w:themeColor="text1"/>
          <w:sz w:val="28"/>
          <w:szCs w:val="28"/>
        </w:rPr>
      </w:pPr>
      <w:r w:rsidRPr="0075573C">
        <w:rPr>
          <w:color w:val="000000" w:themeColor="text1"/>
          <w:sz w:val="28"/>
          <w:szCs w:val="28"/>
        </w:rPr>
        <w:t>Академическая школа управления органами внутренних дел разв</w:t>
      </w:r>
      <w:r w:rsidRPr="0075573C">
        <w:rPr>
          <w:color w:val="000000" w:themeColor="text1"/>
          <w:sz w:val="28"/>
          <w:szCs w:val="28"/>
        </w:rPr>
        <w:t>и</w:t>
      </w:r>
      <w:r w:rsidRPr="0075573C">
        <w:rPr>
          <w:color w:val="000000" w:themeColor="text1"/>
          <w:sz w:val="28"/>
          <w:szCs w:val="28"/>
        </w:rPr>
        <w:t xml:space="preserve">валась параллельно с теорией социального управления и стратегического планирования в социально-экономической сфере. Проблемы управления в правоохранительной сфере нашли отражение в трудах Г.А. Аванесова, М.М. Бабаева, С.В. Бородина, С.Е. </w:t>
      </w:r>
      <w:proofErr w:type="spellStart"/>
      <w:r w:rsidRPr="0075573C">
        <w:rPr>
          <w:color w:val="000000" w:themeColor="text1"/>
          <w:sz w:val="28"/>
          <w:szCs w:val="28"/>
        </w:rPr>
        <w:t>Вицина</w:t>
      </w:r>
      <w:proofErr w:type="spellEnd"/>
      <w:r w:rsidRPr="0075573C">
        <w:rPr>
          <w:color w:val="000000" w:themeColor="text1"/>
          <w:sz w:val="28"/>
          <w:szCs w:val="28"/>
        </w:rPr>
        <w:t xml:space="preserve">, К.Е. </w:t>
      </w:r>
      <w:proofErr w:type="spellStart"/>
      <w:r w:rsidRPr="0075573C">
        <w:rPr>
          <w:color w:val="000000" w:themeColor="text1"/>
          <w:sz w:val="28"/>
          <w:szCs w:val="28"/>
        </w:rPr>
        <w:t>Игошева</w:t>
      </w:r>
      <w:proofErr w:type="spellEnd"/>
      <w:r w:rsidRPr="0075573C">
        <w:rPr>
          <w:color w:val="000000" w:themeColor="text1"/>
          <w:sz w:val="28"/>
          <w:szCs w:val="28"/>
        </w:rPr>
        <w:t xml:space="preserve">, И.И. Карпеца, В.Н. Кудрявцева, Г.М. </w:t>
      </w:r>
      <w:proofErr w:type="spellStart"/>
      <w:r w:rsidRPr="0075573C">
        <w:rPr>
          <w:color w:val="000000" w:themeColor="text1"/>
          <w:sz w:val="28"/>
          <w:szCs w:val="28"/>
        </w:rPr>
        <w:t>Миньковского</w:t>
      </w:r>
      <w:proofErr w:type="spellEnd"/>
      <w:r w:rsidRPr="0075573C">
        <w:rPr>
          <w:color w:val="000000" w:themeColor="text1"/>
          <w:sz w:val="28"/>
          <w:szCs w:val="28"/>
        </w:rPr>
        <w:t xml:space="preserve"> и др. Заместителем С.М. Крылова работал </w:t>
      </w:r>
      <w:proofErr w:type="spellStart"/>
      <w:r w:rsidRPr="0075573C">
        <w:rPr>
          <w:color w:val="000000" w:themeColor="text1"/>
          <w:sz w:val="28"/>
          <w:szCs w:val="28"/>
        </w:rPr>
        <w:t>челябинец</w:t>
      </w:r>
      <w:proofErr w:type="spellEnd"/>
      <w:r w:rsidRPr="0075573C">
        <w:rPr>
          <w:color w:val="000000" w:themeColor="text1"/>
          <w:sz w:val="28"/>
          <w:szCs w:val="28"/>
        </w:rPr>
        <w:t xml:space="preserve"> К.И. Варламов, известный ученый-обществовед</w:t>
      </w:r>
      <w:r w:rsidRPr="0075573C">
        <w:rPr>
          <w:color w:val="000000" w:themeColor="text1"/>
          <w:sz w:val="28"/>
          <w:szCs w:val="28"/>
          <w:vertAlign w:val="superscript"/>
        </w:rPr>
        <w:footnoteReference w:id="44"/>
      </w:r>
      <w:r w:rsidRPr="0075573C">
        <w:rPr>
          <w:color w:val="000000" w:themeColor="text1"/>
          <w:sz w:val="28"/>
          <w:szCs w:val="28"/>
        </w:rPr>
        <w:t>.</w:t>
      </w:r>
    </w:p>
    <w:p w:rsidR="00E83264" w:rsidRPr="0075573C" w:rsidRDefault="00E83264" w:rsidP="0075573C">
      <w:pPr>
        <w:ind w:firstLine="709"/>
        <w:jc w:val="both"/>
        <w:rPr>
          <w:color w:val="000000" w:themeColor="text1"/>
          <w:sz w:val="28"/>
          <w:szCs w:val="28"/>
        </w:rPr>
      </w:pPr>
      <w:r w:rsidRPr="0075573C">
        <w:rPr>
          <w:color w:val="000000" w:themeColor="text1"/>
          <w:sz w:val="28"/>
          <w:szCs w:val="28"/>
        </w:rPr>
        <w:t>Можно утверждать, что С.М. Крылов является идеологом и фактич</w:t>
      </w:r>
      <w:r w:rsidRPr="0075573C">
        <w:rPr>
          <w:color w:val="000000" w:themeColor="text1"/>
          <w:sz w:val="28"/>
          <w:szCs w:val="28"/>
        </w:rPr>
        <w:t>е</w:t>
      </w:r>
      <w:r w:rsidRPr="0075573C">
        <w:rPr>
          <w:color w:val="000000" w:themeColor="text1"/>
          <w:sz w:val="28"/>
          <w:szCs w:val="28"/>
        </w:rPr>
        <w:t>ским создателем штабной службы в органах внутренних дел, предназнач</w:t>
      </w:r>
      <w:r w:rsidRPr="0075573C">
        <w:rPr>
          <w:color w:val="000000" w:themeColor="text1"/>
          <w:sz w:val="28"/>
          <w:szCs w:val="28"/>
        </w:rPr>
        <w:t>е</w:t>
      </w:r>
      <w:r w:rsidRPr="0075573C">
        <w:rPr>
          <w:color w:val="000000" w:themeColor="text1"/>
          <w:sz w:val="28"/>
          <w:szCs w:val="28"/>
        </w:rPr>
        <w:t>ние которой – поставить управление организацией борьбы с преступн</w:t>
      </w:r>
      <w:r w:rsidRPr="0075573C">
        <w:rPr>
          <w:color w:val="000000" w:themeColor="text1"/>
          <w:sz w:val="28"/>
          <w:szCs w:val="28"/>
        </w:rPr>
        <w:t>о</w:t>
      </w:r>
      <w:r w:rsidRPr="0075573C">
        <w:rPr>
          <w:color w:val="000000" w:themeColor="text1"/>
          <w:sz w:val="28"/>
          <w:szCs w:val="28"/>
        </w:rPr>
        <w:t>стью и охраной общественного порядка в стране и регионах на научную основу. Это позволило подтвердить статистическими и фактическими да</w:t>
      </w:r>
      <w:r w:rsidRPr="0075573C">
        <w:rPr>
          <w:color w:val="000000" w:themeColor="text1"/>
          <w:sz w:val="28"/>
          <w:szCs w:val="28"/>
        </w:rPr>
        <w:t>н</w:t>
      </w:r>
      <w:r w:rsidRPr="0075573C">
        <w:rPr>
          <w:color w:val="000000" w:themeColor="text1"/>
          <w:sz w:val="28"/>
          <w:szCs w:val="28"/>
        </w:rPr>
        <w:t>ными сформировавшийся к тому времени вывод о том, что преступность представляет собой естественное социальное явление, выявить закономе</w:t>
      </w:r>
      <w:r w:rsidRPr="0075573C">
        <w:rPr>
          <w:color w:val="000000" w:themeColor="text1"/>
          <w:sz w:val="28"/>
          <w:szCs w:val="28"/>
        </w:rPr>
        <w:t>р</w:t>
      </w:r>
      <w:r w:rsidRPr="0075573C">
        <w:rPr>
          <w:color w:val="000000" w:themeColor="text1"/>
          <w:sz w:val="28"/>
          <w:szCs w:val="28"/>
        </w:rPr>
        <w:t>ности, динамику, структуру, географию преступности, характеристики правонарушителей. Эти данные были положены в основу прогноза пр</w:t>
      </w:r>
      <w:r w:rsidRPr="0075573C">
        <w:rPr>
          <w:color w:val="000000" w:themeColor="text1"/>
          <w:sz w:val="28"/>
          <w:szCs w:val="28"/>
        </w:rPr>
        <w:t>е</w:t>
      </w:r>
      <w:r w:rsidRPr="0075573C">
        <w:rPr>
          <w:color w:val="000000" w:themeColor="text1"/>
          <w:sz w:val="28"/>
          <w:szCs w:val="28"/>
        </w:rPr>
        <w:t xml:space="preserve">ступности на 1971–1975 гг. Была подтверждена причинная связь: развитие преступности связано с противоречиями общественного развития. В этот период штабы органов внутренних дел на практике формировали новую идеологию, основой которой стали следующие выводы: сокращение </w:t>
      </w:r>
      <w:r w:rsidR="009B3ADF">
        <w:rPr>
          <w:color w:val="000000" w:themeColor="text1"/>
          <w:sz w:val="28"/>
          <w:szCs w:val="28"/>
        </w:rPr>
        <w:br/>
      </w:r>
      <w:r w:rsidRPr="0075573C">
        <w:rPr>
          <w:color w:val="000000" w:themeColor="text1"/>
          <w:sz w:val="28"/>
          <w:szCs w:val="28"/>
        </w:rPr>
        <w:t xml:space="preserve">преступности это долговременная задача, решение которой связано </w:t>
      </w:r>
      <w:r w:rsidR="009B3ADF">
        <w:rPr>
          <w:color w:val="000000" w:themeColor="text1"/>
          <w:sz w:val="28"/>
          <w:szCs w:val="28"/>
        </w:rPr>
        <w:br/>
      </w:r>
      <w:r w:rsidRPr="0075573C">
        <w:rPr>
          <w:color w:val="000000" w:themeColor="text1"/>
          <w:sz w:val="28"/>
          <w:szCs w:val="28"/>
        </w:rPr>
        <w:lastRenderedPageBreak/>
        <w:t>с преодолением экономических, политических, этических проблем в общ</w:t>
      </w:r>
      <w:r w:rsidRPr="0075573C">
        <w:rPr>
          <w:color w:val="000000" w:themeColor="text1"/>
          <w:sz w:val="28"/>
          <w:szCs w:val="28"/>
        </w:rPr>
        <w:t>е</w:t>
      </w:r>
      <w:r w:rsidRPr="0075573C">
        <w:rPr>
          <w:color w:val="000000" w:themeColor="text1"/>
          <w:sz w:val="28"/>
          <w:szCs w:val="28"/>
        </w:rPr>
        <w:t>стве и государстве; борьба с преступностью – дело всего общества, а не только правоохранительных ведомств; усиление борьбы с преступностью – не столько ужесточение наказаний, сколько профилактика правонаруш</w:t>
      </w:r>
      <w:r w:rsidRPr="0075573C">
        <w:rPr>
          <w:color w:val="000000" w:themeColor="text1"/>
          <w:sz w:val="28"/>
          <w:szCs w:val="28"/>
        </w:rPr>
        <w:t>е</w:t>
      </w:r>
      <w:r w:rsidRPr="0075573C">
        <w:rPr>
          <w:color w:val="000000" w:themeColor="text1"/>
          <w:sz w:val="28"/>
          <w:szCs w:val="28"/>
        </w:rPr>
        <w:t>ний, не только раскрытие конкретного преступления, но и ликвидация причин и условий, предопределяющих развитие преступности как соц</w:t>
      </w:r>
      <w:r w:rsidRPr="0075573C">
        <w:rPr>
          <w:color w:val="000000" w:themeColor="text1"/>
          <w:sz w:val="28"/>
          <w:szCs w:val="28"/>
        </w:rPr>
        <w:t>и</w:t>
      </w:r>
      <w:r w:rsidRPr="0075573C">
        <w:rPr>
          <w:color w:val="000000" w:themeColor="text1"/>
          <w:sz w:val="28"/>
          <w:szCs w:val="28"/>
        </w:rPr>
        <w:t>ального явления.</w:t>
      </w:r>
    </w:p>
    <w:p w:rsidR="00E83264" w:rsidRPr="0075573C" w:rsidRDefault="00E83264" w:rsidP="0075573C">
      <w:pPr>
        <w:ind w:firstLine="709"/>
        <w:jc w:val="both"/>
        <w:rPr>
          <w:color w:val="000000" w:themeColor="text1"/>
          <w:sz w:val="28"/>
          <w:szCs w:val="28"/>
        </w:rPr>
      </w:pPr>
      <w:r w:rsidRPr="0075573C">
        <w:rPr>
          <w:color w:val="000000" w:themeColor="text1"/>
          <w:sz w:val="28"/>
          <w:szCs w:val="28"/>
        </w:rPr>
        <w:t>Деятельность С.М. Крылова значительно повлияла на мировоззрение руководителей и сотрудников органов внутренних дел, обеспечила рост их профессиональной квалификации. Были созданы условия для формиров</w:t>
      </w:r>
      <w:r w:rsidRPr="0075573C">
        <w:rPr>
          <w:color w:val="000000" w:themeColor="text1"/>
          <w:sz w:val="28"/>
          <w:szCs w:val="28"/>
        </w:rPr>
        <w:t>а</w:t>
      </w:r>
      <w:r w:rsidRPr="0075573C">
        <w:rPr>
          <w:color w:val="000000" w:themeColor="text1"/>
          <w:sz w:val="28"/>
          <w:szCs w:val="28"/>
        </w:rPr>
        <w:t>ния руководителей, способных видеть перспективу борьбы с преступн</w:t>
      </w:r>
      <w:r w:rsidRPr="0075573C">
        <w:rPr>
          <w:color w:val="000000" w:themeColor="text1"/>
          <w:sz w:val="28"/>
          <w:szCs w:val="28"/>
        </w:rPr>
        <w:t>о</w:t>
      </w:r>
      <w:r w:rsidRPr="0075573C">
        <w:rPr>
          <w:color w:val="000000" w:themeColor="text1"/>
          <w:sz w:val="28"/>
          <w:szCs w:val="28"/>
        </w:rPr>
        <w:t>стью и обеспечения правопорядка, умеющих объективно оценивать опер</w:t>
      </w:r>
      <w:r w:rsidRPr="0075573C">
        <w:rPr>
          <w:color w:val="000000" w:themeColor="text1"/>
          <w:sz w:val="28"/>
          <w:szCs w:val="28"/>
        </w:rPr>
        <w:t>а</w:t>
      </w:r>
      <w:r w:rsidRPr="0075573C">
        <w:rPr>
          <w:color w:val="000000" w:themeColor="text1"/>
          <w:sz w:val="28"/>
          <w:szCs w:val="28"/>
        </w:rPr>
        <w:t>тивную обстановку, готовить и принимать научно обоснованные решения, рационально распределять силы и средства, знающих технологию и псих</w:t>
      </w:r>
      <w:r w:rsidRPr="0075573C">
        <w:rPr>
          <w:color w:val="000000" w:themeColor="text1"/>
          <w:sz w:val="28"/>
          <w:szCs w:val="28"/>
        </w:rPr>
        <w:t>о</w:t>
      </w:r>
      <w:r w:rsidRPr="0075573C">
        <w:rPr>
          <w:color w:val="000000" w:themeColor="text1"/>
          <w:sz w:val="28"/>
          <w:szCs w:val="28"/>
        </w:rPr>
        <w:t>логию управления большими и специфическими правоохранительными коллективами.</w:t>
      </w:r>
    </w:p>
    <w:p w:rsidR="00E83264" w:rsidRPr="0075573C" w:rsidRDefault="00E83264" w:rsidP="0075573C">
      <w:pPr>
        <w:ind w:firstLine="709"/>
        <w:jc w:val="both"/>
        <w:rPr>
          <w:color w:val="000000" w:themeColor="text1"/>
          <w:sz w:val="28"/>
          <w:szCs w:val="28"/>
        </w:rPr>
      </w:pPr>
      <w:r w:rsidRPr="0075573C">
        <w:rPr>
          <w:color w:val="000000" w:themeColor="text1"/>
          <w:sz w:val="28"/>
          <w:szCs w:val="28"/>
        </w:rPr>
        <w:t>В это время сформировалась целая плеяда талантливых руководит</w:t>
      </w:r>
      <w:r w:rsidRPr="0075573C">
        <w:rPr>
          <w:color w:val="000000" w:themeColor="text1"/>
          <w:sz w:val="28"/>
          <w:szCs w:val="28"/>
        </w:rPr>
        <w:t>е</w:t>
      </w:r>
      <w:r w:rsidRPr="0075573C">
        <w:rPr>
          <w:color w:val="000000" w:themeColor="text1"/>
          <w:sz w:val="28"/>
          <w:szCs w:val="28"/>
        </w:rPr>
        <w:t>лей</w:t>
      </w:r>
      <w:proofErr w:type="gramStart"/>
      <w:r w:rsidRPr="0075573C">
        <w:rPr>
          <w:color w:val="000000" w:themeColor="text1"/>
          <w:sz w:val="28"/>
          <w:szCs w:val="28"/>
        </w:rPr>
        <w:t xml:space="preserve"> ,</w:t>
      </w:r>
      <w:proofErr w:type="gramEnd"/>
      <w:r w:rsidRPr="0075573C">
        <w:rPr>
          <w:color w:val="000000" w:themeColor="text1"/>
          <w:sz w:val="28"/>
          <w:szCs w:val="28"/>
        </w:rPr>
        <w:t xml:space="preserve"> выходцев из органов внутренних дел Челябинской области. </w:t>
      </w:r>
      <w:proofErr w:type="gramStart"/>
      <w:r w:rsidRPr="0075573C">
        <w:rPr>
          <w:color w:val="000000" w:themeColor="text1"/>
          <w:sz w:val="28"/>
          <w:szCs w:val="28"/>
        </w:rPr>
        <w:t>Это ген</w:t>
      </w:r>
      <w:r w:rsidRPr="0075573C">
        <w:rPr>
          <w:color w:val="000000" w:themeColor="text1"/>
          <w:sz w:val="28"/>
          <w:szCs w:val="28"/>
        </w:rPr>
        <w:t>е</w:t>
      </w:r>
      <w:r w:rsidRPr="0075573C">
        <w:rPr>
          <w:color w:val="000000" w:themeColor="text1"/>
          <w:sz w:val="28"/>
          <w:szCs w:val="28"/>
        </w:rPr>
        <w:t>ралы милиции  Д.Я. Афанасьев, Л.А. Батурин, В.А. Бондаренко, А.М. Во</w:t>
      </w:r>
      <w:r w:rsidRPr="0075573C">
        <w:rPr>
          <w:color w:val="000000" w:themeColor="text1"/>
          <w:sz w:val="28"/>
          <w:szCs w:val="28"/>
        </w:rPr>
        <w:t>л</w:t>
      </w:r>
      <w:r w:rsidRPr="0075573C">
        <w:rPr>
          <w:color w:val="000000" w:themeColor="text1"/>
          <w:sz w:val="28"/>
          <w:szCs w:val="28"/>
        </w:rPr>
        <w:t xml:space="preserve">ков, А.Н. </w:t>
      </w:r>
      <w:proofErr w:type="spellStart"/>
      <w:r w:rsidRPr="0075573C">
        <w:rPr>
          <w:color w:val="000000" w:themeColor="text1"/>
          <w:sz w:val="28"/>
          <w:szCs w:val="28"/>
        </w:rPr>
        <w:t>Можаров</w:t>
      </w:r>
      <w:proofErr w:type="spellEnd"/>
      <w:r w:rsidRPr="0075573C">
        <w:rPr>
          <w:color w:val="000000" w:themeColor="text1"/>
          <w:sz w:val="28"/>
          <w:szCs w:val="28"/>
        </w:rPr>
        <w:t xml:space="preserve">, В.М. </w:t>
      </w:r>
      <w:proofErr w:type="spellStart"/>
      <w:r w:rsidRPr="0075573C">
        <w:rPr>
          <w:color w:val="000000" w:themeColor="text1"/>
          <w:sz w:val="28"/>
          <w:szCs w:val="28"/>
        </w:rPr>
        <w:t>Пахаев</w:t>
      </w:r>
      <w:proofErr w:type="spellEnd"/>
      <w:r w:rsidRPr="0075573C">
        <w:rPr>
          <w:color w:val="000000" w:themeColor="text1"/>
          <w:sz w:val="28"/>
          <w:szCs w:val="28"/>
        </w:rPr>
        <w:t>, А.Т. Руденко, В.В. Смирнов, В.М. Сем</w:t>
      </w:r>
      <w:r w:rsidRPr="0075573C">
        <w:rPr>
          <w:color w:val="000000" w:themeColor="text1"/>
          <w:sz w:val="28"/>
          <w:szCs w:val="28"/>
        </w:rPr>
        <w:t>е</w:t>
      </w:r>
      <w:r w:rsidRPr="0075573C">
        <w:rPr>
          <w:color w:val="000000" w:themeColor="text1"/>
          <w:sz w:val="28"/>
          <w:szCs w:val="28"/>
        </w:rPr>
        <w:t xml:space="preserve">нов, П.В. Сухов, В.С. </w:t>
      </w:r>
      <w:proofErr w:type="spellStart"/>
      <w:r w:rsidRPr="0075573C">
        <w:rPr>
          <w:color w:val="000000" w:themeColor="text1"/>
          <w:sz w:val="28"/>
          <w:szCs w:val="28"/>
        </w:rPr>
        <w:t>Хахулин</w:t>
      </w:r>
      <w:proofErr w:type="spellEnd"/>
      <w:r w:rsidRPr="0075573C">
        <w:rPr>
          <w:color w:val="000000" w:themeColor="text1"/>
          <w:sz w:val="28"/>
          <w:szCs w:val="28"/>
        </w:rPr>
        <w:t xml:space="preserve">, Н.И. </w:t>
      </w:r>
      <w:proofErr w:type="spellStart"/>
      <w:r w:rsidRPr="0075573C">
        <w:rPr>
          <w:color w:val="000000" w:themeColor="text1"/>
          <w:sz w:val="28"/>
          <w:szCs w:val="28"/>
        </w:rPr>
        <w:t>Шиков</w:t>
      </w:r>
      <w:proofErr w:type="spellEnd"/>
      <w:r w:rsidRPr="0075573C">
        <w:rPr>
          <w:color w:val="000000" w:themeColor="text1"/>
          <w:sz w:val="28"/>
          <w:szCs w:val="28"/>
        </w:rPr>
        <w:t xml:space="preserve"> и др. Нельзя не упомянуть уроженца Златоуста генерала внутренней службы третьего ранга А.Д.Зверева, служившего заместителем министра охраны общественного порядка</w:t>
      </w:r>
      <w:proofErr w:type="gramEnd"/>
      <w:r w:rsidRPr="0075573C">
        <w:rPr>
          <w:color w:val="000000" w:themeColor="text1"/>
          <w:sz w:val="28"/>
          <w:szCs w:val="28"/>
        </w:rPr>
        <w:t xml:space="preserve">  РСФСР в 1961-1967 гг.</w:t>
      </w:r>
      <w:r w:rsidRPr="0075573C">
        <w:rPr>
          <w:rStyle w:val="af"/>
          <w:color w:val="000000" w:themeColor="text1"/>
          <w:sz w:val="28"/>
          <w:szCs w:val="28"/>
        </w:rPr>
        <w:footnoteReference w:id="45"/>
      </w:r>
      <w:r w:rsidRPr="0075573C">
        <w:rPr>
          <w:color w:val="000000" w:themeColor="text1"/>
          <w:sz w:val="28"/>
          <w:szCs w:val="28"/>
        </w:rPr>
        <w:t xml:space="preserve"> В ОВД Челябинск-65 начинал служе</w:t>
      </w:r>
      <w:r w:rsidRPr="0075573C">
        <w:rPr>
          <w:color w:val="000000" w:themeColor="text1"/>
          <w:sz w:val="28"/>
          <w:szCs w:val="28"/>
        </w:rPr>
        <w:t>б</w:t>
      </w:r>
      <w:r w:rsidRPr="0075573C">
        <w:rPr>
          <w:color w:val="000000" w:themeColor="text1"/>
          <w:sz w:val="28"/>
          <w:szCs w:val="28"/>
        </w:rPr>
        <w:t xml:space="preserve">ную </w:t>
      </w:r>
      <w:r w:rsidRPr="0075573C">
        <w:rPr>
          <w:color w:val="000000" w:themeColor="text1"/>
          <w:sz w:val="28"/>
          <w:szCs w:val="28"/>
        </w:rPr>
        <w:lastRenderedPageBreak/>
        <w:t xml:space="preserve">деятельность генерал армии В.П.Баранников, министр внутренних дел РСФСР и министр внутренних дел СССР в начале 90-х. </w:t>
      </w:r>
    </w:p>
    <w:p w:rsidR="00E83264" w:rsidRPr="0075573C" w:rsidRDefault="00E83264" w:rsidP="0075573C">
      <w:pPr>
        <w:ind w:firstLine="709"/>
        <w:jc w:val="both"/>
        <w:rPr>
          <w:color w:val="000000" w:themeColor="text1"/>
          <w:sz w:val="28"/>
          <w:szCs w:val="28"/>
        </w:rPr>
      </w:pPr>
      <w:r w:rsidRPr="0075573C">
        <w:rPr>
          <w:color w:val="000000" w:themeColor="text1"/>
          <w:sz w:val="28"/>
          <w:szCs w:val="28"/>
        </w:rPr>
        <w:t>Значительная часть этих офицеров прошла свои университеты под руководством начальника областного УВД генерала внутренней службы второго ранга Ф.К. Мартынова, сумевшего создать в рядах областной м</w:t>
      </w:r>
      <w:r w:rsidRPr="0075573C">
        <w:rPr>
          <w:color w:val="000000" w:themeColor="text1"/>
          <w:sz w:val="28"/>
          <w:szCs w:val="28"/>
        </w:rPr>
        <w:t>и</w:t>
      </w:r>
      <w:r w:rsidRPr="0075573C">
        <w:rPr>
          <w:color w:val="000000" w:themeColor="text1"/>
          <w:sz w:val="28"/>
          <w:szCs w:val="28"/>
        </w:rPr>
        <w:t>лиции команду ярких личностей, сильных профессионалов, многие из к</w:t>
      </w:r>
      <w:r w:rsidRPr="0075573C">
        <w:rPr>
          <w:color w:val="000000" w:themeColor="text1"/>
          <w:sz w:val="28"/>
          <w:szCs w:val="28"/>
        </w:rPr>
        <w:t>о</w:t>
      </w:r>
      <w:r w:rsidRPr="0075573C">
        <w:rPr>
          <w:color w:val="000000" w:themeColor="text1"/>
          <w:sz w:val="28"/>
          <w:szCs w:val="28"/>
        </w:rPr>
        <w:t>торых в дальнейшем стали руководителями милиции высшего звена. Ген</w:t>
      </w:r>
      <w:r w:rsidRPr="0075573C">
        <w:rPr>
          <w:color w:val="000000" w:themeColor="text1"/>
          <w:sz w:val="28"/>
          <w:szCs w:val="28"/>
        </w:rPr>
        <w:t>е</w:t>
      </w:r>
      <w:r w:rsidRPr="0075573C">
        <w:rPr>
          <w:color w:val="000000" w:themeColor="text1"/>
          <w:sz w:val="28"/>
          <w:szCs w:val="28"/>
        </w:rPr>
        <w:t>ралу Ф.К. Мартынову удавалось управлять формированием и развитием человеческого потенциала в органах внутренних дел в условиях кадровой структуры, обладающей высокой степенью жестокости и негибкости, а значит, и слабым реагированием на возникающие потребности в кадрах нового уровня и качества.</w:t>
      </w:r>
    </w:p>
    <w:p w:rsidR="00E83264" w:rsidRPr="0075573C" w:rsidRDefault="00E83264" w:rsidP="0075573C">
      <w:pPr>
        <w:ind w:firstLine="709"/>
        <w:jc w:val="both"/>
        <w:rPr>
          <w:color w:val="000000" w:themeColor="text1"/>
          <w:sz w:val="28"/>
          <w:szCs w:val="28"/>
        </w:rPr>
      </w:pPr>
      <w:r w:rsidRPr="0075573C">
        <w:rPr>
          <w:color w:val="000000" w:themeColor="text1"/>
          <w:sz w:val="28"/>
          <w:szCs w:val="28"/>
        </w:rPr>
        <w:t>Генерала внутренней службы 2-го ранга Федора Кузьмича Мартын</w:t>
      </w:r>
      <w:r w:rsidRPr="0075573C">
        <w:rPr>
          <w:color w:val="000000" w:themeColor="text1"/>
          <w:sz w:val="28"/>
          <w:szCs w:val="28"/>
        </w:rPr>
        <w:t>о</w:t>
      </w:r>
      <w:r w:rsidRPr="0075573C">
        <w:rPr>
          <w:color w:val="000000" w:themeColor="text1"/>
          <w:sz w:val="28"/>
          <w:szCs w:val="28"/>
        </w:rPr>
        <w:t>ва, Заслуженного работника МВД, руководившего УВД Челябинского облисполкома 18 лет, можно без преувеличения назвать одним из ярча</w:t>
      </w:r>
      <w:r w:rsidRPr="0075573C">
        <w:rPr>
          <w:color w:val="000000" w:themeColor="text1"/>
          <w:sz w:val="28"/>
          <w:szCs w:val="28"/>
        </w:rPr>
        <w:t>й</w:t>
      </w:r>
      <w:r w:rsidRPr="0075573C">
        <w:rPr>
          <w:color w:val="000000" w:themeColor="text1"/>
          <w:sz w:val="28"/>
          <w:szCs w:val="28"/>
        </w:rPr>
        <w:t xml:space="preserve">ших представителей силовых структур страны </w:t>
      </w:r>
      <w:r w:rsidRPr="0075573C">
        <w:rPr>
          <w:color w:val="000000" w:themeColor="text1"/>
          <w:sz w:val="28"/>
          <w:szCs w:val="28"/>
          <w:lang w:val="en-US"/>
        </w:rPr>
        <w:t>XX</w:t>
      </w:r>
      <w:r w:rsidRPr="0075573C">
        <w:rPr>
          <w:color w:val="000000" w:themeColor="text1"/>
          <w:sz w:val="28"/>
          <w:szCs w:val="28"/>
        </w:rPr>
        <w:t xml:space="preserve"> столетия. Мартынов Ф.К. прошел служебный и жизненный путь до авторитетного руководителя такого уровня, к которому за опытом и советом приезжали из разных уго</w:t>
      </w:r>
      <w:r w:rsidRPr="0075573C">
        <w:rPr>
          <w:color w:val="000000" w:themeColor="text1"/>
          <w:sz w:val="28"/>
          <w:szCs w:val="28"/>
        </w:rPr>
        <w:t>л</w:t>
      </w:r>
      <w:r w:rsidRPr="0075573C">
        <w:rPr>
          <w:color w:val="000000" w:themeColor="text1"/>
          <w:sz w:val="28"/>
          <w:szCs w:val="28"/>
        </w:rPr>
        <w:t>ков СССР. При этом основной чертой его характера была необычная скромность и непосредственность в общении с людьми.</w:t>
      </w:r>
    </w:p>
    <w:p w:rsidR="00E83264" w:rsidRPr="0075573C" w:rsidRDefault="00E83264" w:rsidP="0075573C">
      <w:pPr>
        <w:ind w:firstLine="709"/>
        <w:jc w:val="both"/>
        <w:rPr>
          <w:color w:val="000000" w:themeColor="text1"/>
          <w:sz w:val="28"/>
          <w:szCs w:val="28"/>
        </w:rPr>
      </w:pPr>
      <w:r w:rsidRPr="0075573C">
        <w:rPr>
          <w:color w:val="000000" w:themeColor="text1"/>
          <w:sz w:val="28"/>
          <w:szCs w:val="28"/>
        </w:rPr>
        <w:t xml:space="preserve">Мартынов Ф.К. родился в селе Новопокровка Саратовской области 11 марта </w:t>
      </w:r>
      <w:smartTag w:uri="urn:schemas-microsoft-com:office:smarttags" w:element="metricconverter">
        <w:smartTagPr>
          <w:attr w:name="ProductID" w:val="1910 г"/>
        </w:smartTagPr>
        <w:r w:rsidRPr="0075573C">
          <w:rPr>
            <w:color w:val="000000" w:themeColor="text1"/>
            <w:sz w:val="28"/>
            <w:szCs w:val="28"/>
          </w:rPr>
          <w:t>1910 г</w:t>
        </w:r>
      </w:smartTag>
      <w:r w:rsidRPr="0075573C">
        <w:rPr>
          <w:color w:val="000000" w:themeColor="text1"/>
          <w:sz w:val="28"/>
          <w:szCs w:val="28"/>
        </w:rPr>
        <w:t>. в крестьянской семье, окончил семилетку, затем Ташкен</w:t>
      </w:r>
      <w:r w:rsidRPr="0075573C">
        <w:rPr>
          <w:color w:val="000000" w:themeColor="text1"/>
          <w:sz w:val="28"/>
          <w:szCs w:val="28"/>
        </w:rPr>
        <w:t>т</w:t>
      </w:r>
      <w:r w:rsidRPr="0075573C">
        <w:rPr>
          <w:color w:val="000000" w:themeColor="text1"/>
          <w:sz w:val="28"/>
          <w:szCs w:val="28"/>
        </w:rPr>
        <w:t>ский техникум водного хозяйства (</w:t>
      </w:r>
      <w:smartTag w:uri="urn:schemas-microsoft-com:office:smarttags" w:element="metricconverter">
        <w:smartTagPr>
          <w:attr w:name="ProductID" w:val="1933 г"/>
        </w:smartTagPr>
        <w:r w:rsidRPr="0075573C">
          <w:rPr>
            <w:color w:val="000000" w:themeColor="text1"/>
            <w:sz w:val="28"/>
            <w:szCs w:val="28"/>
          </w:rPr>
          <w:t>1933 г</w:t>
        </w:r>
      </w:smartTag>
      <w:r w:rsidRPr="0075573C">
        <w:rPr>
          <w:color w:val="000000" w:themeColor="text1"/>
          <w:sz w:val="28"/>
          <w:szCs w:val="28"/>
        </w:rPr>
        <w:t xml:space="preserve">.). Работал гидротехником на предприятиях водного хозяйства </w:t>
      </w:r>
      <w:proofErr w:type="spellStart"/>
      <w:r w:rsidRPr="0075573C">
        <w:rPr>
          <w:color w:val="000000" w:themeColor="text1"/>
          <w:sz w:val="28"/>
          <w:szCs w:val="28"/>
        </w:rPr>
        <w:t>Сталинобада</w:t>
      </w:r>
      <w:proofErr w:type="spellEnd"/>
      <w:r w:rsidRPr="0075573C">
        <w:rPr>
          <w:color w:val="000000" w:themeColor="text1"/>
          <w:sz w:val="28"/>
          <w:szCs w:val="28"/>
        </w:rPr>
        <w:t>, Ташкента, Ургенча. В 1933-1935 гг. Ф.К. Мартынов служил красноармейцем в горно-стрелковом по</w:t>
      </w:r>
      <w:r w:rsidRPr="0075573C">
        <w:rPr>
          <w:color w:val="000000" w:themeColor="text1"/>
          <w:sz w:val="28"/>
          <w:szCs w:val="28"/>
        </w:rPr>
        <w:t>л</w:t>
      </w:r>
      <w:r w:rsidRPr="0075573C">
        <w:rPr>
          <w:color w:val="000000" w:themeColor="text1"/>
          <w:sz w:val="28"/>
          <w:szCs w:val="28"/>
        </w:rPr>
        <w:t>ку в Туркменской ССР (</w:t>
      </w:r>
      <w:proofErr w:type="gramStart"/>
      <w:r w:rsidRPr="0075573C">
        <w:rPr>
          <w:color w:val="000000" w:themeColor="text1"/>
          <w:sz w:val="28"/>
          <w:szCs w:val="28"/>
        </w:rPr>
        <w:t>г</w:t>
      </w:r>
      <w:proofErr w:type="gramEnd"/>
      <w:r w:rsidRPr="0075573C">
        <w:rPr>
          <w:color w:val="000000" w:themeColor="text1"/>
          <w:sz w:val="28"/>
          <w:szCs w:val="28"/>
        </w:rPr>
        <w:t xml:space="preserve">. Чарджоу). В </w:t>
      </w:r>
      <w:smartTag w:uri="urn:schemas-microsoft-com:office:smarttags" w:element="metricconverter">
        <w:smartTagPr>
          <w:attr w:name="ProductID" w:val="1936 г"/>
        </w:smartTagPr>
        <w:r w:rsidRPr="0075573C">
          <w:rPr>
            <w:color w:val="000000" w:themeColor="text1"/>
            <w:sz w:val="28"/>
            <w:szCs w:val="28"/>
          </w:rPr>
          <w:t>1936 г</w:t>
        </w:r>
      </w:smartTag>
      <w:r w:rsidRPr="0075573C">
        <w:rPr>
          <w:color w:val="000000" w:themeColor="text1"/>
          <w:sz w:val="28"/>
          <w:szCs w:val="28"/>
        </w:rPr>
        <w:t>. поступил в Ленинградский индустриальный институт, откуда по комсомольскому набору был напра</w:t>
      </w:r>
      <w:r w:rsidRPr="0075573C">
        <w:rPr>
          <w:color w:val="000000" w:themeColor="text1"/>
          <w:sz w:val="28"/>
          <w:szCs w:val="28"/>
        </w:rPr>
        <w:t>в</w:t>
      </w:r>
      <w:r w:rsidRPr="0075573C">
        <w:rPr>
          <w:color w:val="000000" w:themeColor="text1"/>
          <w:sz w:val="28"/>
          <w:szCs w:val="28"/>
        </w:rPr>
        <w:t xml:space="preserve">лен в Ленинградскую межкраевую школу ГУГБ НКВД СССР. За время </w:t>
      </w:r>
      <w:r w:rsidRPr="0075573C">
        <w:rPr>
          <w:color w:val="000000" w:themeColor="text1"/>
          <w:sz w:val="28"/>
          <w:szCs w:val="28"/>
        </w:rPr>
        <w:lastRenderedPageBreak/>
        <w:t xml:space="preserve">учебы в школе неоднократно поощрялся за успехи в учебе и общественной деятельности. После окончания школы в феврале </w:t>
      </w:r>
      <w:smartTag w:uri="urn:schemas-microsoft-com:office:smarttags" w:element="metricconverter">
        <w:smartTagPr>
          <w:attr w:name="ProductID" w:val="1939 г"/>
        </w:smartTagPr>
        <w:r w:rsidRPr="0075573C">
          <w:rPr>
            <w:color w:val="000000" w:themeColor="text1"/>
            <w:sz w:val="28"/>
            <w:szCs w:val="28"/>
          </w:rPr>
          <w:t>1939 г</w:t>
        </w:r>
      </w:smartTag>
      <w:r w:rsidRPr="0075573C">
        <w:rPr>
          <w:color w:val="000000" w:themeColor="text1"/>
          <w:sz w:val="28"/>
          <w:szCs w:val="28"/>
        </w:rPr>
        <w:t>. Ф.К. Мартынов служил в УНКВД Коми АССР в должностях оперуполномоченного, заме</w:t>
      </w:r>
      <w:r w:rsidRPr="0075573C">
        <w:rPr>
          <w:color w:val="000000" w:themeColor="text1"/>
          <w:sz w:val="28"/>
          <w:szCs w:val="28"/>
        </w:rPr>
        <w:t>с</w:t>
      </w:r>
      <w:r w:rsidRPr="0075573C">
        <w:rPr>
          <w:color w:val="000000" w:themeColor="text1"/>
          <w:sz w:val="28"/>
          <w:szCs w:val="28"/>
        </w:rPr>
        <w:t xml:space="preserve">тителя и начальника отдела (г. Сыктывкар, г. Ухта). Специальное звание «младший лейтенант государственной безопасности» присвоено в апреле </w:t>
      </w:r>
      <w:smartTag w:uri="urn:schemas-microsoft-com:office:smarttags" w:element="metricconverter">
        <w:smartTagPr>
          <w:attr w:name="ProductID" w:val="1940 г"/>
        </w:smartTagPr>
        <w:r w:rsidRPr="0075573C">
          <w:rPr>
            <w:color w:val="000000" w:themeColor="text1"/>
            <w:sz w:val="28"/>
            <w:szCs w:val="28"/>
          </w:rPr>
          <w:t>1940 г</w:t>
        </w:r>
      </w:smartTag>
      <w:r w:rsidRPr="0075573C">
        <w:rPr>
          <w:color w:val="000000" w:themeColor="text1"/>
          <w:sz w:val="28"/>
          <w:szCs w:val="28"/>
        </w:rPr>
        <w:t xml:space="preserve">. В </w:t>
      </w:r>
      <w:smartTag w:uri="urn:schemas-microsoft-com:office:smarttags" w:element="metricconverter">
        <w:smartTagPr>
          <w:attr w:name="ProductID" w:val="1943 г"/>
        </w:smartTagPr>
        <w:r w:rsidRPr="0075573C">
          <w:rPr>
            <w:color w:val="000000" w:themeColor="text1"/>
            <w:sz w:val="28"/>
            <w:szCs w:val="28"/>
          </w:rPr>
          <w:t>1943 г</w:t>
        </w:r>
      </w:smartTag>
      <w:r w:rsidRPr="0075573C">
        <w:rPr>
          <w:color w:val="000000" w:themeColor="text1"/>
          <w:sz w:val="28"/>
          <w:szCs w:val="28"/>
        </w:rPr>
        <w:t>. выдвинут на работу в центральный аппарат наркомата в Управление по делам  военнопленных и интернированных (г. Москва). В 1947-1950 гг. он возглавлял управление особого лагеря № 27 МВД СССР для военнопленных (</w:t>
      </w:r>
      <w:proofErr w:type="gramStart"/>
      <w:r w:rsidRPr="0075573C">
        <w:rPr>
          <w:color w:val="000000" w:themeColor="text1"/>
          <w:sz w:val="28"/>
          <w:szCs w:val="28"/>
        </w:rPr>
        <w:t>г</w:t>
      </w:r>
      <w:proofErr w:type="gramEnd"/>
      <w:r w:rsidRPr="0075573C">
        <w:rPr>
          <w:color w:val="000000" w:themeColor="text1"/>
          <w:sz w:val="28"/>
          <w:szCs w:val="28"/>
        </w:rPr>
        <w:t xml:space="preserve">. Красногорск Московской области), где содержались в основном старшие и высшие немецкие и японские офицеры, в том числе генерал-фельдмаршал Ф. Паулюс. В </w:t>
      </w:r>
      <w:smartTag w:uri="urn:schemas-microsoft-com:office:smarttags" w:element="metricconverter">
        <w:smartTagPr>
          <w:attr w:name="ProductID" w:val="1950 г"/>
        </w:smartTagPr>
        <w:r w:rsidRPr="0075573C">
          <w:rPr>
            <w:color w:val="000000" w:themeColor="text1"/>
            <w:sz w:val="28"/>
            <w:szCs w:val="28"/>
          </w:rPr>
          <w:t>1950 г</w:t>
        </w:r>
      </w:smartTag>
      <w:r w:rsidRPr="0075573C">
        <w:rPr>
          <w:color w:val="000000" w:themeColor="text1"/>
          <w:sz w:val="28"/>
          <w:szCs w:val="28"/>
        </w:rPr>
        <w:t>. подполковник Ф.К. Мартынов был назначен начальником УМВД Мурманской области. Через четыре г</w:t>
      </w:r>
      <w:r w:rsidRPr="0075573C">
        <w:rPr>
          <w:color w:val="000000" w:themeColor="text1"/>
          <w:sz w:val="28"/>
          <w:szCs w:val="28"/>
        </w:rPr>
        <w:t>о</w:t>
      </w:r>
      <w:r w:rsidRPr="0075573C">
        <w:rPr>
          <w:color w:val="000000" w:themeColor="text1"/>
          <w:sz w:val="28"/>
          <w:szCs w:val="28"/>
        </w:rPr>
        <w:t xml:space="preserve">да в апреле </w:t>
      </w:r>
      <w:smartTag w:uri="urn:schemas-microsoft-com:office:smarttags" w:element="metricconverter">
        <w:smartTagPr>
          <w:attr w:name="ProductID" w:val="1954 г"/>
        </w:smartTagPr>
        <w:r w:rsidRPr="0075573C">
          <w:rPr>
            <w:color w:val="000000" w:themeColor="text1"/>
            <w:sz w:val="28"/>
            <w:szCs w:val="28"/>
          </w:rPr>
          <w:t>1954 г</w:t>
        </w:r>
      </w:smartTag>
      <w:r w:rsidRPr="0075573C">
        <w:rPr>
          <w:color w:val="000000" w:themeColor="text1"/>
          <w:sz w:val="28"/>
          <w:szCs w:val="28"/>
        </w:rPr>
        <w:t xml:space="preserve">. полковник Мартынов Ф.К. прибыл в г. Челябинск, где возглавил областное УМВД (с </w:t>
      </w:r>
      <w:smartTag w:uri="urn:schemas-microsoft-com:office:smarttags" w:element="metricconverter">
        <w:smartTagPr>
          <w:attr w:name="ProductID" w:val="1956 г"/>
        </w:smartTagPr>
        <w:r w:rsidRPr="0075573C">
          <w:rPr>
            <w:color w:val="000000" w:themeColor="text1"/>
            <w:sz w:val="28"/>
            <w:szCs w:val="28"/>
          </w:rPr>
          <w:t>1956 г</w:t>
        </w:r>
      </w:smartTag>
      <w:r w:rsidRPr="0075573C">
        <w:rPr>
          <w:color w:val="000000" w:themeColor="text1"/>
          <w:sz w:val="28"/>
          <w:szCs w:val="28"/>
        </w:rPr>
        <w:t>. – УВД исполкома Челябинского о</w:t>
      </w:r>
      <w:r w:rsidRPr="0075573C">
        <w:rPr>
          <w:color w:val="000000" w:themeColor="text1"/>
          <w:sz w:val="28"/>
          <w:szCs w:val="28"/>
        </w:rPr>
        <w:t>б</w:t>
      </w:r>
      <w:r w:rsidRPr="0075573C">
        <w:rPr>
          <w:color w:val="000000" w:themeColor="text1"/>
          <w:sz w:val="28"/>
          <w:szCs w:val="28"/>
        </w:rPr>
        <w:t xml:space="preserve">ластного Совета депутатов трудящихся). В </w:t>
      </w:r>
      <w:smartTag w:uri="urn:schemas-microsoft-com:office:smarttags" w:element="metricconverter">
        <w:smartTagPr>
          <w:attr w:name="ProductID" w:val="1957 г"/>
        </w:smartTagPr>
        <w:r w:rsidRPr="0075573C">
          <w:rPr>
            <w:color w:val="000000" w:themeColor="text1"/>
            <w:sz w:val="28"/>
            <w:szCs w:val="28"/>
          </w:rPr>
          <w:t>1957 г</w:t>
        </w:r>
      </w:smartTag>
      <w:r w:rsidRPr="0075573C">
        <w:rPr>
          <w:color w:val="000000" w:themeColor="text1"/>
          <w:sz w:val="28"/>
          <w:szCs w:val="28"/>
        </w:rPr>
        <w:t>. Постановлением Совета Министров СССР Мартынову Ф.К. присвоено звание генерала внутренней службы 3-го ранга.</w:t>
      </w:r>
    </w:p>
    <w:p w:rsidR="00E83264" w:rsidRPr="0075573C" w:rsidRDefault="00E83264" w:rsidP="0075573C">
      <w:pPr>
        <w:ind w:firstLine="709"/>
        <w:jc w:val="both"/>
        <w:rPr>
          <w:color w:val="000000" w:themeColor="text1"/>
          <w:sz w:val="28"/>
          <w:szCs w:val="28"/>
        </w:rPr>
      </w:pPr>
      <w:r w:rsidRPr="0075573C">
        <w:rPr>
          <w:color w:val="000000" w:themeColor="text1"/>
          <w:sz w:val="28"/>
          <w:szCs w:val="28"/>
        </w:rPr>
        <w:t xml:space="preserve">Начинать свою работу в должности руководителя Ф.К. Мартынову пришлось в сложной </w:t>
      </w:r>
      <w:proofErr w:type="gramStart"/>
      <w:r w:rsidRPr="0075573C">
        <w:rPr>
          <w:color w:val="000000" w:themeColor="text1"/>
          <w:sz w:val="28"/>
          <w:szCs w:val="28"/>
        </w:rPr>
        <w:t>криминогенной обстановке</w:t>
      </w:r>
      <w:proofErr w:type="gramEnd"/>
      <w:r w:rsidRPr="0075573C">
        <w:rPr>
          <w:color w:val="000000" w:themeColor="text1"/>
          <w:sz w:val="28"/>
          <w:szCs w:val="28"/>
        </w:rPr>
        <w:t>. В 1950-1954 гг. в Чел</w:t>
      </w:r>
      <w:r w:rsidRPr="0075573C">
        <w:rPr>
          <w:color w:val="000000" w:themeColor="text1"/>
          <w:sz w:val="28"/>
          <w:szCs w:val="28"/>
        </w:rPr>
        <w:t>я</w:t>
      </w:r>
      <w:r w:rsidRPr="0075573C">
        <w:rPr>
          <w:color w:val="000000" w:themeColor="text1"/>
          <w:sz w:val="28"/>
          <w:szCs w:val="28"/>
        </w:rPr>
        <w:t>бинской области было отмечено значительное увеличение уголовных пр</w:t>
      </w:r>
      <w:r w:rsidRPr="0075573C">
        <w:rPr>
          <w:color w:val="000000" w:themeColor="text1"/>
          <w:sz w:val="28"/>
          <w:szCs w:val="28"/>
        </w:rPr>
        <w:t>е</w:t>
      </w:r>
      <w:r w:rsidRPr="0075573C">
        <w:rPr>
          <w:color w:val="000000" w:themeColor="text1"/>
          <w:sz w:val="28"/>
          <w:szCs w:val="28"/>
        </w:rPr>
        <w:t>ступлений. Высокой была преступность среди несовершеннолетних. Росло количество преступлений, совершенных в состоянии алкогольного опь</w:t>
      </w:r>
      <w:r w:rsidRPr="0075573C">
        <w:rPr>
          <w:color w:val="000000" w:themeColor="text1"/>
          <w:sz w:val="28"/>
          <w:szCs w:val="28"/>
        </w:rPr>
        <w:t>я</w:t>
      </w:r>
      <w:r w:rsidRPr="0075573C">
        <w:rPr>
          <w:color w:val="000000" w:themeColor="text1"/>
          <w:sz w:val="28"/>
          <w:szCs w:val="28"/>
        </w:rPr>
        <w:t>нения. Имелись серьезные претензии к сотрудникам милиции в связи с н</w:t>
      </w:r>
      <w:r w:rsidRPr="0075573C">
        <w:rPr>
          <w:color w:val="000000" w:themeColor="text1"/>
          <w:sz w:val="28"/>
          <w:szCs w:val="28"/>
        </w:rPr>
        <w:t>а</w:t>
      </w:r>
      <w:r w:rsidRPr="0075573C">
        <w:rPr>
          <w:color w:val="000000" w:themeColor="text1"/>
          <w:sz w:val="28"/>
          <w:szCs w:val="28"/>
        </w:rPr>
        <w:t>рушениями законности. Значительно влияла на работу милиции и других правоохранительных органов масштабная амнистия уголовных преступн</w:t>
      </w:r>
      <w:r w:rsidRPr="0075573C">
        <w:rPr>
          <w:color w:val="000000" w:themeColor="text1"/>
          <w:sz w:val="28"/>
          <w:szCs w:val="28"/>
        </w:rPr>
        <w:t>и</w:t>
      </w:r>
      <w:r w:rsidRPr="0075573C">
        <w:rPr>
          <w:color w:val="000000" w:themeColor="text1"/>
          <w:sz w:val="28"/>
          <w:szCs w:val="28"/>
        </w:rPr>
        <w:t xml:space="preserve">ков после смерти И.В. Сталина. </w:t>
      </w:r>
    </w:p>
    <w:p w:rsidR="00E83264" w:rsidRPr="0075573C" w:rsidRDefault="00E83264" w:rsidP="0075573C">
      <w:pPr>
        <w:ind w:firstLine="709"/>
        <w:jc w:val="both"/>
        <w:rPr>
          <w:color w:val="000000" w:themeColor="text1"/>
          <w:sz w:val="28"/>
          <w:szCs w:val="28"/>
        </w:rPr>
      </w:pPr>
      <w:r w:rsidRPr="0075573C">
        <w:rPr>
          <w:color w:val="000000" w:themeColor="text1"/>
          <w:sz w:val="28"/>
          <w:szCs w:val="28"/>
        </w:rPr>
        <w:t xml:space="preserve">В марте </w:t>
      </w:r>
      <w:smartTag w:uri="urn:schemas-microsoft-com:office:smarttags" w:element="metricconverter">
        <w:smartTagPr>
          <w:attr w:name="ProductID" w:val="1954 г"/>
        </w:smartTagPr>
        <w:r w:rsidRPr="0075573C">
          <w:rPr>
            <w:color w:val="000000" w:themeColor="text1"/>
            <w:sz w:val="28"/>
            <w:szCs w:val="28"/>
          </w:rPr>
          <w:t>1954 г</w:t>
        </w:r>
      </w:smartTag>
      <w:r w:rsidRPr="0075573C">
        <w:rPr>
          <w:color w:val="000000" w:themeColor="text1"/>
          <w:sz w:val="28"/>
          <w:szCs w:val="28"/>
        </w:rPr>
        <w:t>. областное совещание руководителей правоохран</w:t>
      </w:r>
      <w:r w:rsidRPr="0075573C">
        <w:rPr>
          <w:color w:val="000000" w:themeColor="text1"/>
          <w:sz w:val="28"/>
          <w:szCs w:val="28"/>
        </w:rPr>
        <w:t>и</w:t>
      </w:r>
      <w:r w:rsidRPr="0075573C">
        <w:rPr>
          <w:color w:val="000000" w:themeColor="text1"/>
          <w:sz w:val="28"/>
          <w:szCs w:val="28"/>
        </w:rPr>
        <w:t>тельных органов в Челябинском обкоме К</w:t>
      </w:r>
      <w:proofErr w:type="gramStart"/>
      <w:r w:rsidRPr="0075573C">
        <w:rPr>
          <w:color w:val="000000" w:themeColor="text1"/>
          <w:sz w:val="28"/>
          <w:szCs w:val="28"/>
        </w:rPr>
        <w:t>ПСС пр</w:t>
      </w:r>
      <w:proofErr w:type="gramEnd"/>
      <w:r w:rsidRPr="0075573C">
        <w:rPr>
          <w:color w:val="000000" w:themeColor="text1"/>
          <w:sz w:val="28"/>
          <w:szCs w:val="28"/>
        </w:rPr>
        <w:t>изнало работу по охране общественного порядка и борьбе с уголовной преступностью неудовлетв</w:t>
      </w:r>
      <w:r w:rsidRPr="0075573C">
        <w:rPr>
          <w:color w:val="000000" w:themeColor="text1"/>
          <w:sz w:val="28"/>
          <w:szCs w:val="28"/>
        </w:rPr>
        <w:t>о</w:t>
      </w:r>
      <w:r w:rsidRPr="0075573C">
        <w:rPr>
          <w:color w:val="000000" w:themeColor="text1"/>
          <w:sz w:val="28"/>
          <w:szCs w:val="28"/>
        </w:rPr>
        <w:t>рительной. Отмечалась слабая организация работы, оперативная бесп</w:t>
      </w:r>
      <w:r w:rsidRPr="0075573C">
        <w:rPr>
          <w:color w:val="000000" w:themeColor="text1"/>
          <w:sz w:val="28"/>
          <w:szCs w:val="28"/>
        </w:rPr>
        <w:t>о</w:t>
      </w:r>
      <w:r w:rsidRPr="0075573C">
        <w:rPr>
          <w:color w:val="000000" w:themeColor="text1"/>
          <w:sz w:val="28"/>
          <w:szCs w:val="28"/>
        </w:rPr>
        <w:t>мощность сотрудников. Такое положение дел диктовало начальнику УМВД, имевшему большой опыт руководящей и оперативной работы, н</w:t>
      </w:r>
      <w:r w:rsidRPr="0075573C">
        <w:rPr>
          <w:color w:val="000000" w:themeColor="text1"/>
          <w:sz w:val="28"/>
          <w:szCs w:val="28"/>
        </w:rPr>
        <w:t>е</w:t>
      </w:r>
      <w:r w:rsidRPr="0075573C">
        <w:rPr>
          <w:color w:val="000000" w:themeColor="text1"/>
          <w:sz w:val="28"/>
          <w:szCs w:val="28"/>
        </w:rPr>
        <w:t xml:space="preserve">обходимость перестроить и активизировать деятельность всех служб и подразделений. В результате принятых </w:t>
      </w:r>
      <w:proofErr w:type="gramStart"/>
      <w:r w:rsidRPr="0075573C">
        <w:rPr>
          <w:color w:val="000000" w:themeColor="text1"/>
          <w:sz w:val="28"/>
          <w:szCs w:val="28"/>
        </w:rPr>
        <w:t>мер</w:t>
      </w:r>
      <w:proofErr w:type="gramEnd"/>
      <w:r w:rsidRPr="0075573C">
        <w:rPr>
          <w:color w:val="000000" w:themeColor="text1"/>
          <w:sz w:val="28"/>
          <w:szCs w:val="28"/>
        </w:rPr>
        <w:t xml:space="preserve"> районные органы внутренних дел были укреплены кадрами, усилилась связь милиции с общественн</w:t>
      </w:r>
      <w:r w:rsidRPr="0075573C">
        <w:rPr>
          <w:color w:val="000000" w:themeColor="text1"/>
          <w:sz w:val="28"/>
          <w:szCs w:val="28"/>
        </w:rPr>
        <w:t>о</w:t>
      </w:r>
      <w:r w:rsidRPr="0075573C">
        <w:rPr>
          <w:color w:val="000000" w:themeColor="text1"/>
          <w:sz w:val="28"/>
          <w:szCs w:val="28"/>
        </w:rPr>
        <w:t>стью, установился более тесный контакт с прокуратурой и судом. Особое внимание генерал Ф.К. Мартынов уделял работе уголовного розыска, пр</w:t>
      </w:r>
      <w:r w:rsidRPr="0075573C">
        <w:rPr>
          <w:color w:val="000000" w:themeColor="text1"/>
          <w:sz w:val="28"/>
          <w:szCs w:val="28"/>
        </w:rPr>
        <w:t>и</w:t>
      </w:r>
      <w:r w:rsidRPr="0075573C">
        <w:rPr>
          <w:color w:val="000000" w:themeColor="text1"/>
          <w:sz w:val="28"/>
          <w:szCs w:val="28"/>
        </w:rPr>
        <w:t xml:space="preserve">нимая энергичные меры по организации оперативно-розыскной работы, укрепляя кадровый потенциал этих подразделений. </w:t>
      </w:r>
    </w:p>
    <w:p w:rsidR="00E83264" w:rsidRPr="0075573C" w:rsidRDefault="00E83264" w:rsidP="0075573C">
      <w:pPr>
        <w:ind w:firstLine="709"/>
        <w:jc w:val="both"/>
        <w:rPr>
          <w:color w:val="000000" w:themeColor="text1"/>
          <w:sz w:val="28"/>
          <w:szCs w:val="28"/>
        </w:rPr>
      </w:pPr>
      <w:r w:rsidRPr="0075573C">
        <w:rPr>
          <w:color w:val="000000" w:themeColor="text1"/>
          <w:sz w:val="28"/>
          <w:szCs w:val="28"/>
        </w:rPr>
        <w:t>Как лидер и серьезный руководитель, Ф.К. Мартынов формировал вокруг себя команду сильных личностей, занявших впоследствии высокие посты в М</w:t>
      </w:r>
      <w:proofErr w:type="gramStart"/>
      <w:r w:rsidRPr="0075573C">
        <w:rPr>
          <w:color w:val="000000" w:themeColor="text1"/>
          <w:sz w:val="28"/>
          <w:szCs w:val="28"/>
        </w:rPr>
        <w:t>ВД стр</w:t>
      </w:r>
      <w:proofErr w:type="gramEnd"/>
      <w:r w:rsidRPr="0075573C">
        <w:rPr>
          <w:color w:val="000000" w:themeColor="text1"/>
          <w:sz w:val="28"/>
          <w:szCs w:val="28"/>
        </w:rPr>
        <w:t>аны: генерал-лейтенант милиции Д.Я. Афанасьев, заме</w:t>
      </w:r>
      <w:r w:rsidRPr="0075573C">
        <w:rPr>
          <w:color w:val="000000" w:themeColor="text1"/>
          <w:sz w:val="28"/>
          <w:szCs w:val="28"/>
        </w:rPr>
        <w:t>с</w:t>
      </w:r>
      <w:r w:rsidRPr="0075573C">
        <w:rPr>
          <w:color w:val="000000" w:themeColor="text1"/>
          <w:sz w:val="28"/>
          <w:szCs w:val="28"/>
        </w:rPr>
        <w:t xml:space="preserve">титель начальника ГУУР МВД СССР (в 50-е годы – начальник ОУР ОУМ </w:t>
      </w:r>
      <w:r w:rsidRPr="0075573C">
        <w:rPr>
          <w:color w:val="000000" w:themeColor="text1"/>
          <w:sz w:val="28"/>
          <w:szCs w:val="28"/>
        </w:rPr>
        <w:lastRenderedPageBreak/>
        <w:t>УМВД Челябинской области); генерал-майор милиции Л.А. Батурин, н</w:t>
      </w:r>
      <w:r w:rsidRPr="0075573C">
        <w:rPr>
          <w:color w:val="000000" w:themeColor="text1"/>
          <w:sz w:val="28"/>
          <w:szCs w:val="28"/>
        </w:rPr>
        <w:t>а</w:t>
      </w:r>
      <w:r w:rsidRPr="0075573C">
        <w:rPr>
          <w:color w:val="000000" w:themeColor="text1"/>
          <w:sz w:val="28"/>
          <w:szCs w:val="28"/>
        </w:rPr>
        <w:t>чальник УВД Новосибирского облисполкома (в 70-е гг. – заместитель н</w:t>
      </w:r>
      <w:r w:rsidRPr="0075573C">
        <w:rPr>
          <w:color w:val="000000" w:themeColor="text1"/>
          <w:sz w:val="28"/>
          <w:szCs w:val="28"/>
        </w:rPr>
        <w:t>а</w:t>
      </w:r>
      <w:r w:rsidRPr="0075573C">
        <w:rPr>
          <w:color w:val="000000" w:themeColor="text1"/>
          <w:sz w:val="28"/>
          <w:szCs w:val="28"/>
        </w:rPr>
        <w:t>чальника ОУР и заместитель начальника УВД Челябинского облисполк</w:t>
      </w:r>
      <w:r w:rsidRPr="0075573C">
        <w:rPr>
          <w:color w:val="000000" w:themeColor="text1"/>
          <w:sz w:val="28"/>
          <w:szCs w:val="28"/>
        </w:rPr>
        <w:t>о</w:t>
      </w:r>
      <w:r w:rsidRPr="0075573C">
        <w:rPr>
          <w:color w:val="000000" w:themeColor="text1"/>
          <w:sz w:val="28"/>
          <w:szCs w:val="28"/>
        </w:rPr>
        <w:t xml:space="preserve">ма); генерал-лейтенант милиции А.М. Волков, начальник ГУУР МВД СССР (в 50-е гг. – начальник ОУМ УМВД Челябинской области); генерал-майор милиции О.Д. </w:t>
      </w:r>
      <w:proofErr w:type="spellStart"/>
      <w:r w:rsidRPr="0075573C">
        <w:rPr>
          <w:color w:val="000000" w:themeColor="text1"/>
          <w:sz w:val="28"/>
          <w:szCs w:val="28"/>
        </w:rPr>
        <w:t>Нациевский</w:t>
      </w:r>
      <w:proofErr w:type="spellEnd"/>
      <w:r w:rsidRPr="0075573C">
        <w:rPr>
          <w:color w:val="000000" w:themeColor="text1"/>
          <w:sz w:val="28"/>
          <w:szCs w:val="28"/>
        </w:rPr>
        <w:t>, начальник Челябинского юридического института МВД России (в 60-70 гг. – сотрудник УВД и заместитель пре</w:t>
      </w:r>
      <w:r w:rsidRPr="0075573C">
        <w:rPr>
          <w:color w:val="000000" w:themeColor="text1"/>
          <w:sz w:val="28"/>
          <w:szCs w:val="28"/>
        </w:rPr>
        <w:t>д</w:t>
      </w:r>
      <w:r w:rsidRPr="0075573C">
        <w:rPr>
          <w:color w:val="000000" w:themeColor="text1"/>
          <w:sz w:val="28"/>
          <w:szCs w:val="28"/>
        </w:rPr>
        <w:t>седателя Челябинского областного совета «Динамо»); генерал-майор м</w:t>
      </w:r>
      <w:r w:rsidRPr="0075573C">
        <w:rPr>
          <w:color w:val="000000" w:themeColor="text1"/>
          <w:sz w:val="28"/>
          <w:szCs w:val="28"/>
        </w:rPr>
        <w:t>и</w:t>
      </w:r>
      <w:r w:rsidRPr="0075573C">
        <w:rPr>
          <w:color w:val="000000" w:themeColor="text1"/>
          <w:sz w:val="28"/>
          <w:szCs w:val="28"/>
        </w:rPr>
        <w:t xml:space="preserve">лиции В.М. </w:t>
      </w:r>
      <w:proofErr w:type="spellStart"/>
      <w:r w:rsidRPr="0075573C">
        <w:rPr>
          <w:color w:val="000000" w:themeColor="text1"/>
          <w:sz w:val="28"/>
          <w:szCs w:val="28"/>
        </w:rPr>
        <w:t>Пахаев</w:t>
      </w:r>
      <w:proofErr w:type="spellEnd"/>
      <w:r w:rsidRPr="0075573C">
        <w:rPr>
          <w:color w:val="000000" w:themeColor="text1"/>
          <w:sz w:val="28"/>
          <w:szCs w:val="28"/>
        </w:rPr>
        <w:t>, начальник УВД Томского облисполкома (1966-1975), начальник Омской высшей школы МВД СССР (1975-1981) (в 60-е гг. – н</w:t>
      </w:r>
      <w:r w:rsidRPr="0075573C">
        <w:rPr>
          <w:color w:val="000000" w:themeColor="text1"/>
          <w:sz w:val="28"/>
          <w:szCs w:val="28"/>
        </w:rPr>
        <w:t>а</w:t>
      </w:r>
      <w:r w:rsidRPr="0075573C">
        <w:rPr>
          <w:color w:val="000000" w:themeColor="text1"/>
          <w:sz w:val="28"/>
          <w:szCs w:val="28"/>
        </w:rPr>
        <w:t xml:space="preserve">чальник управления милиции </w:t>
      </w:r>
      <w:proofErr w:type="gramStart"/>
      <w:r w:rsidRPr="0075573C">
        <w:rPr>
          <w:color w:val="000000" w:themeColor="text1"/>
          <w:sz w:val="28"/>
          <w:szCs w:val="28"/>
        </w:rPr>
        <w:t>г</w:t>
      </w:r>
      <w:proofErr w:type="gramEnd"/>
      <w:r w:rsidRPr="0075573C">
        <w:rPr>
          <w:color w:val="000000" w:themeColor="text1"/>
          <w:sz w:val="28"/>
          <w:szCs w:val="28"/>
        </w:rPr>
        <w:t>. Магнитогорска); генерал-майор милиции А.Т. Руденко, начальник УВД Челябинского облисполкома (в начале 70-х гг. – заместитель начальника УВД Челябинского облисполкома); генерал-майор милиции В.В. Смирнов, начальник ЮУ УВДТ (1984-1986), начал</w:t>
      </w:r>
      <w:r w:rsidRPr="0075573C">
        <w:rPr>
          <w:color w:val="000000" w:themeColor="text1"/>
          <w:sz w:val="28"/>
          <w:szCs w:val="28"/>
        </w:rPr>
        <w:t>ь</w:t>
      </w:r>
      <w:r w:rsidRPr="0075573C">
        <w:rPr>
          <w:color w:val="000000" w:themeColor="text1"/>
          <w:sz w:val="28"/>
          <w:szCs w:val="28"/>
        </w:rPr>
        <w:t>ник УВД Челябинской области (1987-1994) (в конце 60-х – 70-е гг. – заме</w:t>
      </w:r>
      <w:r w:rsidRPr="0075573C">
        <w:rPr>
          <w:color w:val="000000" w:themeColor="text1"/>
          <w:sz w:val="28"/>
          <w:szCs w:val="28"/>
        </w:rPr>
        <w:t>с</w:t>
      </w:r>
      <w:r w:rsidRPr="0075573C">
        <w:rPr>
          <w:color w:val="000000" w:themeColor="text1"/>
          <w:sz w:val="28"/>
          <w:szCs w:val="28"/>
        </w:rPr>
        <w:t xml:space="preserve">титель и начальник ОВД г. Миасса); генерал-майор милиции П.В. Сухов, начальник УВД Ульяновской области (в конце 60-х – 70-е гг. – начальник отдела внутренних дел, заместитель начальника ОУР УВД Челябинского облисполкома); генерал-майор милиции В.С. </w:t>
      </w:r>
      <w:proofErr w:type="spellStart"/>
      <w:r w:rsidRPr="0075573C">
        <w:rPr>
          <w:color w:val="000000" w:themeColor="text1"/>
          <w:sz w:val="28"/>
          <w:szCs w:val="28"/>
        </w:rPr>
        <w:t>Хахулин</w:t>
      </w:r>
      <w:proofErr w:type="spellEnd"/>
      <w:r w:rsidRPr="0075573C">
        <w:rPr>
          <w:color w:val="000000" w:themeColor="text1"/>
          <w:sz w:val="28"/>
          <w:szCs w:val="28"/>
        </w:rPr>
        <w:t>, министр внутре</w:t>
      </w:r>
      <w:r w:rsidRPr="0075573C">
        <w:rPr>
          <w:color w:val="000000" w:themeColor="text1"/>
          <w:sz w:val="28"/>
          <w:szCs w:val="28"/>
        </w:rPr>
        <w:t>н</w:t>
      </w:r>
      <w:r w:rsidRPr="0075573C">
        <w:rPr>
          <w:color w:val="000000" w:themeColor="text1"/>
          <w:sz w:val="28"/>
          <w:szCs w:val="28"/>
        </w:rPr>
        <w:t>них дел Мордовской АССР (в 50-60-е гг. – начальник отдела внутренних дел, начальник ОУР и заместитель начальника УВД Челябинского обли</w:t>
      </w:r>
      <w:r w:rsidRPr="0075573C">
        <w:rPr>
          <w:color w:val="000000" w:themeColor="text1"/>
          <w:sz w:val="28"/>
          <w:szCs w:val="28"/>
        </w:rPr>
        <w:t>с</w:t>
      </w:r>
      <w:r w:rsidRPr="0075573C">
        <w:rPr>
          <w:color w:val="000000" w:themeColor="text1"/>
          <w:sz w:val="28"/>
          <w:szCs w:val="28"/>
        </w:rPr>
        <w:t xml:space="preserve">полкома); генерал-майор милиции Н.И. </w:t>
      </w:r>
      <w:proofErr w:type="spellStart"/>
      <w:r w:rsidRPr="0075573C">
        <w:rPr>
          <w:color w:val="000000" w:themeColor="text1"/>
          <w:sz w:val="28"/>
          <w:szCs w:val="28"/>
        </w:rPr>
        <w:t>Шиков</w:t>
      </w:r>
      <w:proofErr w:type="spellEnd"/>
      <w:r w:rsidRPr="0075573C">
        <w:rPr>
          <w:color w:val="000000" w:themeColor="text1"/>
          <w:sz w:val="28"/>
          <w:szCs w:val="28"/>
        </w:rPr>
        <w:t>, начальник ЮУУВ</w:t>
      </w:r>
      <w:r w:rsidR="009B3ADF">
        <w:rPr>
          <w:color w:val="000000" w:themeColor="text1"/>
          <w:sz w:val="28"/>
          <w:szCs w:val="28"/>
        </w:rPr>
        <w:t xml:space="preserve">ДТ </w:t>
      </w:r>
      <w:r w:rsidR="009B3ADF">
        <w:rPr>
          <w:color w:val="000000" w:themeColor="text1"/>
          <w:sz w:val="28"/>
          <w:szCs w:val="28"/>
        </w:rPr>
        <w:br/>
        <w:t xml:space="preserve">(в 60-70-е г. заместитель и </w:t>
      </w:r>
      <w:r w:rsidRPr="0075573C">
        <w:rPr>
          <w:color w:val="000000" w:themeColor="text1"/>
          <w:sz w:val="28"/>
          <w:szCs w:val="28"/>
        </w:rPr>
        <w:t>начальник ОУР УВД Челябинского облиспо</w:t>
      </w:r>
      <w:r w:rsidRPr="0075573C">
        <w:rPr>
          <w:color w:val="000000" w:themeColor="text1"/>
          <w:sz w:val="28"/>
          <w:szCs w:val="28"/>
        </w:rPr>
        <w:t>л</w:t>
      </w:r>
      <w:r w:rsidRPr="0075573C">
        <w:rPr>
          <w:color w:val="000000" w:themeColor="text1"/>
          <w:sz w:val="28"/>
          <w:szCs w:val="28"/>
        </w:rPr>
        <w:t>кома).</w:t>
      </w:r>
    </w:p>
    <w:p w:rsidR="00E83264" w:rsidRPr="0075573C" w:rsidRDefault="00E83264" w:rsidP="0075573C">
      <w:pPr>
        <w:ind w:firstLine="709"/>
        <w:jc w:val="both"/>
        <w:rPr>
          <w:color w:val="000000" w:themeColor="text1"/>
          <w:sz w:val="28"/>
          <w:szCs w:val="28"/>
        </w:rPr>
      </w:pPr>
      <w:r w:rsidRPr="0075573C">
        <w:rPr>
          <w:color w:val="000000" w:themeColor="text1"/>
          <w:sz w:val="28"/>
          <w:szCs w:val="28"/>
        </w:rPr>
        <w:t>К заслугам Ф.К. Мартынова, несомненно, надо отнести умелое рук</w:t>
      </w:r>
      <w:r w:rsidRPr="0075573C">
        <w:rPr>
          <w:color w:val="000000" w:themeColor="text1"/>
          <w:sz w:val="28"/>
          <w:szCs w:val="28"/>
        </w:rPr>
        <w:t>о</w:t>
      </w:r>
      <w:r w:rsidRPr="0075573C">
        <w:rPr>
          <w:color w:val="000000" w:themeColor="text1"/>
          <w:sz w:val="28"/>
          <w:szCs w:val="28"/>
        </w:rPr>
        <w:t>водство силами подразделений органов внутренних дел и личное мужество во время переселения жителей из зараженных районов после радиацио</w:t>
      </w:r>
      <w:r w:rsidRPr="0075573C">
        <w:rPr>
          <w:color w:val="000000" w:themeColor="text1"/>
          <w:sz w:val="28"/>
          <w:szCs w:val="28"/>
        </w:rPr>
        <w:t>н</w:t>
      </w:r>
      <w:r w:rsidRPr="0075573C">
        <w:rPr>
          <w:color w:val="000000" w:themeColor="text1"/>
          <w:sz w:val="28"/>
          <w:szCs w:val="28"/>
        </w:rPr>
        <w:t xml:space="preserve">ной аварии в Челябинск-40 (ныне </w:t>
      </w:r>
      <w:proofErr w:type="gramStart"/>
      <w:r w:rsidRPr="0075573C">
        <w:rPr>
          <w:color w:val="000000" w:themeColor="text1"/>
          <w:sz w:val="28"/>
          <w:szCs w:val="28"/>
        </w:rPr>
        <w:t>г</w:t>
      </w:r>
      <w:proofErr w:type="gramEnd"/>
      <w:r w:rsidRPr="0075573C">
        <w:rPr>
          <w:color w:val="000000" w:themeColor="text1"/>
          <w:sz w:val="28"/>
          <w:szCs w:val="28"/>
        </w:rPr>
        <w:t xml:space="preserve">. Озерск) в </w:t>
      </w:r>
      <w:smartTag w:uri="urn:schemas-microsoft-com:office:smarttags" w:element="metricconverter">
        <w:smartTagPr>
          <w:attr w:name="ProductID" w:val="1957 г"/>
        </w:smartTagPr>
        <w:r w:rsidRPr="0075573C">
          <w:rPr>
            <w:color w:val="000000" w:themeColor="text1"/>
            <w:sz w:val="28"/>
            <w:szCs w:val="28"/>
          </w:rPr>
          <w:t>1957 г</w:t>
        </w:r>
      </w:smartTag>
      <w:r w:rsidRPr="0075573C">
        <w:rPr>
          <w:color w:val="000000" w:themeColor="text1"/>
          <w:sz w:val="28"/>
          <w:szCs w:val="28"/>
        </w:rPr>
        <w:t>., когда не было доп</w:t>
      </w:r>
      <w:r w:rsidRPr="0075573C">
        <w:rPr>
          <w:color w:val="000000" w:themeColor="text1"/>
          <w:sz w:val="28"/>
          <w:szCs w:val="28"/>
        </w:rPr>
        <w:t>у</w:t>
      </w:r>
      <w:r w:rsidRPr="0075573C">
        <w:rPr>
          <w:color w:val="000000" w:themeColor="text1"/>
          <w:sz w:val="28"/>
          <w:szCs w:val="28"/>
        </w:rPr>
        <w:t>щено выступлений против органов власти, массовых беспорядков и вспл</w:t>
      </w:r>
      <w:r w:rsidRPr="0075573C">
        <w:rPr>
          <w:color w:val="000000" w:themeColor="text1"/>
          <w:sz w:val="28"/>
          <w:szCs w:val="28"/>
        </w:rPr>
        <w:t>е</w:t>
      </w:r>
      <w:r w:rsidRPr="0075573C">
        <w:rPr>
          <w:color w:val="000000" w:themeColor="text1"/>
          <w:sz w:val="28"/>
          <w:szCs w:val="28"/>
        </w:rPr>
        <w:t xml:space="preserve">ска преступности. </w:t>
      </w:r>
    </w:p>
    <w:p w:rsidR="00E83264" w:rsidRPr="0075573C" w:rsidRDefault="00E83264" w:rsidP="0075573C">
      <w:pPr>
        <w:ind w:firstLine="709"/>
        <w:jc w:val="both"/>
        <w:rPr>
          <w:color w:val="000000" w:themeColor="text1"/>
          <w:sz w:val="28"/>
          <w:szCs w:val="28"/>
        </w:rPr>
      </w:pPr>
      <w:proofErr w:type="gramStart"/>
      <w:r w:rsidRPr="0075573C">
        <w:rPr>
          <w:color w:val="000000" w:themeColor="text1"/>
          <w:sz w:val="28"/>
          <w:szCs w:val="28"/>
        </w:rPr>
        <w:t>Характерным</w:t>
      </w:r>
      <w:proofErr w:type="gramEnd"/>
      <w:r w:rsidRPr="0075573C">
        <w:rPr>
          <w:color w:val="000000" w:themeColor="text1"/>
          <w:sz w:val="28"/>
          <w:szCs w:val="28"/>
        </w:rPr>
        <w:t xml:space="preserve"> для генерала Ф.К. Мартынова была четкость в пост</w:t>
      </w:r>
      <w:r w:rsidRPr="0075573C">
        <w:rPr>
          <w:color w:val="000000" w:themeColor="text1"/>
          <w:sz w:val="28"/>
          <w:szCs w:val="28"/>
        </w:rPr>
        <w:t>а</w:t>
      </w:r>
      <w:r w:rsidRPr="0075573C">
        <w:rPr>
          <w:color w:val="000000" w:themeColor="text1"/>
          <w:sz w:val="28"/>
          <w:szCs w:val="28"/>
        </w:rPr>
        <w:t>новке задач, умение распределять силы и средства для их решения. Пр</w:t>
      </w:r>
      <w:r w:rsidRPr="0075573C">
        <w:rPr>
          <w:color w:val="000000" w:themeColor="text1"/>
          <w:sz w:val="28"/>
          <w:szCs w:val="28"/>
        </w:rPr>
        <w:t>и</w:t>
      </w:r>
      <w:r w:rsidRPr="0075573C">
        <w:rPr>
          <w:color w:val="000000" w:themeColor="text1"/>
          <w:sz w:val="28"/>
          <w:szCs w:val="28"/>
        </w:rPr>
        <w:t>мером может служить план мероприятий УВД Челябинского облисполк</w:t>
      </w:r>
      <w:r w:rsidRPr="0075573C">
        <w:rPr>
          <w:color w:val="000000" w:themeColor="text1"/>
          <w:sz w:val="28"/>
          <w:szCs w:val="28"/>
        </w:rPr>
        <w:t>о</w:t>
      </w:r>
      <w:r w:rsidRPr="0075573C">
        <w:rPr>
          <w:color w:val="000000" w:themeColor="text1"/>
          <w:sz w:val="28"/>
          <w:szCs w:val="28"/>
        </w:rPr>
        <w:t>ма по выполнению Постановления Поли</w:t>
      </w:r>
      <w:r w:rsidR="009B3ADF">
        <w:rPr>
          <w:color w:val="000000" w:themeColor="text1"/>
          <w:sz w:val="28"/>
          <w:szCs w:val="28"/>
        </w:rPr>
        <w:t>тбюро ЦК КПСС от 4 августа 1960 </w:t>
      </w:r>
      <w:r w:rsidRPr="0075573C">
        <w:rPr>
          <w:color w:val="000000" w:themeColor="text1"/>
          <w:sz w:val="28"/>
          <w:szCs w:val="28"/>
        </w:rPr>
        <w:t>г. «О состоянии борьбы с уголовной преступностью в РСФСР и пол</w:t>
      </w:r>
      <w:r w:rsidRPr="0075573C">
        <w:rPr>
          <w:color w:val="000000" w:themeColor="text1"/>
          <w:sz w:val="28"/>
          <w:szCs w:val="28"/>
        </w:rPr>
        <w:t>и</w:t>
      </w:r>
      <w:r w:rsidRPr="0075573C">
        <w:rPr>
          <w:color w:val="000000" w:themeColor="text1"/>
          <w:sz w:val="28"/>
          <w:szCs w:val="28"/>
        </w:rPr>
        <w:t>тико-воспитательной работе в местах заключения». Предельно сжатый и серьезный анализ состояния дел в УВД области выявил ошибки в работе ряда подразделений и слабую профессиональную подготовку отдельных руководителей и сотрудников, текучесть кадров и ведомственную замкн</w:t>
      </w:r>
      <w:r w:rsidRPr="0075573C">
        <w:rPr>
          <w:color w:val="000000" w:themeColor="text1"/>
          <w:sz w:val="28"/>
          <w:szCs w:val="28"/>
        </w:rPr>
        <w:t>у</w:t>
      </w:r>
      <w:r w:rsidRPr="0075573C">
        <w:rPr>
          <w:color w:val="000000" w:themeColor="text1"/>
          <w:sz w:val="28"/>
          <w:szCs w:val="28"/>
        </w:rPr>
        <w:t xml:space="preserve">тость, неэффективность профилактической работы. Принимая конкретные управленческие </w:t>
      </w:r>
      <w:proofErr w:type="gramStart"/>
      <w:r w:rsidRPr="0075573C">
        <w:rPr>
          <w:color w:val="000000" w:themeColor="text1"/>
          <w:sz w:val="28"/>
          <w:szCs w:val="28"/>
        </w:rPr>
        <w:t>решения</w:t>
      </w:r>
      <w:proofErr w:type="gramEnd"/>
      <w:r w:rsidRPr="0075573C">
        <w:rPr>
          <w:color w:val="000000" w:themeColor="text1"/>
          <w:sz w:val="28"/>
          <w:szCs w:val="28"/>
        </w:rPr>
        <w:t xml:space="preserve"> генерал Ф.К. Мартынов потребовал от руков</w:t>
      </w:r>
      <w:r w:rsidRPr="0075573C">
        <w:rPr>
          <w:color w:val="000000" w:themeColor="text1"/>
          <w:sz w:val="28"/>
          <w:szCs w:val="28"/>
        </w:rPr>
        <w:t>о</w:t>
      </w:r>
      <w:r w:rsidRPr="0075573C">
        <w:rPr>
          <w:color w:val="000000" w:themeColor="text1"/>
          <w:sz w:val="28"/>
          <w:szCs w:val="28"/>
        </w:rPr>
        <w:t>дства областной милиции и местных органов внутренних дел уделить ос</w:t>
      </w:r>
      <w:r w:rsidRPr="0075573C">
        <w:rPr>
          <w:color w:val="000000" w:themeColor="text1"/>
          <w:sz w:val="28"/>
          <w:szCs w:val="28"/>
        </w:rPr>
        <w:t>о</w:t>
      </w:r>
      <w:r w:rsidRPr="0075573C">
        <w:rPr>
          <w:color w:val="000000" w:themeColor="text1"/>
          <w:sz w:val="28"/>
          <w:szCs w:val="28"/>
        </w:rPr>
        <w:t xml:space="preserve">бое внимание городам и горнозаводским районам с большой плотностью </w:t>
      </w:r>
      <w:r w:rsidRPr="0075573C">
        <w:rPr>
          <w:color w:val="000000" w:themeColor="text1"/>
          <w:sz w:val="28"/>
          <w:szCs w:val="28"/>
        </w:rPr>
        <w:lastRenderedPageBreak/>
        <w:t>населения; усилить паспортный режим; улучшить деятельность пожарной охраны и работу по предупреждению аварийности на автотранспорте; пр</w:t>
      </w:r>
      <w:r w:rsidRPr="0075573C">
        <w:rPr>
          <w:color w:val="000000" w:themeColor="text1"/>
          <w:sz w:val="28"/>
          <w:szCs w:val="28"/>
        </w:rPr>
        <w:t>и</w:t>
      </w:r>
      <w:r w:rsidRPr="0075573C">
        <w:rPr>
          <w:color w:val="000000" w:themeColor="text1"/>
          <w:sz w:val="28"/>
          <w:szCs w:val="28"/>
        </w:rPr>
        <w:t>дать особое значение воспитательной работе среди заключенных и прио</w:t>
      </w:r>
      <w:r w:rsidRPr="0075573C">
        <w:rPr>
          <w:color w:val="000000" w:themeColor="text1"/>
          <w:sz w:val="28"/>
          <w:szCs w:val="28"/>
        </w:rPr>
        <w:t>б</w:t>
      </w:r>
      <w:r w:rsidRPr="0075573C">
        <w:rPr>
          <w:color w:val="000000" w:themeColor="text1"/>
          <w:sz w:val="28"/>
          <w:szCs w:val="28"/>
        </w:rPr>
        <w:t>щению их к общественно полезному труду.</w:t>
      </w:r>
    </w:p>
    <w:p w:rsidR="00E83264" w:rsidRPr="0075573C" w:rsidRDefault="00E83264" w:rsidP="0075573C">
      <w:pPr>
        <w:ind w:firstLine="709"/>
        <w:jc w:val="both"/>
        <w:rPr>
          <w:color w:val="000000" w:themeColor="text1"/>
          <w:sz w:val="28"/>
          <w:szCs w:val="28"/>
        </w:rPr>
      </w:pPr>
      <w:r w:rsidRPr="0075573C">
        <w:rPr>
          <w:color w:val="000000" w:themeColor="text1"/>
          <w:sz w:val="28"/>
          <w:szCs w:val="28"/>
        </w:rPr>
        <w:t xml:space="preserve">Несмотря на проводимые в конце 50-х и </w:t>
      </w:r>
      <w:proofErr w:type="gramStart"/>
      <w:r w:rsidRPr="0075573C">
        <w:rPr>
          <w:color w:val="000000" w:themeColor="text1"/>
          <w:sz w:val="28"/>
          <w:szCs w:val="28"/>
        </w:rPr>
        <w:t>в начале</w:t>
      </w:r>
      <w:proofErr w:type="gramEnd"/>
      <w:r w:rsidRPr="0075573C">
        <w:rPr>
          <w:color w:val="000000" w:themeColor="text1"/>
          <w:sz w:val="28"/>
          <w:szCs w:val="28"/>
        </w:rPr>
        <w:t xml:space="preserve"> 60-х гг. высшими органами власти страны мероприятия по снижению финансирования м</w:t>
      </w:r>
      <w:r w:rsidRPr="0075573C">
        <w:rPr>
          <w:color w:val="000000" w:themeColor="text1"/>
          <w:sz w:val="28"/>
          <w:szCs w:val="28"/>
        </w:rPr>
        <w:t>и</w:t>
      </w:r>
      <w:r w:rsidRPr="0075573C">
        <w:rPr>
          <w:color w:val="000000" w:themeColor="text1"/>
          <w:sz w:val="28"/>
          <w:szCs w:val="28"/>
        </w:rPr>
        <w:t>лиции и сокращению численности штатного (особенно оперативного и н</w:t>
      </w:r>
      <w:r w:rsidRPr="0075573C">
        <w:rPr>
          <w:color w:val="000000" w:themeColor="text1"/>
          <w:sz w:val="28"/>
          <w:szCs w:val="28"/>
        </w:rPr>
        <w:t>а</w:t>
      </w:r>
      <w:r w:rsidRPr="0075573C">
        <w:rPr>
          <w:color w:val="000000" w:themeColor="text1"/>
          <w:sz w:val="28"/>
          <w:szCs w:val="28"/>
        </w:rPr>
        <w:t>учно-технического) состава, проделанная УВД во главе с Ф.К. Мартын</w:t>
      </w:r>
      <w:r w:rsidRPr="0075573C">
        <w:rPr>
          <w:color w:val="000000" w:themeColor="text1"/>
          <w:sz w:val="28"/>
          <w:szCs w:val="28"/>
        </w:rPr>
        <w:t>о</w:t>
      </w:r>
      <w:r w:rsidRPr="0075573C">
        <w:rPr>
          <w:color w:val="000000" w:themeColor="text1"/>
          <w:sz w:val="28"/>
          <w:szCs w:val="28"/>
        </w:rPr>
        <w:t>вым работа дала в области положительные результаты. Снизилось колич</w:t>
      </w:r>
      <w:r w:rsidRPr="0075573C">
        <w:rPr>
          <w:color w:val="000000" w:themeColor="text1"/>
          <w:sz w:val="28"/>
          <w:szCs w:val="28"/>
        </w:rPr>
        <w:t>е</w:t>
      </w:r>
      <w:r w:rsidRPr="0075573C">
        <w:rPr>
          <w:color w:val="000000" w:themeColor="text1"/>
          <w:sz w:val="28"/>
          <w:szCs w:val="28"/>
        </w:rPr>
        <w:t>ство отдельных видов преступлений, увеличилась раскрываемость особо опасных преступлений, улучшилось качество расследования дел. В начале 70-х годов впервые за много лет удалось приостановить рост преступн</w:t>
      </w:r>
      <w:r w:rsidRPr="0075573C">
        <w:rPr>
          <w:color w:val="000000" w:themeColor="text1"/>
          <w:sz w:val="28"/>
          <w:szCs w:val="28"/>
        </w:rPr>
        <w:t>о</w:t>
      </w:r>
      <w:r w:rsidRPr="0075573C">
        <w:rPr>
          <w:color w:val="000000" w:themeColor="text1"/>
          <w:sz w:val="28"/>
          <w:szCs w:val="28"/>
        </w:rPr>
        <w:t>сти, в том числе на улицах и в общественных местах. Были созданы ряд ИТК на базе промышленных предприятий, приняты меры по привлечению заключенных к труду в строительных и других организациях. С целью борьбы с рецидивной преступностью одним из первых в стране УВД о</w:t>
      </w:r>
      <w:r w:rsidRPr="0075573C">
        <w:rPr>
          <w:color w:val="000000" w:themeColor="text1"/>
          <w:sz w:val="28"/>
          <w:szCs w:val="28"/>
        </w:rPr>
        <w:t>б</w:t>
      </w:r>
      <w:r w:rsidRPr="0075573C">
        <w:rPr>
          <w:color w:val="000000" w:themeColor="text1"/>
          <w:sz w:val="28"/>
          <w:szCs w:val="28"/>
        </w:rPr>
        <w:t xml:space="preserve">ласти учредило административный надзор органов внутренних дел над </w:t>
      </w:r>
      <w:r w:rsidRPr="0075573C">
        <w:rPr>
          <w:color w:val="000000" w:themeColor="text1"/>
          <w:sz w:val="28"/>
          <w:szCs w:val="28"/>
        </w:rPr>
        <w:br/>
        <w:t xml:space="preserve">лицами, освобожденными из мест заключения. К весне </w:t>
      </w:r>
      <w:smartTag w:uri="urn:schemas-microsoft-com:office:smarttags" w:element="metricconverter">
        <w:smartTagPr>
          <w:attr w:name="ProductID" w:val="1968 г"/>
        </w:smartTagPr>
        <w:r w:rsidRPr="0075573C">
          <w:rPr>
            <w:color w:val="000000" w:themeColor="text1"/>
            <w:sz w:val="28"/>
            <w:szCs w:val="28"/>
          </w:rPr>
          <w:t>1968 г</w:t>
        </w:r>
      </w:smartTag>
      <w:r w:rsidRPr="0075573C">
        <w:rPr>
          <w:color w:val="000000" w:themeColor="text1"/>
          <w:sz w:val="28"/>
          <w:szCs w:val="28"/>
        </w:rPr>
        <w:t>. в области работало 170 детских комнат милиции на общественных началах, где пр</w:t>
      </w:r>
      <w:r w:rsidRPr="0075573C">
        <w:rPr>
          <w:color w:val="000000" w:themeColor="text1"/>
          <w:sz w:val="28"/>
          <w:szCs w:val="28"/>
        </w:rPr>
        <w:t>о</w:t>
      </w:r>
      <w:r w:rsidRPr="0075573C">
        <w:rPr>
          <w:color w:val="000000" w:themeColor="text1"/>
          <w:sz w:val="28"/>
          <w:szCs w:val="28"/>
        </w:rPr>
        <w:t>водили работу с подростками из неблагополучных семей тысячи дружи</w:t>
      </w:r>
      <w:r w:rsidRPr="0075573C">
        <w:rPr>
          <w:color w:val="000000" w:themeColor="text1"/>
          <w:sz w:val="28"/>
          <w:szCs w:val="28"/>
        </w:rPr>
        <w:t>н</w:t>
      </w:r>
      <w:r w:rsidRPr="0075573C">
        <w:rPr>
          <w:color w:val="000000" w:themeColor="text1"/>
          <w:sz w:val="28"/>
          <w:szCs w:val="28"/>
        </w:rPr>
        <w:t>ников, членов внештатных комсомольских отрядов и педагогов. Было вновь образовано Челябинское городское управление милиции, создана специальная моторизированная патрульно-постовая служба милиции. В этот период расширились права сотрудников милиции по отношению к н</w:t>
      </w:r>
      <w:r w:rsidRPr="0075573C">
        <w:rPr>
          <w:color w:val="000000" w:themeColor="text1"/>
          <w:sz w:val="28"/>
          <w:szCs w:val="28"/>
        </w:rPr>
        <w:t>а</w:t>
      </w:r>
      <w:r w:rsidRPr="0075573C">
        <w:rPr>
          <w:color w:val="000000" w:themeColor="text1"/>
          <w:sz w:val="28"/>
          <w:szCs w:val="28"/>
        </w:rPr>
        <w:t xml:space="preserve">рушителям общественного порядка. С </w:t>
      </w:r>
      <w:smartTag w:uri="urn:schemas-microsoft-com:office:smarttags" w:element="metricconverter">
        <w:smartTagPr>
          <w:attr w:name="ProductID" w:val="1968 г"/>
        </w:smartTagPr>
        <w:r w:rsidRPr="0075573C">
          <w:rPr>
            <w:color w:val="000000" w:themeColor="text1"/>
            <w:sz w:val="28"/>
            <w:szCs w:val="28"/>
          </w:rPr>
          <w:t>1968 г</w:t>
        </w:r>
      </w:smartTag>
      <w:r w:rsidRPr="0075573C">
        <w:rPr>
          <w:color w:val="000000" w:themeColor="text1"/>
          <w:sz w:val="28"/>
          <w:szCs w:val="28"/>
        </w:rPr>
        <w:t xml:space="preserve">. в деятельность областного уголовного розыска активно внедрялись современные для того времени информационно-поисковые системы на основе счетно-перфорирующих механизмов, организован центр оперативно-розыскного учета. </w:t>
      </w:r>
    </w:p>
    <w:p w:rsidR="00E83264" w:rsidRPr="0075573C" w:rsidRDefault="00E83264" w:rsidP="0075573C">
      <w:pPr>
        <w:ind w:firstLine="709"/>
        <w:jc w:val="both"/>
        <w:rPr>
          <w:color w:val="000000" w:themeColor="text1"/>
          <w:sz w:val="28"/>
          <w:szCs w:val="28"/>
        </w:rPr>
      </w:pPr>
      <w:r w:rsidRPr="0075573C">
        <w:rPr>
          <w:color w:val="000000" w:themeColor="text1"/>
          <w:sz w:val="28"/>
          <w:szCs w:val="28"/>
        </w:rPr>
        <w:t>Стали очевидными положительные результаты и в кадрово-воспитательном обеспечении милиции. В большинстве органов внутре</w:t>
      </w:r>
      <w:r w:rsidRPr="0075573C">
        <w:rPr>
          <w:color w:val="000000" w:themeColor="text1"/>
          <w:sz w:val="28"/>
          <w:szCs w:val="28"/>
        </w:rPr>
        <w:t>н</w:t>
      </w:r>
      <w:r w:rsidRPr="0075573C">
        <w:rPr>
          <w:color w:val="000000" w:themeColor="text1"/>
          <w:sz w:val="28"/>
          <w:szCs w:val="28"/>
        </w:rPr>
        <w:t>них дел введены должности заместителей начальников по политико-воспитательной работе. Активно продолжалось комплектование челяби</w:t>
      </w:r>
      <w:r w:rsidRPr="0075573C">
        <w:rPr>
          <w:color w:val="000000" w:themeColor="text1"/>
          <w:sz w:val="28"/>
          <w:szCs w:val="28"/>
        </w:rPr>
        <w:t>н</w:t>
      </w:r>
      <w:r w:rsidRPr="0075573C">
        <w:rPr>
          <w:color w:val="000000" w:themeColor="text1"/>
          <w:sz w:val="28"/>
          <w:szCs w:val="28"/>
        </w:rPr>
        <w:t>ской милиции за счет партийно-комсомольских мобилизаций и направл</w:t>
      </w:r>
      <w:r w:rsidRPr="0075573C">
        <w:rPr>
          <w:color w:val="000000" w:themeColor="text1"/>
          <w:sz w:val="28"/>
          <w:szCs w:val="28"/>
        </w:rPr>
        <w:t>е</w:t>
      </w:r>
      <w:r w:rsidRPr="0075573C">
        <w:rPr>
          <w:color w:val="000000" w:themeColor="text1"/>
          <w:sz w:val="28"/>
          <w:szCs w:val="28"/>
        </w:rPr>
        <w:t>ний трудовых коллективов. При перемещении на вышестоящие должности предпочтение отдавалось сотрудникам, имеющим специальное образов</w:t>
      </w:r>
      <w:r w:rsidRPr="0075573C">
        <w:rPr>
          <w:color w:val="000000" w:themeColor="text1"/>
          <w:sz w:val="28"/>
          <w:szCs w:val="28"/>
        </w:rPr>
        <w:t>а</w:t>
      </w:r>
      <w:r w:rsidRPr="0075573C">
        <w:rPr>
          <w:color w:val="000000" w:themeColor="text1"/>
          <w:sz w:val="28"/>
          <w:szCs w:val="28"/>
        </w:rPr>
        <w:t xml:space="preserve">ние и профессиональную подготовку. </w:t>
      </w:r>
    </w:p>
    <w:p w:rsidR="00E83264" w:rsidRPr="0075573C" w:rsidRDefault="00E83264" w:rsidP="0075573C">
      <w:pPr>
        <w:ind w:firstLine="709"/>
        <w:jc w:val="both"/>
        <w:rPr>
          <w:color w:val="000000" w:themeColor="text1"/>
          <w:sz w:val="28"/>
          <w:szCs w:val="28"/>
        </w:rPr>
      </w:pPr>
      <w:r w:rsidRPr="0075573C">
        <w:rPr>
          <w:color w:val="000000" w:themeColor="text1"/>
          <w:sz w:val="28"/>
          <w:szCs w:val="28"/>
        </w:rPr>
        <w:t xml:space="preserve">Постановлением Совета Министров СССР от 22 ноября </w:t>
      </w:r>
      <w:smartTag w:uri="urn:schemas-microsoft-com:office:smarttags" w:element="metricconverter">
        <w:smartTagPr>
          <w:attr w:name="ProductID" w:val="1968 г"/>
        </w:smartTagPr>
        <w:r w:rsidRPr="0075573C">
          <w:rPr>
            <w:color w:val="000000" w:themeColor="text1"/>
            <w:sz w:val="28"/>
            <w:szCs w:val="28"/>
          </w:rPr>
          <w:t>1968 г</w:t>
        </w:r>
      </w:smartTag>
      <w:r w:rsidRPr="0075573C">
        <w:rPr>
          <w:color w:val="000000" w:themeColor="text1"/>
          <w:sz w:val="28"/>
          <w:szCs w:val="28"/>
        </w:rPr>
        <w:t xml:space="preserve">. </w:t>
      </w:r>
      <w:r w:rsidR="009B3ADF">
        <w:rPr>
          <w:color w:val="000000" w:themeColor="text1"/>
          <w:sz w:val="28"/>
          <w:szCs w:val="28"/>
        </w:rPr>
        <w:t>№ </w:t>
      </w:r>
      <w:r w:rsidRPr="0075573C">
        <w:rPr>
          <w:color w:val="000000" w:themeColor="text1"/>
          <w:sz w:val="28"/>
          <w:szCs w:val="28"/>
        </w:rPr>
        <w:t>921 за образцовое выполнение служебного долга и заслуги в охране о</w:t>
      </w:r>
      <w:r w:rsidRPr="0075573C">
        <w:rPr>
          <w:color w:val="000000" w:themeColor="text1"/>
          <w:sz w:val="28"/>
          <w:szCs w:val="28"/>
        </w:rPr>
        <w:t>б</w:t>
      </w:r>
      <w:r w:rsidRPr="0075573C">
        <w:rPr>
          <w:color w:val="000000" w:themeColor="text1"/>
          <w:sz w:val="28"/>
          <w:szCs w:val="28"/>
        </w:rPr>
        <w:t>щественного порядка Федору Кузьмичу Мартынову присвоено звание г</w:t>
      </w:r>
      <w:r w:rsidRPr="0075573C">
        <w:rPr>
          <w:color w:val="000000" w:themeColor="text1"/>
          <w:sz w:val="28"/>
          <w:szCs w:val="28"/>
        </w:rPr>
        <w:t>е</w:t>
      </w:r>
      <w:r w:rsidRPr="0075573C">
        <w:rPr>
          <w:color w:val="000000" w:themeColor="text1"/>
          <w:sz w:val="28"/>
          <w:szCs w:val="28"/>
        </w:rPr>
        <w:t>нерала внутренней службы 2-го ранга.</w:t>
      </w:r>
    </w:p>
    <w:p w:rsidR="00E83264" w:rsidRPr="0075573C" w:rsidRDefault="00E83264" w:rsidP="0075573C">
      <w:pPr>
        <w:ind w:firstLine="709"/>
        <w:jc w:val="both"/>
        <w:rPr>
          <w:color w:val="000000" w:themeColor="text1"/>
          <w:sz w:val="28"/>
          <w:szCs w:val="28"/>
        </w:rPr>
      </w:pPr>
      <w:r w:rsidRPr="0075573C">
        <w:rPr>
          <w:color w:val="000000" w:themeColor="text1"/>
          <w:sz w:val="28"/>
          <w:szCs w:val="28"/>
        </w:rPr>
        <w:t xml:space="preserve">Генерал Ф.К. Мартынов принимал активное участие </w:t>
      </w:r>
      <w:r w:rsidRPr="0075573C">
        <w:rPr>
          <w:color w:val="000000" w:themeColor="text1"/>
          <w:sz w:val="28"/>
          <w:szCs w:val="28"/>
        </w:rPr>
        <w:br/>
        <w:t>в развитии учебного пункта УВД области и его деятельности по первон</w:t>
      </w:r>
      <w:r w:rsidRPr="0075573C">
        <w:rPr>
          <w:color w:val="000000" w:themeColor="text1"/>
          <w:sz w:val="28"/>
          <w:szCs w:val="28"/>
        </w:rPr>
        <w:t>а</w:t>
      </w:r>
      <w:r w:rsidRPr="0075573C">
        <w:rPr>
          <w:color w:val="000000" w:themeColor="text1"/>
          <w:sz w:val="28"/>
          <w:szCs w:val="28"/>
        </w:rPr>
        <w:t xml:space="preserve">чальной профессиональной подготовке вновь принятых на службу </w:t>
      </w:r>
      <w:r w:rsidR="009B3ADF">
        <w:rPr>
          <w:color w:val="000000" w:themeColor="text1"/>
          <w:sz w:val="28"/>
          <w:szCs w:val="28"/>
        </w:rPr>
        <w:br/>
      </w:r>
      <w:r w:rsidRPr="0075573C">
        <w:rPr>
          <w:color w:val="000000" w:themeColor="text1"/>
          <w:sz w:val="28"/>
          <w:szCs w:val="28"/>
        </w:rPr>
        <w:lastRenderedPageBreak/>
        <w:t xml:space="preserve">сотрудников. В </w:t>
      </w:r>
      <w:smartTag w:uri="urn:schemas-microsoft-com:office:smarttags" w:element="metricconverter">
        <w:smartTagPr>
          <w:attr w:name="ProductID" w:val="1956 г"/>
        </w:smartTagPr>
        <w:r w:rsidRPr="0075573C">
          <w:rPr>
            <w:color w:val="000000" w:themeColor="text1"/>
            <w:sz w:val="28"/>
            <w:szCs w:val="28"/>
          </w:rPr>
          <w:t>1956 г</w:t>
        </w:r>
      </w:smartTag>
      <w:r w:rsidRPr="0075573C">
        <w:rPr>
          <w:color w:val="000000" w:themeColor="text1"/>
          <w:sz w:val="28"/>
          <w:szCs w:val="28"/>
        </w:rPr>
        <w:t>. учебный пункт стал размещаться в здании УВД о</w:t>
      </w:r>
      <w:r w:rsidRPr="0075573C">
        <w:rPr>
          <w:color w:val="000000" w:themeColor="text1"/>
          <w:sz w:val="28"/>
          <w:szCs w:val="28"/>
        </w:rPr>
        <w:t>б</w:t>
      </w:r>
      <w:r w:rsidRPr="0075573C">
        <w:rPr>
          <w:color w:val="000000" w:themeColor="text1"/>
          <w:sz w:val="28"/>
          <w:szCs w:val="28"/>
        </w:rPr>
        <w:t xml:space="preserve">ласти, где единовременно обучалось до 120 курсантов. Особое внимание уделялось подготовке участковых уполномоченных милиции. В </w:t>
      </w:r>
      <w:smartTag w:uri="urn:schemas-microsoft-com:office:smarttags" w:element="metricconverter">
        <w:smartTagPr>
          <w:attr w:name="ProductID" w:val="1961 г"/>
        </w:smartTagPr>
        <w:r w:rsidRPr="0075573C">
          <w:rPr>
            <w:color w:val="000000" w:themeColor="text1"/>
            <w:sz w:val="28"/>
            <w:szCs w:val="28"/>
          </w:rPr>
          <w:t>1961 г</w:t>
        </w:r>
      </w:smartTag>
      <w:r w:rsidRPr="0075573C">
        <w:rPr>
          <w:color w:val="000000" w:themeColor="text1"/>
          <w:sz w:val="28"/>
          <w:szCs w:val="28"/>
        </w:rPr>
        <w:t xml:space="preserve">. впервые молодые сотрудники милиции получили возможность изучать </w:t>
      </w:r>
      <w:proofErr w:type="spellStart"/>
      <w:r w:rsidRPr="0075573C">
        <w:rPr>
          <w:color w:val="000000" w:themeColor="text1"/>
          <w:sz w:val="28"/>
          <w:szCs w:val="28"/>
        </w:rPr>
        <w:t>м</w:t>
      </w:r>
      <w:r w:rsidRPr="0075573C">
        <w:rPr>
          <w:color w:val="000000" w:themeColor="text1"/>
          <w:sz w:val="28"/>
          <w:szCs w:val="28"/>
        </w:rPr>
        <w:t>о</w:t>
      </w:r>
      <w:r w:rsidRPr="0075573C">
        <w:rPr>
          <w:color w:val="000000" w:themeColor="text1"/>
          <w:sz w:val="28"/>
          <w:szCs w:val="28"/>
        </w:rPr>
        <w:t>тодело</w:t>
      </w:r>
      <w:proofErr w:type="spellEnd"/>
      <w:r w:rsidRPr="0075573C">
        <w:rPr>
          <w:color w:val="000000" w:themeColor="text1"/>
          <w:sz w:val="28"/>
          <w:szCs w:val="28"/>
        </w:rPr>
        <w:t xml:space="preserve"> и вождение. Приказом начальника УВД области была организована учебная практика курсантов в отделениях милиции. На базе учебного пункта регулярно организовывались семинары и сборы оперативных с</w:t>
      </w:r>
      <w:r w:rsidRPr="0075573C">
        <w:rPr>
          <w:color w:val="000000" w:themeColor="text1"/>
          <w:sz w:val="28"/>
          <w:szCs w:val="28"/>
        </w:rPr>
        <w:t>о</w:t>
      </w:r>
      <w:r w:rsidRPr="0075573C">
        <w:rPr>
          <w:color w:val="000000" w:themeColor="text1"/>
          <w:sz w:val="28"/>
          <w:szCs w:val="28"/>
        </w:rPr>
        <w:t>трудников и участковых уполномоченных милиции с целью повышения квалификации. Во второй половине 60-х гг. начали обучаться новые кат</w:t>
      </w:r>
      <w:r w:rsidRPr="0075573C">
        <w:rPr>
          <w:color w:val="000000" w:themeColor="text1"/>
          <w:sz w:val="28"/>
          <w:szCs w:val="28"/>
        </w:rPr>
        <w:t>е</w:t>
      </w:r>
      <w:r w:rsidRPr="0075573C">
        <w:rPr>
          <w:color w:val="000000" w:themeColor="text1"/>
          <w:sz w:val="28"/>
          <w:szCs w:val="28"/>
        </w:rPr>
        <w:t xml:space="preserve">гории сотрудников: вневедомственная охрана, инспектора ГАИ и др. По итогам работы учебный пункт на Всесоюзном смотре-конкурсе учебных подразделений МВД СССР занял первое место. В апреле </w:t>
      </w:r>
      <w:smartTag w:uri="urn:schemas-microsoft-com:office:smarttags" w:element="metricconverter">
        <w:smartTagPr>
          <w:attr w:name="ProductID" w:val="1972 г"/>
        </w:smartTagPr>
        <w:r w:rsidRPr="0075573C">
          <w:rPr>
            <w:color w:val="000000" w:themeColor="text1"/>
            <w:sz w:val="28"/>
            <w:szCs w:val="28"/>
          </w:rPr>
          <w:t>1972 г</w:t>
        </w:r>
      </w:smartTag>
      <w:r w:rsidRPr="0075573C">
        <w:rPr>
          <w:color w:val="000000" w:themeColor="text1"/>
          <w:sz w:val="28"/>
          <w:szCs w:val="28"/>
        </w:rPr>
        <w:t>. учебный пункт преобразован в Межобластную школу подготовки младшего и сре</w:t>
      </w:r>
      <w:r w:rsidRPr="0075573C">
        <w:rPr>
          <w:color w:val="000000" w:themeColor="text1"/>
          <w:sz w:val="28"/>
          <w:szCs w:val="28"/>
        </w:rPr>
        <w:t>д</w:t>
      </w:r>
      <w:r w:rsidRPr="0075573C">
        <w:rPr>
          <w:color w:val="000000" w:themeColor="text1"/>
          <w:sz w:val="28"/>
          <w:szCs w:val="28"/>
        </w:rPr>
        <w:t>него начальствующего состава с численностью переменного состава 200 человек. В приказе генерала внутренней службы 2-го ранга Ф.К. Мартын</w:t>
      </w:r>
      <w:r w:rsidRPr="0075573C">
        <w:rPr>
          <w:color w:val="000000" w:themeColor="text1"/>
          <w:sz w:val="28"/>
          <w:szCs w:val="28"/>
        </w:rPr>
        <w:t>о</w:t>
      </w:r>
      <w:r w:rsidRPr="0075573C">
        <w:rPr>
          <w:color w:val="000000" w:themeColor="text1"/>
          <w:sz w:val="28"/>
          <w:szCs w:val="28"/>
        </w:rPr>
        <w:t xml:space="preserve">ва устанавливался штат, структура, задачи и организация учебно-воспитательного процесса подразделения. </w:t>
      </w:r>
    </w:p>
    <w:p w:rsidR="00E83264" w:rsidRPr="0075573C" w:rsidRDefault="00E83264" w:rsidP="0075573C">
      <w:pPr>
        <w:ind w:firstLine="709"/>
        <w:jc w:val="both"/>
        <w:rPr>
          <w:color w:val="000000" w:themeColor="text1"/>
          <w:sz w:val="28"/>
          <w:szCs w:val="28"/>
        </w:rPr>
      </w:pPr>
      <w:r w:rsidRPr="0075573C">
        <w:rPr>
          <w:color w:val="000000" w:themeColor="text1"/>
          <w:sz w:val="28"/>
          <w:szCs w:val="28"/>
        </w:rPr>
        <w:t>Ф.К. Мартынов  вел активную общественную работу. С 1950 по 1972 гг. его семь раз избирали депутатом областных Советов депутатов труд</w:t>
      </w:r>
      <w:r w:rsidRPr="0075573C">
        <w:rPr>
          <w:color w:val="000000" w:themeColor="text1"/>
          <w:sz w:val="28"/>
          <w:szCs w:val="28"/>
        </w:rPr>
        <w:t>я</w:t>
      </w:r>
      <w:r w:rsidRPr="0075573C">
        <w:rPr>
          <w:color w:val="000000" w:themeColor="text1"/>
          <w:sz w:val="28"/>
          <w:szCs w:val="28"/>
        </w:rPr>
        <w:t>щихся Мурманской и Челябинской областей, неоднократно он был делег</w:t>
      </w:r>
      <w:r w:rsidRPr="0075573C">
        <w:rPr>
          <w:color w:val="000000" w:themeColor="text1"/>
          <w:sz w:val="28"/>
          <w:szCs w:val="28"/>
        </w:rPr>
        <w:t>а</w:t>
      </w:r>
      <w:r w:rsidRPr="0075573C">
        <w:rPr>
          <w:color w:val="000000" w:themeColor="text1"/>
          <w:sz w:val="28"/>
          <w:szCs w:val="28"/>
        </w:rPr>
        <w:t>том партийных съездов.</w:t>
      </w:r>
    </w:p>
    <w:p w:rsidR="00E83264" w:rsidRPr="0075573C" w:rsidRDefault="00E83264" w:rsidP="0075573C">
      <w:pPr>
        <w:ind w:firstLine="709"/>
        <w:jc w:val="both"/>
        <w:rPr>
          <w:color w:val="000000" w:themeColor="text1"/>
          <w:sz w:val="28"/>
          <w:szCs w:val="28"/>
        </w:rPr>
      </w:pPr>
      <w:r w:rsidRPr="0075573C">
        <w:rPr>
          <w:color w:val="000000" w:themeColor="text1"/>
          <w:sz w:val="28"/>
          <w:szCs w:val="28"/>
        </w:rPr>
        <w:t>Ветераны внутренних дел области и современники отмечают орган</w:t>
      </w:r>
      <w:r w:rsidRPr="0075573C">
        <w:rPr>
          <w:color w:val="000000" w:themeColor="text1"/>
          <w:sz w:val="28"/>
          <w:szCs w:val="28"/>
        </w:rPr>
        <w:t>и</w:t>
      </w:r>
      <w:r w:rsidRPr="0075573C">
        <w:rPr>
          <w:color w:val="000000" w:themeColor="text1"/>
          <w:sz w:val="28"/>
          <w:szCs w:val="28"/>
        </w:rPr>
        <w:t xml:space="preserve">заторское дарование Ф.К. Мартынова, обязательный </w:t>
      </w:r>
      <w:proofErr w:type="gramStart"/>
      <w:r w:rsidRPr="0075573C">
        <w:rPr>
          <w:color w:val="000000" w:themeColor="text1"/>
          <w:sz w:val="28"/>
          <w:szCs w:val="28"/>
        </w:rPr>
        <w:t>контроль за</w:t>
      </w:r>
      <w:proofErr w:type="gramEnd"/>
      <w:r w:rsidRPr="0075573C">
        <w:rPr>
          <w:color w:val="000000" w:themeColor="text1"/>
          <w:sz w:val="28"/>
          <w:szCs w:val="28"/>
        </w:rPr>
        <w:t xml:space="preserve"> выполн</w:t>
      </w:r>
      <w:r w:rsidRPr="0075573C">
        <w:rPr>
          <w:color w:val="000000" w:themeColor="text1"/>
          <w:sz w:val="28"/>
          <w:szCs w:val="28"/>
        </w:rPr>
        <w:t>е</w:t>
      </w:r>
      <w:r w:rsidRPr="0075573C">
        <w:rPr>
          <w:color w:val="000000" w:themeColor="text1"/>
          <w:sz w:val="28"/>
          <w:szCs w:val="28"/>
        </w:rPr>
        <w:t>нием служебных заданий, а также высочайшую культуру, чуткость, вним</w:t>
      </w:r>
      <w:r w:rsidRPr="0075573C">
        <w:rPr>
          <w:color w:val="000000" w:themeColor="text1"/>
          <w:sz w:val="28"/>
          <w:szCs w:val="28"/>
        </w:rPr>
        <w:t>а</w:t>
      </w:r>
      <w:r w:rsidRPr="0075573C">
        <w:rPr>
          <w:color w:val="000000" w:themeColor="text1"/>
          <w:sz w:val="28"/>
          <w:szCs w:val="28"/>
        </w:rPr>
        <w:t>тельность и эрудированность; выдержанность, восприятие чужих проблем и забот как собственных. Отличительной чертой Ф.К. Мартынова также называют умение наладить контакт, взаимопонимание с любым сотрудн</w:t>
      </w:r>
      <w:r w:rsidRPr="0075573C">
        <w:rPr>
          <w:color w:val="000000" w:themeColor="text1"/>
          <w:sz w:val="28"/>
          <w:szCs w:val="28"/>
        </w:rPr>
        <w:t>и</w:t>
      </w:r>
      <w:r w:rsidRPr="0075573C">
        <w:rPr>
          <w:color w:val="000000" w:themeColor="text1"/>
          <w:sz w:val="28"/>
          <w:szCs w:val="28"/>
        </w:rPr>
        <w:t>ком: от своих заместителей до рядового постового милиционера.</w:t>
      </w:r>
    </w:p>
    <w:p w:rsidR="00E83264" w:rsidRPr="0075573C" w:rsidRDefault="00E83264" w:rsidP="0075573C">
      <w:pPr>
        <w:ind w:firstLine="709"/>
        <w:jc w:val="both"/>
        <w:rPr>
          <w:color w:val="000000" w:themeColor="text1"/>
          <w:sz w:val="28"/>
          <w:szCs w:val="28"/>
        </w:rPr>
      </w:pPr>
      <w:proofErr w:type="gramStart"/>
      <w:r w:rsidRPr="0075573C">
        <w:rPr>
          <w:color w:val="000000" w:themeColor="text1"/>
          <w:sz w:val="28"/>
          <w:szCs w:val="28"/>
        </w:rPr>
        <w:t>За образцовое выполнение служебного долга, достигнутые результ</w:t>
      </w:r>
      <w:r w:rsidRPr="0075573C">
        <w:rPr>
          <w:color w:val="000000" w:themeColor="text1"/>
          <w:sz w:val="28"/>
          <w:szCs w:val="28"/>
        </w:rPr>
        <w:t>а</w:t>
      </w:r>
      <w:r w:rsidRPr="0075573C">
        <w:rPr>
          <w:color w:val="000000" w:themeColor="text1"/>
          <w:sz w:val="28"/>
          <w:szCs w:val="28"/>
        </w:rPr>
        <w:t>ты в охране общественного порядка и борьбе с уголовной преступностью генерал Ф.К. Мартынов награжден двумя орденами Красной звезды (1945, 1952), орденом Трудового Красного Знамени (1965), орденом Ленина (1971), медалями «За боевые заслуги» (1950), «За освоение целинных з</w:t>
      </w:r>
      <w:r w:rsidRPr="0075573C">
        <w:rPr>
          <w:color w:val="000000" w:themeColor="text1"/>
          <w:sz w:val="28"/>
          <w:szCs w:val="28"/>
        </w:rPr>
        <w:t>е</w:t>
      </w:r>
      <w:r w:rsidRPr="0075573C">
        <w:rPr>
          <w:color w:val="000000" w:themeColor="text1"/>
          <w:sz w:val="28"/>
          <w:szCs w:val="28"/>
        </w:rPr>
        <w:t>мель» (1957) и др. В 1958 ему вручена Золотая медаль Всесоюзной сел</w:t>
      </w:r>
      <w:r w:rsidRPr="0075573C">
        <w:rPr>
          <w:color w:val="000000" w:themeColor="text1"/>
          <w:sz w:val="28"/>
          <w:szCs w:val="28"/>
        </w:rPr>
        <w:t>ь</w:t>
      </w:r>
      <w:r w:rsidRPr="0075573C">
        <w:rPr>
          <w:color w:val="000000" w:themeColor="text1"/>
          <w:sz w:val="28"/>
          <w:szCs w:val="28"/>
        </w:rPr>
        <w:t>скохозяйственной выставки.</w:t>
      </w:r>
      <w:proofErr w:type="gramEnd"/>
      <w:r w:rsidRPr="0075573C">
        <w:rPr>
          <w:color w:val="000000" w:themeColor="text1"/>
          <w:sz w:val="28"/>
          <w:szCs w:val="28"/>
        </w:rPr>
        <w:t xml:space="preserve"> Мартынов Ф.К. за многолетнюю плодотво</w:t>
      </w:r>
      <w:r w:rsidRPr="0075573C">
        <w:rPr>
          <w:color w:val="000000" w:themeColor="text1"/>
          <w:sz w:val="28"/>
          <w:szCs w:val="28"/>
        </w:rPr>
        <w:t>р</w:t>
      </w:r>
      <w:r w:rsidRPr="0075573C">
        <w:rPr>
          <w:color w:val="000000" w:themeColor="text1"/>
          <w:sz w:val="28"/>
          <w:szCs w:val="28"/>
        </w:rPr>
        <w:t>ную деятельность в органах внутренних дел занесен в Книгу почета МВД СССР (1970).</w:t>
      </w:r>
    </w:p>
    <w:p w:rsidR="00E83264" w:rsidRPr="0075573C" w:rsidRDefault="00E83264" w:rsidP="0075573C">
      <w:pPr>
        <w:ind w:firstLine="709"/>
        <w:jc w:val="both"/>
        <w:rPr>
          <w:color w:val="000000" w:themeColor="text1"/>
          <w:sz w:val="28"/>
          <w:szCs w:val="28"/>
        </w:rPr>
      </w:pPr>
      <w:r w:rsidRPr="0075573C">
        <w:rPr>
          <w:color w:val="000000" w:themeColor="text1"/>
          <w:sz w:val="28"/>
          <w:szCs w:val="28"/>
        </w:rPr>
        <w:t>Лучшим органам внутренних дел постановлением губернатора Чел</w:t>
      </w:r>
      <w:r w:rsidRPr="0075573C">
        <w:rPr>
          <w:color w:val="000000" w:themeColor="text1"/>
          <w:sz w:val="28"/>
          <w:szCs w:val="28"/>
        </w:rPr>
        <w:t>я</w:t>
      </w:r>
      <w:r w:rsidRPr="0075573C">
        <w:rPr>
          <w:color w:val="000000" w:themeColor="text1"/>
          <w:sz w:val="28"/>
          <w:szCs w:val="28"/>
        </w:rPr>
        <w:t xml:space="preserve">бинской области присуждается премия имени генерала Ф.К. Мартынова, в </w:t>
      </w:r>
      <w:r w:rsidRPr="0075573C">
        <w:rPr>
          <w:color w:val="000000" w:themeColor="text1"/>
          <w:sz w:val="28"/>
          <w:szCs w:val="28"/>
        </w:rPr>
        <w:lastRenderedPageBreak/>
        <w:t>его честь на здании ГУ</w:t>
      </w:r>
      <w:r w:rsidR="009B3ADF">
        <w:rPr>
          <w:color w:val="000000" w:themeColor="text1"/>
          <w:sz w:val="28"/>
          <w:szCs w:val="28"/>
        </w:rPr>
        <w:t xml:space="preserve"> М</w:t>
      </w:r>
      <w:r w:rsidRPr="0075573C">
        <w:rPr>
          <w:color w:val="000000" w:themeColor="text1"/>
          <w:sz w:val="28"/>
          <w:szCs w:val="28"/>
        </w:rPr>
        <w:t xml:space="preserve">ВД </w:t>
      </w:r>
      <w:r w:rsidR="009B3ADF">
        <w:rPr>
          <w:color w:val="000000" w:themeColor="text1"/>
          <w:sz w:val="28"/>
          <w:szCs w:val="28"/>
        </w:rPr>
        <w:t xml:space="preserve">по Челябинской области </w:t>
      </w:r>
      <w:r w:rsidRPr="0075573C">
        <w:rPr>
          <w:color w:val="000000" w:themeColor="text1"/>
          <w:sz w:val="28"/>
          <w:szCs w:val="28"/>
        </w:rPr>
        <w:t>установлена памя</w:t>
      </w:r>
      <w:r w:rsidRPr="0075573C">
        <w:rPr>
          <w:color w:val="000000" w:themeColor="text1"/>
          <w:sz w:val="28"/>
          <w:szCs w:val="28"/>
        </w:rPr>
        <w:t>т</w:t>
      </w:r>
      <w:r w:rsidRPr="0075573C">
        <w:rPr>
          <w:color w:val="000000" w:themeColor="text1"/>
          <w:sz w:val="28"/>
          <w:szCs w:val="28"/>
        </w:rPr>
        <w:t>ная мемориальная доска.</w:t>
      </w:r>
      <w:r w:rsidRPr="0075573C">
        <w:rPr>
          <w:rStyle w:val="af"/>
          <w:color w:val="000000" w:themeColor="text1"/>
          <w:sz w:val="28"/>
          <w:szCs w:val="28"/>
        </w:rPr>
        <w:footnoteReference w:id="46"/>
      </w:r>
    </w:p>
    <w:p w:rsidR="00E83264" w:rsidRPr="0075573C" w:rsidRDefault="00E83264" w:rsidP="0075573C">
      <w:pPr>
        <w:ind w:firstLine="709"/>
        <w:jc w:val="both"/>
        <w:rPr>
          <w:color w:val="000000" w:themeColor="text1"/>
          <w:sz w:val="28"/>
          <w:szCs w:val="28"/>
        </w:rPr>
      </w:pPr>
      <w:r w:rsidRPr="0075573C">
        <w:rPr>
          <w:color w:val="000000" w:themeColor="text1"/>
          <w:sz w:val="28"/>
          <w:szCs w:val="28"/>
        </w:rPr>
        <w:t>Примером роли личностного фактора в организации охраны общес</w:t>
      </w:r>
      <w:r w:rsidRPr="0075573C">
        <w:rPr>
          <w:color w:val="000000" w:themeColor="text1"/>
          <w:sz w:val="28"/>
          <w:szCs w:val="28"/>
        </w:rPr>
        <w:t>т</w:t>
      </w:r>
      <w:r w:rsidRPr="0075573C">
        <w:rPr>
          <w:color w:val="000000" w:themeColor="text1"/>
          <w:sz w:val="28"/>
          <w:szCs w:val="28"/>
        </w:rPr>
        <w:t>венного порядка и борьбы с преступностью является управленческая де</w:t>
      </w:r>
      <w:r w:rsidRPr="0075573C">
        <w:rPr>
          <w:color w:val="000000" w:themeColor="text1"/>
          <w:sz w:val="28"/>
          <w:szCs w:val="28"/>
        </w:rPr>
        <w:t>я</w:t>
      </w:r>
      <w:r w:rsidRPr="0075573C">
        <w:rPr>
          <w:color w:val="000000" w:themeColor="text1"/>
          <w:sz w:val="28"/>
          <w:szCs w:val="28"/>
        </w:rPr>
        <w:t>тельность еще одного регионального руководителя – начальника УВД Т</w:t>
      </w:r>
      <w:r w:rsidRPr="0075573C">
        <w:rPr>
          <w:color w:val="000000" w:themeColor="text1"/>
          <w:sz w:val="28"/>
          <w:szCs w:val="28"/>
        </w:rPr>
        <w:t>ю</w:t>
      </w:r>
      <w:r w:rsidRPr="0075573C">
        <w:rPr>
          <w:color w:val="000000" w:themeColor="text1"/>
          <w:sz w:val="28"/>
          <w:szCs w:val="28"/>
        </w:rPr>
        <w:t xml:space="preserve">менского облисполкома Ю.А. </w:t>
      </w:r>
      <w:proofErr w:type="spellStart"/>
      <w:r w:rsidRPr="0075573C">
        <w:rPr>
          <w:color w:val="000000" w:themeColor="text1"/>
          <w:sz w:val="28"/>
          <w:szCs w:val="28"/>
        </w:rPr>
        <w:t>Рытикова</w:t>
      </w:r>
      <w:proofErr w:type="spellEnd"/>
      <w:r w:rsidRPr="0075573C">
        <w:rPr>
          <w:color w:val="000000" w:themeColor="text1"/>
          <w:sz w:val="28"/>
          <w:szCs w:val="28"/>
        </w:rPr>
        <w:t>.</w:t>
      </w:r>
      <w:r w:rsidRPr="0075573C">
        <w:rPr>
          <w:rStyle w:val="af"/>
          <w:color w:val="000000" w:themeColor="text1"/>
          <w:sz w:val="28"/>
          <w:szCs w:val="28"/>
        </w:rPr>
        <w:footnoteReference w:id="47"/>
      </w:r>
      <w:r w:rsidRPr="0075573C">
        <w:rPr>
          <w:color w:val="000000" w:themeColor="text1"/>
          <w:sz w:val="28"/>
          <w:szCs w:val="28"/>
        </w:rPr>
        <w:t xml:space="preserve"> Процесс освоения нефтяных и газовых месторождений, бурного экономического развития области хара</w:t>
      </w:r>
      <w:r w:rsidRPr="0075573C">
        <w:rPr>
          <w:color w:val="000000" w:themeColor="text1"/>
          <w:sz w:val="28"/>
          <w:szCs w:val="28"/>
        </w:rPr>
        <w:t>к</w:t>
      </w:r>
      <w:r w:rsidRPr="0075573C">
        <w:rPr>
          <w:color w:val="000000" w:themeColor="text1"/>
          <w:sz w:val="28"/>
          <w:szCs w:val="28"/>
        </w:rPr>
        <w:t>теризовался ростом количества промышленных предприятий, производс</w:t>
      </w:r>
      <w:r w:rsidRPr="0075573C">
        <w:rPr>
          <w:color w:val="000000" w:themeColor="text1"/>
          <w:sz w:val="28"/>
          <w:szCs w:val="28"/>
        </w:rPr>
        <w:t>т</w:t>
      </w:r>
      <w:r w:rsidRPr="0075573C">
        <w:rPr>
          <w:color w:val="000000" w:themeColor="text1"/>
          <w:sz w:val="28"/>
          <w:szCs w:val="28"/>
        </w:rPr>
        <w:t>венной инфраструктуры, городов и поселков городского типа. Значител</w:t>
      </w:r>
      <w:r w:rsidRPr="0075573C">
        <w:rPr>
          <w:color w:val="000000" w:themeColor="text1"/>
          <w:sz w:val="28"/>
          <w:szCs w:val="28"/>
        </w:rPr>
        <w:t>ь</w:t>
      </w:r>
      <w:r w:rsidRPr="0075573C">
        <w:rPr>
          <w:color w:val="000000" w:themeColor="text1"/>
          <w:sz w:val="28"/>
          <w:szCs w:val="28"/>
        </w:rPr>
        <w:t xml:space="preserve">ный прирост населения области сопровождался повышенной </w:t>
      </w:r>
      <w:proofErr w:type="spellStart"/>
      <w:r w:rsidRPr="0075573C">
        <w:rPr>
          <w:color w:val="000000" w:themeColor="text1"/>
          <w:sz w:val="28"/>
          <w:szCs w:val="28"/>
        </w:rPr>
        <w:t>криминоге</w:t>
      </w:r>
      <w:r w:rsidRPr="0075573C">
        <w:rPr>
          <w:color w:val="000000" w:themeColor="text1"/>
          <w:sz w:val="28"/>
          <w:szCs w:val="28"/>
        </w:rPr>
        <w:t>н</w:t>
      </w:r>
      <w:r w:rsidRPr="0075573C">
        <w:rPr>
          <w:color w:val="000000" w:themeColor="text1"/>
          <w:sz w:val="28"/>
          <w:szCs w:val="28"/>
        </w:rPr>
        <w:t>ностью</w:t>
      </w:r>
      <w:proofErr w:type="spellEnd"/>
      <w:r w:rsidRPr="0075573C">
        <w:rPr>
          <w:color w:val="000000" w:themeColor="text1"/>
          <w:sz w:val="28"/>
          <w:szCs w:val="28"/>
        </w:rPr>
        <w:t xml:space="preserve">. Состояние, динамика и структура преступности, характеристика категорий преступников давали основание для определения оперативной </w:t>
      </w:r>
      <w:r w:rsidRPr="0075573C">
        <w:rPr>
          <w:color w:val="000000" w:themeColor="text1"/>
          <w:sz w:val="28"/>
          <w:szCs w:val="28"/>
        </w:rPr>
        <w:lastRenderedPageBreak/>
        <w:t>обстановки в регионе как крайне сложной.</w:t>
      </w:r>
      <w:r w:rsidRPr="0075573C">
        <w:rPr>
          <w:rStyle w:val="af"/>
          <w:color w:val="000000" w:themeColor="text1"/>
          <w:sz w:val="28"/>
          <w:szCs w:val="28"/>
        </w:rPr>
        <w:footnoteReference w:id="48"/>
      </w:r>
      <w:r w:rsidRPr="0075573C">
        <w:rPr>
          <w:color w:val="000000" w:themeColor="text1"/>
          <w:sz w:val="28"/>
          <w:szCs w:val="28"/>
        </w:rPr>
        <w:t xml:space="preserve"> В этих условиях коллективом областного УВД под руководством Ю.А. </w:t>
      </w:r>
      <w:proofErr w:type="spellStart"/>
      <w:r w:rsidRPr="0075573C">
        <w:rPr>
          <w:color w:val="000000" w:themeColor="text1"/>
          <w:sz w:val="28"/>
          <w:szCs w:val="28"/>
        </w:rPr>
        <w:t>Рытикова</w:t>
      </w:r>
      <w:proofErr w:type="spellEnd"/>
      <w:r w:rsidRPr="0075573C">
        <w:rPr>
          <w:color w:val="000000" w:themeColor="text1"/>
          <w:sz w:val="28"/>
          <w:szCs w:val="28"/>
        </w:rPr>
        <w:t xml:space="preserve"> были выработаны и реализованы мероприятия для стабилизации </w:t>
      </w:r>
      <w:proofErr w:type="gramStart"/>
      <w:r w:rsidRPr="0075573C">
        <w:rPr>
          <w:color w:val="000000" w:themeColor="text1"/>
          <w:sz w:val="28"/>
          <w:szCs w:val="28"/>
        </w:rPr>
        <w:t>криминогенной обстановки</w:t>
      </w:r>
      <w:proofErr w:type="gramEnd"/>
      <w:r w:rsidRPr="0075573C">
        <w:rPr>
          <w:color w:val="000000" w:themeColor="text1"/>
          <w:sz w:val="28"/>
          <w:szCs w:val="28"/>
        </w:rPr>
        <w:t>, применены новаторские методы и средства решения оперативно-служебных задач. Важным направлением работы стало оказание помощи органам внутренних дел в районах освоения газовых и нефтяных местор</w:t>
      </w:r>
      <w:r w:rsidRPr="0075573C">
        <w:rPr>
          <w:color w:val="000000" w:themeColor="text1"/>
          <w:sz w:val="28"/>
          <w:szCs w:val="28"/>
        </w:rPr>
        <w:t>о</w:t>
      </w:r>
      <w:r w:rsidRPr="0075573C">
        <w:rPr>
          <w:color w:val="000000" w:themeColor="text1"/>
          <w:sz w:val="28"/>
          <w:szCs w:val="28"/>
        </w:rPr>
        <w:t>ждений, где вахтовым методом работали комплексные оперативно- сле</w:t>
      </w:r>
      <w:r w:rsidRPr="0075573C">
        <w:rPr>
          <w:color w:val="000000" w:themeColor="text1"/>
          <w:sz w:val="28"/>
          <w:szCs w:val="28"/>
        </w:rPr>
        <w:t>д</w:t>
      </w:r>
      <w:r w:rsidRPr="0075573C">
        <w:rPr>
          <w:color w:val="000000" w:themeColor="text1"/>
          <w:sz w:val="28"/>
          <w:szCs w:val="28"/>
        </w:rPr>
        <w:t>ственные бригады из областного центра и южных районов области. В г</w:t>
      </w:r>
      <w:r w:rsidRPr="0075573C">
        <w:rPr>
          <w:color w:val="000000" w:themeColor="text1"/>
          <w:sz w:val="28"/>
          <w:szCs w:val="28"/>
        </w:rPr>
        <w:t>о</w:t>
      </w:r>
      <w:r w:rsidRPr="0075573C">
        <w:rPr>
          <w:color w:val="000000" w:themeColor="text1"/>
          <w:sz w:val="28"/>
          <w:szCs w:val="28"/>
        </w:rPr>
        <w:t>родах и поселках со сложной оперативной обстановкой за счет местного бюджета создавались пункты охраны общественного порядка, передви</w:t>
      </w:r>
      <w:r w:rsidRPr="0075573C">
        <w:rPr>
          <w:color w:val="000000" w:themeColor="text1"/>
          <w:sz w:val="28"/>
          <w:szCs w:val="28"/>
        </w:rPr>
        <w:t>ж</w:t>
      </w:r>
      <w:r w:rsidRPr="0075573C">
        <w:rPr>
          <w:color w:val="000000" w:themeColor="text1"/>
          <w:sz w:val="28"/>
          <w:szCs w:val="28"/>
        </w:rPr>
        <w:t>ные милицейские группы с использованием транспорта предприятий. Взаимодействие с промышленными предприятиями (структурами) позв</w:t>
      </w:r>
      <w:r w:rsidRPr="0075573C">
        <w:rPr>
          <w:color w:val="000000" w:themeColor="text1"/>
          <w:sz w:val="28"/>
          <w:szCs w:val="28"/>
        </w:rPr>
        <w:t>о</w:t>
      </w:r>
      <w:r w:rsidRPr="0075573C">
        <w:rPr>
          <w:color w:val="000000" w:themeColor="text1"/>
          <w:sz w:val="28"/>
          <w:szCs w:val="28"/>
        </w:rPr>
        <w:t>ляло привлечь к охране общественного порядка внештатных сотрудников, содержать дополнительные должности сотрудников милиции. Очевидной в организаторской деятельности областного УВД была роль штабного по</w:t>
      </w:r>
      <w:r w:rsidRPr="0075573C">
        <w:rPr>
          <w:color w:val="000000" w:themeColor="text1"/>
          <w:sz w:val="28"/>
          <w:szCs w:val="28"/>
        </w:rPr>
        <w:t>д</w:t>
      </w:r>
      <w:r w:rsidRPr="0075573C">
        <w:rPr>
          <w:color w:val="000000" w:themeColor="text1"/>
          <w:sz w:val="28"/>
          <w:szCs w:val="28"/>
        </w:rPr>
        <w:t>разделения.</w:t>
      </w:r>
      <w:r w:rsidRPr="0075573C">
        <w:rPr>
          <w:rStyle w:val="af"/>
          <w:color w:val="000000" w:themeColor="text1"/>
          <w:sz w:val="28"/>
          <w:szCs w:val="28"/>
        </w:rPr>
        <w:footnoteReference w:id="49"/>
      </w:r>
      <w:r w:rsidRPr="0075573C">
        <w:rPr>
          <w:color w:val="000000" w:themeColor="text1"/>
          <w:sz w:val="28"/>
          <w:szCs w:val="28"/>
        </w:rPr>
        <w:t xml:space="preserve">  Активно Ю.А. </w:t>
      </w:r>
      <w:proofErr w:type="spellStart"/>
      <w:r w:rsidRPr="0075573C">
        <w:rPr>
          <w:color w:val="000000" w:themeColor="text1"/>
          <w:sz w:val="28"/>
          <w:szCs w:val="28"/>
        </w:rPr>
        <w:t>Рытиковым</w:t>
      </w:r>
      <w:proofErr w:type="spellEnd"/>
      <w:r w:rsidRPr="0075573C">
        <w:rPr>
          <w:color w:val="000000" w:themeColor="text1"/>
          <w:sz w:val="28"/>
          <w:szCs w:val="28"/>
        </w:rPr>
        <w:t xml:space="preserve"> привлекались к выработке упра</w:t>
      </w:r>
      <w:r w:rsidRPr="0075573C">
        <w:rPr>
          <w:color w:val="000000" w:themeColor="text1"/>
          <w:sz w:val="28"/>
          <w:szCs w:val="28"/>
        </w:rPr>
        <w:t>в</w:t>
      </w:r>
      <w:r w:rsidRPr="0075573C">
        <w:rPr>
          <w:color w:val="000000" w:themeColor="text1"/>
          <w:sz w:val="28"/>
          <w:szCs w:val="28"/>
        </w:rPr>
        <w:t>ленческих решений научные кадры.  В 1972 г. в Тюмени была проведена научно-практическая конференция «Особенности обеспечения правоп</w:t>
      </w:r>
      <w:r w:rsidRPr="0075573C">
        <w:rPr>
          <w:color w:val="000000" w:themeColor="text1"/>
          <w:sz w:val="28"/>
          <w:szCs w:val="28"/>
        </w:rPr>
        <w:t>о</w:t>
      </w:r>
      <w:r w:rsidRPr="0075573C">
        <w:rPr>
          <w:color w:val="000000" w:themeColor="text1"/>
          <w:sz w:val="28"/>
          <w:szCs w:val="28"/>
        </w:rPr>
        <w:t>рядка и законности в районах и городах с  бурным экономическим разв</w:t>
      </w:r>
      <w:r w:rsidRPr="0075573C">
        <w:rPr>
          <w:color w:val="000000" w:themeColor="text1"/>
          <w:sz w:val="28"/>
          <w:szCs w:val="28"/>
        </w:rPr>
        <w:t>и</w:t>
      </w:r>
      <w:r w:rsidRPr="0075573C">
        <w:rPr>
          <w:color w:val="000000" w:themeColor="text1"/>
          <w:sz w:val="28"/>
          <w:szCs w:val="28"/>
        </w:rPr>
        <w:t>тием». Это позволило привлечь научный потенциал к решению проблем тюменской милиции, выработать научно обоснованные методики.</w:t>
      </w:r>
      <w:r w:rsidRPr="0075573C">
        <w:rPr>
          <w:rStyle w:val="af"/>
          <w:color w:val="000000" w:themeColor="text1"/>
          <w:sz w:val="28"/>
          <w:szCs w:val="28"/>
        </w:rPr>
        <w:footnoteReference w:id="50"/>
      </w:r>
    </w:p>
    <w:p w:rsidR="00E83264" w:rsidRPr="0075573C" w:rsidRDefault="00E83264" w:rsidP="0075573C">
      <w:pPr>
        <w:ind w:firstLine="709"/>
        <w:jc w:val="both"/>
        <w:rPr>
          <w:color w:val="000000" w:themeColor="text1"/>
          <w:sz w:val="28"/>
          <w:szCs w:val="28"/>
        </w:rPr>
      </w:pPr>
      <w:r w:rsidRPr="0075573C">
        <w:rPr>
          <w:color w:val="000000" w:themeColor="text1"/>
          <w:sz w:val="28"/>
          <w:szCs w:val="28"/>
        </w:rPr>
        <w:t>Управленческая карьера Дмитрия Яковлевича Афанасьева, участн</w:t>
      </w:r>
      <w:r w:rsidRPr="0075573C">
        <w:rPr>
          <w:color w:val="000000" w:themeColor="text1"/>
          <w:sz w:val="28"/>
          <w:szCs w:val="28"/>
        </w:rPr>
        <w:t>и</w:t>
      </w:r>
      <w:r w:rsidRPr="0075573C">
        <w:rPr>
          <w:color w:val="000000" w:themeColor="text1"/>
          <w:sz w:val="28"/>
          <w:szCs w:val="28"/>
        </w:rPr>
        <w:t xml:space="preserve">ка Великой Отечественной войны, Заслуженного работника МВД, генерал-лейтенанта милиции также яркий пример жизненного и профессионально-деятельного пути. Родился </w:t>
      </w:r>
      <w:bookmarkStart w:id="2" w:name="_Hlk479967823"/>
      <w:r w:rsidRPr="0075573C">
        <w:rPr>
          <w:color w:val="000000" w:themeColor="text1"/>
          <w:sz w:val="28"/>
          <w:szCs w:val="28"/>
        </w:rPr>
        <w:t xml:space="preserve">Д.Я. Афанасьев </w:t>
      </w:r>
      <w:bookmarkEnd w:id="2"/>
      <w:r w:rsidRPr="0075573C">
        <w:rPr>
          <w:color w:val="000000" w:themeColor="text1"/>
          <w:sz w:val="28"/>
          <w:szCs w:val="28"/>
        </w:rPr>
        <w:t>23 февраля 1921 г. в селе Б</w:t>
      </w:r>
      <w:r w:rsidRPr="0075573C">
        <w:rPr>
          <w:color w:val="000000" w:themeColor="text1"/>
          <w:sz w:val="28"/>
          <w:szCs w:val="28"/>
        </w:rPr>
        <w:t>а</w:t>
      </w:r>
      <w:r w:rsidRPr="0075573C">
        <w:rPr>
          <w:color w:val="000000" w:themeColor="text1"/>
          <w:sz w:val="28"/>
          <w:szCs w:val="28"/>
        </w:rPr>
        <w:t xml:space="preserve">зарный Карабулак Саратовской области. После окончания школы в 1940 г. Афанасьев поступает в </w:t>
      </w:r>
      <w:proofErr w:type="spellStart"/>
      <w:r w:rsidRPr="0075573C">
        <w:rPr>
          <w:color w:val="000000" w:themeColor="text1"/>
          <w:sz w:val="28"/>
          <w:szCs w:val="28"/>
        </w:rPr>
        <w:t>Алма-Атинское</w:t>
      </w:r>
      <w:proofErr w:type="spellEnd"/>
      <w:r w:rsidRPr="0075573C">
        <w:rPr>
          <w:color w:val="000000" w:themeColor="text1"/>
          <w:sz w:val="28"/>
          <w:szCs w:val="28"/>
        </w:rPr>
        <w:t xml:space="preserve"> стрелково-пулеметное училище, которое успешно заканчивает в августе 1941 г. После короткого периода участия в боевых действиях вновь следует учеба: Ташкентское высшее общевойсковое командное училище им. В.И. Ленина. С февраля 1942 г. по январь 1944 г. командир роты стрелкового полка Д.Я. Афанасьев участвует в боях на Юго-Западном фронте. После ранения и лечения направлен на </w:t>
      </w:r>
      <w:r w:rsidRPr="0075573C">
        <w:rPr>
          <w:color w:val="000000" w:themeColor="text1"/>
          <w:sz w:val="28"/>
          <w:szCs w:val="28"/>
        </w:rPr>
        <w:lastRenderedPageBreak/>
        <w:t xml:space="preserve">работу в уголовный розыск УНКВД по Саратовской области, а в мае 1945 г. – на учебу в Москву. </w:t>
      </w:r>
    </w:p>
    <w:p w:rsidR="00E83264" w:rsidRPr="0075573C" w:rsidRDefault="00E83264" w:rsidP="0075573C">
      <w:pPr>
        <w:ind w:firstLine="709"/>
        <w:jc w:val="both"/>
        <w:rPr>
          <w:color w:val="000000" w:themeColor="text1"/>
          <w:sz w:val="28"/>
          <w:szCs w:val="28"/>
        </w:rPr>
      </w:pPr>
      <w:r w:rsidRPr="0075573C">
        <w:rPr>
          <w:color w:val="000000" w:themeColor="text1"/>
          <w:sz w:val="28"/>
          <w:szCs w:val="28"/>
        </w:rPr>
        <w:t>После окончания Высшей школы МВД СССР в 1947 г. Д.Я. Аф</w:t>
      </w:r>
      <w:r w:rsidRPr="0075573C">
        <w:rPr>
          <w:color w:val="000000" w:themeColor="text1"/>
          <w:sz w:val="28"/>
          <w:szCs w:val="28"/>
        </w:rPr>
        <w:t>а</w:t>
      </w:r>
      <w:r w:rsidRPr="0075573C">
        <w:rPr>
          <w:color w:val="000000" w:themeColor="text1"/>
          <w:sz w:val="28"/>
          <w:szCs w:val="28"/>
        </w:rPr>
        <w:t>насьев проходил службу в Управлении милиции по Челябинской области в должностях эксперта, старшего эксперта в оперативном отделе, начальн</w:t>
      </w:r>
      <w:r w:rsidRPr="0075573C">
        <w:rPr>
          <w:color w:val="000000" w:themeColor="text1"/>
          <w:sz w:val="28"/>
          <w:szCs w:val="28"/>
        </w:rPr>
        <w:t>и</w:t>
      </w:r>
      <w:r w:rsidRPr="0075573C">
        <w:rPr>
          <w:color w:val="000000" w:themeColor="text1"/>
          <w:sz w:val="28"/>
          <w:szCs w:val="28"/>
        </w:rPr>
        <w:t>ка научно-технического отдела, начальника следственного отдела.</w:t>
      </w:r>
    </w:p>
    <w:p w:rsidR="00E83264" w:rsidRPr="0075573C" w:rsidRDefault="00E83264" w:rsidP="0075573C">
      <w:pPr>
        <w:ind w:firstLine="709"/>
        <w:jc w:val="both"/>
        <w:rPr>
          <w:color w:val="000000" w:themeColor="text1"/>
          <w:sz w:val="28"/>
          <w:szCs w:val="28"/>
        </w:rPr>
      </w:pPr>
      <w:r w:rsidRPr="0075573C">
        <w:rPr>
          <w:color w:val="000000" w:themeColor="text1"/>
          <w:sz w:val="28"/>
          <w:szCs w:val="28"/>
        </w:rPr>
        <w:t>В 1958 г. он возглавил уголовный розыск УВД Челябинского обли</w:t>
      </w:r>
      <w:r w:rsidRPr="0075573C">
        <w:rPr>
          <w:color w:val="000000" w:themeColor="text1"/>
          <w:sz w:val="28"/>
          <w:szCs w:val="28"/>
        </w:rPr>
        <w:t>с</w:t>
      </w:r>
      <w:r w:rsidRPr="0075573C">
        <w:rPr>
          <w:color w:val="000000" w:themeColor="text1"/>
          <w:sz w:val="28"/>
          <w:szCs w:val="28"/>
        </w:rPr>
        <w:t>полкома, а в 1960 г. выдвинут на должность руководителя уголовного р</w:t>
      </w:r>
      <w:r w:rsidRPr="0075573C">
        <w:rPr>
          <w:color w:val="000000" w:themeColor="text1"/>
          <w:sz w:val="28"/>
          <w:szCs w:val="28"/>
        </w:rPr>
        <w:t>о</w:t>
      </w:r>
      <w:r w:rsidRPr="0075573C">
        <w:rPr>
          <w:color w:val="000000" w:themeColor="text1"/>
          <w:sz w:val="28"/>
          <w:szCs w:val="28"/>
        </w:rPr>
        <w:t>зыска Управления милиции МВД РСФСР. В заключении о назначении Д.Я. Афанасьева говорится: «Имея достаточный опыт практической раб</w:t>
      </w:r>
      <w:r w:rsidRPr="0075573C">
        <w:rPr>
          <w:color w:val="000000" w:themeColor="text1"/>
          <w:sz w:val="28"/>
          <w:szCs w:val="28"/>
        </w:rPr>
        <w:t>о</w:t>
      </w:r>
      <w:r w:rsidRPr="0075573C">
        <w:rPr>
          <w:color w:val="000000" w:themeColor="text1"/>
          <w:sz w:val="28"/>
          <w:szCs w:val="28"/>
        </w:rPr>
        <w:t>ты и высшее военное и специальное образование, может оперативно моб</w:t>
      </w:r>
      <w:r w:rsidRPr="0075573C">
        <w:rPr>
          <w:color w:val="000000" w:themeColor="text1"/>
          <w:sz w:val="28"/>
          <w:szCs w:val="28"/>
        </w:rPr>
        <w:t>и</w:t>
      </w:r>
      <w:r w:rsidRPr="0075573C">
        <w:rPr>
          <w:color w:val="000000" w:themeColor="text1"/>
          <w:sz w:val="28"/>
          <w:szCs w:val="28"/>
        </w:rPr>
        <w:t>лизовать подчиненный ему состав на решение сложных служебных з</w:t>
      </w:r>
      <w:r w:rsidRPr="0075573C">
        <w:rPr>
          <w:color w:val="000000" w:themeColor="text1"/>
          <w:sz w:val="28"/>
          <w:szCs w:val="28"/>
        </w:rPr>
        <w:t>а</w:t>
      </w:r>
      <w:r w:rsidRPr="0075573C">
        <w:rPr>
          <w:color w:val="000000" w:themeColor="text1"/>
          <w:sz w:val="28"/>
          <w:szCs w:val="28"/>
        </w:rPr>
        <w:t>дач»</w:t>
      </w:r>
      <w:r w:rsidRPr="0075573C">
        <w:rPr>
          <w:rStyle w:val="af"/>
          <w:color w:val="000000" w:themeColor="text1"/>
          <w:sz w:val="28"/>
          <w:szCs w:val="28"/>
        </w:rPr>
        <w:footnoteReference w:id="51"/>
      </w:r>
      <w:r w:rsidRPr="0075573C">
        <w:rPr>
          <w:color w:val="000000" w:themeColor="text1"/>
          <w:sz w:val="28"/>
          <w:szCs w:val="28"/>
        </w:rPr>
        <w:t xml:space="preserve">. Признанием организаторских способностей полковника милиции Д.Я. Афанасьева стало его утверждение 16 июня 1960 г. Коллегией МВД РСФСР на должность </w:t>
      </w:r>
      <w:proofErr w:type="gramStart"/>
      <w:r w:rsidRPr="0075573C">
        <w:rPr>
          <w:color w:val="000000" w:themeColor="text1"/>
          <w:sz w:val="28"/>
          <w:szCs w:val="28"/>
        </w:rPr>
        <w:t>начальника отдела уголовного розыска Управления милиции МВД РСФСР</w:t>
      </w:r>
      <w:proofErr w:type="gramEnd"/>
      <w:r w:rsidRPr="0075573C">
        <w:rPr>
          <w:color w:val="000000" w:themeColor="text1"/>
          <w:sz w:val="28"/>
          <w:szCs w:val="28"/>
        </w:rPr>
        <w:t xml:space="preserve">. </w:t>
      </w:r>
    </w:p>
    <w:p w:rsidR="00E83264" w:rsidRPr="0075573C" w:rsidRDefault="00E83264" w:rsidP="0075573C">
      <w:pPr>
        <w:ind w:firstLine="709"/>
        <w:jc w:val="both"/>
        <w:rPr>
          <w:color w:val="000000" w:themeColor="text1"/>
          <w:sz w:val="28"/>
          <w:szCs w:val="28"/>
        </w:rPr>
      </w:pPr>
      <w:r w:rsidRPr="0075573C">
        <w:rPr>
          <w:color w:val="000000" w:themeColor="text1"/>
          <w:sz w:val="28"/>
          <w:szCs w:val="28"/>
        </w:rPr>
        <w:t>С 1966 по 1969 гг. Д.Я. Афанасьев работает заместителем начальн</w:t>
      </w:r>
      <w:r w:rsidRPr="0075573C">
        <w:rPr>
          <w:color w:val="000000" w:themeColor="text1"/>
          <w:sz w:val="28"/>
          <w:szCs w:val="28"/>
        </w:rPr>
        <w:t>и</w:t>
      </w:r>
      <w:r w:rsidRPr="0075573C">
        <w:rPr>
          <w:color w:val="000000" w:themeColor="text1"/>
          <w:sz w:val="28"/>
          <w:szCs w:val="28"/>
        </w:rPr>
        <w:t>ка УУР (ГУУР) МООП (МВД) СССР. В последующем возглавлял уголо</w:t>
      </w:r>
      <w:r w:rsidRPr="0075573C">
        <w:rPr>
          <w:color w:val="000000" w:themeColor="text1"/>
          <w:sz w:val="28"/>
          <w:szCs w:val="28"/>
        </w:rPr>
        <w:t>в</w:t>
      </w:r>
      <w:r w:rsidRPr="0075573C">
        <w:rPr>
          <w:color w:val="000000" w:themeColor="text1"/>
          <w:sz w:val="28"/>
          <w:szCs w:val="28"/>
        </w:rPr>
        <w:t>ный розыск Управления транспортной милиции МВД СССР. С 1970 г. служил в штабном подразделении Министерства: главный инспектор, з</w:t>
      </w:r>
      <w:r w:rsidRPr="0075573C">
        <w:rPr>
          <w:color w:val="000000" w:themeColor="text1"/>
          <w:sz w:val="28"/>
          <w:szCs w:val="28"/>
        </w:rPr>
        <w:t>а</w:t>
      </w:r>
      <w:r w:rsidRPr="0075573C">
        <w:rPr>
          <w:color w:val="000000" w:themeColor="text1"/>
          <w:sz w:val="28"/>
          <w:szCs w:val="28"/>
        </w:rPr>
        <w:t>меститель начальника Организационно-инспекторского управления (с 1972 г. Штаба) МВД СССР. В 1982 г. был назначен начальником Главного н</w:t>
      </w:r>
      <w:r w:rsidRPr="0075573C">
        <w:rPr>
          <w:color w:val="000000" w:themeColor="text1"/>
          <w:sz w:val="28"/>
          <w:szCs w:val="28"/>
        </w:rPr>
        <w:t>а</w:t>
      </w:r>
      <w:r w:rsidRPr="0075573C">
        <w:rPr>
          <w:color w:val="000000" w:themeColor="text1"/>
          <w:sz w:val="28"/>
          <w:szCs w:val="28"/>
        </w:rPr>
        <w:t>учно-исследовательского центра управления и информации МВД СССР, а затем, до увольнения в отставку в августе 1986 г., руководил Инспекто</w:t>
      </w:r>
      <w:r w:rsidRPr="0075573C">
        <w:rPr>
          <w:color w:val="000000" w:themeColor="text1"/>
          <w:sz w:val="28"/>
          <w:szCs w:val="28"/>
        </w:rPr>
        <w:t>р</w:t>
      </w:r>
      <w:r w:rsidRPr="0075573C">
        <w:rPr>
          <w:color w:val="000000" w:themeColor="text1"/>
          <w:sz w:val="28"/>
          <w:szCs w:val="28"/>
        </w:rPr>
        <w:t xml:space="preserve">ским управлением МВД СССР. </w:t>
      </w:r>
    </w:p>
    <w:p w:rsidR="00E83264" w:rsidRPr="0075573C" w:rsidRDefault="00E83264" w:rsidP="0075573C">
      <w:pPr>
        <w:ind w:firstLine="709"/>
        <w:jc w:val="both"/>
        <w:rPr>
          <w:color w:val="000000" w:themeColor="text1"/>
          <w:sz w:val="28"/>
          <w:szCs w:val="28"/>
        </w:rPr>
      </w:pPr>
      <w:r w:rsidRPr="0075573C">
        <w:rPr>
          <w:color w:val="000000" w:themeColor="text1"/>
          <w:sz w:val="28"/>
          <w:szCs w:val="28"/>
        </w:rPr>
        <w:t xml:space="preserve">Д.Я. Афанасьев возглавил уголовный розыск республики в условиях проведенной руководством страны реорганизации органов внутренних дел. После упразднения МВД СССР и передачи его функций МВД союзных республик общегосударственная уголовно-розыскная служба распалась на обособленные подразделения уголовного розыска республиканских МВД, что привело к утрате прежних организационно-правовых, </w:t>
      </w:r>
      <w:proofErr w:type="spellStart"/>
      <w:r w:rsidRPr="0075573C">
        <w:rPr>
          <w:color w:val="000000" w:themeColor="text1"/>
          <w:sz w:val="28"/>
          <w:szCs w:val="28"/>
        </w:rPr>
        <w:t>оперативно-разыскных</w:t>
      </w:r>
      <w:proofErr w:type="spellEnd"/>
      <w:r w:rsidRPr="0075573C">
        <w:rPr>
          <w:color w:val="000000" w:themeColor="text1"/>
          <w:sz w:val="28"/>
          <w:szCs w:val="28"/>
        </w:rPr>
        <w:t>, методических связей и взаимодействия в масштабах страны. Кроме того, ряд правоохранительных функций милиции при значительном сокращении ее штатной численности был переложен на общественные формирования, способные, по мысли реформаторов, самостоятельно охр</w:t>
      </w:r>
      <w:r w:rsidRPr="0075573C">
        <w:rPr>
          <w:color w:val="000000" w:themeColor="text1"/>
          <w:sz w:val="28"/>
          <w:szCs w:val="28"/>
        </w:rPr>
        <w:t>а</w:t>
      </w:r>
      <w:r w:rsidRPr="0075573C">
        <w:rPr>
          <w:color w:val="000000" w:themeColor="text1"/>
          <w:sz w:val="28"/>
          <w:szCs w:val="28"/>
        </w:rPr>
        <w:t>нять правопорядок в обществе, строящем коммунизм.</w:t>
      </w:r>
    </w:p>
    <w:p w:rsidR="00E83264" w:rsidRPr="0075573C" w:rsidRDefault="00E83264" w:rsidP="0075573C">
      <w:pPr>
        <w:ind w:firstLine="709"/>
        <w:jc w:val="both"/>
        <w:rPr>
          <w:color w:val="000000" w:themeColor="text1"/>
          <w:sz w:val="28"/>
          <w:szCs w:val="28"/>
        </w:rPr>
      </w:pPr>
      <w:r w:rsidRPr="0075573C">
        <w:rPr>
          <w:color w:val="000000" w:themeColor="text1"/>
          <w:sz w:val="28"/>
          <w:szCs w:val="28"/>
        </w:rPr>
        <w:t xml:space="preserve">При этом </w:t>
      </w:r>
      <w:proofErr w:type="gramStart"/>
      <w:r w:rsidRPr="0075573C">
        <w:rPr>
          <w:color w:val="000000" w:themeColor="text1"/>
          <w:sz w:val="28"/>
          <w:szCs w:val="28"/>
        </w:rPr>
        <w:t>криминогенная обстановка</w:t>
      </w:r>
      <w:proofErr w:type="gramEnd"/>
      <w:r w:rsidRPr="0075573C">
        <w:rPr>
          <w:color w:val="000000" w:themeColor="text1"/>
          <w:sz w:val="28"/>
          <w:szCs w:val="28"/>
        </w:rPr>
        <w:t xml:space="preserve"> в стране в первой половине 60-х годов была напряженной. В РСФСР проживало 54,3% населения страны, а совершалось 65,7 % преступлений от общего числа зарегистрированных </w:t>
      </w:r>
      <w:r w:rsidRPr="0075573C">
        <w:rPr>
          <w:color w:val="000000" w:themeColor="text1"/>
          <w:sz w:val="28"/>
          <w:szCs w:val="28"/>
        </w:rPr>
        <w:lastRenderedPageBreak/>
        <w:t>в стране. Рост шел по всем направлениям (к примеру, преступность среди несовершеннолетних возросла с 1962 по 1966 г. на 97,5%, ее удельный вес в общем количестве учтенных преступлений достиг 12,8%).Предложения из регионов в директивные инстанции страны в эти годы о сохранении (воссоздании) общесоюзной структуры органов внутренних дел не впис</w:t>
      </w:r>
      <w:r w:rsidRPr="0075573C">
        <w:rPr>
          <w:color w:val="000000" w:themeColor="text1"/>
          <w:sz w:val="28"/>
          <w:szCs w:val="28"/>
        </w:rPr>
        <w:t>ы</w:t>
      </w:r>
      <w:r w:rsidRPr="0075573C">
        <w:rPr>
          <w:color w:val="000000" w:themeColor="text1"/>
          <w:sz w:val="28"/>
          <w:szCs w:val="28"/>
        </w:rPr>
        <w:t>вались в провозглашенный курс построения коммунизма в СССР, предп</w:t>
      </w:r>
      <w:r w:rsidRPr="0075573C">
        <w:rPr>
          <w:color w:val="000000" w:themeColor="text1"/>
          <w:sz w:val="28"/>
          <w:szCs w:val="28"/>
        </w:rPr>
        <w:t>о</w:t>
      </w:r>
      <w:r w:rsidRPr="0075573C">
        <w:rPr>
          <w:color w:val="000000" w:themeColor="text1"/>
          <w:sz w:val="28"/>
          <w:szCs w:val="28"/>
        </w:rPr>
        <w:t>лагавший искоренение преступности, устранение ее причин, а, следов</w:t>
      </w:r>
      <w:r w:rsidRPr="0075573C">
        <w:rPr>
          <w:color w:val="000000" w:themeColor="text1"/>
          <w:sz w:val="28"/>
          <w:szCs w:val="28"/>
        </w:rPr>
        <w:t>а</w:t>
      </w:r>
      <w:r w:rsidRPr="0075573C">
        <w:rPr>
          <w:color w:val="000000" w:themeColor="text1"/>
          <w:sz w:val="28"/>
          <w:szCs w:val="28"/>
        </w:rPr>
        <w:t>тельно, сокращение, а в будущем и ликвидацию милицейских служб и др</w:t>
      </w:r>
      <w:r w:rsidRPr="0075573C">
        <w:rPr>
          <w:color w:val="000000" w:themeColor="text1"/>
          <w:sz w:val="28"/>
          <w:szCs w:val="28"/>
        </w:rPr>
        <w:t>у</w:t>
      </w:r>
      <w:r w:rsidRPr="0075573C">
        <w:rPr>
          <w:color w:val="000000" w:themeColor="text1"/>
          <w:sz w:val="28"/>
          <w:szCs w:val="28"/>
        </w:rPr>
        <w:t>гих правоохранительных органов.</w:t>
      </w:r>
    </w:p>
    <w:p w:rsidR="00E83264" w:rsidRPr="0075573C" w:rsidRDefault="00E83264" w:rsidP="0075573C">
      <w:pPr>
        <w:ind w:firstLine="709"/>
        <w:jc w:val="both"/>
        <w:rPr>
          <w:color w:val="000000" w:themeColor="text1"/>
          <w:sz w:val="28"/>
          <w:szCs w:val="28"/>
        </w:rPr>
      </w:pPr>
      <w:r w:rsidRPr="0075573C">
        <w:rPr>
          <w:color w:val="000000" w:themeColor="text1"/>
          <w:sz w:val="28"/>
          <w:szCs w:val="28"/>
        </w:rPr>
        <w:t>Вместе с тем, в этот период и в последующие годы осуществлялись конкретные меры по совершенствованию работы уголовного розыска и других милицейских структур. Как правило, эти меры определялись ук</w:t>
      </w:r>
      <w:r w:rsidRPr="0075573C">
        <w:rPr>
          <w:color w:val="000000" w:themeColor="text1"/>
          <w:sz w:val="28"/>
          <w:szCs w:val="28"/>
        </w:rPr>
        <w:t>а</w:t>
      </w:r>
      <w:r w:rsidRPr="0075573C">
        <w:rPr>
          <w:color w:val="000000" w:themeColor="text1"/>
          <w:sz w:val="28"/>
          <w:szCs w:val="28"/>
        </w:rPr>
        <w:t>зами Президиума Верховного Совета СССР, специальными Постановл</w:t>
      </w:r>
      <w:r w:rsidRPr="0075573C">
        <w:rPr>
          <w:color w:val="000000" w:themeColor="text1"/>
          <w:sz w:val="28"/>
          <w:szCs w:val="28"/>
        </w:rPr>
        <w:t>е</w:t>
      </w:r>
      <w:r w:rsidRPr="0075573C">
        <w:rPr>
          <w:color w:val="000000" w:themeColor="text1"/>
          <w:sz w:val="28"/>
          <w:szCs w:val="28"/>
        </w:rPr>
        <w:t>ниями ЦК КПСС и Совета Министров СССР. Как руководитель уголовн</w:t>
      </w:r>
      <w:r w:rsidRPr="0075573C">
        <w:rPr>
          <w:color w:val="000000" w:themeColor="text1"/>
          <w:sz w:val="28"/>
          <w:szCs w:val="28"/>
        </w:rPr>
        <w:t>о</w:t>
      </w:r>
      <w:r w:rsidRPr="0075573C">
        <w:rPr>
          <w:color w:val="000000" w:themeColor="text1"/>
          <w:sz w:val="28"/>
          <w:szCs w:val="28"/>
        </w:rPr>
        <w:t>го розыска республики Д.Я. Афанасьев участвовал в создании и реализ</w:t>
      </w:r>
      <w:r w:rsidRPr="0075573C">
        <w:rPr>
          <w:color w:val="000000" w:themeColor="text1"/>
          <w:sz w:val="28"/>
          <w:szCs w:val="28"/>
        </w:rPr>
        <w:t>а</w:t>
      </w:r>
      <w:r w:rsidRPr="0075573C">
        <w:rPr>
          <w:color w:val="000000" w:themeColor="text1"/>
          <w:sz w:val="28"/>
          <w:szCs w:val="28"/>
        </w:rPr>
        <w:t>ции этих документов. Понимая необходимость новых современных мет</w:t>
      </w:r>
      <w:r w:rsidRPr="0075573C">
        <w:rPr>
          <w:color w:val="000000" w:themeColor="text1"/>
          <w:sz w:val="28"/>
          <w:szCs w:val="28"/>
        </w:rPr>
        <w:t>о</w:t>
      </w:r>
      <w:r w:rsidRPr="0075573C">
        <w:rPr>
          <w:color w:val="000000" w:themeColor="text1"/>
          <w:sz w:val="28"/>
          <w:szCs w:val="28"/>
        </w:rPr>
        <w:t xml:space="preserve">дов </w:t>
      </w:r>
      <w:proofErr w:type="spellStart"/>
      <w:r w:rsidRPr="0075573C">
        <w:rPr>
          <w:color w:val="000000" w:themeColor="text1"/>
          <w:sz w:val="28"/>
          <w:szCs w:val="28"/>
        </w:rPr>
        <w:t>разыскной</w:t>
      </w:r>
      <w:proofErr w:type="spellEnd"/>
      <w:r w:rsidRPr="0075573C">
        <w:rPr>
          <w:color w:val="000000" w:themeColor="text1"/>
          <w:sz w:val="28"/>
          <w:szCs w:val="28"/>
        </w:rPr>
        <w:t xml:space="preserve"> работы, Д.Я. Афанасьев возглавляет группу ученых и пра</w:t>
      </w:r>
      <w:r w:rsidRPr="0075573C">
        <w:rPr>
          <w:color w:val="000000" w:themeColor="text1"/>
          <w:sz w:val="28"/>
          <w:szCs w:val="28"/>
        </w:rPr>
        <w:t>к</w:t>
      </w:r>
      <w:r w:rsidRPr="0075573C">
        <w:rPr>
          <w:color w:val="000000" w:themeColor="text1"/>
          <w:sz w:val="28"/>
          <w:szCs w:val="28"/>
        </w:rPr>
        <w:t xml:space="preserve">тиков по совершенствованию «Наставления по работе с агентурой». </w:t>
      </w:r>
      <w:proofErr w:type="gramStart"/>
      <w:r w:rsidRPr="0075573C">
        <w:rPr>
          <w:color w:val="000000" w:themeColor="text1"/>
          <w:sz w:val="28"/>
          <w:szCs w:val="28"/>
        </w:rPr>
        <w:t>Ук</w:t>
      </w:r>
      <w:r w:rsidRPr="0075573C">
        <w:rPr>
          <w:color w:val="000000" w:themeColor="text1"/>
          <w:sz w:val="28"/>
          <w:szCs w:val="28"/>
        </w:rPr>
        <w:t>а</w:t>
      </w:r>
      <w:r w:rsidRPr="0075573C">
        <w:rPr>
          <w:color w:val="000000" w:themeColor="text1"/>
          <w:sz w:val="28"/>
          <w:szCs w:val="28"/>
        </w:rPr>
        <w:t>занное наставление было введено в действие приказом МООП РСФСР от 29 апреля 1962 г. № 0020 и стало серьезным шагом вперед в направлении полноты и четкости регламентации организации агентурной работы</w:t>
      </w:r>
      <w:r w:rsidRPr="0075573C">
        <w:rPr>
          <w:rStyle w:val="af"/>
          <w:color w:val="000000" w:themeColor="text1"/>
          <w:sz w:val="28"/>
          <w:szCs w:val="28"/>
        </w:rPr>
        <w:footnoteReference w:id="52"/>
      </w:r>
      <w:r w:rsidRPr="0075573C">
        <w:rPr>
          <w:color w:val="000000" w:themeColor="text1"/>
          <w:sz w:val="28"/>
          <w:szCs w:val="28"/>
        </w:rPr>
        <w:t>. Он также принимает участие в законотворческой деятельности по разработке нового уголовного и уголовно-процессуального кодексов, нормативных правовых актов по усилению борьбы с наркоманией, директив министе</w:t>
      </w:r>
      <w:r w:rsidRPr="0075573C">
        <w:rPr>
          <w:color w:val="000000" w:themeColor="text1"/>
          <w:sz w:val="28"/>
          <w:szCs w:val="28"/>
        </w:rPr>
        <w:t>р</w:t>
      </w:r>
      <w:r w:rsidRPr="0075573C">
        <w:rPr>
          <w:color w:val="000000" w:themeColor="text1"/>
          <w:sz w:val="28"/>
          <w:szCs w:val="28"/>
        </w:rPr>
        <w:t xml:space="preserve">ства по вопросам </w:t>
      </w:r>
      <w:proofErr w:type="spellStart"/>
      <w:r w:rsidRPr="0075573C">
        <w:rPr>
          <w:color w:val="000000" w:themeColor="text1"/>
          <w:sz w:val="28"/>
          <w:szCs w:val="28"/>
        </w:rPr>
        <w:t>оперативно-разыскной</w:t>
      </w:r>
      <w:proofErr w:type="spellEnd"/>
      <w:r w:rsidRPr="0075573C">
        <w:rPr>
          <w:color w:val="000000" w:themeColor="text1"/>
          <w:sz w:val="28"/>
          <w:szCs w:val="28"/>
        </w:rPr>
        <w:t xml:space="preserve"> работы.</w:t>
      </w:r>
      <w:proofErr w:type="gramEnd"/>
    </w:p>
    <w:p w:rsidR="00E83264" w:rsidRPr="0075573C" w:rsidRDefault="00E83264" w:rsidP="0075573C">
      <w:pPr>
        <w:ind w:firstLine="709"/>
        <w:jc w:val="both"/>
        <w:rPr>
          <w:color w:val="000000" w:themeColor="text1"/>
          <w:sz w:val="28"/>
          <w:szCs w:val="28"/>
        </w:rPr>
      </w:pPr>
      <w:r w:rsidRPr="0075573C">
        <w:rPr>
          <w:color w:val="000000" w:themeColor="text1"/>
          <w:sz w:val="28"/>
          <w:szCs w:val="28"/>
        </w:rPr>
        <w:t>Одним из важнейших управленческих решений и практических р</w:t>
      </w:r>
      <w:r w:rsidRPr="0075573C">
        <w:rPr>
          <w:color w:val="000000" w:themeColor="text1"/>
          <w:sz w:val="28"/>
          <w:szCs w:val="28"/>
        </w:rPr>
        <w:t>е</w:t>
      </w:r>
      <w:r w:rsidRPr="0075573C">
        <w:rPr>
          <w:color w:val="000000" w:themeColor="text1"/>
          <w:sz w:val="28"/>
          <w:szCs w:val="28"/>
        </w:rPr>
        <w:t>зультатов деятельности Д.Я. Афанасьева явилось создание специальных оперативных групп по борьбе с кражами, основной задачей которых было предотвращение и раскрытие краж, других преступлений, совершаемых на транспорте, в общественных местах, и оперативное обслуживание мест сбыта похищенного имущества. Приказ МООП РСФСР от 5 января 1965 г. «О мерах усиления борьбы с кражами, грабежами и разбойными напад</w:t>
      </w:r>
      <w:r w:rsidRPr="0075573C">
        <w:rPr>
          <w:color w:val="000000" w:themeColor="text1"/>
          <w:sz w:val="28"/>
          <w:szCs w:val="28"/>
        </w:rPr>
        <w:t>е</w:t>
      </w:r>
      <w:r w:rsidRPr="0075573C">
        <w:rPr>
          <w:color w:val="000000" w:themeColor="text1"/>
          <w:sz w:val="28"/>
          <w:szCs w:val="28"/>
        </w:rPr>
        <w:t xml:space="preserve">ниями» регламентировал деятельность при дежурных частях подобных групп в составе следователя, эксперта, сотрудника уголовного розыска, кинолога для производства неотложных следственных действий и </w:t>
      </w:r>
      <w:proofErr w:type="spellStart"/>
      <w:r w:rsidRPr="0075573C">
        <w:rPr>
          <w:color w:val="000000" w:themeColor="text1"/>
          <w:sz w:val="28"/>
          <w:szCs w:val="28"/>
        </w:rPr>
        <w:t>опер</w:t>
      </w:r>
      <w:r w:rsidRPr="0075573C">
        <w:rPr>
          <w:color w:val="000000" w:themeColor="text1"/>
          <w:sz w:val="28"/>
          <w:szCs w:val="28"/>
        </w:rPr>
        <w:t>а</w:t>
      </w:r>
      <w:r w:rsidRPr="0075573C">
        <w:rPr>
          <w:color w:val="000000" w:themeColor="text1"/>
          <w:sz w:val="28"/>
          <w:szCs w:val="28"/>
        </w:rPr>
        <w:t>тивно-разыскных</w:t>
      </w:r>
      <w:proofErr w:type="spellEnd"/>
      <w:r w:rsidRPr="0075573C">
        <w:rPr>
          <w:color w:val="000000" w:themeColor="text1"/>
          <w:sz w:val="28"/>
          <w:szCs w:val="28"/>
        </w:rPr>
        <w:t xml:space="preserve"> мероприятий. Высокая руководящая должность не м</w:t>
      </w:r>
      <w:r w:rsidRPr="0075573C">
        <w:rPr>
          <w:color w:val="000000" w:themeColor="text1"/>
          <w:sz w:val="28"/>
          <w:szCs w:val="28"/>
        </w:rPr>
        <w:t>е</w:t>
      </w:r>
      <w:r w:rsidRPr="0075573C">
        <w:rPr>
          <w:color w:val="000000" w:themeColor="text1"/>
          <w:sz w:val="28"/>
          <w:szCs w:val="28"/>
        </w:rPr>
        <w:t>шала Д.Я. Афанасьеву принимать личное участие в раскрытии громких убийств, осуществляя непосредственное руководство оперативными гру</w:t>
      </w:r>
      <w:r w:rsidRPr="0075573C">
        <w:rPr>
          <w:color w:val="000000" w:themeColor="text1"/>
          <w:sz w:val="28"/>
          <w:szCs w:val="28"/>
        </w:rPr>
        <w:t>п</w:t>
      </w:r>
      <w:r w:rsidRPr="0075573C">
        <w:rPr>
          <w:color w:val="000000" w:themeColor="text1"/>
          <w:sz w:val="28"/>
          <w:szCs w:val="28"/>
        </w:rPr>
        <w:t>пами по раскрытию особо опасных преступлений. Он учил мастерству м</w:t>
      </w:r>
      <w:r w:rsidRPr="0075573C">
        <w:rPr>
          <w:color w:val="000000" w:themeColor="text1"/>
          <w:sz w:val="28"/>
          <w:szCs w:val="28"/>
        </w:rPr>
        <w:t>о</w:t>
      </w:r>
      <w:r w:rsidRPr="0075573C">
        <w:rPr>
          <w:color w:val="000000" w:themeColor="text1"/>
          <w:sz w:val="28"/>
          <w:szCs w:val="28"/>
        </w:rPr>
        <w:lastRenderedPageBreak/>
        <w:t>лодых оперативников, знакомил их с тайнами оперативной деятельности. При раскрытии преступлений Дмитрий Яковлевич быстро ориентировался в сложной обстановке, проявлял решительность и инициативу. О его ли</w:t>
      </w:r>
      <w:r w:rsidRPr="0075573C">
        <w:rPr>
          <w:color w:val="000000" w:themeColor="text1"/>
          <w:sz w:val="28"/>
          <w:szCs w:val="28"/>
        </w:rPr>
        <w:t>ч</w:t>
      </w:r>
      <w:r w:rsidRPr="0075573C">
        <w:rPr>
          <w:color w:val="000000" w:themeColor="text1"/>
          <w:sz w:val="28"/>
          <w:szCs w:val="28"/>
        </w:rPr>
        <w:t>ностных качествах свидетельствуют строки служебной характеристики из личного дела: «…</w:t>
      </w:r>
      <w:proofErr w:type="gramStart"/>
      <w:r w:rsidRPr="0075573C">
        <w:rPr>
          <w:color w:val="000000" w:themeColor="text1"/>
          <w:sz w:val="28"/>
          <w:szCs w:val="28"/>
        </w:rPr>
        <w:t>энергичен</w:t>
      </w:r>
      <w:proofErr w:type="gramEnd"/>
      <w:r w:rsidRPr="0075573C">
        <w:rPr>
          <w:color w:val="000000" w:themeColor="text1"/>
          <w:sz w:val="28"/>
          <w:szCs w:val="28"/>
        </w:rPr>
        <w:t>, настойчив, …в обращении тактичен, к себе и подчиненным требователен, обладает необходимыми организаторскими способностями».</w:t>
      </w:r>
    </w:p>
    <w:p w:rsidR="00E83264" w:rsidRPr="0075573C" w:rsidRDefault="00E83264" w:rsidP="0075573C">
      <w:pPr>
        <w:ind w:firstLine="709"/>
        <w:jc w:val="both"/>
        <w:rPr>
          <w:color w:val="000000" w:themeColor="text1"/>
          <w:sz w:val="28"/>
          <w:szCs w:val="28"/>
        </w:rPr>
      </w:pPr>
      <w:r w:rsidRPr="0075573C">
        <w:rPr>
          <w:color w:val="000000" w:themeColor="text1"/>
          <w:sz w:val="28"/>
          <w:szCs w:val="28"/>
        </w:rPr>
        <w:t>После воссоздания союзно-республиканского Министерства охраны общественного порядка (МООП СССР) Д.Я. Афанасьев служит в должн</w:t>
      </w:r>
      <w:r w:rsidRPr="0075573C">
        <w:rPr>
          <w:color w:val="000000" w:themeColor="text1"/>
          <w:sz w:val="28"/>
          <w:szCs w:val="28"/>
        </w:rPr>
        <w:t>о</w:t>
      </w:r>
      <w:r w:rsidRPr="0075573C">
        <w:rPr>
          <w:color w:val="000000" w:themeColor="text1"/>
          <w:sz w:val="28"/>
          <w:szCs w:val="28"/>
        </w:rPr>
        <w:t>сти заместителя начальника УУР союзно-республиканского МВД (1966-69 гг.). В первую очередь, его работа была направлена на совершенствование стиля и методов работы уголовного розыска, укрепление связей с общес</w:t>
      </w:r>
      <w:r w:rsidRPr="0075573C">
        <w:rPr>
          <w:color w:val="000000" w:themeColor="text1"/>
          <w:sz w:val="28"/>
          <w:szCs w:val="28"/>
        </w:rPr>
        <w:t>т</w:t>
      </w:r>
      <w:r w:rsidRPr="0075573C">
        <w:rPr>
          <w:color w:val="000000" w:themeColor="text1"/>
          <w:sz w:val="28"/>
          <w:szCs w:val="28"/>
        </w:rPr>
        <w:t>венностью в решении профилактических задач борьбы с преступностью. Последнее в 1974 г. привело к созданию в МВД СССР самостоятельной профилактической службы. В составе Главного управления уголовного р</w:t>
      </w:r>
      <w:r w:rsidRPr="0075573C">
        <w:rPr>
          <w:color w:val="000000" w:themeColor="text1"/>
          <w:sz w:val="28"/>
          <w:szCs w:val="28"/>
        </w:rPr>
        <w:t>о</w:t>
      </w:r>
      <w:r w:rsidRPr="0075573C">
        <w:rPr>
          <w:color w:val="000000" w:themeColor="text1"/>
          <w:sz w:val="28"/>
          <w:szCs w:val="28"/>
        </w:rPr>
        <w:t>зыска оказались все подразделения по борьбе с преступностью несове</w:t>
      </w:r>
      <w:r w:rsidRPr="0075573C">
        <w:rPr>
          <w:color w:val="000000" w:themeColor="text1"/>
          <w:sz w:val="28"/>
          <w:szCs w:val="28"/>
        </w:rPr>
        <w:t>р</w:t>
      </w:r>
      <w:r w:rsidRPr="0075573C">
        <w:rPr>
          <w:color w:val="000000" w:themeColor="text1"/>
          <w:sz w:val="28"/>
          <w:szCs w:val="28"/>
        </w:rPr>
        <w:t>шеннолетних, а также участковые инспекторы милиции (приказ МВД СССР от 15 марта 1974 г. № 260 «Об утверждении Положения о профила</w:t>
      </w:r>
      <w:r w:rsidRPr="0075573C">
        <w:rPr>
          <w:color w:val="000000" w:themeColor="text1"/>
          <w:sz w:val="28"/>
          <w:szCs w:val="28"/>
        </w:rPr>
        <w:t>к</w:t>
      </w:r>
      <w:r w:rsidRPr="0075573C">
        <w:rPr>
          <w:color w:val="000000" w:themeColor="text1"/>
          <w:sz w:val="28"/>
          <w:szCs w:val="28"/>
        </w:rPr>
        <w:t>тической службе Управления уголовного розыска МВД СССР»). Следует отметить, что организация профилактической деятельности МВД того п</w:t>
      </w:r>
      <w:r w:rsidRPr="0075573C">
        <w:rPr>
          <w:color w:val="000000" w:themeColor="text1"/>
          <w:sz w:val="28"/>
          <w:szCs w:val="28"/>
        </w:rPr>
        <w:t>е</w:t>
      </w:r>
      <w:r w:rsidRPr="0075573C">
        <w:rPr>
          <w:color w:val="000000" w:themeColor="text1"/>
          <w:sz w:val="28"/>
          <w:szCs w:val="28"/>
        </w:rPr>
        <w:t>риода до сих пор остаётся объектом изучения и признаётся одной из самых совершенных в деятельности полицейских служб мира 70-х годов ХХ века.</w:t>
      </w:r>
    </w:p>
    <w:p w:rsidR="00E83264" w:rsidRPr="0075573C" w:rsidRDefault="00E83264" w:rsidP="0075573C">
      <w:pPr>
        <w:ind w:firstLine="709"/>
        <w:jc w:val="both"/>
        <w:rPr>
          <w:color w:val="000000" w:themeColor="text1"/>
          <w:sz w:val="28"/>
          <w:szCs w:val="28"/>
        </w:rPr>
      </w:pPr>
      <w:r w:rsidRPr="0075573C">
        <w:rPr>
          <w:color w:val="000000" w:themeColor="text1"/>
          <w:sz w:val="28"/>
          <w:szCs w:val="28"/>
        </w:rPr>
        <w:t>Абсолютно «закрытые» в плане публичности руководители правоо</w:t>
      </w:r>
      <w:r w:rsidRPr="0075573C">
        <w:rPr>
          <w:color w:val="000000" w:themeColor="text1"/>
          <w:sz w:val="28"/>
          <w:szCs w:val="28"/>
        </w:rPr>
        <w:t>х</w:t>
      </w:r>
      <w:r w:rsidRPr="0075573C">
        <w:rPr>
          <w:color w:val="000000" w:themeColor="text1"/>
          <w:sz w:val="28"/>
          <w:szCs w:val="28"/>
        </w:rPr>
        <w:t>ранительных структур оставили минимальное количество сведений о себе. Скупые сведения из личного дела дают недостаточного представления о Дмитрии Яковлевиче как личности. Сегодня нет возможности познак</w:t>
      </w:r>
      <w:r w:rsidRPr="0075573C">
        <w:rPr>
          <w:color w:val="000000" w:themeColor="text1"/>
          <w:sz w:val="28"/>
          <w:szCs w:val="28"/>
        </w:rPr>
        <w:t>о</w:t>
      </w:r>
      <w:r w:rsidRPr="0075573C">
        <w:rPr>
          <w:color w:val="000000" w:themeColor="text1"/>
          <w:sz w:val="28"/>
          <w:szCs w:val="28"/>
        </w:rPr>
        <w:t>миться с его научным наследием, докладами на Пражском, Будапештском и Московских криминалистических форумах (60-е гг.). Известна тема о</w:t>
      </w:r>
      <w:r w:rsidRPr="0075573C">
        <w:rPr>
          <w:color w:val="000000" w:themeColor="text1"/>
          <w:sz w:val="28"/>
          <w:szCs w:val="28"/>
        </w:rPr>
        <w:t>д</w:t>
      </w:r>
      <w:r w:rsidRPr="0075573C">
        <w:rPr>
          <w:color w:val="000000" w:themeColor="text1"/>
          <w:sz w:val="28"/>
          <w:szCs w:val="28"/>
        </w:rPr>
        <w:t>ного его выступления, посвящённого «Тайным знакам (сигналам) общения преступников и их классификации». В 1968 г. Д.Я. Афанасьев был поо</w:t>
      </w:r>
      <w:r w:rsidRPr="0075573C">
        <w:rPr>
          <w:color w:val="000000" w:themeColor="text1"/>
          <w:sz w:val="28"/>
          <w:szCs w:val="28"/>
        </w:rPr>
        <w:t>щ</w:t>
      </w:r>
      <w:r w:rsidRPr="0075573C">
        <w:rPr>
          <w:color w:val="000000" w:themeColor="text1"/>
          <w:sz w:val="28"/>
          <w:szCs w:val="28"/>
        </w:rPr>
        <w:t xml:space="preserve">рен министром за подготовку и участие в </w:t>
      </w:r>
      <w:r w:rsidRPr="0075573C">
        <w:rPr>
          <w:color w:val="000000" w:themeColor="text1"/>
          <w:sz w:val="28"/>
          <w:szCs w:val="28"/>
          <w:lang w:val="en-US"/>
        </w:rPr>
        <w:t>V</w:t>
      </w:r>
      <w:r w:rsidRPr="0075573C">
        <w:rPr>
          <w:color w:val="000000" w:themeColor="text1"/>
          <w:sz w:val="28"/>
          <w:szCs w:val="28"/>
        </w:rPr>
        <w:t xml:space="preserve"> Международном криминал</w:t>
      </w:r>
      <w:r w:rsidRPr="0075573C">
        <w:rPr>
          <w:color w:val="000000" w:themeColor="text1"/>
          <w:sz w:val="28"/>
          <w:szCs w:val="28"/>
        </w:rPr>
        <w:t>и</w:t>
      </w:r>
      <w:r w:rsidRPr="0075573C">
        <w:rPr>
          <w:color w:val="000000" w:themeColor="text1"/>
          <w:sz w:val="28"/>
          <w:szCs w:val="28"/>
        </w:rPr>
        <w:t xml:space="preserve">стическом симпозиуме. Начальник уголовного розыска страны также </w:t>
      </w:r>
      <w:proofErr w:type="gramStart"/>
      <w:r w:rsidRPr="0075573C">
        <w:rPr>
          <w:color w:val="000000" w:themeColor="text1"/>
          <w:sz w:val="28"/>
          <w:szCs w:val="28"/>
        </w:rPr>
        <w:t>п</w:t>
      </w:r>
      <w:r w:rsidRPr="0075573C">
        <w:rPr>
          <w:color w:val="000000" w:themeColor="text1"/>
          <w:sz w:val="28"/>
          <w:szCs w:val="28"/>
        </w:rPr>
        <w:t>и</w:t>
      </w:r>
      <w:r w:rsidRPr="0075573C">
        <w:rPr>
          <w:color w:val="000000" w:themeColor="text1"/>
          <w:sz w:val="28"/>
          <w:szCs w:val="28"/>
        </w:rPr>
        <w:t>сал</w:t>
      </w:r>
      <w:proofErr w:type="gramEnd"/>
      <w:r w:rsidRPr="0075573C">
        <w:rPr>
          <w:color w:val="000000" w:themeColor="text1"/>
          <w:sz w:val="28"/>
          <w:szCs w:val="28"/>
        </w:rPr>
        <w:t xml:space="preserve"> стихи и был лауреатом литературно-художественного конкурса МВД в 1964 году.</w:t>
      </w:r>
    </w:p>
    <w:p w:rsidR="00E83264" w:rsidRPr="0075573C" w:rsidRDefault="00E83264" w:rsidP="0075573C">
      <w:pPr>
        <w:ind w:firstLine="709"/>
        <w:jc w:val="both"/>
        <w:rPr>
          <w:color w:val="000000" w:themeColor="text1"/>
          <w:sz w:val="28"/>
          <w:szCs w:val="28"/>
        </w:rPr>
      </w:pPr>
      <w:r w:rsidRPr="0075573C">
        <w:rPr>
          <w:color w:val="000000" w:themeColor="text1"/>
          <w:sz w:val="28"/>
          <w:szCs w:val="28"/>
        </w:rPr>
        <w:t>Некоторое время Д.Я. Афанасьев возглавлял уголовный розыск Управления транспортной милиции МВД СССР. С 1970 г. служил в дол</w:t>
      </w:r>
      <w:r w:rsidRPr="0075573C">
        <w:rPr>
          <w:color w:val="000000" w:themeColor="text1"/>
          <w:sz w:val="28"/>
          <w:szCs w:val="28"/>
        </w:rPr>
        <w:t>ж</w:t>
      </w:r>
      <w:r w:rsidRPr="0075573C">
        <w:rPr>
          <w:color w:val="000000" w:themeColor="text1"/>
          <w:sz w:val="28"/>
          <w:szCs w:val="28"/>
        </w:rPr>
        <w:t>ности главного инспектора, затем заместителя начальника Организацио</w:t>
      </w:r>
      <w:r w:rsidRPr="0075573C">
        <w:rPr>
          <w:color w:val="000000" w:themeColor="text1"/>
          <w:sz w:val="28"/>
          <w:szCs w:val="28"/>
        </w:rPr>
        <w:t>н</w:t>
      </w:r>
      <w:r w:rsidRPr="0075573C">
        <w:rPr>
          <w:color w:val="000000" w:themeColor="text1"/>
          <w:sz w:val="28"/>
          <w:szCs w:val="28"/>
        </w:rPr>
        <w:t>но-инспекторского управления (с 1972 г. Штаба) МВД СССР. В 1978 г. под редакцией Д.Я Афанасьева выходит коллективный труд авторов ВНИИ МВД СССР «Преступность в городах и меры ее профилактики»</w:t>
      </w:r>
      <w:r w:rsidRPr="0075573C">
        <w:rPr>
          <w:rStyle w:val="af"/>
          <w:color w:val="000000" w:themeColor="text1"/>
          <w:sz w:val="28"/>
          <w:szCs w:val="28"/>
        </w:rPr>
        <w:footnoteReference w:id="53"/>
      </w:r>
      <w:r w:rsidRPr="0075573C">
        <w:rPr>
          <w:color w:val="000000" w:themeColor="text1"/>
          <w:sz w:val="28"/>
          <w:szCs w:val="28"/>
        </w:rPr>
        <w:t>. Это пе</w:t>
      </w:r>
      <w:r w:rsidRPr="0075573C">
        <w:rPr>
          <w:color w:val="000000" w:themeColor="text1"/>
          <w:sz w:val="28"/>
          <w:szCs w:val="28"/>
        </w:rPr>
        <w:t>р</w:t>
      </w:r>
      <w:r w:rsidRPr="0075573C">
        <w:rPr>
          <w:color w:val="000000" w:themeColor="text1"/>
          <w:sz w:val="28"/>
          <w:szCs w:val="28"/>
        </w:rPr>
        <w:lastRenderedPageBreak/>
        <w:t>вая в СССР работа, посвященная характеристике преступности в больших городах с быстро развивающейся промышленностью и в городах-курортах. Отдельное внимание в работе уделено основным направлениям профила</w:t>
      </w:r>
      <w:r w:rsidRPr="0075573C">
        <w:rPr>
          <w:color w:val="000000" w:themeColor="text1"/>
          <w:sz w:val="28"/>
          <w:szCs w:val="28"/>
        </w:rPr>
        <w:t>к</w:t>
      </w:r>
      <w:r w:rsidRPr="0075573C">
        <w:rPr>
          <w:color w:val="000000" w:themeColor="text1"/>
          <w:sz w:val="28"/>
          <w:szCs w:val="28"/>
        </w:rPr>
        <w:t>тики преступности и методике ее изучения.</w:t>
      </w:r>
    </w:p>
    <w:p w:rsidR="00E83264" w:rsidRPr="0075573C" w:rsidRDefault="00E83264" w:rsidP="0075573C">
      <w:pPr>
        <w:ind w:firstLine="709"/>
        <w:jc w:val="both"/>
        <w:rPr>
          <w:color w:val="000000" w:themeColor="text1"/>
          <w:sz w:val="28"/>
          <w:szCs w:val="28"/>
        </w:rPr>
      </w:pPr>
      <w:r w:rsidRPr="0075573C">
        <w:rPr>
          <w:color w:val="000000" w:themeColor="text1"/>
          <w:sz w:val="28"/>
          <w:szCs w:val="28"/>
        </w:rPr>
        <w:t>В 1982 г. Дмитрий Яковлевич был назначен начальником Главного научно-исследовательского центра управления и информации МВД СССР (ГНИЦУИ МВД СССР) и руководил им по 1983 г. Принятые в это время решения во многом определили будущее информационной службы МВД. Этот период служебной деятельности Д.Я. Афанасьева был посвящен пр</w:t>
      </w:r>
      <w:r w:rsidRPr="0075573C">
        <w:rPr>
          <w:color w:val="000000" w:themeColor="text1"/>
          <w:sz w:val="28"/>
          <w:szCs w:val="28"/>
        </w:rPr>
        <w:t>о</w:t>
      </w:r>
      <w:r w:rsidRPr="0075573C">
        <w:rPr>
          <w:color w:val="000000" w:themeColor="text1"/>
          <w:sz w:val="28"/>
          <w:szCs w:val="28"/>
        </w:rPr>
        <w:t>блемам автоматизации управления органами внутренних дел, особенно, в части сбора, обобщения и анализа статистической информации о состо</w:t>
      </w:r>
      <w:r w:rsidRPr="0075573C">
        <w:rPr>
          <w:color w:val="000000" w:themeColor="text1"/>
          <w:sz w:val="28"/>
          <w:szCs w:val="28"/>
        </w:rPr>
        <w:t>я</w:t>
      </w:r>
      <w:r w:rsidRPr="0075573C">
        <w:rPr>
          <w:color w:val="000000" w:themeColor="text1"/>
          <w:sz w:val="28"/>
          <w:szCs w:val="28"/>
        </w:rPr>
        <w:t>нии преступности. ГНИЦУИ МВД СССР являлся серьезным информац</w:t>
      </w:r>
      <w:r w:rsidRPr="0075573C">
        <w:rPr>
          <w:color w:val="000000" w:themeColor="text1"/>
          <w:sz w:val="28"/>
          <w:szCs w:val="28"/>
        </w:rPr>
        <w:t>и</w:t>
      </w:r>
      <w:r w:rsidRPr="0075573C">
        <w:rPr>
          <w:color w:val="000000" w:themeColor="text1"/>
          <w:sz w:val="28"/>
          <w:szCs w:val="28"/>
        </w:rPr>
        <w:t>онным научно-исследовательским подразделением, решавшим задачи, как исследования процессов управления, так и совершенствования их на базе комплексного применения организационных форм управления, математ</w:t>
      </w:r>
      <w:r w:rsidRPr="0075573C">
        <w:rPr>
          <w:color w:val="000000" w:themeColor="text1"/>
          <w:sz w:val="28"/>
          <w:szCs w:val="28"/>
        </w:rPr>
        <w:t>и</w:t>
      </w:r>
      <w:r w:rsidRPr="0075573C">
        <w:rPr>
          <w:color w:val="000000" w:themeColor="text1"/>
          <w:sz w:val="28"/>
          <w:szCs w:val="28"/>
        </w:rPr>
        <w:t>ческих методов, вычислительной техники и сре</w:t>
      </w:r>
      <w:proofErr w:type="gramStart"/>
      <w:r w:rsidRPr="0075573C">
        <w:rPr>
          <w:color w:val="000000" w:themeColor="text1"/>
          <w:sz w:val="28"/>
          <w:szCs w:val="28"/>
        </w:rPr>
        <w:t>дств св</w:t>
      </w:r>
      <w:proofErr w:type="gramEnd"/>
      <w:r w:rsidRPr="0075573C">
        <w:rPr>
          <w:color w:val="000000" w:themeColor="text1"/>
          <w:sz w:val="28"/>
          <w:szCs w:val="28"/>
        </w:rPr>
        <w:t>язи. Центр разраб</w:t>
      </w:r>
      <w:r w:rsidRPr="0075573C">
        <w:rPr>
          <w:color w:val="000000" w:themeColor="text1"/>
          <w:sz w:val="28"/>
          <w:szCs w:val="28"/>
        </w:rPr>
        <w:t>а</w:t>
      </w:r>
      <w:r w:rsidRPr="0075573C">
        <w:rPr>
          <w:color w:val="000000" w:themeColor="text1"/>
          <w:sz w:val="28"/>
          <w:szCs w:val="28"/>
        </w:rPr>
        <w:t>тывал и внедрял автоматизированные системы управления в сфере де</w:t>
      </w:r>
      <w:r w:rsidRPr="0075573C">
        <w:rPr>
          <w:color w:val="000000" w:themeColor="text1"/>
          <w:sz w:val="28"/>
          <w:szCs w:val="28"/>
        </w:rPr>
        <w:t>я</w:t>
      </w:r>
      <w:r w:rsidRPr="0075573C">
        <w:rPr>
          <w:color w:val="000000" w:themeColor="text1"/>
          <w:sz w:val="28"/>
          <w:szCs w:val="28"/>
        </w:rPr>
        <w:t>тельности МВД СССР, в первую очередь, в процесс раскрытия и расслед</w:t>
      </w:r>
      <w:r w:rsidRPr="0075573C">
        <w:rPr>
          <w:color w:val="000000" w:themeColor="text1"/>
          <w:sz w:val="28"/>
          <w:szCs w:val="28"/>
        </w:rPr>
        <w:t>о</w:t>
      </w:r>
      <w:r w:rsidRPr="0075573C">
        <w:rPr>
          <w:color w:val="000000" w:themeColor="text1"/>
          <w:sz w:val="28"/>
          <w:szCs w:val="28"/>
        </w:rPr>
        <w:t>вания преступлений.</w:t>
      </w:r>
    </w:p>
    <w:p w:rsidR="00E83264" w:rsidRPr="0075573C" w:rsidRDefault="00E83264" w:rsidP="0075573C">
      <w:pPr>
        <w:ind w:firstLine="709"/>
        <w:jc w:val="both"/>
        <w:rPr>
          <w:color w:val="000000" w:themeColor="text1"/>
          <w:sz w:val="28"/>
          <w:szCs w:val="28"/>
        </w:rPr>
      </w:pPr>
      <w:r w:rsidRPr="0075573C">
        <w:rPr>
          <w:color w:val="000000" w:themeColor="text1"/>
          <w:sz w:val="28"/>
          <w:szCs w:val="28"/>
        </w:rPr>
        <w:t>До увольнения в отставку в августе 1986 г. Дмитрий Яковлевич р</w:t>
      </w:r>
      <w:r w:rsidRPr="0075573C">
        <w:rPr>
          <w:color w:val="000000" w:themeColor="text1"/>
          <w:sz w:val="28"/>
          <w:szCs w:val="28"/>
        </w:rPr>
        <w:t>у</w:t>
      </w:r>
      <w:r w:rsidRPr="0075573C">
        <w:rPr>
          <w:color w:val="000000" w:themeColor="text1"/>
          <w:sz w:val="28"/>
          <w:szCs w:val="28"/>
        </w:rPr>
        <w:t xml:space="preserve">ководил Инспекторским управлением МВД СССР. </w:t>
      </w:r>
      <w:proofErr w:type="gramStart"/>
      <w:r w:rsidRPr="0075573C">
        <w:rPr>
          <w:color w:val="000000" w:themeColor="text1"/>
          <w:sz w:val="28"/>
          <w:szCs w:val="28"/>
        </w:rPr>
        <w:t>Служебная деятел</w:t>
      </w:r>
      <w:r w:rsidRPr="0075573C">
        <w:rPr>
          <w:color w:val="000000" w:themeColor="text1"/>
          <w:sz w:val="28"/>
          <w:szCs w:val="28"/>
        </w:rPr>
        <w:t>ь</w:t>
      </w:r>
      <w:r w:rsidRPr="0075573C">
        <w:rPr>
          <w:color w:val="000000" w:themeColor="text1"/>
          <w:sz w:val="28"/>
          <w:szCs w:val="28"/>
        </w:rPr>
        <w:t>ность Д.Я. Афанасьева в период с 1970 по 1983 гг. была посвящена серье</w:t>
      </w:r>
      <w:r w:rsidRPr="0075573C">
        <w:rPr>
          <w:color w:val="000000" w:themeColor="text1"/>
          <w:sz w:val="28"/>
          <w:szCs w:val="28"/>
        </w:rPr>
        <w:t>з</w:t>
      </w:r>
      <w:r w:rsidRPr="0075573C">
        <w:rPr>
          <w:color w:val="000000" w:themeColor="text1"/>
          <w:sz w:val="28"/>
          <w:szCs w:val="28"/>
        </w:rPr>
        <w:t>нейшим управленческим реформам в Министерстве внутренних дел, во</w:t>
      </w:r>
      <w:r w:rsidRPr="0075573C">
        <w:rPr>
          <w:color w:val="000000" w:themeColor="text1"/>
          <w:sz w:val="28"/>
          <w:szCs w:val="28"/>
        </w:rPr>
        <w:t>з</w:t>
      </w:r>
      <w:r w:rsidRPr="0075573C">
        <w:rPr>
          <w:color w:val="000000" w:themeColor="text1"/>
          <w:sz w:val="28"/>
          <w:szCs w:val="28"/>
        </w:rPr>
        <w:t>главляемом Н.А. Щелоковым, и реализации на практике внедрения теории управления в правоохранительную сферу (организации штабной функции в деятельности органов внутренних дел) совместно с первым начальником Штаба МВДС.М. Крыловым</w:t>
      </w:r>
      <w:r w:rsidRPr="0075573C">
        <w:rPr>
          <w:rStyle w:val="af"/>
          <w:color w:val="000000" w:themeColor="text1"/>
          <w:sz w:val="28"/>
          <w:szCs w:val="28"/>
        </w:rPr>
        <w:footnoteReference w:id="54"/>
      </w:r>
      <w:r w:rsidRPr="0075573C">
        <w:rPr>
          <w:color w:val="000000" w:themeColor="text1"/>
          <w:sz w:val="28"/>
          <w:szCs w:val="28"/>
        </w:rPr>
        <w:t>.</w:t>
      </w:r>
      <w:proofErr w:type="gramEnd"/>
    </w:p>
    <w:p w:rsidR="00E83264" w:rsidRPr="0075573C" w:rsidRDefault="00E83264" w:rsidP="0075573C">
      <w:pPr>
        <w:ind w:firstLine="709"/>
        <w:jc w:val="both"/>
        <w:rPr>
          <w:color w:val="000000" w:themeColor="text1"/>
          <w:sz w:val="28"/>
          <w:szCs w:val="28"/>
        </w:rPr>
      </w:pPr>
      <w:r w:rsidRPr="0075573C">
        <w:rPr>
          <w:color w:val="000000" w:themeColor="text1"/>
          <w:sz w:val="28"/>
          <w:szCs w:val="28"/>
        </w:rPr>
        <w:t>Дмитрий Яковлевич Афанасьев награжден орденами Красной Зве</w:t>
      </w:r>
      <w:r w:rsidRPr="0075573C">
        <w:rPr>
          <w:color w:val="000000" w:themeColor="text1"/>
          <w:sz w:val="28"/>
          <w:szCs w:val="28"/>
        </w:rPr>
        <w:t>з</w:t>
      </w:r>
      <w:r w:rsidRPr="0075573C">
        <w:rPr>
          <w:color w:val="000000" w:themeColor="text1"/>
          <w:sz w:val="28"/>
          <w:szCs w:val="28"/>
        </w:rPr>
        <w:t>ды, Трудового Красного Знамени, Отечественной войны I степени; мед</w:t>
      </w:r>
      <w:r w:rsidRPr="0075573C">
        <w:rPr>
          <w:color w:val="000000" w:themeColor="text1"/>
          <w:sz w:val="28"/>
          <w:szCs w:val="28"/>
        </w:rPr>
        <w:t>а</w:t>
      </w:r>
      <w:r w:rsidRPr="0075573C">
        <w:rPr>
          <w:color w:val="000000" w:themeColor="text1"/>
          <w:sz w:val="28"/>
          <w:szCs w:val="28"/>
        </w:rPr>
        <w:t>лями «За оборону Сталинграда», «За боевые заслуги», «За Победу над Германией», «За отличную службу по охране общественного порядка», «Ветеран труда» и др.</w:t>
      </w:r>
    </w:p>
    <w:p w:rsidR="00E83264" w:rsidRPr="0075573C" w:rsidRDefault="00E83264" w:rsidP="0075573C">
      <w:pPr>
        <w:ind w:firstLine="709"/>
        <w:jc w:val="both"/>
        <w:rPr>
          <w:color w:val="000000" w:themeColor="text1"/>
          <w:sz w:val="28"/>
          <w:szCs w:val="28"/>
        </w:rPr>
      </w:pPr>
      <w:r w:rsidRPr="0075573C">
        <w:rPr>
          <w:color w:val="000000" w:themeColor="text1"/>
          <w:sz w:val="28"/>
          <w:szCs w:val="28"/>
        </w:rPr>
        <w:t xml:space="preserve">Значительный интерес в контексте данной статьи представляет управленческий опыт </w:t>
      </w:r>
      <w:bookmarkStart w:id="4" w:name="_Hlk480030024"/>
      <w:r w:rsidRPr="0075573C">
        <w:rPr>
          <w:color w:val="000000" w:themeColor="text1"/>
          <w:sz w:val="28"/>
          <w:szCs w:val="28"/>
        </w:rPr>
        <w:t xml:space="preserve">генерал-лейтенанта милиции </w:t>
      </w:r>
      <w:bookmarkEnd w:id="4"/>
      <w:r w:rsidRPr="0075573C">
        <w:rPr>
          <w:color w:val="000000" w:themeColor="text1"/>
          <w:sz w:val="28"/>
          <w:szCs w:val="28"/>
        </w:rPr>
        <w:t xml:space="preserve">Андрея Михайловича Волкова (1922-1997). </w:t>
      </w:r>
      <w:bookmarkStart w:id="5" w:name="_Hlk479936711"/>
      <w:r w:rsidRPr="0075573C">
        <w:rPr>
          <w:color w:val="000000" w:themeColor="text1"/>
          <w:sz w:val="28"/>
          <w:szCs w:val="28"/>
        </w:rPr>
        <w:t xml:space="preserve">А.М. Волков </w:t>
      </w:r>
      <w:bookmarkEnd w:id="5"/>
      <w:r w:rsidRPr="0075573C">
        <w:rPr>
          <w:color w:val="000000" w:themeColor="text1"/>
          <w:sz w:val="28"/>
          <w:szCs w:val="28"/>
        </w:rPr>
        <w:t xml:space="preserve">родился в </w:t>
      </w:r>
      <w:proofErr w:type="gramStart"/>
      <w:r w:rsidRPr="0075573C">
        <w:rPr>
          <w:color w:val="000000" w:themeColor="text1"/>
          <w:sz w:val="28"/>
          <w:szCs w:val="28"/>
        </w:rPr>
        <w:t>г</w:t>
      </w:r>
      <w:proofErr w:type="gramEnd"/>
      <w:r w:rsidRPr="0075573C">
        <w:rPr>
          <w:color w:val="000000" w:themeColor="text1"/>
          <w:sz w:val="28"/>
          <w:szCs w:val="28"/>
        </w:rPr>
        <w:t>. Тбилиси 2 октября 1922 г. После окончания школы поступает в Саратовское пограничное училище войск НКВД, которое заканчивает в июне 1941 г. Дальнейшая служба пр</w:t>
      </w:r>
      <w:r w:rsidRPr="0075573C">
        <w:rPr>
          <w:color w:val="000000" w:themeColor="text1"/>
          <w:sz w:val="28"/>
          <w:szCs w:val="28"/>
        </w:rPr>
        <w:t>о</w:t>
      </w:r>
      <w:r w:rsidRPr="0075573C">
        <w:rPr>
          <w:color w:val="000000" w:themeColor="text1"/>
          <w:sz w:val="28"/>
          <w:szCs w:val="28"/>
        </w:rPr>
        <w:lastRenderedPageBreak/>
        <w:t>ходит в пограничных войсках Азербайджанского округа в должностях н</w:t>
      </w:r>
      <w:r w:rsidRPr="0075573C">
        <w:rPr>
          <w:color w:val="000000" w:themeColor="text1"/>
          <w:sz w:val="28"/>
          <w:szCs w:val="28"/>
        </w:rPr>
        <w:t>а</w:t>
      </w:r>
      <w:r w:rsidRPr="0075573C">
        <w:rPr>
          <w:color w:val="000000" w:themeColor="text1"/>
          <w:sz w:val="28"/>
          <w:szCs w:val="28"/>
        </w:rPr>
        <w:t>чальника заставы и офицера штаба погранотряда. О характере службы на границе А.М. Волкова говорят его боевые награды, полученные за выпо</w:t>
      </w:r>
      <w:r w:rsidRPr="0075573C">
        <w:rPr>
          <w:color w:val="000000" w:themeColor="text1"/>
          <w:sz w:val="28"/>
          <w:szCs w:val="28"/>
        </w:rPr>
        <w:t>л</w:t>
      </w:r>
      <w:r w:rsidRPr="0075573C">
        <w:rPr>
          <w:color w:val="000000" w:themeColor="text1"/>
          <w:sz w:val="28"/>
          <w:szCs w:val="28"/>
        </w:rPr>
        <w:t xml:space="preserve">нение долга в боевых столкновениях на границе, при ликвидации </w:t>
      </w:r>
      <w:proofErr w:type="spellStart"/>
      <w:r w:rsidRPr="0075573C">
        <w:rPr>
          <w:color w:val="000000" w:themeColor="text1"/>
          <w:sz w:val="28"/>
          <w:szCs w:val="28"/>
        </w:rPr>
        <w:t>бан</w:t>
      </w:r>
      <w:r w:rsidRPr="0075573C">
        <w:rPr>
          <w:color w:val="000000" w:themeColor="text1"/>
          <w:sz w:val="28"/>
          <w:szCs w:val="28"/>
        </w:rPr>
        <w:t>д</w:t>
      </w:r>
      <w:r w:rsidRPr="0075573C">
        <w:rPr>
          <w:color w:val="000000" w:themeColor="text1"/>
          <w:sz w:val="28"/>
          <w:szCs w:val="28"/>
        </w:rPr>
        <w:t>формирований</w:t>
      </w:r>
      <w:proofErr w:type="spellEnd"/>
      <w:r w:rsidRPr="0075573C">
        <w:rPr>
          <w:color w:val="000000" w:themeColor="text1"/>
          <w:sz w:val="28"/>
          <w:szCs w:val="28"/>
        </w:rPr>
        <w:t>, в многочисленных оперативных командировках. В 1945-1947 гг. он продолжает службу в пограничных войсках НКВД Юго-Западного, Белорусского и Литовского пограничных округов. В 1951 г. п</w:t>
      </w:r>
      <w:r w:rsidRPr="0075573C">
        <w:rPr>
          <w:color w:val="000000" w:themeColor="text1"/>
          <w:sz w:val="28"/>
          <w:szCs w:val="28"/>
        </w:rPr>
        <w:t>о</w:t>
      </w:r>
      <w:r w:rsidRPr="0075573C">
        <w:rPr>
          <w:color w:val="000000" w:themeColor="text1"/>
          <w:sz w:val="28"/>
          <w:szCs w:val="28"/>
        </w:rPr>
        <w:t>сле окончания военного института МГБ СССР был направлен в Управл</w:t>
      </w:r>
      <w:r w:rsidRPr="0075573C">
        <w:rPr>
          <w:color w:val="000000" w:themeColor="text1"/>
          <w:sz w:val="28"/>
          <w:szCs w:val="28"/>
        </w:rPr>
        <w:t>е</w:t>
      </w:r>
      <w:r w:rsidRPr="0075573C">
        <w:rPr>
          <w:color w:val="000000" w:themeColor="text1"/>
          <w:sz w:val="28"/>
          <w:szCs w:val="28"/>
        </w:rPr>
        <w:t>ние уголовного сыска Главного управления милиции, где служил в дол</w:t>
      </w:r>
      <w:r w:rsidRPr="0075573C">
        <w:rPr>
          <w:color w:val="000000" w:themeColor="text1"/>
          <w:sz w:val="28"/>
          <w:szCs w:val="28"/>
        </w:rPr>
        <w:t>ж</w:t>
      </w:r>
      <w:r w:rsidRPr="0075573C">
        <w:rPr>
          <w:color w:val="000000" w:themeColor="text1"/>
          <w:sz w:val="28"/>
          <w:szCs w:val="28"/>
        </w:rPr>
        <w:t xml:space="preserve">ности старшего уполномоченного. </w:t>
      </w:r>
      <w:proofErr w:type="gramStart"/>
      <w:r w:rsidRPr="0075573C">
        <w:rPr>
          <w:color w:val="000000" w:themeColor="text1"/>
          <w:sz w:val="28"/>
          <w:szCs w:val="28"/>
        </w:rPr>
        <w:t>В августе 1954 г. подполковник мил</w:t>
      </w:r>
      <w:r w:rsidRPr="0075573C">
        <w:rPr>
          <w:color w:val="000000" w:themeColor="text1"/>
          <w:sz w:val="28"/>
          <w:szCs w:val="28"/>
        </w:rPr>
        <w:t>и</w:t>
      </w:r>
      <w:r w:rsidRPr="0075573C">
        <w:rPr>
          <w:color w:val="000000" w:themeColor="text1"/>
          <w:sz w:val="28"/>
          <w:szCs w:val="28"/>
        </w:rPr>
        <w:t>ции А.М. Волков переезжает в г. Челябинск для продолжения службы в органах внутренних дел: заместителем начальника областного управления милиции (1954 г.), начальником областного управления милиции (ОУМ) в составе УМВД Челябинской области, а после реорганизации территор</w:t>
      </w:r>
      <w:r w:rsidRPr="0075573C">
        <w:rPr>
          <w:color w:val="000000" w:themeColor="text1"/>
          <w:sz w:val="28"/>
          <w:szCs w:val="28"/>
        </w:rPr>
        <w:t>и</w:t>
      </w:r>
      <w:r w:rsidRPr="0075573C">
        <w:rPr>
          <w:color w:val="000000" w:themeColor="text1"/>
          <w:sz w:val="28"/>
          <w:szCs w:val="28"/>
        </w:rPr>
        <w:t>альных органов – заместителем начальника УМВД Челябинской области (1955 г.), заместителем начальника УВД Челябинского облисполкома (1956 г.).</w:t>
      </w:r>
      <w:proofErr w:type="gramEnd"/>
      <w:r w:rsidRPr="0075573C">
        <w:rPr>
          <w:color w:val="000000" w:themeColor="text1"/>
          <w:sz w:val="28"/>
          <w:szCs w:val="28"/>
        </w:rPr>
        <w:t xml:space="preserve"> После откомандирования в центральный аппарат МВД в 1958 г. он занимал должности заместителя и первого заместителя Управления м</w:t>
      </w:r>
      <w:r w:rsidRPr="0075573C">
        <w:rPr>
          <w:color w:val="000000" w:themeColor="text1"/>
          <w:sz w:val="28"/>
          <w:szCs w:val="28"/>
        </w:rPr>
        <w:t>и</w:t>
      </w:r>
      <w:r w:rsidRPr="0075573C">
        <w:rPr>
          <w:color w:val="000000" w:themeColor="text1"/>
          <w:sz w:val="28"/>
          <w:szCs w:val="28"/>
        </w:rPr>
        <w:t>лиции МВД /МООП РСФСР. В ноябре 1963 г. был назначен начальником Главного управления милиции МООП (Министерство охраны обществе</w:t>
      </w:r>
      <w:r w:rsidRPr="0075573C">
        <w:rPr>
          <w:color w:val="000000" w:themeColor="text1"/>
          <w:sz w:val="28"/>
          <w:szCs w:val="28"/>
        </w:rPr>
        <w:t>н</w:t>
      </w:r>
      <w:r w:rsidRPr="0075573C">
        <w:rPr>
          <w:color w:val="000000" w:themeColor="text1"/>
          <w:sz w:val="28"/>
          <w:szCs w:val="28"/>
        </w:rPr>
        <w:t>ного порядка) РСФСР и членом коллегии Министерства.</w:t>
      </w:r>
    </w:p>
    <w:p w:rsidR="00897BDE" w:rsidRDefault="00E83264" w:rsidP="0075573C">
      <w:pPr>
        <w:ind w:firstLine="709"/>
        <w:jc w:val="both"/>
        <w:rPr>
          <w:color w:val="000000" w:themeColor="text1"/>
          <w:sz w:val="28"/>
          <w:szCs w:val="28"/>
        </w:rPr>
      </w:pPr>
      <w:r w:rsidRPr="0075573C">
        <w:rPr>
          <w:color w:val="000000" w:themeColor="text1"/>
          <w:sz w:val="28"/>
          <w:szCs w:val="28"/>
        </w:rPr>
        <w:t>В период с 1966-1979 гг. А.М. Волков – начальник Управления вн</w:t>
      </w:r>
      <w:r w:rsidRPr="0075573C">
        <w:rPr>
          <w:color w:val="000000" w:themeColor="text1"/>
          <w:sz w:val="28"/>
          <w:szCs w:val="28"/>
        </w:rPr>
        <w:t>е</w:t>
      </w:r>
      <w:r w:rsidRPr="0075573C">
        <w:rPr>
          <w:color w:val="000000" w:themeColor="text1"/>
          <w:sz w:val="28"/>
          <w:szCs w:val="28"/>
        </w:rPr>
        <w:t>ведомственной охраны МООП (МВД) СССР. С 1979 по 1983 гг. работал в должности начальника ГУУР МВД СССР, что, безусловно, можно ра</w:t>
      </w:r>
      <w:r w:rsidRPr="0075573C">
        <w:rPr>
          <w:color w:val="000000" w:themeColor="text1"/>
          <w:sz w:val="28"/>
          <w:szCs w:val="28"/>
        </w:rPr>
        <w:t>с</w:t>
      </w:r>
      <w:r w:rsidRPr="0075573C">
        <w:rPr>
          <w:color w:val="000000" w:themeColor="text1"/>
          <w:sz w:val="28"/>
          <w:szCs w:val="28"/>
        </w:rPr>
        <w:t>сматривать как серьезный этап в управленческой карьере.</w:t>
      </w:r>
      <w:r w:rsidRPr="0075573C">
        <w:rPr>
          <w:rStyle w:val="af"/>
          <w:color w:val="000000" w:themeColor="text1"/>
          <w:sz w:val="28"/>
          <w:szCs w:val="28"/>
        </w:rPr>
        <w:footnoteReference w:id="55"/>
      </w:r>
      <w:bookmarkStart w:id="6" w:name="_Hlk480029486"/>
    </w:p>
    <w:p w:rsidR="00E83264" w:rsidRPr="0075573C" w:rsidRDefault="00897BDE" w:rsidP="0075573C">
      <w:pPr>
        <w:ind w:firstLine="709"/>
        <w:jc w:val="both"/>
        <w:rPr>
          <w:color w:val="000000" w:themeColor="text1"/>
          <w:sz w:val="28"/>
          <w:szCs w:val="28"/>
        </w:rPr>
      </w:pPr>
      <w:r w:rsidRPr="0075573C">
        <w:rPr>
          <w:color w:val="000000" w:themeColor="text1"/>
          <w:sz w:val="28"/>
          <w:szCs w:val="28"/>
        </w:rPr>
        <w:t>Волков Андрей Михайлович фактически явился создателем внев</w:t>
      </w:r>
      <w:r w:rsidRPr="0075573C">
        <w:rPr>
          <w:color w:val="000000" w:themeColor="text1"/>
          <w:sz w:val="28"/>
          <w:szCs w:val="28"/>
        </w:rPr>
        <w:t>е</w:t>
      </w:r>
      <w:r w:rsidRPr="0075573C">
        <w:rPr>
          <w:color w:val="000000" w:themeColor="text1"/>
          <w:sz w:val="28"/>
          <w:szCs w:val="28"/>
        </w:rPr>
        <w:t>домственной охраны, специализированной службы МВД по охране им</w:t>
      </w:r>
      <w:r w:rsidRPr="0075573C">
        <w:rPr>
          <w:color w:val="000000" w:themeColor="text1"/>
          <w:sz w:val="28"/>
          <w:szCs w:val="28"/>
        </w:rPr>
        <w:t>у</w:t>
      </w:r>
      <w:r w:rsidRPr="0075573C">
        <w:rPr>
          <w:color w:val="000000" w:themeColor="text1"/>
          <w:sz w:val="28"/>
          <w:szCs w:val="28"/>
        </w:rPr>
        <w:t xml:space="preserve">щества собственников (юридических и физических лиц) по договору, </w:t>
      </w:r>
      <w:proofErr w:type="gramStart"/>
      <w:r w:rsidRPr="0075573C">
        <w:rPr>
          <w:color w:val="000000" w:themeColor="text1"/>
          <w:sz w:val="28"/>
          <w:szCs w:val="28"/>
        </w:rPr>
        <w:t>к</w:t>
      </w:r>
      <w:r w:rsidRPr="0075573C">
        <w:rPr>
          <w:color w:val="000000" w:themeColor="text1"/>
          <w:sz w:val="28"/>
          <w:szCs w:val="28"/>
        </w:rPr>
        <w:t>о</w:t>
      </w:r>
      <w:r w:rsidRPr="0075573C">
        <w:rPr>
          <w:color w:val="000000" w:themeColor="text1"/>
          <w:sz w:val="28"/>
          <w:szCs w:val="28"/>
        </w:rPr>
        <w:t>торая</w:t>
      </w:r>
      <w:proofErr w:type="gramEnd"/>
      <w:r w:rsidRPr="0075573C">
        <w:rPr>
          <w:color w:val="000000" w:themeColor="text1"/>
          <w:sz w:val="28"/>
          <w:szCs w:val="28"/>
        </w:rPr>
        <w:t xml:space="preserve"> прошла путь от сторожевой охраны до милицейской охраны объе</w:t>
      </w:r>
      <w:r w:rsidRPr="0075573C">
        <w:rPr>
          <w:color w:val="000000" w:themeColor="text1"/>
          <w:sz w:val="28"/>
          <w:szCs w:val="28"/>
        </w:rPr>
        <w:t>к</w:t>
      </w:r>
      <w:r w:rsidRPr="0075573C">
        <w:rPr>
          <w:color w:val="000000" w:themeColor="text1"/>
          <w:sz w:val="28"/>
          <w:szCs w:val="28"/>
        </w:rPr>
        <w:t>тов. Его заслуга – создание подразделений «ночной милиции», когда на улицу выехали первые наряды на патрульных автомобилях и милицейских мотоциклах взамен сторожей и бригадиров обходных постов вневедомс</w:t>
      </w:r>
      <w:r w:rsidRPr="0075573C">
        <w:rPr>
          <w:color w:val="000000" w:themeColor="text1"/>
          <w:sz w:val="28"/>
          <w:szCs w:val="28"/>
        </w:rPr>
        <w:t>т</w:t>
      </w:r>
      <w:r w:rsidRPr="0075573C">
        <w:rPr>
          <w:color w:val="000000" w:themeColor="text1"/>
          <w:sz w:val="28"/>
          <w:szCs w:val="28"/>
        </w:rPr>
        <w:t>венной охраны. Главным направлением развития службы в тот период ст</w:t>
      </w:r>
      <w:r w:rsidRPr="0075573C">
        <w:rPr>
          <w:color w:val="000000" w:themeColor="text1"/>
          <w:sz w:val="28"/>
          <w:szCs w:val="28"/>
        </w:rPr>
        <w:t>а</w:t>
      </w:r>
      <w:r w:rsidRPr="0075573C">
        <w:rPr>
          <w:color w:val="000000" w:themeColor="text1"/>
          <w:sz w:val="28"/>
          <w:szCs w:val="28"/>
        </w:rPr>
        <w:t>ло повышение эффективности работы на основе широкого внедрения те</w:t>
      </w:r>
      <w:r w:rsidRPr="0075573C">
        <w:rPr>
          <w:color w:val="000000" w:themeColor="text1"/>
          <w:sz w:val="28"/>
          <w:szCs w:val="28"/>
        </w:rPr>
        <w:t>х</w:t>
      </w:r>
      <w:r w:rsidRPr="0075573C">
        <w:rPr>
          <w:color w:val="000000" w:themeColor="text1"/>
          <w:sz w:val="28"/>
          <w:szCs w:val="28"/>
        </w:rPr>
        <w:t xml:space="preserve">нических средств охраны объектов. </w:t>
      </w:r>
      <w:bookmarkEnd w:id="6"/>
      <w:r w:rsidRPr="0075573C">
        <w:rPr>
          <w:color w:val="000000" w:themeColor="text1"/>
          <w:sz w:val="28"/>
          <w:szCs w:val="28"/>
        </w:rPr>
        <w:t>Работа по техническому перевооруж</w:t>
      </w:r>
      <w:r w:rsidRPr="0075573C">
        <w:rPr>
          <w:color w:val="000000" w:themeColor="text1"/>
          <w:sz w:val="28"/>
          <w:szCs w:val="28"/>
        </w:rPr>
        <w:t>е</w:t>
      </w:r>
      <w:r w:rsidRPr="0075573C">
        <w:rPr>
          <w:color w:val="000000" w:themeColor="text1"/>
          <w:sz w:val="28"/>
          <w:szCs w:val="28"/>
        </w:rPr>
        <w:t>нию службы означала революционный скачок, коренную перестройку ее деятельности. Свидетельством результативности этого подхода стало то, что в 1980 г. организация и реализация системы безопасности Олимпиады от террористических угроз была возложена на УВО МВД СССР. Поним</w:t>
      </w:r>
      <w:r w:rsidRPr="0075573C">
        <w:rPr>
          <w:color w:val="000000" w:themeColor="text1"/>
          <w:sz w:val="28"/>
          <w:szCs w:val="28"/>
        </w:rPr>
        <w:t>а</w:t>
      </w:r>
      <w:r w:rsidRPr="0075573C">
        <w:rPr>
          <w:color w:val="000000" w:themeColor="text1"/>
          <w:sz w:val="28"/>
          <w:szCs w:val="28"/>
        </w:rPr>
        <w:t xml:space="preserve">ние основных тенденций развития, социальная направленность </w:t>
      </w:r>
      <w:r>
        <w:rPr>
          <w:color w:val="000000" w:themeColor="text1"/>
          <w:sz w:val="28"/>
          <w:szCs w:val="28"/>
        </w:rPr>
        <w:br/>
      </w:r>
      <w:r w:rsidRPr="0075573C">
        <w:rPr>
          <w:color w:val="000000" w:themeColor="text1"/>
          <w:sz w:val="28"/>
          <w:szCs w:val="28"/>
        </w:rPr>
        <w:lastRenderedPageBreak/>
        <w:t xml:space="preserve">деятельности, высокая компетентность, управленческая смелость </w:t>
      </w:r>
      <w:bookmarkStart w:id="7" w:name="_Hlk479977086"/>
      <w:r w:rsidRPr="0075573C">
        <w:rPr>
          <w:color w:val="000000" w:themeColor="text1"/>
          <w:sz w:val="28"/>
          <w:szCs w:val="28"/>
        </w:rPr>
        <w:t>–</w:t>
      </w:r>
      <w:bookmarkEnd w:id="7"/>
      <w:r w:rsidRPr="0075573C">
        <w:rPr>
          <w:color w:val="000000" w:themeColor="text1"/>
          <w:sz w:val="28"/>
          <w:szCs w:val="28"/>
        </w:rPr>
        <w:t xml:space="preserve"> так можно охарактеризовать основные свойства А.М. Волкова как руковод</w:t>
      </w:r>
      <w:r w:rsidRPr="0075573C">
        <w:rPr>
          <w:color w:val="000000" w:themeColor="text1"/>
          <w:sz w:val="28"/>
          <w:szCs w:val="28"/>
        </w:rPr>
        <w:t>и</w:t>
      </w:r>
      <w:r w:rsidRPr="0075573C">
        <w:rPr>
          <w:color w:val="000000" w:themeColor="text1"/>
          <w:sz w:val="28"/>
          <w:szCs w:val="28"/>
        </w:rPr>
        <w:t>теля</w:t>
      </w:r>
    </w:p>
    <w:p w:rsidR="00E83264" w:rsidRPr="0075573C" w:rsidRDefault="00E83264" w:rsidP="0075573C">
      <w:pPr>
        <w:ind w:firstLine="709"/>
        <w:jc w:val="both"/>
        <w:rPr>
          <w:color w:val="000000" w:themeColor="text1"/>
          <w:sz w:val="28"/>
          <w:szCs w:val="28"/>
        </w:rPr>
      </w:pPr>
      <w:r w:rsidRPr="0075573C">
        <w:rPr>
          <w:color w:val="000000" w:themeColor="text1"/>
          <w:sz w:val="28"/>
          <w:szCs w:val="28"/>
        </w:rPr>
        <w:t>В 60-70-е гг. правоохранительные органы СССР столкнулись с до</w:t>
      </w:r>
      <w:r w:rsidRPr="0075573C">
        <w:rPr>
          <w:color w:val="000000" w:themeColor="text1"/>
          <w:sz w:val="28"/>
          <w:szCs w:val="28"/>
        </w:rPr>
        <w:t>л</w:t>
      </w:r>
      <w:r w:rsidRPr="0075573C">
        <w:rPr>
          <w:color w:val="000000" w:themeColor="text1"/>
          <w:sz w:val="28"/>
          <w:szCs w:val="28"/>
        </w:rPr>
        <w:t>говременной тенденцией роста преступности, объективно противоречи</w:t>
      </w:r>
      <w:r w:rsidRPr="0075573C">
        <w:rPr>
          <w:color w:val="000000" w:themeColor="text1"/>
          <w:sz w:val="28"/>
          <w:szCs w:val="28"/>
        </w:rPr>
        <w:t>в</w:t>
      </w:r>
      <w:r w:rsidRPr="0075573C">
        <w:rPr>
          <w:color w:val="000000" w:themeColor="text1"/>
          <w:sz w:val="28"/>
          <w:szCs w:val="28"/>
        </w:rPr>
        <w:t>шей официальной доктрине коммунизма и предполагавшей угасание кр</w:t>
      </w:r>
      <w:r w:rsidRPr="0075573C">
        <w:rPr>
          <w:color w:val="000000" w:themeColor="text1"/>
          <w:sz w:val="28"/>
          <w:szCs w:val="28"/>
        </w:rPr>
        <w:t>и</w:t>
      </w:r>
      <w:r w:rsidRPr="0075573C">
        <w:rPr>
          <w:color w:val="000000" w:themeColor="text1"/>
          <w:sz w:val="28"/>
          <w:szCs w:val="28"/>
        </w:rPr>
        <w:t>минальной активности. Подобный подход не давал возможности наметить ясные перспективы правоохранительной политики.</w:t>
      </w:r>
    </w:p>
    <w:p w:rsidR="00E83264" w:rsidRPr="0075573C" w:rsidRDefault="00E83264" w:rsidP="0075573C">
      <w:pPr>
        <w:ind w:firstLine="709"/>
        <w:jc w:val="both"/>
        <w:rPr>
          <w:color w:val="000000" w:themeColor="text1"/>
          <w:sz w:val="28"/>
          <w:szCs w:val="28"/>
        </w:rPr>
      </w:pPr>
      <w:r w:rsidRPr="0075573C">
        <w:rPr>
          <w:color w:val="000000" w:themeColor="text1"/>
          <w:sz w:val="28"/>
          <w:szCs w:val="28"/>
        </w:rPr>
        <w:t>Но вместе с тем, в государственной политике этого периода самыми результативными были именно мероприятия в сфере модернизации сист</w:t>
      </w:r>
      <w:r w:rsidRPr="0075573C">
        <w:rPr>
          <w:color w:val="000000" w:themeColor="text1"/>
          <w:sz w:val="28"/>
          <w:szCs w:val="28"/>
        </w:rPr>
        <w:t>е</w:t>
      </w:r>
      <w:r w:rsidRPr="0075573C">
        <w:rPr>
          <w:color w:val="000000" w:themeColor="text1"/>
          <w:sz w:val="28"/>
          <w:szCs w:val="28"/>
        </w:rPr>
        <w:t>мы правоохранительных органов. Важнейшим из условий оптимизации деятельности правоохранительных структур явилось наличие управленцев-руководителей, способных к выявлению, поддержке и внедрению перед</w:t>
      </w:r>
      <w:r w:rsidRPr="0075573C">
        <w:rPr>
          <w:color w:val="000000" w:themeColor="text1"/>
          <w:sz w:val="28"/>
          <w:szCs w:val="28"/>
        </w:rPr>
        <w:t>о</w:t>
      </w:r>
      <w:r w:rsidRPr="0075573C">
        <w:rPr>
          <w:color w:val="000000" w:themeColor="text1"/>
          <w:sz w:val="28"/>
          <w:szCs w:val="28"/>
        </w:rPr>
        <w:t>вых форм и методов работы, выявлению рисков и угроз в правоохран</w:t>
      </w:r>
      <w:r w:rsidRPr="0075573C">
        <w:rPr>
          <w:color w:val="000000" w:themeColor="text1"/>
          <w:sz w:val="28"/>
          <w:szCs w:val="28"/>
        </w:rPr>
        <w:t>и</w:t>
      </w:r>
      <w:r w:rsidRPr="0075573C">
        <w:rPr>
          <w:color w:val="000000" w:themeColor="text1"/>
          <w:sz w:val="28"/>
          <w:szCs w:val="28"/>
        </w:rPr>
        <w:t>тельной сфере, обоснованию текущих и перспективных целей и задач.</w:t>
      </w:r>
    </w:p>
    <w:p w:rsidR="00E83264" w:rsidRPr="0075573C" w:rsidRDefault="00E83264" w:rsidP="0075573C">
      <w:pPr>
        <w:ind w:firstLine="709"/>
        <w:jc w:val="both"/>
        <w:rPr>
          <w:color w:val="000000" w:themeColor="text1"/>
          <w:sz w:val="28"/>
          <w:szCs w:val="28"/>
        </w:rPr>
      </w:pPr>
      <w:bookmarkStart w:id="8" w:name="_Hlk480030389"/>
      <w:r w:rsidRPr="0075573C">
        <w:rPr>
          <w:color w:val="000000" w:themeColor="text1"/>
          <w:sz w:val="28"/>
          <w:szCs w:val="28"/>
        </w:rPr>
        <w:t>Таким образом, овладение историческим опытом государственного управления в правоохранительной сфере, изучение вклада талантливых  управленцев в развитие органов внутренних дел, помогает глубже понять современные управленческие проблемы, выработать научные рекоменд</w:t>
      </w:r>
      <w:r w:rsidRPr="0075573C">
        <w:rPr>
          <w:color w:val="000000" w:themeColor="text1"/>
          <w:sz w:val="28"/>
          <w:szCs w:val="28"/>
        </w:rPr>
        <w:t>а</w:t>
      </w:r>
      <w:r w:rsidRPr="0075573C">
        <w:rPr>
          <w:color w:val="000000" w:themeColor="text1"/>
          <w:sz w:val="28"/>
          <w:szCs w:val="28"/>
        </w:rPr>
        <w:t>ции в условиях нестабильной среды управления.</w:t>
      </w:r>
    </w:p>
    <w:bookmarkEnd w:id="8"/>
    <w:p w:rsidR="00E83264" w:rsidRPr="0075573C" w:rsidRDefault="00E83264" w:rsidP="0075573C">
      <w:pPr>
        <w:ind w:firstLine="709"/>
        <w:jc w:val="both"/>
        <w:rPr>
          <w:b/>
          <w:bCs/>
          <w:color w:val="000000" w:themeColor="text1"/>
          <w:sz w:val="28"/>
          <w:szCs w:val="28"/>
        </w:rPr>
      </w:pPr>
    </w:p>
    <w:p w:rsidR="000813A7" w:rsidRDefault="000813A7" w:rsidP="000813A7">
      <w:pPr>
        <w:tabs>
          <w:tab w:val="left" w:pos="426"/>
        </w:tabs>
        <w:jc w:val="center"/>
        <w:rPr>
          <w:b/>
          <w:color w:val="000000" w:themeColor="text1"/>
          <w:sz w:val="28"/>
          <w:szCs w:val="28"/>
        </w:rPr>
      </w:pPr>
    </w:p>
    <w:p w:rsidR="00897BDE" w:rsidRDefault="00897BDE">
      <w:pPr>
        <w:spacing w:after="200" w:line="276" w:lineRule="auto"/>
        <w:rPr>
          <w:color w:val="000000" w:themeColor="text1"/>
          <w:sz w:val="28"/>
          <w:szCs w:val="28"/>
        </w:rPr>
      </w:pPr>
      <w:r>
        <w:rPr>
          <w:color w:val="000000" w:themeColor="text1"/>
          <w:sz w:val="28"/>
          <w:szCs w:val="28"/>
        </w:rPr>
        <w:br w:type="page"/>
      </w:r>
    </w:p>
    <w:p w:rsidR="00897BDE" w:rsidRPr="00700FA9" w:rsidRDefault="00700FA9" w:rsidP="00700FA9">
      <w:pPr>
        <w:jc w:val="center"/>
        <w:rPr>
          <w:b/>
          <w:color w:val="000000" w:themeColor="text1"/>
          <w:sz w:val="28"/>
          <w:szCs w:val="28"/>
        </w:rPr>
      </w:pPr>
      <w:r w:rsidRPr="00700FA9">
        <w:rPr>
          <w:b/>
          <w:color w:val="000000" w:themeColor="text1"/>
          <w:sz w:val="28"/>
          <w:szCs w:val="28"/>
        </w:rPr>
        <w:lastRenderedPageBreak/>
        <w:t>ГЛАВА 2. ПРОФЕССИОНАЛЬНО-ПСИХОЛОГИЧЕСКОЕ ОБЕСПЕЧЕНИЕ ДЕЯТЕЛЬНОСТИ СОТРУДНИКОВ ОРГАНОВ ВНУТРЕННИХ ДЕЛ</w:t>
      </w:r>
    </w:p>
    <w:p w:rsidR="00897BDE" w:rsidRDefault="00897BDE" w:rsidP="00897BDE">
      <w:pPr>
        <w:tabs>
          <w:tab w:val="left" w:pos="426"/>
        </w:tabs>
        <w:jc w:val="center"/>
        <w:rPr>
          <w:rFonts w:eastAsia="UWJMG3 (SJIS)"/>
          <w:color w:val="000000" w:themeColor="text1"/>
          <w:sz w:val="28"/>
          <w:szCs w:val="28"/>
        </w:rPr>
      </w:pPr>
      <w:r>
        <w:rPr>
          <w:rFonts w:eastAsia="UWJMG3 (SJIS)"/>
          <w:color w:val="000000" w:themeColor="text1"/>
          <w:sz w:val="28"/>
          <w:szCs w:val="28"/>
        </w:rPr>
        <w:t xml:space="preserve"> </w:t>
      </w:r>
    </w:p>
    <w:p w:rsidR="000813A7" w:rsidRPr="00700FA9" w:rsidRDefault="00897BDE" w:rsidP="00897BDE">
      <w:pPr>
        <w:tabs>
          <w:tab w:val="left" w:pos="426"/>
        </w:tabs>
        <w:jc w:val="center"/>
        <w:rPr>
          <w:b/>
          <w:color w:val="000000" w:themeColor="text1"/>
          <w:sz w:val="28"/>
          <w:szCs w:val="28"/>
        </w:rPr>
      </w:pPr>
      <w:r w:rsidRPr="00700FA9">
        <w:rPr>
          <w:rFonts w:eastAsia="UWJMG3 (SJIS)"/>
          <w:b/>
          <w:color w:val="000000" w:themeColor="text1"/>
          <w:sz w:val="28"/>
          <w:szCs w:val="28"/>
        </w:rPr>
        <w:t xml:space="preserve">2.1. Кадровая политика и управление персоналом в органах </w:t>
      </w:r>
      <w:r w:rsidRPr="00700FA9">
        <w:rPr>
          <w:rFonts w:eastAsia="UWJMG3 (SJIS)"/>
          <w:b/>
          <w:color w:val="000000" w:themeColor="text1"/>
          <w:sz w:val="28"/>
          <w:szCs w:val="28"/>
        </w:rPr>
        <w:br/>
        <w:t>внутренних дел</w:t>
      </w:r>
    </w:p>
    <w:p w:rsidR="000813A7" w:rsidRDefault="000813A7" w:rsidP="000813A7">
      <w:pPr>
        <w:tabs>
          <w:tab w:val="left" w:pos="426"/>
        </w:tabs>
        <w:jc w:val="center"/>
        <w:rPr>
          <w:b/>
          <w:color w:val="000000" w:themeColor="text1"/>
          <w:sz w:val="28"/>
          <w:szCs w:val="28"/>
        </w:rPr>
      </w:pPr>
    </w:p>
    <w:p w:rsidR="00B01EAC" w:rsidRDefault="00A35668" w:rsidP="00A35668">
      <w:pPr>
        <w:ind w:firstLine="709"/>
        <w:jc w:val="both"/>
        <w:rPr>
          <w:color w:val="000000" w:themeColor="text1"/>
          <w:sz w:val="28"/>
          <w:szCs w:val="28"/>
        </w:rPr>
      </w:pPr>
      <w:r w:rsidRPr="000B61CE">
        <w:rPr>
          <w:color w:val="000000" w:themeColor="text1"/>
          <w:sz w:val="28"/>
          <w:szCs w:val="28"/>
        </w:rPr>
        <w:t>Процесс реформирования правоохранительных органов Российской Федерации в интересах устойчивого развития страны предполагает реш</w:t>
      </w:r>
      <w:r w:rsidRPr="000B61CE">
        <w:rPr>
          <w:color w:val="000000" w:themeColor="text1"/>
          <w:sz w:val="28"/>
          <w:szCs w:val="28"/>
        </w:rPr>
        <w:t>е</w:t>
      </w:r>
      <w:r w:rsidRPr="000B61CE">
        <w:rPr>
          <w:color w:val="000000" w:themeColor="text1"/>
          <w:sz w:val="28"/>
          <w:szCs w:val="28"/>
        </w:rPr>
        <w:t>ние задач по совершенствованию кадровой политики. В настоящее время основной целью кадровой политики в системе МВД России является фо</w:t>
      </w:r>
      <w:r w:rsidRPr="000B61CE">
        <w:rPr>
          <w:color w:val="000000" w:themeColor="text1"/>
          <w:sz w:val="28"/>
          <w:szCs w:val="28"/>
        </w:rPr>
        <w:t>р</w:t>
      </w:r>
      <w:r w:rsidRPr="000B61CE">
        <w:rPr>
          <w:color w:val="000000" w:themeColor="text1"/>
          <w:sz w:val="28"/>
          <w:szCs w:val="28"/>
        </w:rPr>
        <w:t>мирование профессионального состава кадров, сохранение, воспроизво</w:t>
      </w:r>
      <w:r w:rsidRPr="000B61CE">
        <w:rPr>
          <w:color w:val="000000" w:themeColor="text1"/>
          <w:sz w:val="28"/>
          <w:szCs w:val="28"/>
        </w:rPr>
        <w:t>д</w:t>
      </w:r>
      <w:r w:rsidRPr="000B61CE">
        <w:rPr>
          <w:color w:val="000000" w:themeColor="text1"/>
          <w:sz w:val="28"/>
          <w:szCs w:val="28"/>
        </w:rPr>
        <w:t>ство, укрепление, развитие, рациональное и эффективное использование кадрового потенциала органов внутренних дел в интересах оперативно-служебной деятельности; приведение её в соответствие с требованиями инновационного социально ориентированного развития Российской Фед</w:t>
      </w:r>
      <w:r w:rsidRPr="000B61CE">
        <w:rPr>
          <w:color w:val="000000" w:themeColor="text1"/>
          <w:sz w:val="28"/>
          <w:szCs w:val="28"/>
        </w:rPr>
        <w:t>е</w:t>
      </w:r>
      <w:r w:rsidRPr="000B61CE">
        <w:rPr>
          <w:color w:val="000000" w:themeColor="text1"/>
          <w:sz w:val="28"/>
          <w:szCs w:val="28"/>
        </w:rPr>
        <w:t xml:space="preserve">рации. Повышение качества кадрового потенциала признается одним из важнейших ресурсов </w:t>
      </w:r>
      <w:proofErr w:type="gramStart"/>
      <w:r w:rsidRPr="000B61CE">
        <w:rPr>
          <w:color w:val="000000" w:themeColor="text1"/>
          <w:sz w:val="28"/>
          <w:szCs w:val="28"/>
        </w:rPr>
        <w:t>интенсификации служебной деятельности сотрудн</w:t>
      </w:r>
      <w:r w:rsidRPr="000B61CE">
        <w:rPr>
          <w:color w:val="000000" w:themeColor="text1"/>
          <w:sz w:val="28"/>
          <w:szCs w:val="28"/>
        </w:rPr>
        <w:t>и</w:t>
      </w:r>
      <w:r w:rsidRPr="000B61CE">
        <w:rPr>
          <w:color w:val="000000" w:themeColor="text1"/>
          <w:sz w:val="28"/>
          <w:szCs w:val="28"/>
        </w:rPr>
        <w:t>ков органов внутренних дел</w:t>
      </w:r>
      <w:proofErr w:type="gramEnd"/>
      <w:r w:rsidRPr="000B61CE">
        <w:rPr>
          <w:color w:val="000000" w:themeColor="text1"/>
          <w:sz w:val="28"/>
          <w:szCs w:val="28"/>
        </w:rPr>
        <w:t>.</w:t>
      </w:r>
    </w:p>
    <w:p w:rsidR="00B01EAC" w:rsidRPr="00B01EAC" w:rsidRDefault="00B01EAC" w:rsidP="00B01EAC">
      <w:pPr>
        <w:ind w:firstLine="709"/>
        <w:jc w:val="both"/>
        <w:rPr>
          <w:color w:val="000000" w:themeColor="text1"/>
          <w:sz w:val="28"/>
          <w:szCs w:val="28"/>
        </w:rPr>
      </w:pPr>
      <w:r w:rsidRPr="00B01EAC">
        <w:rPr>
          <w:color w:val="000000" w:themeColor="text1"/>
          <w:sz w:val="28"/>
          <w:szCs w:val="28"/>
          <w:shd w:val="clear" w:color="auto" w:fill="FFFFFF"/>
        </w:rPr>
        <w:t>Кадровая политика является важной предпосылкой для разработки технологий управления человеческими ресурсами организации.</w:t>
      </w:r>
      <w:r w:rsidRPr="00B01EAC">
        <w:rPr>
          <w:color w:val="000000" w:themeColor="text1"/>
          <w:sz w:val="28"/>
          <w:szCs w:val="28"/>
        </w:rPr>
        <w:t xml:space="preserve"> Однако </w:t>
      </w:r>
      <w:r w:rsidRPr="00B01EAC">
        <w:rPr>
          <w:color w:val="000000" w:themeColor="text1"/>
          <w:sz w:val="28"/>
          <w:szCs w:val="28"/>
          <w:shd w:val="clear" w:color="auto" w:fill="FFFFFF"/>
        </w:rPr>
        <w:t>серьезной проблемой кадровой политики в России является недостаточная системность законодательного регулирования, отсутствие согласованного общего правового поля в регулировании различных уровней и видов де</w:t>
      </w:r>
      <w:r w:rsidRPr="00B01EAC">
        <w:rPr>
          <w:color w:val="000000" w:themeColor="text1"/>
          <w:sz w:val="28"/>
          <w:szCs w:val="28"/>
          <w:shd w:val="clear" w:color="auto" w:fill="FFFFFF"/>
        </w:rPr>
        <w:t>я</w:t>
      </w:r>
      <w:r w:rsidRPr="00B01EAC">
        <w:rPr>
          <w:color w:val="000000" w:themeColor="text1"/>
          <w:sz w:val="28"/>
          <w:szCs w:val="28"/>
          <w:shd w:val="clear" w:color="auto" w:fill="FFFFFF"/>
        </w:rPr>
        <w:t>тельности.</w:t>
      </w:r>
      <w:r w:rsidRPr="00B01EAC">
        <w:rPr>
          <w:color w:val="000000" w:themeColor="text1"/>
          <w:sz w:val="28"/>
          <w:szCs w:val="28"/>
        </w:rPr>
        <w:t xml:space="preserve"> </w:t>
      </w:r>
    </w:p>
    <w:p w:rsidR="00B01EAC" w:rsidRDefault="00B01EAC" w:rsidP="00BA5A03">
      <w:pPr>
        <w:ind w:firstLine="720"/>
        <w:jc w:val="both"/>
        <w:rPr>
          <w:color w:val="000000" w:themeColor="text1"/>
          <w:sz w:val="28"/>
          <w:szCs w:val="28"/>
        </w:rPr>
      </w:pPr>
      <w:r w:rsidRPr="00B01EAC">
        <w:rPr>
          <w:color w:val="000000" w:themeColor="text1"/>
          <w:sz w:val="28"/>
          <w:szCs w:val="28"/>
        </w:rPr>
        <w:t>Исследователи ведут активную работу и занимаются исследовани</w:t>
      </w:r>
      <w:r w:rsidRPr="00B01EAC">
        <w:rPr>
          <w:color w:val="000000" w:themeColor="text1"/>
          <w:sz w:val="28"/>
          <w:szCs w:val="28"/>
        </w:rPr>
        <w:t>я</w:t>
      </w:r>
      <w:r w:rsidRPr="00B01EAC">
        <w:rPr>
          <w:color w:val="000000" w:themeColor="text1"/>
          <w:sz w:val="28"/>
          <w:szCs w:val="28"/>
        </w:rPr>
        <w:t xml:space="preserve">ми в области кадровой политики и управления человеческими ресурсами. </w:t>
      </w:r>
      <w:r w:rsidR="00BA5A03" w:rsidRPr="00BA5A03">
        <w:rPr>
          <w:color w:val="000000" w:themeColor="text1"/>
          <w:sz w:val="28"/>
          <w:szCs w:val="28"/>
        </w:rPr>
        <w:t>Существенный вклад в развитие теории управления персоналом внесли т</w:t>
      </w:r>
      <w:r w:rsidR="00BA5A03" w:rsidRPr="00BA5A03">
        <w:rPr>
          <w:color w:val="000000" w:themeColor="text1"/>
          <w:sz w:val="28"/>
          <w:szCs w:val="28"/>
        </w:rPr>
        <w:t>а</w:t>
      </w:r>
      <w:r w:rsidR="00BA5A03" w:rsidRPr="00BA5A03">
        <w:rPr>
          <w:color w:val="000000" w:themeColor="text1"/>
          <w:sz w:val="28"/>
          <w:szCs w:val="28"/>
        </w:rPr>
        <w:t>кие ученые, как А.М. Артемьев</w:t>
      </w:r>
      <w:r w:rsidR="00BA5A03">
        <w:rPr>
          <w:color w:val="000000" w:themeColor="text1"/>
          <w:sz w:val="28"/>
          <w:szCs w:val="28"/>
        </w:rPr>
        <w:t>,</w:t>
      </w:r>
      <w:r w:rsidR="00BA5A03" w:rsidRPr="00BA5A03">
        <w:rPr>
          <w:color w:val="000000" w:themeColor="text1"/>
          <w:sz w:val="28"/>
          <w:szCs w:val="28"/>
        </w:rPr>
        <w:t xml:space="preserve"> </w:t>
      </w:r>
      <w:r w:rsidR="00BA5A03">
        <w:rPr>
          <w:color w:val="000000" w:themeColor="text1"/>
          <w:sz w:val="28"/>
          <w:szCs w:val="28"/>
          <w:shd w:val="clear" w:color="auto" w:fill="FFFFFF"/>
        </w:rPr>
        <w:t>П.В.</w:t>
      </w:r>
      <w:r w:rsidR="00BA5A03" w:rsidRPr="00BA5A03">
        <w:rPr>
          <w:color w:val="000000" w:themeColor="text1"/>
          <w:sz w:val="28"/>
          <w:szCs w:val="28"/>
          <w:shd w:val="clear" w:color="auto" w:fill="FFFFFF"/>
        </w:rPr>
        <w:t xml:space="preserve"> Журавлев</w:t>
      </w:r>
      <w:r w:rsidR="00BA5A03">
        <w:rPr>
          <w:color w:val="000000" w:themeColor="text1"/>
          <w:sz w:val="28"/>
          <w:szCs w:val="28"/>
          <w:shd w:val="clear" w:color="auto" w:fill="FFFFFF"/>
        </w:rPr>
        <w:t>,</w:t>
      </w:r>
      <w:r w:rsidR="00BA5A03" w:rsidRPr="00BA5A03">
        <w:rPr>
          <w:color w:val="000000" w:themeColor="text1"/>
          <w:sz w:val="28"/>
          <w:szCs w:val="28"/>
          <w:shd w:val="clear" w:color="auto" w:fill="FFFFFF"/>
        </w:rPr>
        <w:t xml:space="preserve"> </w:t>
      </w:r>
      <w:r w:rsidR="00BA5A03">
        <w:rPr>
          <w:color w:val="000000" w:themeColor="text1"/>
          <w:sz w:val="28"/>
          <w:szCs w:val="28"/>
          <w:shd w:val="clear" w:color="auto" w:fill="FFFFFF"/>
        </w:rPr>
        <w:t>М.Н.</w:t>
      </w:r>
      <w:r w:rsidR="00BA5A03" w:rsidRPr="00BA5A03">
        <w:rPr>
          <w:color w:val="000000" w:themeColor="text1"/>
          <w:sz w:val="28"/>
          <w:szCs w:val="28"/>
          <w:shd w:val="clear" w:color="auto" w:fill="FFFFFF"/>
        </w:rPr>
        <w:t xml:space="preserve"> </w:t>
      </w:r>
      <w:proofErr w:type="spellStart"/>
      <w:r w:rsidR="00BA5A03" w:rsidRPr="00BA5A03">
        <w:rPr>
          <w:color w:val="000000" w:themeColor="text1"/>
          <w:sz w:val="28"/>
          <w:szCs w:val="28"/>
          <w:shd w:val="clear" w:color="auto" w:fill="FFFFFF"/>
        </w:rPr>
        <w:t>Кулапов</w:t>
      </w:r>
      <w:proofErr w:type="spellEnd"/>
      <w:r w:rsidR="00BA5A03">
        <w:rPr>
          <w:color w:val="000000" w:themeColor="text1"/>
          <w:sz w:val="28"/>
          <w:szCs w:val="28"/>
          <w:shd w:val="clear" w:color="auto" w:fill="FFFFFF"/>
        </w:rPr>
        <w:t>,</w:t>
      </w:r>
      <w:r w:rsidR="00BA5A03" w:rsidRPr="00BA5A03">
        <w:rPr>
          <w:color w:val="000000" w:themeColor="text1"/>
          <w:sz w:val="28"/>
          <w:szCs w:val="28"/>
          <w:shd w:val="clear" w:color="auto" w:fill="FFFFFF"/>
        </w:rPr>
        <w:t xml:space="preserve"> </w:t>
      </w:r>
      <w:r w:rsidR="00BA5A03">
        <w:rPr>
          <w:color w:val="000000" w:themeColor="text1"/>
          <w:sz w:val="28"/>
          <w:szCs w:val="28"/>
        </w:rPr>
        <w:t>Р.М. </w:t>
      </w:r>
      <w:proofErr w:type="spellStart"/>
      <w:r w:rsidR="00BA5A03" w:rsidRPr="00BA5A03">
        <w:rPr>
          <w:color w:val="000000" w:themeColor="text1"/>
          <w:sz w:val="28"/>
          <w:szCs w:val="28"/>
        </w:rPr>
        <w:t>Пардабаева</w:t>
      </w:r>
      <w:proofErr w:type="spellEnd"/>
      <w:r w:rsidR="00BA5A03">
        <w:rPr>
          <w:color w:val="000000" w:themeColor="text1"/>
          <w:sz w:val="28"/>
          <w:szCs w:val="28"/>
        </w:rPr>
        <w:t>,</w:t>
      </w:r>
      <w:r w:rsidR="00BA5A03" w:rsidRPr="00BA5A03">
        <w:rPr>
          <w:color w:val="000000" w:themeColor="text1"/>
          <w:sz w:val="28"/>
          <w:szCs w:val="28"/>
        </w:rPr>
        <w:t xml:space="preserve"> </w:t>
      </w:r>
      <w:r w:rsidR="00BA5A03">
        <w:rPr>
          <w:color w:val="000000" w:themeColor="text1"/>
          <w:sz w:val="28"/>
          <w:szCs w:val="28"/>
          <w:shd w:val="clear" w:color="auto" w:fill="FFFFFF"/>
        </w:rPr>
        <w:t>В.</w:t>
      </w:r>
      <w:r w:rsidR="00BA5A03" w:rsidRPr="00BA5A03">
        <w:rPr>
          <w:color w:val="000000" w:themeColor="text1"/>
          <w:sz w:val="28"/>
          <w:szCs w:val="28"/>
          <w:shd w:val="clear" w:color="auto" w:fill="FFFFFF"/>
        </w:rPr>
        <w:t xml:space="preserve">С. </w:t>
      </w:r>
      <w:proofErr w:type="spellStart"/>
      <w:r w:rsidR="00BA5A03" w:rsidRPr="00BA5A03">
        <w:rPr>
          <w:color w:val="000000" w:themeColor="text1"/>
          <w:sz w:val="28"/>
          <w:szCs w:val="28"/>
          <w:shd w:val="clear" w:color="auto" w:fill="FFFFFF"/>
        </w:rPr>
        <w:t>Половинко</w:t>
      </w:r>
      <w:proofErr w:type="spellEnd"/>
      <w:r w:rsidR="00BA5A03">
        <w:rPr>
          <w:color w:val="000000" w:themeColor="text1"/>
          <w:sz w:val="28"/>
          <w:szCs w:val="28"/>
          <w:shd w:val="clear" w:color="auto" w:fill="FFFFFF"/>
        </w:rPr>
        <w:t>,</w:t>
      </w:r>
      <w:r w:rsidR="00BA5A03" w:rsidRPr="00BA5A03">
        <w:rPr>
          <w:color w:val="000000" w:themeColor="text1"/>
          <w:sz w:val="28"/>
          <w:szCs w:val="28"/>
          <w:shd w:val="clear" w:color="auto" w:fill="FFFFFF"/>
        </w:rPr>
        <w:t xml:space="preserve"> С.А. Сухарев и др.</w:t>
      </w:r>
      <w:r w:rsidR="00BA5A03" w:rsidRPr="00BA5A03">
        <w:rPr>
          <w:color w:val="000000" w:themeColor="text1"/>
          <w:sz w:val="28"/>
          <w:szCs w:val="28"/>
        </w:rPr>
        <w:t xml:space="preserve"> </w:t>
      </w:r>
      <w:r w:rsidR="00BA5A03" w:rsidRPr="00BA5A03">
        <w:rPr>
          <w:rStyle w:val="af"/>
          <w:color w:val="000000" w:themeColor="text1"/>
          <w:sz w:val="28"/>
          <w:szCs w:val="28"/>
        </w:rPr>
        <w:footnoteReference w:id="56"/>
      </w:r>
      <w:r w:rsidR="00BA5A03">
        <w:rPr>
          <w:color w:val="000000" w:themeColor="text1"/>
          <w:sz w:val="28"/>
          <w:szCs w:val="28"/>
        </w:rPr>
        <w:t>.</w:t>
      </w:r>
    </w:p>
    <w:p w:rsidR="00BB5D37" w:rsidRPr="007434E2" w:rsidRDefault="00BB5D37" w:rsidP="00BA5A03">
      <w:pPr>
        <w:ind w:firstLine="720"/>
        <w:jc w:val="both"/>
        <w:rPr>
          <w:color w:val="000000" w:themeColor="text1"/>
          <w:sz w:val="28"/>
          <w:szCs w:val="28"/>
        </w:rPr>
      </w:pPr>
      <w:r w:rsidRPr="00BB5D37">
        <w:rPr>
          <w:sz w:val="28"/>
          <w:szCs w:val="28"/>
        </w:rPr>
        <w:t xml:space="preserve">В последнее время большой интерес </w:t>
      </w:r>
      <w:r>
        <w:rPr>
          <w:sz w:val="28"/>
          <w:szCs w:val="28"/>
        </w:rPr>
        <w:t>ученых</w:t>
      </w:r>
      <w:r w:rsidRPr="00BB5D37">
        <w:rPr>
          <w:sz w:val="28"/>
          <w:szCs w:val="28"/>
        </w:rPr>
        <w:t xml:space="preserve"> вызывает проблема применения новых подходов при решении проблем </w:t>
      </w:r>
      <w:r w:rsidR="007434E2">
        <w:rPr>
          <w:sz w:val="28"/>
          <w:szCs w:val="28"/>
        </w:rPr>
        <w:t xml:space="preserve">кадровой политики и </w:t>
      </w:r>
      <w:r w:rsidRPr="00BB5D37">
        <w:rPr>
          <w:sz w:val="28"/>
          <w:szCs w:val="28"/>
        </w:rPr>
        <w:t>управления персоналом. Рассмотрению этих вопросов посвящены работы</w:t>
      </w:r>
      <w:r w:rsidR="007434E2">
        <w:rPr>
          <w:sz w:val="28"/>
          <w:szCs w:val="28"/>
        </w:rPr>
        <w:t xml:space="preserve"> </w:t>
      </w:r>
      <w:r w:rsidR="007434E2" w:rsidRPr="007434E2">
        <w:rPr>
          <w:bCs/>
          <w:color w:val="000000" w:themeColor="text1"/>
          <w:sz w:val="28"/>
          <w:szCs w:val="28"/>
          <w:shd w:val="clear" w:color="auto" w:fill="FFFFFF"/>
        </w:rPr>
        <w:lastRenderedPageBreak/>
        <w:t>Т</w:t>
      </w:r>
      <w:r w:rsidR="007434E2" w:rsidRPr="007434E2">
        <w:rPr>
          <w:color w:val="000000" w:themeColor="text1"/>
          <w:sz w:val="28"/>
          <w:szCs w:val="28"/>
          <w:shd w:val="clear" w:color="auto" w:fill="FFFFFF"/>
        </w:rPr>
        <w:t>.</w:t>
      </w:r>
      <w:r w:rsidR="007434E2" w:rsidRPr="007434E2">
        <w:rPr>
          <w:bCs/>
          <w:color w:val="000000" w:themeColor="text1"/>
          <w:sz w:val="28"/>
          <w:szCs w:val="28"/>
          <w:shd w:val="clear" w:color="auto" w:fill="FFFFFF"/>
        </w:rPr>
        <w:t>Ю</w:t>
      </w:r>
      <w:r w:rsidR="007434E2">
        <w:rPr>
          <w:bCs/>
          <w:color w:val="000000" w:themeColor="text1"/>
          <w:sz w:val="28"/>
          <w:szCs w:val="28"/>
          <w:shd w:val="clear" w:color="auto" w:fill="FFFFFF"/>
        </w:rPr>
        <w:t>. </w:t>
      </w:r>
      <w:r w:rsidR="007434E2" w:rsidRPr="007434E2">
        <w:rPr>
          <w:bCs/>
          <w:color w:val="000000" w:themeColor="text1"/>
          <w:sz w:val="28"/>
          <w:szCs w:val="28"/>
          <w:shd w:val="clear" w:color="auto" w:fill="FFFFFF"/>
        </w:rPr>
        <w:t>Базаров</w:t>
      </w:r>
      <w:r w:rsidR="007434E2">
        <w:rPr>
          <w:bCs/>
          <w:color w:val="000000" w:themeColor="text1"/>
          <w:sz w:val="28"/>
          <w:szCs w:val="28"/>
          <w:shd w:val="clear" w:color="auto" w:fill="FFFFFF"/>
        </w:rPr>
        <w:t>а</w:t>
      </w:r>
      <w:r w:rsidR="007434E2" w:rsidRPr="007434E2">
        <w:rPr>
          <w:color w:val="000000" w:themeColor="text1"/>
          <w:sz w:val="28"/>
          <w:szCs w:val="28"/>
          <w:shd w:val="clear" w:color="auto" w:fill="FFFFFF"/>
        </w:rPr>
        <w:t>, Н.А. Горелов</w:t>
      </w:r>
      <w:r w:rsidR="007434E2">
        <w:rPr>
          <w:color w:val="000000" w:themeColor="text1"/>
          <w:sz w:val="28"/>
          <w:szCs w:val="28"/>
          <w:shd w:val="clear" w:color="auto" w:fill="FFFFFF"/>
        </w:rPr>
        <w:t>а,</w:t>
      </w:r>
      <w:r w:rsidR="007434E2" w:rsidRPr="007434E2">
        <w:rPr>
          <w:color w:val="000000" w:themeColor="text1"/>
          <w:sz w:val="28"/>
          <w:szCs w:val="28"/>
          <w:shd w:val="clear" w:color="auto" w:fill="FFFFFF"/>
        </w:rPr>
        <w:t xml:space="preserve"> </w:t>
      </w:r>
      <w:r w:rsidR="007434E2">
        <w:rPr>
          <w:color w:val="000000" w:themeColor="text1"/>
          <w:sz w:val="28"/>
          <w:szCs w:val="28"/>
          <w:shd w:val="clear" w:color="auto" w:fill="FFFFFF"/>
        </w:rPr>
        <w:t>Ю.</w:t>
      </w:r>
      <w:r w:rsidR="007434E2" w:rsidRPr="007434E2">
        <w:rPr>
          <w:color w:val="000000" w:themeColor="text1"/>
          <w:sz w:val="28"/>
          <w:szCs w:val="28"/>
          <w:shd w:val="clear" w:color="auto" w:fill="FFFFFF"/>
        </w:rPr>
        <w:t>А. Дмитриев</w:t>
      </w:r>
      <w:r w:rsidR="007434E2">
        <w:rPr>
          <w:color w:val="000000" w:themeColor="text1"/>
          <w:sz w:val="28"/>
          <w:szCs w:val="28"/>
          <w:shd w:val="clear" w:color="auto" w:fill="FFFFFF"/>
        </w:rPr>
        <w:t>ой,</w:t>
      </w:r>
      <w:r w:rsidR="007434E2" w:rsidRPr="007434E2">
        <w:rPr>
          <w:color w:val="000000" w:themeColor="text1"/>
          <w:sz w:val="28"/>
          <w:szCs w:val="28"/>
          <w:shd w:val="clear" w:color="auto" w:fill="FFFFFF"/>
        </w:rPr>
        <w:t xml:space="preserve"> </w:t>
      </w:r>
      <w:r w:rsidR="007434E2" w:rsidRPr="007434E2">
        <w:rPr>
          <w:color w:val="000000" w:themeColor="text1"/>
          <w:sz w:val="28"/>
          <w:szCs w:val="28"/>
        </w:rPr>
        <w:t>Б.Л</w:t>
      </w:r>
      <w:r w:rsidR="007434E2">
        <w:rPr>
          <w:color w:val="000000" w:themeColor="text1"/>
          <w:sz w:val="28"/>
          <w:szCs w:val="28"/>
        </w:rPr>
        <w:t>.</w:t>
      </w:r>
      <w:r w:rsidR="007434E2" w:rsidRPr="007434E2">
        <w:rPr>
          <w:sz w:val="28"/>
          <w:szCs w:val="28"/>
        </w:rPr>
        <w:t xml:space="preserve"> </w:t>
      </w:r>
      <w:r w:rsidR="007434E2" w:rsidRPr="007434E2">
        <w:rPr>
          <w:color w:val="000000" w:themeColor="text1"/>
          <w:sz w:val="28"/>
          <w:szCs w:val="28"/>
        </w:rPr>
        <w:t>Еремин</w:t>
      </w:r>
      <w:r w:rsidR="007434E2">
        <w:rPr>
          <w:color w:val="000000" w:themeColor="text1"/>
          <w:sz w:val="28"/>
          <w:szCs w:val="28"/>
        </w:rPr>
        <w:t>а,</w:t>
      </w:r>
      <w:r w:rsidR="007434E2" w:rsidRPr="007434E2">
        <w:rPr>
          <w:color w:val="000000" w:themeColor="text1"/>
          <w:sz w:val="28"/>
          <w:szCs w:val="28"/>
        </w:rPr>
        <w:t xml:space="preserve"> </w:t>
      </w:r>
      <w:r w:rsidR="007434E2" w:rsidRPr="007434E2">
        <w:rPr>
          <w:sz w:val="28"/>
          <w:szCs w:val="28"/>
        </w:rPr>
        <w:t>М.Г. Жд</w:t>
      </w:r>
      <w:r w:rsidR="007434E2" w:rsidRPr="007434E2">
        <w:rPr>
          <w:sz w:val="28"/>
          <w:szCs w:val="28"/>
        </w:rPr>
        <w:t>а</w:t>
      </w:r>
      <w:r w:rsidR="007434E2" w:rsidRPr="007434E2">
        <w:rPr>
          <w:sz w:val="28"/>
          <w:szCs w:val="28"/>
        </w:rPr>
        <w:t>нов</w:t>
      </w:r>
      <w:r w:rsidR="007434E2">
        <w:rPr>
          <w:sz w:val="28"/>
          <w:szCs w:val="28"/>
        </w:rPr>
        <w:t>ой,</w:t>
      </w:r>
      <w:r w:rsidR="007434E2" w:rsidRPr="007434E2">
        <w:rPr>
          <w:sz w:val="28"/>
          <w:szCs w:val="28"/>
        </w:rPr>
        <w:t xml:space="preserve"> </w:t>
      </w:r>
      <w:r w:rsidR="007434E2" w:rsidRPr="007434E2">
        <w:rPr>
          <w:color w:val="000000" w:themeColor="text1"/>
          <w:sz w:val="28"/>
          <w:szCs w:val="28"/>
        </w:rPr>
        <w:t xml:space="preserve">А.Я. </w:t>
      </w:r>
      <w:proofErr w:type="spellStart"/>
      <w:r w:rsidR="007434E2" w:rsidRPr="007434E2">
        <w:rPr>
          <w:color w:val="000000" w:themeColor="text1"/>
          <w:sz w:val="28"/>
          <w:szCs w:val="28"/>
        </w:rPr>
        <w:t>Кибанов</w:t>
      </w:r>
      <w:r w:rsidR="007434E2">
        <w:rPr>
          <w:color w:val="000000" w:themeColor="text1"/>
          <w:sz w:val="28"/>
          <w:szCs w:val="28"/>
        </w:rPr>
        <w:t>а</w:t>
      </w:r>
      <w:proofErr w:type="spellEnd"/>
      <w:r w:rsidR="007434E2">
        <w:rPr>
          <w:color w:val="000000" w:themeColor="text1"/>
          <w:sz w:val="28"/>
          <w:szCs w:val="28"/>
        </w:rPr>
        <w:t>,</w:t>
      </w:r>
      <w:r w:rsidR="007434E2" w:rsidRPr="007434E2">
        <w:rPr>
          <w:color w:val="000000" w:themeColor="text1"/>
          <w:sz w:val="28"/>
          <w:szCs w:val="28"/>
        </w:rPr>
        <w:t xml:space="preserve"> </w:t>
      </w:r>
      <w:r w:rsidR="007434E2" w:rsidRPr="007434E2">
        <w:rPr>
          <w:color w:val="000000" w:themeColor="text1"/>
          <w:sz w:val="28"/>
          <w:szCs w:val="28"/>
          <w:shd w:val="clear" w:color="auto" w:fill="FFFFFF"/>
        </w:rPr>
        <w:t>М.Г</w:t>
      </w:r>
      <w:r w:rsidR="007434E2">
        <w:rPr>
          <w:color w:val="000000" w:themeColor="text1"/>
          <w:sz w:val="28"/>
          <w:szCs w:val="28"/>
          <w:shd w:val="clear" w:color="auto" w:fill="FFFFFF"/>
        </w:rPr>
        <w:t>.</w:t>
      </w:r>
      <w:r w:rsidR="007434E2" w:rsidRPr="007434E2">
        <w:rPr>
          <w:color w:val="000000" w:themeColor="text1"/>
          <w:sz w:val="28"/>
          <w:szCs w:val="28"/>
          <w:shd w:val="clear" w:color="auto" w:fill="FFFFFF"/>
        </w:rPr>
        <w:t xml:space="preserve"> </w:t>
      </w:r>
      <w:proofErr w:type="spellStart"/>
      <w:r w:rsidR="007434E2" w:rsidRPr="007434E2">
        <w:rPr>
          <w:color w:val="000000" w:themeColor="text1"/>
          <w:sz w:val="28"/>
          <w:szCs w:val="28"/>
          <w:shd w:val="clear" w:color="auto" w:fill="FFFFFF"/>
        </w:rPr>
        <w:t>Лабаджян</w:t>
      </w:r>
      <w:proofErr w:type="spellEnd"/>
      <w:r w:rsidR="007434E2">
        <w:rPr>
          <w:color w:val="000000" w:themeColor="text1"/>
          <w:sz w:val="28"/>
          <w:szCs w:val="28"/>
          <w:shd w:val="clear" w:color="auto" w:fill="FFFFFF"/>
        </w:rPr>
        <w:t>,</w:t>
      </w:r>
      <w:r w:rsidR="007434E2" w:rsidRPr="007434E2">
        <w:rPr>
          <w:color w:val="000000" w:themeColor="text1"/>
          <w:sz w:val="28"/>
          <w:szCs w:val="28"/>
          <w:shd w:val="clear" w:color="auto" w:fill="FFFFFF"/>
        </w:rPr>
        <w:t xml:space="preserve"> М.В.</w:t>
      </w:r>
      <w:r w:rsidR="007434E2">
        <w:rPr>
          <w:color w:val="000000" w:themeColor="text1"/>
          <w:sz w:val="28"/>
          <w:szCs w:val="28"/>
          <w:shd w:val="clear" w:color="auto" w:fill="FFFFFF"/>
        </w:rPr>
        <w:t xml:space="preserve"> </w:t>
      </w:r>
      <w:r w:rsidR="007434E2" w:rsidRPr="007434E2">
        <w:rPr>
          <w:color w:val="000000" w:themeColor="text1"/>
          <w:sz w:val="28"/>
          <w:szCs w:val="28"/>
          <w:shd w:val="clear" w:color="auto" w:fill="FFFFFF"/>
        </w:rPr>
        <w:t>Ловчев</w:t>
      </w:r>
      <w:r w:rsidR="007434E2">
        <w:rPr>
          <w:color w:val="000000" w:themeColor="text1"/>
          <w:sz w:val="28"/>
          <w:szCs w:val="28"/>
          <w:shd w:val="clear" w:color="auto" w:fill="FFFFFF"/>
        </w:rPr>
        <w:t>ой,</w:t>
      </w:r>
      <w:r w:rsidR="007434E2" w:rsidRPr="007434E2">
        <w:rPr>
          <w:color w:val="000000" w:themeColor="text1"/>
          <w:sz w:val="28"/>
          <w:szCs w:val="28"/>
          <w:shd w:val="clear" w:color="auto" w:fill="FFFFFF"/>
        </w:rPr>
        <w:t xml:space="preserve"> Т.B.</w:t>
      </w:r>
      <w:r w:rsidR="007434E2" w:rsidRPr="007434E2">
        <w:rPr>
          <w:color w:val="000000" w:themeColor="text1"/>
          <w:sz w:val="28"/>
          <w:szCs w:val="28"/>
        </w:rPr>
        <w:t xml:space="preserve"> </w:t>
      </w:r>
      <w:r w:rsidR="007434E2" w:rsidRPr="007434E2">
        <w:rPr>
          <w:color w:val="000000" w:themeColor="text1"/>
          <w:sz w:val="28"/>
          <w:szCs w:val="28"/>
          <w:shd w:val="clear" w:color="auto" w:fill="FFFFFF"/>
        </w:rPr>
        <w:t>Лукьянов</w:t>
      </w:r>
      <w:r w:rsidR="007434E2">
        <w:rPr>
          <w:color w:val="000000" w:themeColor="text1"/>
          <w:sz w:val="28"/>
          <w:szCs w:val="28"/>
          <w:shd w:val="clear" w:color="auto" w:fill="FFFFFF"/>
        </w:rPr>
        <w:t>ой,</w:t>
      </w:r>
      <w:r w:rsidR="007434E2" w:rsidRPr="007434E2">
        <w:rPr>
          <w:color w:val="000000" w:themeColor="text1"/>
          <w:sz w:val="28"/>
          <w:szCs w:val="28"/>
          <w:shd w:val="clear" w:color="auto" w:fill="FFFFFF"/>
        </w:rPr>
        <w:t xml:space="preserve"> </w:t>
      </w:r>
      <w:r w:rsidR="007434E2">
        <w:rPr>
          <w:color w:val="000000" w:themeColor="text1"/>
          <w:sz w:val="28"/>
          <w:szCs w:val="28"/>
        </w:rPr>
        <w:t>В.</w:t>
      </w:r>
      <w:r w:rsidR="007434E2" w:rsidRPr="007434E2">
        <w:rPr>
          <w:color w:val="000000" w:themeColor="text1"/>
          <w:sz w:val="28"/>
          <w:szCs w:val="28"/>
        </w:rPr>
        <w:t>В.</w:t>
      </w:r>
      <w:r w:rsidR="007434E2">
        <w:rPr>
          <w:iCs/>
          <w:color w:val="000000" w:themeColor="text1"/>
          <w:sz w:val="28"/>
          <w:szCs w:val="28"/>
          <w:shd w:val="clear" w:color="auto" w:fill="FFFFFF"/>
        </w:rPr>
        <w:t> </w:t>
      </w:r>
      <w:r w:rsidR="007434E2" w:rsidRPr="007434E2">
        <w:rPr>
          <w:color w:val="000000" w:themeColor="text1"/>
          <w:sz w:val="28"/>
          <w:szCs w:val="28"/>
        </w:rPr>
        <w:t>Лукашевич</w:t>
      </w:r>
      <w:r w:rsidR="007434E2">
        <w:rPr>
          <w:color w:val="000000" w:themeColor="text1"/>
          <w:sz w:val="28"/>
          <w:szCs w:val="28"/>
        </w:rPr>
        <w:t>,</w:t>
      </w:r>
      <w:r w:rsidR="007434E2" w:rsidRPr="007434E2">
        <w:rPr>
          <w:color w:val="000000" w:themeColor="text1"/>
          <w:sz w:val="28"/>
          <w:szCs w:val="28"/>
        </w:rPr>
        <w:t xml:space="preserve"> </w:t>
      </w:r>
      <w:r w:rsidR="001E5821">
        <w:rPr>
          <w:iCs/>
          <w:color w:val="000000" w:themeColor="text1"/>
          <w:sz w:val="28"/>
          <w:szCs w:val="28"/>
          <w:shd w:val="clear" w:color="auto" w:fill="FFFFFF"/>
        </w:rPr>
        <w:t>Ю.</w:t>
      </w:r>
      <w:r w:rsidR="001E5821" w:rsidRPr="007434E2">
        <w:rPr>
          <w:iCs/>
          <w:color w:val="000000" w:themeColor="text1"/>
          <w:sz w:val="28"/>
          <w:szCs w:val="28"/>
          <w:shd w:val="clear" w:color="auto" w:fill="FFFFFF"/>
        </w:rPr>
        <w:t>Г.</w:t>
      </w:r>
      <w:r w:rsidR="001E5821">
        <w:rPr>
          <w:color w:val="000000" w:themeColor="text1"/>
          <w:sz w:val="28"/>
          <w:szCs w:val="28"/>
          <w:shd w:val="clear" w:color="auto" w:fill="FFFFFF"/>
        </w:rPr>
        <w:t xml:space="preserve"> </w:t>
      </w:r>
      <w:proofErr w:type="spellStart"/>
      <w:r w:rsidR="007434E2" w:rsidRPr="007434E2">
        <w:rPr>
          <w:iCs/>
          <w:color w:val="000000" w:themeColor="text1"/>
          <w:sz w:val="28"/>
          <w:szCs w:val="28"/>
          <w:shd w:val="clear" w:color="auto" w:fill="FFFFFF"/>
        </w:rPr>
        <w:t>Одегов</w:t>
      </w:r>
      <w:r w:rsidR="001E5821">
        <w:rPr>
          <w:iCs/>
          <w:color w:val="000000" w:themeColor="text1"/>
          <w:sz w:val="28"/>
          <w:szCs w:val="28"/>
          <w:shd w:val="clear" w:color="auto" w:fill="FFFFFF"/>
        </w:rPr>
        <w:t>а</w:t>
      </w:r>
      <w:proofErr w:type="spellEnd"/>
      <w:r w:rsidR="001E5821">
        <w:rPr>
          <w:iCs/>
          <w:color w:val="000000" w:themeColor="text1"/>
          <w:sz w:val="28"/>
          <w:szCs w:val="28"/>
          <w:shd w:val="clear" w:color="auto" w:fill="FFFFFF"/>
        </w:rPr>
        <w:t>,</w:t>
      </w:r>
      <w:r w:rsidR="007434E2" w:rsidRPr="007434E2">
        <w:rPr>
          <w:iCs/>
          <w:color w:val="000000" w:themeColor="text1"/>
          <w:sz w:val="28"/>
          <w:szCs w:val="28"/>
          <w:shd w:val="clear" w:color="auto" w:fill="FFFFFF"/>
        </w:rPr>
        <w:t xml:space="preserve"> </w:t>
      </w:r>
      <w:r w:rsidR="001E5821">
        <w:rPr>
          <w:color w:val="000000" w:themeColor="text1"/>
          <w:sz w:val="28"/>
          <w:szCs w:val="28"/>
          <w:shd w:val="clear" w:color="auto" w:fill="FFFFFF"/>
        </w:rPr>
        <w:t>А.</w:t>
      </w:r>
      <w:r w:rsidR="001E5821" w:rsidRPr="007434E2">
        <w:rPr>
          <w:color w:val="000000" w:themeColor="text1"/>
          <w:sz w:val="28"/>
          <w:szCs w:val="28"/>
          <w:shd w:val="clear" w:color="auto" w:fill="FFFFFF"/>
        </w:rPr>
        <w:t>Е.</w:t>
      </w:r>
      <w:r w:rsidR="001E5821" w:rsidRPr="007434E2">
        <w:rPr>
          <w:rStyle w:val="hl"/>
          <w:rFonts w:eastAsiaTheme="majorEastAsia"/>
          <w:color w:val="000000" w:themeColor="text1"/>
          <w:sz w:val="28"/>
          <w:szCs w:val="28"/>
          <w:bdr w:val="none" w:sz="0" w:space="0" w:color="auto" w:frame="1"/>
        </w:rPr>
        <w:t xml:space="preserve"> </w:t>
      </w:r>
      <w:proofErr w:type="spellStart"/>
      <w:r w:rsidR="007434E2" w:rsidRPr="007434E2">
        <w:rPr>
          <w:color w:val="000000" w:themeColor="text1"/>
          <w:sz w:val="28"/>
          <w:szCs w:val="28"/>
          <w:shd w:val="clear" w:color="auto" w:fill="FFFFFF"/>
        </w:rPr>
        <w:t>Сирченко</w:t>
      </w:r>
      <w:proofErr w:type="spellEnd"/>
      <w:r w:rsidR="001E5821">
        <w:rPr>
          <w:color w:val="000000" w:themeColor="text1"/>
          <w:sz w:val="28"/>
          <w:szCs w:val="28"/>
          <w:shd w:val="clear" w:color="auto" w:fill="FFFFFF"/>
        </w:rPr>
        <w:t>,</w:t>
      </w:r>
      <w:r w:rsidR="007434E2" w:rsidRPr="007434E2">
        <w:rPr>
          <w:color w:val="000000" w:themeColor="text1"/>
          <w:sz w:val="28"/>
          <w:szCs w:val="28"/>
          <w:shd w:val="clear" w:color="auto" w:fill="FFFFFF"/>
        </w:rPr>
        <w:t xml:space="preserve"> </w:t>
      </w:r>
      <w:r w:rsidR="001E5821" w:rsidRPr="007434E2">
        <w:rPr>
          <w:rStyle w:val="hl"/>
          <w:rFonts w:eastAsiaTheme="majorEastAsia"/>
          <w:color w:val="000000" w:themeColor="text1"/>
          <w:sz w:val="28"/>
          <w:szCs w:val="28"/>
          <w:bdr w:val="none" w:sz="0" w:space="0" w:color="auto" w:frame="1"/>
        </w:rPr>
        <w:t>А.И</w:t>
      </w:r>
      <w:r w:rsidR="001E5821" w:rsidRPr="007434E2">
        <w:rPr>
          <w:rStyle w:val="hl"/>
          <w:color w:val="000000" w:themeColor="text1"/>
          <w:sz w:val="28"/>
          <w:szCs w:val="28"/>
          <w:bdr w:val="none" w:sz="0" w:space="0" w:color="auto" w:frame="1"/>
        </w:rPr>
        <w:t>.</w:t>
      </w:r>
      <w:r w:rsidR="001E5821">
        <w:rPr>
          <w:rStyle w:val="hl"/>
          <w:color w:val="000000" w:themeColor="text1"/>
          <w:sz w:val="28"/>
          <w:szCs w:val="28"/>
          <w:bdr w:val="none" w:sz="0" w:space="0" w:color="auto" w:frame="1"/>
        </w:rPr>
        <w:t xml:space="preserve"> </w:t>
      </w:r>
      <w:r w:rsidR="007434E2" w:rsidRPr="007434E2">
        <w:rPr>
          <w:rStyle w:val="hl"/>
          <w:rFonts w:eastAsiaTheme="majorEastAsia"/>
          <w:color w:val="000000" w:themeColor="text1"/>
          <w:sz w:val="28"/>
          <w:szCs w:val="28"/>
          <w:bdr w:val="none" w:sz="0" w:space="0" w:color="auto" w:frame="1"/>
        </w:rPr>
        <w:t>Турчинов</w:t>
      </w:r>
      <w:r w:rsidR="001E5821">
        <w:rPr>
          <w:rStyle w:val="hl"/>
          <w:rFonts w:eastAsiaTheme="majorEastAsia"/>
          <w:color w:val="000000" w:themeColor="text1"/>
          <w:sz w:val="28"/>
          <w:szCs w:val="28"/>
          <w:bdr w:val="none" w:sz="0" w:space="0" w:color="auto" w:frame="1"/>
        </w:rPr>
        <w:t>а и др.</w:t>
      </w:r>
      <w:r w:rsidR="007434E2" w:rsidRPr="007434E2">
        <w:rPr>
          <w:rStyle w:val="af"/>
          <w:sz w:val="28"/>
          <w:szCs w:val="28"/>
        </w:rPr>
        <w:footnoteReference w:id="57"/>
      </w:r>
    </w:p>
    <w:p w:rsidR="00A35668" w:rsidRPr="00221E3D" w:rsidRDefault="004B5E30" w:rsidP="00221E3D">
      <w:pPr>
        <w:ind w:firstLine="720"/>
        <w:jc w:val="both"/>
        <w:rPr>
          <w:color w:val="000000" w:themeColor="text1"/>
          <w:sz w:val="28"/>
          <w:szCs w:val="28"/>
        </w:rPr>
      </w:pPr>
      <w:r>
        <w:rPr>
          <w:color w:val="000000" w:themeColor="text1"/>
          <w:sz w:val="28"/>
          <w:szCs w:val="28"/>
        </w:rPr>
        <w:t xml:space="preserve">Несмотря на </w:t>
      </w:r>
      <w:proofErr w:type="gramStart"/>
      <w:r>
        <w:rPr>
          <w:color w:val="000000" w:themeColor="text1"/>
          <w:sz w:val="28"/>
          <w:szCs w:val="28"/>
        </w:rPr>
        <w:t>то</w:t>
      </w:r>
      <w:proofErr w:type="gramEnd"/>
      <w:r>
        <w:rPr>
          <w:color w:val="000000" w:themeColor="text1"/>
          <w:sz w:val="28"/>
          <w:szCs w:val="28"/>
        </w:rPr>
        <w:t xml:space="preserve"> что</w:t>
      </w:r>
      <w:r w:rsidR="00221E3D" w:rsidRPr="00221E3D">
        <w:rPr>
          <w:color w:val="000000" w:themeColor="text1"/>
          <w:sz w:val="28"/>
          <w:szCs w:val="28"/>
        </w:rPr>
        <w:t xml:space="preserve"> </w:t>
      </w:r>
      <w:r w:rsidR="00221E3D">
        <w:rPr>
          <w:color w:val="000000" w:themeColor="text1"/>
          <w:sz w:val="28"/>
          <w:szCs w:val="28"/>
        </w:rPr>
        <w:t>п</w:t>
      </w:r>
      <w:r w:rsidR="00221E3D" w:rsidRPr="00D45030">
        <w:rPr>
          <w:color w:val="000000" w:themeColor="text1"/>
          <w:sz w:val="28"/>
          <w:szCs w:val="28"/>
        </w:rPr>
        <w:t xml:space="preserve">роблема понятия и содержания </w:t>
      </w:r>
      <w:r w:rsidR="00221E3D">
        <w:rPr>
          <w:color w:val="000000" w:themeColor="text1"/>
          <w:sz w:val="28"/>
          <w:szCs w:val="28"/>
        </w:rPr>
        <w:t>кадровой пол</w:t>
      </w:r>
      <w:r w:rsidR="00221E3D">
        <w:rPr>
          <w:color w:val="000000" w:themeColor="text1"/>
          <w:sz w:val="28"/>
          <w:szCs w:val="28"/>
        </w:rPr>
        <w:t>и</w:t>
      </w:r>
      <w:r w:rsidR="00221E3D">
        <w:rPr>
          <w:color w:val="000000" w:themeColor="text1"/>
          <w:sz w:val="28"/>
          <w:szCs w:val="28"/>
        </w:rPr>
        <w:t>тики и управления человеческими ресурсами</w:t>
      </w:r>
      <w:r w:rsidR="00221E3D" w:rsidRPr="00D45030">
        <w:rPr>
          <w:color w:val="000000" w:themeColor="text1"/>
          <w:sz w:val="28"/>
          <w:szCs w:val="28"/>
        </w:rPr>
        <w:t xml:space="preserve"> всегда находилась в центре внимания ученых</w:t>
      </w:r>
      <w:r w:rsidR="00221E3D">
        <w:rPr>
          <w:color w:val="000000" w:themeColor="text1"/>
          <w:sz w:val="28"/>
          <w:szCs w:val="28"/>
        </w:rPr>
        <w:t xml:space="preserve">, все же </w:t>
      </w:r>
      <w:r w:rsidR="00221E3D" w:rsidRPr="00D45030">
        <w:rPr>
          <w:color w:val="000000" w:themeColor="text1"/>
          <w:sz w:val="28"/>
          <w:szCs w:val="28"/>
        </w:rPr>
        <w:t>един</w:t>
      </w:r>
      <w:r w:rsidR="00221E3D">
        <w:rPr>
          <w:color w:val="000000" w:themeColor="text1"/>
          <w:sz w:val="28"/>
          <w:szCs w:val="28"/>
        </w:rPr>
        <w:t>ый</w:t>
      </w:r>
      <w:r w:rsidR="00221E3D" w:rsidRPr="00D45030">
        <w:rPr>
          <w:color w:val="000000" w:themeColor="text1"/>
          <w:sz w:val="28"/>
          <w:szCs w:val="28"/>
        </w:rPr>
        <w:t xml:space="preserve"> научн</w:t>
      </w:r>
      <w:r w:rsidR="00221E3D">
        <w:rPr>
          <w:color w:val="000000" w:themeColor="text1"/>
          <w:sz w:val="28"/>
          <w:szCs w:val="28"/>
        </w:rPr>
        <w:t>ый подход</w:t>
      </w:r>
      <w:r w:rsidR="00221E3D" w:rsidRPr="00D45030">
        <w:rPr>
          <w:color w:val="000000" w:themeColor="text1"/>
          <w:sz w:val="28"/>
          <w:szCs w:val="28"/>
        </w:rPr>
        <w:t xml:space="preserve"> к определению сущн</w:t>
      </w:r>
      <w:r w:rsidR="00221E3D" w:rsidRPr="00D45030">
        <w:rPr>
          <w:color w:val="000000" w:themeColor="text1"/>
          <w:sz w:val="28"/>
          <w:szCs w:val="28"/>
        </w:rPr>
        <w:t>о</w:t>
      </w:r>
      <w:r w:rsidR="00221E3D" w:rsidRPr="00D45030">
        <w:rPr>
          <w:color w:val="000000" w:themeColor="text1"/>
          <w:sz w:val="28"/>
          <w:szCs w:val="28"/>
        </w:rPr>
        <w:t>сти, содержания и социальной направленности</w:t>
      </w:r>
      <w:r w:rsidR="00221E3D">
        <w:rPr>
          <w:color w:val="000000" w:themeColor="text1"/>
          <w:sz w:val="28"/>
          <w:szCs w:val="28"/>
        </w:rPr>
        <w:t xml:space="preserve"> этих понятий</w:t>
      </w:r>
      <w:r w:rsidR="00221E3D" w:rsidRPr="00221E3D">
        <w:rPr>
          <w:color w:val="000000" w:themeColor="text1"/>
          <w:sz w:val="28"/>
          <w:szCs w:val="28"/>
        </w:rPr>
        <w:t xml:space="preserve"> </w:t>
      </w:r>
      <w:r w:rsidR="00221E3D">
        <w:rPr>
          <w:color w:val="000000" w:themeColor="text1"/>
          <w:sz w:val="28"/>
          <w:szCs w:val="28"/>
        </w:rPr>
        <w:t xml:space="preserve">отсутствует. Таким образом, приходим к выводу о том, что </w:t>
      </w:r>
      <w:r w:rsidR="00A35668" w:rsidRPr="00A35668">
        <w:rPr>
          <w:color w:val="000000"/>
          <w:sz w:val="28"/>
          <w:szCs w:val="28"/>
        </w:rPr>
        <w:t>в науке и практике</w:t>
      </w:r>
      <w:r w:rsidR="00B01EAC">
        <w:rPr>
          <w:color w:val="000000"/>
          <w:sz w:val="28"/>
          <w:szCs w:val="28"/>
        </w:rPr>
        <w:t xml:space="preserve"> </w:t>
      </w:r>
      <w:r w:rsidR="00A35668" w:rsidRPr="00A35668">
        <w:rPr>
          <w:color w:val="000000"/>
          <w:sz w:val="28"/>
          <w:szCs w:val="28"/>
        </w:rPr>
        <w:t>не в по</w:t>
      </w:r>
      <w:r w:rsidR="00A35668" w:rsidRPr="00A35668">
        <w:rPr>
          <w:color w:val="000000"/>
          <w:sz w:val="28"/>
          <w:szCs w:val="28"/>
        </w:rPr>
        <w:t>л</w:t>
      </w:r>
      <w:r w:rsidR="00A35668" w:rsidRPr="00A35668">
        <w:rPr>
          <w:color w:val="000000"/>
          <w:sz w:val="28"/>
          <w:szCs w:val="28"/>
        </w:rPr>
        <w:t>ной мере упорядочена и систематизирована терминология, связанная о</w:t>
      </w:r>
      <w:r w:rsidR="00A35668" w:rsidRPr="00A35668">
        <w:rPr>
          <w:color w:val="000000"/>
          <w:sz w:val="28"/>
          <w:szCs w:val="28"/>
        </w:rPr>
        <w:t>п</w:t>
      </w:r>
      <w:r w:rsidR="00A35668" w:rsidRPr="00A35668">
        <w:rPr>
          <w:color w:val="000000"/>
          <w:sz w:val="28"/>
          <w:szCs w:val="28"/>
        </w:rPr>
        <w:t xml:space="preserve">ределением </w:t>
      </w:r>
      <w:r w:rsidR="00A35668">
        <w:rPr>
          <w:color w:val="000000"/>
          <w:sz w:val="28"/>
          <w:szCs w:val="28"/>
        </w:rPr>
        <w:t>кадровой политики</w:t>
      </w:r>
      <w:r w:rsidR="00221E3D" w:rsidRPr="00221E3D">
        <w:rPr>
          <w:color w:val="000000" w:themeColor="text1"/>
          <w:sz w:val="28"/>
          <w:szCs w:val="28"/>
        </w:rPr>
        <w:t xml:space="preserve"> </w:t>
      </w:r>
      <w:r w:rsidR="00221E3D">
        <w:rPr>
          <w:color w:val="000000" w:themeColor="text1"/>
          <w:sz w:val="28"/>
          <w:szCs w:val="28"/>
        </w:rPr>
        <w:t>и управления человеческими ресурсами</w:t>
      </w:r>
      <w:r w:rsidR="00221E3D">
        <w:rPr>
          <w:color w:val="000000"/>
          <w:sz w:val="28"/>
          <w:szCs w:val="28"/>
        </w:rPr>
        <w:t xml:space="preserve">,  том числе, в сфере внутренних дел. </w:t>
      </w:r>
      <w:r w:rsidR="00A35668" w:rsidRPr="00A35668">
        <w:rPr>
          <w:color w:val="000000" w:themeColor="text1"/>
          <w:sz w:val="28"/>
          <w:szCs w:val="28"/>
        </w:rPr>
        <w:t>В связи с этим осветим некоторые м</w:t>
      </w:r>
      <w:r w:rsidR="00A35668" w:rsidRPr="00A35668">
        <w:rPr>
          <w:color w:val="000000" w:themeColor="text1"/>
          <w:sz w:val="28"/>
          <w:szCs w:val="28"/>
        </w:rPr>
        <w:t>е</w:t>
      </w:r>
      <w:r w:rsidR="00A35668" w:rsidRPr="00A35668">
        <w:rPr>
          <w:color w:val="000000" w:themeColor="text1"/>
          <w:sz w:val="28"/>
          <w:szCs w:val="28"/>
        </w:rPr>
        <w:t>тодологические положения исследуемой проблемы, в первую очередь, о</w:t>
      </w:r>
      <w:r w:rsidR="00A35668" w:rsidRPr="00A35668">
        <w:rPr>
          <w:color w:val="000000" w:themeColor="text1"/>
          <w:sz w:val="28"/>
          <w:szCs w:val="28"/>
        </w:rPr>
        <w:t>п</w:t>
      </w:r>
      <w:r w:rsidR="00A35668" w:rsidRPr="00A35668">
        <w:rPr>
          <w:color w:val="000000" w:themeColor="text1"/>
          <w:sz w:val="28"/>
          <w:szCs w:val="28"/>
        </w:rPr>
        <w:t>ределимся с ее категориальным аппаратом.</w:t>
      </w:r>
      <w:r w:rsidR="00A35668" w:rsidRPr="00D45030">
        <w:rPr>
          <w:color w:val="000000"/>
        </w:rPr>
        <w:t xml:space="preserve"> </w:t>
      </w:r>
    </w:p>
    <w:p w:rsidR="004B5E30" w:rsidRPr="001B4DFF" w:rsidRDefault="00221E3D" w:rsidP="00B01EAC">
      <w:pPr>
        <w:ind w:firstLine="709"/>
        <w:jc w:val="both"/>
        <w:rPr>
          <w:color w:val="000000" w:themeColor="text1"/>
          <w:sz w:val="28"/>
          <w:szCs w:val="28"/>
        </w:rPr>
      </w:pPr>
      <w:r>
        <w:rPr>
          <w:color w:val="000000" w:themeColor="text1"/>
          <w:sz w:val="28"/>
          <w:szCs w:val="28"/>
        </w:rPr>
        <w:t>Определение понятия "кадровая политика" рассматриваем в соотве</w:t>
      </w:r>
      <w:r>
        <w:rPr>
          <w:color w:val="000000" w:themeColor="text1"/>
          <w:sz w:val="28"/>
          <w:szCs w:val="28"/>
        </w:rPr>
        <w:t>т</w:t>
      </w:r>
      <w:r>
        <w:rPr>
          <w:color w:val="000000" w:themeColor="text1"/>
          <w:sz w:val="28"/>
          <w:szCs w:val="28"/>
        </w:rPr>
        <w:t xml:space="preserve">ствии с </w:t>
      </w:r>
      <w:r w:rsidR="00D57FB1">
        <w:rPr>
          <w:color w:val="000000" w:themeColor="text1"/>
          <w:sz w:val="28"/>
          <w:szCs w:val="28"/>
        </w:rPr>
        <w:t xml:space="preserve">ее </w:t>
      </w:r>
      <w:r>
        <w:rPr>
          <w:color w:val="000000" w:themeColor="text1"/>
          <w:sz w:val="28"/>
          <w:szCs w:val="28"/>
        </w:rPr>
        <w:t>целью</w:t>
      </w:r>
      <w:r w:rsidR="00D57FB1">
        <w:rPr>
          <w:color w:val="000000" w:themeColor="text1"/>
          <w:sz w:val="28"/>
          <w:szCs w:val="28"/>
        </w:rPr>
        <w:t>, которая заключается в "</w:t>
      </w:r>
      <w:r w:rsidR="00D57FB1" w:rsidRPr="00D57FB1">
        <w:rPr>
          <w:sz w:val="28"/>
          <w:szCs w:val="28"/>
        </w:rPr>
        <w:t>обеспечени</w:t>
      </w:r>
      <w:r w:rsidR="003D2436">
        <w:rPr>
          <w:sz w:val="28"/>
          <w:szCs w:val="28"/>
        </w:rPr>
        <w:t>и</w:t>
      </w:r>
      <w:r w:rsidR="00D57FB1" w:rsidRPr="00D57FB1">
        <w:rPr>
          <w:sz w:val="28"/>
          <w:szCs w:val="28"/>
        </w:rPr>
        <w:t xml:space="preserve"> оптимального б</w:t>
      </w:r>
      <w:r w:rsidR="00D57FB1" w:rsidRPr="00D57FB1">
        <w:rPr>
          <w:sz w:val="28"/>
          <w:szCs w:val="28"/>
        </w:rPr>
        <w:t>а</w:t>
      </w:r>
      <w:r w:rsidR="00D57FB1" w:rsidRPr="00D57FB1">
        <w:rPr>
          <w:sz w:val="28"/>
          <w:szCs w:val="28"/>
        </w:rPr>
        <w:t>ланса процессов обновления и сохранения численного и качественного с</w:t>
      </w:r>
      <w:r w:rsidR="00D57FB1" w:rsidRPr="00D57FB1">
        <w:rPr>
          <w:sz w:val="28"/>
          <w:szCs w:val="28"/>
        </w:rPr>
        <w:t>о</w:t>
      </w:r>
      <w:r w:rsidR="00D57FB1" w:rsidRPr="00D57FB1">
        <w:rPr>
          <w:sz w:val="28"/>
          <w:szCs w:val="28"/>
        </w:rPr>
        <w:t xml:space="preserve">става кадров в соответствие с потребностями самой организации, </w:t>
      </w:r>
      <w:r w:rsidR="00D57FB1" w:rsidRPr="001B4DFF">
        <w:rPr>
          <w:color w:val="000000" w:themeColor="text1"/>
          <w:sz w:val="28"/>
          <w:szCs w:val="28"/>
        </w:rPr>
        <w:t>требов</w:t>
      </w:r>
      <w:r w:rsidR="00D57FB1" w:rsidRPr="001B4DFF">
        <w:rPr>
          <w:color w:val="000000" w:themeColor="text1"/>
          <w:sz w:val="28"/>
          <w:szCs w:val="28"/>
        </w:rPr>
        <w:t>а</w:t>
      </w:r>
      <w:r w:rsidR="00D57FB1" w:rsidRPr="001B4DFF">
        <w:rPr>
          <w:color w:val="000000" w:themeColor="text1"/>
          <w:sz w:val="28"/>
          <w:szCs w:val="28"/>
        </w:rPr>
        <w:t>ниями действующего законодательства и состоянием рынка труда"</w:t>
      </w:r>
      <w:r w:rsidR="00D57FB1" w:rsidRPr="001B4DFF">
        <w:rPr>
          <w:rStyle w:val="af"/>
          <w:color w:val="000000" w:themeColor="text1"/>
          <w:sz w:val="28"/>
          <w:szCs w:val="28"/>
        </w:rPr>
        <w:footnoteReference w:id="58"/>
      </w:r>
      <w:r w:rsidR="00D57FB1" w:rsidRPr="001B4DFF">
        <w:rPr>
          <w:color w:val="000000" w:themeColor="text1"/>
          <w:sz w:val="28"/>
          <w:szCs w:val="28"/>
        </w:rPr>
        <w:t>.</w:t>
      </w:r>
    </w:p>
    <w:p w:rsidR="00066F53" w:rsidRPr="00066F53" w:rsidRDefault="00102DF1" w:rsidP="00066F53">
      <w:pPr>
        <w:ind w:firstLine="720"/>
        <w:jc w:val="both"/>
        <w:rPr>
          <w:color w:val="000000" w:themeColor="text1"/>
          <w:sz w:val="28"/>
          <w:szCs w:val="28"/>
        </w:rPr>
      </w:pPr>
      <w:r w:rsidRPr="001B4DFF">
        <w:rPr>
          <w:color w:val="000000" w:themeColor="text1"/>
          <w:sz w:val="28"/>
          <w:szCs w:val="28"/>
        </w:rPr>
        <w:t>Чаще всего т</w:t>
      </w:r>
      <w:r w:rsidR="00301DA9" w:rsidRPr="001B4DFF">
        <w:rPr>
          <w:color w:val="000000" w:themeColor="text1"/>
          <w:sz w:val="28"/>
          <w:szCs w:val="28"/>
        </w:rPr>
        <w:t xml:space="preserve">ермин «кадровая политика» </w:t>
      </w:r>
      <w:r w:rsidRPr="001B4DFF">
        <w:rPr>
          <w:color w:val="000000" w:themeColor="text1"/>
          <w:sz w:val="28"/>
          <w:szCs w:val="28"/>
        </w:rPr>
        <w:t xml:space="preserve">трактуют в </w:t>
      </w:r>
      <w:r w:rsidR="00301DA9" w:rsidRPr="001B4DFF">
        <w:rPr>
          <w:color w:val="000000" w:themeColor="text1"/>
          <w:sz w:val="28"/>
          <w:szCs w:val="28"/>
        </w:rPr>
        <w:t>широк</w:t>
      </w:r>
      <w:r w:rsidRPr="001B4DFF">
        <w:rPr>
          <w:color w:val="000000" w:themeColor="text1"/>
          <w:sz w:val="28"/>
          <w:szCs w:val="28"/>
        </w:rPr>
        <w:t>ом</w:t>
      </w:r>
      <w:r w:rsidR="00301DA9" w:rsidRPr="001B4DFF">
        <w:rPr>
          <w:color w:val="000000" w:themeColor="text1"/>
          <w:sz w:val="28"/>
          <w:szCs w:val="28"/>
        </w:rPr>
        <w:t xml:space="preserve"> и у</w:t>
      </w:r>
      <w:r w:rsidR="00301DA9" w:rsidRPr="001B4DFF">
        <w:rPr>
          <w:color w:val="000000" w:themeColor="text1"/>
          <w:sz w:val="28"/>
          <w:szCs w:val="28"/>
        </w:rPr>
        <w:t>з</w:t>
      </w:r>
      <w:r w:rsidR="00301DA9" w:rsidRPr="001B4DFF">
        <w:rPr>
          <w:color w:val="000000" w:themeColor="text1"/>
          <w:sz w:val="28"/>
          <w:szCs w:val="28"/>
        </w:rPr>
        <w:t>ко</w:t>
      </w:r>
      <w:r w:rsidRPr="001B4DFF">
        <w:rPr>
          <w:color w:val="000000" w:themeColor="text1"/>
          <w:sz w:val="28"/>
          <w:szCs w:val="28"/>
        </w:rPr>
        <w:t xml:space="preserve">м смысле. </w:t>
      </w:r>
      <w:proofErr w:type="gramStart"/>
      <w:r w:rsidR="00301DA9" w:rsidRPr="001B4DFF">
        <w:rPr>
          <w:color w:val="000000" w:themeColor="text1"/>
          <w:sz w:val="28"/>
          <w:szCs w:val="28"/>
        </w:rPr>
        <w:t xml:space="preserve">В широком смысле это </w:t>
      </w:r>
      <w:r w:rsidR="001B4DFF">
        <w:rPr>
          <w:color w:val="000000" w:themeColor="text1"/>
          <w:sz w:val="28"/>
          <w:szCs w:val="28"/>
        </w:rPr>
        <w:t>"</w:t>
      </w:r>
      <w:r w:rsidR="00301DA9" w:rsidRPr="001B4DFF">
        <w:rPr>
          <w:color w:val="000000" w:themeColor="text1"/>
          <w:sz w:val="28"/>
          <w:szCs w:val="28"/>
        </w:rPr>
        <w:t>система осознанных и определенным образом сформулированных и скрепленных правил и норм, приводящих человеческий ресурс в соответствие с долговременной стратегией фи</w:t>
      </w:r>
      <w:r w:rsidR="00301DA9" w:rsidRPr="001B4DFF">
        <w:rPr>
          <w:color w:val="000000" w:themeColor="text1"/>
          <w:sz w:val="28"/>
          <w:szCs w:val="28"/>
        </w:rPr>
        <w:t>р</w:t>
      </w:r>
      <w:r w:rsidR="00301DA9" w:rsidRPr="001B4DFF">
        <w:rPr>
          <w:color w:val="000000" w:themeColor="text1"/>
          <w:sz w:val="28"/>
          <w:szCs w:val="28"/>
        </w:rPr>
        <w:t>мы</w:t>
      </w:r>
      <w:r w:rsidR="001B4DFF">
        <w:rPr>
          <w:color w:val="000000" w:themeColor="text1"/>
          <w:sz w:val="28"/>
          <w:szCs w:val="28"/>
        </w:rPr>
        <w:t>"</w:t>
      </w:r>
      <w:r w:rsidR="001B4DFF" w:rsidRPr="001B4DFF">
        <w:rPr>
          <w:rStyle w:val="af"/>
          <w:color w:val="000000" w:themeColor="text1"/>
          <w:sz w:val="28"/>
          <w:szCs w:val="28"/>
        </w:rPr>
        <w:footnoteReference w:id="59"/>
      </w:r>
      <w:r w:rsidR="00301DA9" w:rsidRPr="001B4DFF">
        <w:rPr>
          <w:color w:val="000000" w:themeColor="text1"/>
          <w:sz w:val="28"/>
          <w:szCs w:val="28"/>
        </w:rPr>
        <w:t xml:space="preserve">. </w:t>
      </w:r>
      <w:r w:rsidR="00CD6C95">
        <w:rPr>
          <w:color w:val="000000" w:themeColor="text1"/>
          <w:sz w:val="28"/>
          <w:szCs w:val="28"/>
        </w:rPr>
        <w:t>Таким образом, в настоящее время понятие</w:t>
      </w:r>
      <w:r w:rsidR="001B4DFF" w:rsidRPr="001B4DFF">
        <w:rPr>
          <w:color w:val="000000" w:themeColor="text1"/>
          <w:sz w:val="28"/>
          <w:szCs w:val="28"/>
          <w:shd w:val="clear" w:color="auto" w:fill="FFFFFF"/>
        </w:rPr>
        <w:t xml:space="preserve"> «кадровая политика о</w:t>
      </w:r>
      <w:r w:rsidR="001B4DFF" w:rsidRPr="001B4DFF">
        <w:rPr>
          <w:color w:val="000000" w:themeColor="text1"/>
          <w:sz w:val="28"/>
          <w:szCs w:val="28"/>
          <w:shd w:val="clear" w:color="auto" w:fill="FFFFFF"/>
        </w:rPr>
        <w:t>р</w:t>
      </w:r>
      <w:r w:rsidR="001B4DFF" w:rsidRPr="001B4DFF">
        <w:rPr>
          <w:color w:val="000000" w:themeColor="text1"/>
          <w:sz w:val="28"/>
          <w:szCs w:val="28"/>
          <w:shd w:val="clear" w:color="auto" w:fill="FFFFFF"/>
        </w:rPr>
        <w:t>га</w:t>
      </w:r>
      <w:r w:rsidR="00CD6C95">
        <w:rPr>
          <w:color w:val="000000" w:themeColor="text1"/>
          <w:sz w:val="28"/>
          <w:szCs w:val="28"/>
          <w:shd w:val="clear" w:color="auto" w:fill="FFFFFF"/>
        </w:rPr>
        <w:t xml:space="preserve">низации» </w:t>
      </w:r>
      <w:r w:rsidR="001B4DFF" w:rsidRPr="001B4DFF">
        <w:rPr>
          <w:color w:val="000000" w:themeColor="text1"/>
          <w:sz w:val="28"/>
          <w:szCs w:val="28"/>
          <w:shd w:val="clear" w:color="auto" w:fill="FFFFFF"/>
        </w:rPr>
        <w:t>не</w:t>
      </w:r>
      <w:r w:rsidR="00CD6C95">
        <w:rPr>
          <w:color w:val="000000" w:themeColor="text1"/>
          <w:sz w:val="28"/>
          <w:szCs w:val="28"/>
          <w:shd w:val="clear" w:color="auto" w:fill="FFFFFF"/>
        </w:rPr>
        <w:t xml:space="preserve"> отождествляется только</w:t>
      </w:r>
      <w:r w:rsidR="001B4DFF" w:rsidRPr="001B4DFF">
        <w:rPr>
          <w:color w:val="000000" w:themeColor="text1"/>
          <w:sz w:val="28"/>
          <w:szCs w:val="28"/>
          <w:shd w:val="clear" w:color="auto" w:fill="FFFFFF"/>
        </w:rPr>
        <w:t xml:space="preserve"> </w:t>
      </w:r>
      <w:r w:rsidR="00CD6C95">
        <w:rPr>
          <w:color w:val="000000" w:themeColor="text1"/>
          <w:sz w:val="28"/>
          <w:szCs w:val="28"/>
          <w:shd w:val="clear" w:color="auto" w:fill="FFFFFF"/>
        </w:rPr>
        <w:t>с понятием "менеджмент" и не ра</w:t>
      </w:r>
      <w:r w:rsidR="00CD6C95">
        <w:rPr>
          <w:color w:val="000000" w:themeColor="text1"/>
          <w:sz w:val="28"/>
          <w:szCs w:val="28"/>
          <w:shd w:val="clear" w:color="auto" w:fill="FFFFFF"/>
        </w:rPr>
        <w:t>с</w:t>
      </w:r>
      <w:r w:rsidR="00CD6C95">
        <w:rPr>
          <w:color w:val="000000" w:themeColor="text1"/>
          <w:sz w:val="28"/>
          <w:szCs w:val="28"/>
          <w:shd w:val="clear" w:color="auto" w:fill="FFFFFF"/>
        </w:rPr>
        <w:t xml:space="preserve">сматривается только как </w:t>
      </w:r>
      <w:r w:rsidR="001B4DFF" w:rsidRPr="001B4DFF">
        <w:rPr>
          <w:color w:val="000000" w:themeColor="text1"/>
          <w:sz w:val="28"/>
          <w:szCs w:val="28"/>
          <w:shd w:val="clear" w:color="auto" w:fill="FFFFFF"/>
        </w:rPr>
        <w:t xml:space="preserve">элемент административно-хозяйственной власти, </w:t>
      </w:r>
      <w:r w:rsidR="005A3285">
        <w:rPr>
          <w:color w:val="000000" w:themeColor="text1"/>
          <w:sz w:val="28"/>
          <w:szCs w:val="28"/>
          <w:shd w:val="clear" w:color="auto" w:fill="FFFFFF"/>
        </w:rPr>
        <w:lastRenderedPageBreak/>
        <w:t xml:space="preserve">а </w:t>
      </w:r>
      <w:r w:rsidR="0053560A">
        <w:rPr>
          <w:color w:val="000000" w:themeColor="text1"/>
          <w:sz w:val="28"/>
          <w:szCs w:val="28"/>
          <w:shd w:val="clear" w:color="auto" w:fill="FFFFFF"/>
        </w:rPr>
        <w:t>анал</w:t>
      </w:r>
      <w:r w:rsidR="00DA0070">
        <w:rPr>
          <w:color w:val="000000" w:themeColor="text1"/>
          <w:sz w:val="28"/>
          <w:szCs w:val="28"/>
          <w:shd w:val="clear" w:color="auto" w:fill="FFFFFF"/>
        </w:rPr>
        <w:t>изируется</w:t>
      </w:r>
      <w:r w:rsidR="005A3285">
        <w:rPr>
          <w:color w:val="000000" w:themeColor="text1"/>
          <w:sz w:val="28"/>
          <w:szCs w:val="28"/>
          <w:shd w:val="clear" w:color="auto" w:fill="FFFFFF"/>
        </w:rPr>
        <w:t>, прежде всего,</w:t>
      </w:r>
      <w:r w:rsidR="001B4DFF" w:rsidRPr="001B4DFF">
        <w:rPr>
          <w:color w:val="000000" w:themeColor="text1"/>
          <w:sz w:val="28"/>
          <w:szCs w:val="28"/>
          <w:shd w:val="clear" w:color="auto" w:fill="FFFFFF"/>
        </w:rPr>
        <w:t xml:space="preserve"> </w:t>
      </w:r>
      <w:r w:rsidR="005A3285">
        <w:rPr>
          <w:color w:val="000000" w:themeColor="text1"/>
          <w:sz w:val="28"/>
          <w:szCs w:val="28"/>
          <w:shd w:val="clear" w:color="auto" w:fill="FFFFFF"/>
        </w:rPr>
        <w:t>как "</w:t>
      </w:r>
      <w:r w:rsidR="001B4DFF" w:rsidRPr="001B4DFF">
        <w:rPr>
          <w:color w:val="000000" w:themeColor="text1"/>
          <w:sz w:val="28"/>
          <w:szCs w:val="28"/>
          <w:shd w:val="clear" w:color="auto" w:fill="FFFFFF"/>
        </w:rPr>
        <w:t>концепция, стратегия и</w:t>
      </w:r>
      <w:r w:rsidR="005A3285">
        <w:rPr>
          <w:color w:val="000000" w:themeColor="text1"/>
          <w:sz w:val="28"/>
          <w:szCs w:val="28"/>
          <w:shd w:val="clear" w:color="auto" w:fill="FFFFFF"/>
        </w:rPr>
        <w:t xml:space="preserve"> </w:t>
      </w:r>
      <w:r w:rsidR="001B4DFF" w:rsidRPr="001B4DFF">
        <w:rPr>
          <w:color w:val="000000" w:themeColor="text1"/>
          <w:sz w:val="28"/>
          <w:szCs w:val="28"/>
          <w:shd w:val="clear" w:color="auto" w:fill="FFFFFF"/>
        </w:rPr>
        <w:t>тактика;</w:t>
      </w:r>
      <w:proofErr w:type="gramEnd"/>
      <w:r w:rsidR="001B4DFF" w:rsidRPr="001B4DFF">
        <w:rPr>
          <w:color w:val="000000" w:themeColor="text1"/>
          <w:sz w:val="28"/>
          <w:szCs w:val="28"/>
          <w:shd w:val="clear" w:color="auto" w:fill="FFFFFF"/>
        </w:rPr>
        <w:t xml:space="preserve"> си</w:t>
      </w:r>
      <w:r w:rsidR="001B4DFF" w:rsidRPr="001B4DFF">
        <w:rPr>
          <w:color w:val="000000" w:themeColor="text1"/>
          <w:sz w:val="28"/>
          <w:szCs w:val="28"/>
          <w:shd w:val="clear" w:color="auto" w:fill="FFFFFF"/>
        </w:rPr>
        <w:t>с</w:t>
      </w:r>
      <w:r w:rsidR="001B4DFF" w:rsidRPr="001B4DFF">
        <w:rPr>
          <w:color w:val="000000" w:themeColor="text1"/>
          <w:sz w:val="28"/>
          <w:szCs w:val="28"/>
          <w:shd w:val="clear" w:color="auto" w:fill="FFFFFF"/>
        </w:rPr>
        <w:t>тема целей, принципов и вытекающих из них форм, методов и критериев работы</w:t>
      </w:r>
      <w:r w:rsidR="005A3285">
        <w:rPr>
          <w:color w:val="000000" w:themeColor="text1"/>
          <w:sz w:val="28"/>
          <w:szCs w:val="28"/>
          <w:shd w:val="clear" w:color="auto" w:fill="FFFFFF"/>
        </w:rPr>
        <w:t xml:space="preserve"> с к</w:t>
      </w:r>
      <w:r w:rsidR="001B4DFF" w:rsidRPr="001B4DFF">
        <w:rPr>
          <w:color w:val="000000" w:themeColor="text1"/>
          <w:sz w:val="28"/>
          <w:szCs w:val="28"/>
          <w:shd w:val="clear" w:color="auto" w:fill="FFFFFF"/>
        </w:rPr>
        <w:t>адрами</w:t>
      </w:r>
      <w:r w:rsidR="005A3285">
        <w:rPr>
          <w:color w:val="000000" w:themeColor="text1"/>
          <w:sz w:val="28"/>
          <w:szCs w:val="28"/>
          <w:shd w:val="clear" w:color="auto" w:fill="FFFFFF"/>
        </w:rPr>
        <w:t>"</w:t>
      </w:r>
      <w:r w:rsidR="001B4DFF" w:rsidRPr="001B4DFF">
        <w:rPr>
          <w:rStyle w:val="af"/>
          <w:color w:val="000000" w:themeColor="text1"/>
          <w:sz w:val="28"/>
          <w:szCs w:val="28"/>
          <w:shd w:val="clear" w:color="auto" w:fill="FFFFFF"/>
        </w:rPr>
        <w:footnoteReference w:id="60"/>
      </w:r>
      <w:r w:rsidR="00496B88">
        <w:rPr>
          <w:color w:val="000000" w:themeColor="text1"/>
          <w:sz w:val="28"/>
          <w:szCs w:val="28"/>
          <w:shd w:val="clear" w:color="auto" w:fill="FFFFFF"/>
        </w:rPr>
        <w:t>.</w:t>
      </w:r>
      <w:r w:rsidR="001B4DFF" w:rsidRPr="001B4DFF">
        <w:rPr>
          <w:color w:val="000000" w:themeColor="text1"/>
          <w:sz w:val="28"/>
          <w:szCs w:val="28"/>
          <w:shd w:val="clear" w:color="auto" w:fill="FFFFFF"/>
        </w:rPr>
        <w:t xml:space="preserve"> </w:t>
      </w:r>
      <w:r w:rsidR="00496B88">
        <w:rPr>
          <w:color w:val="000000" w:themeColor="text1"/>
          <w:sz w:val="28"/>
          <w:szCs w:val="28"/>
          <w:shd w:val="clear" w:color="auto" w:fill="FFFFFF"/>
        </w:rPr>
        <w:t xml:space="preserve">Следовательно, </w:t>
      </w:r>
      <w:r w:rsidR="00496B88">
        <w:rPr>
          <w:color w:val="000000" w:themeColor="text1"/>
          <w:sz w:val="28"/>
          <w:szCs w:val="28"/>
        </w:rPr>
        <w:t>в</w:t>
      </w:r>
      <w:r w:rsidR="001B4DFF" w:rsidRPr="001B4DFF">
        <w:rPr>
          <w:color w:val="000000" w:themeColor="text1"/>
          <w:sz w:val="28"/>
          <w:szCs w:val="28"/>
        </w:rPr>
        <w:t>ажнейш</w:t>
      </w:r>
      <w:r w:rsidR="00496B88">
        <w:rPr>
          <w:color w:val="000000" w:themeColor="text1"/>
          <w:sz w:val="28"/>
          <w:szCs w:val="28"/>
        </w:rPr>
        <w:t>ей</w:t>
      </w:r>
      <w:r w:rsidR="001B4DFF" w:rsidRPr="001B4DFF">
        <w:rPr>
          <w:color w:val="000000" w:themeColor="text1"/>
          <w:sz w:val="28"/>
          <w:szCs w:val="28"/>
        </w:rPr>
        <w:t xml:space="preserve"> составн</w:t>
      </w:r>
      <w:r w:rsidR="00496B88">
        <w:rPr>
          <w:color w:val="000000" w:themeColor="text1"/>
          <w:sz w:val="28"/>
          <w:szCs w:val="28"/>
        </w:rPr>
        <w:t>ой</w:t>
      </w:r>
      <w:r w:rsidR="001B4DFF" w:rsidRPr="001B4DFF">
        <w:rPr>
          <w:color w:val="000000" w:themeColor="text1"/>
          <w:sz w:val="28"/>
          <w:szCs w:val="28"/>
        </w:rPr>
        <w:t xml:space="preserve"> часть</w:t>
      </w:r>
      <w:r w:rsidR="00496B88">
        <w:rPr>
          <w:color w:val="000000" w:themeColor="text1"/>
          <w:sz w:val="28"/>
          <w:szCs w:val="28"/>
        </w:rPr>
        <w:t>ю</w:t>
      </w:r>
      <w:r w:rsidR="001B4DFF" w:rsidRPr="001B4DFF">
        <w:rPr>
          <w:color w:val="000000" w:themeColor="text1"/>
          <w:sz w:val="28"/>
          <w:szCs w:val="28"/>
        </w:rPr>
        <w:t xml:space="preserve"> страт</w:t>
      </w:r>
      <w:r w:rsidR="001B4DFF" w:rsidRPr="001B4DFF">
        <w:rPr>
          <w:color w:val="000000" w:themeColor="text1"/>
          <w:sz w:val="28"/>
          <w:szCs w:val="28"/>
        </w:rPr>
        <w:t>е</w:t>
      </w:r>
      <w:r w:rsidR="001B4DFF" w:rsidRPr="001B4DFF">
        <w:rPr>
          <w:color w:val="000000" w:themeColor="text1"/>
          <w:sz w:val="28"/>
          <w:szCs w:val="28"/>
        </w:rPr>
        <w:t xml:space="preserve">гически ориентированной политики организации </w:t>
      </w:r>
      <w:r w:rsidR="00496B88">
        <w:rPr>
          <w:color w:val="000000" w:themeColor="text1"/>
          <w:sz w:val="28"/>
          <w:szCs w:val="28"/>
        </w:rPr>
        <w:t>является</w:t>
      </w:r>
      <w:r w:rsidR="001B4DFF" w:rsidRPr="001B4DFF">
        <w:rPr>
          <w:color w:val="000000" w:themeColor="text1"/>
          <w:sz w:val="28"/>
          <w:szCs w:val="28"/>
        </w:rPr>
        <w:t xml:space="preserve"> ее кадровая п</w:t>
      </w:r>
      <w:r w:rsidR="001B4DFF" w:rsidRPr="001B4DFF">
        <w:rPr>
          <w:color w:val="000000" w:themeColor="text1"/>
          <w:sz w:val="28"/>
          <w:szCs w:val="28"/>
        </w:rPr>
        <w:t>о</w:t>
      </w:r>
      <w:r w:rsidR="001B4DFF" w:rsidRPr="001B4DFF">
        <w:rPr>
          <w:color w:val="000000" w:themeColor="text1"/>
          <w:sz w:val="28"/>
          <w:szCs w:val="28"/>
        </w:rPr>
        <w:t>литика, которая определяет философию и принципы, реализуемые руков</w:t>
      </w:r>
      <w:r w:rsidR="001B4DFF" w:rsidRPr="001B4DFF">
        <w:rPr>
          <w:color w:val="000000" w:themeColor="text1"/>
          <w:sz w:val="28"/>
          <w:szCs w:val="28"/>
        </w:rPr>
        <w:t>о</w:t>
      </w:r>
      <w:r w:rsidR="001B4DFF" w:rsidRPr="001B4DFF">
        <w:rPr>
          <w:color w:val="000000" w:themeColor="text1"/>
          <w:sz w:val="28"/>
          <w:szCs w:val="28"/>
        </w:rPr>
        <w:t>дством в отношении человеческих ресурсов</w:t>
      </w:r>
      <w:r w:rsidR="001B4DFF" w:rsidRPr="00066F53">
        <w:rPr>
          <w:color w:val="000000" w:themeColor="text1"/>
          <w:sz w:val="28"/>
          <w:szCs w:val="28"/>
        </w:rPr>
        <w:t xml:space="preserve">. </w:t>
      </w:r>
      <w:r w:rsidR="00066F53" w:rsidRPr="00066F53">
        <w:rPr>
          <w:color w:val="000000" w:themeColor="text1"/>
          <w:sz w:val="28"/>
          <w:szCs w:val="28"/>
        </w:rPr>
        <w:t>Отсюда следует, что все м</w:t>
      </w:r>
      <w:r w:rsidR="00066F53" w:rsidRPr="00066F53">
        <w:rPr>
          <w:color w:val="000000" w:themeColor="text1"/>
          <w:sz w:val="28"/>
          <w:szCs w:val="28"/>
        </w:rPr>
        <w:t>е</w:t>
      </w:r>
      <w:r w:rsidR="00066F53" w:rsidRPr="00066F53">
        <w:rPr>
          <w:color w:val="000000" w:themeColor="text1"/>
          <w:sz w:val="28"/>
          <w:szCs w:val="28"/>
        </w:rPr>
        <w:t xml:space="preserve">роприятия по работе с кадрами </w:t>
      </w:r>
      <w:r w:rsidR="00066F53">
        <w:rPr>
          <w:color w:val="000000" w:themeColor="text1"/>
          <w:sz w:val="28"/>
          <w:szCs w:val="28"/>
        </w:rPr>
        <w:sym w:font="Symbol" w:char="F02D"/>
      </w:r>
      <w:r w:rsidR="00066F53" w:rsidRPr="00066F53">
        <w:rPr>
          <w:color w:val="000000" w:themeColor="text1"/>
          <w:sz w:val="28"/>
          <w:szCs w:val="28"/>
        </w:rPr>
        <w:t xml:space="preserve"> отбор, составление штатного расписания, аттестация, обучение, продвижение </w:t>
      </w:r>
      <w:r w:rsidR="00066F53">
        <w:rPr>
          <w:color w:val="000000" w:themeColor="text1"/>
          <w:sz w:val="28"/>
          <w:szCs w:val="28"/>
        </w:rPr>
        <w:sym w:font="Symbol" w:char="F02D"/>
      </w:r>
      <w:r w:rsidR="00066F53" w:rsidRPr="00066F53">
        <w:rPr>
          <w:color w:val="000000" w:themeColor="text1"/>
          <w:sz w:val="28"/>
          <w:szCs w:val="28"/>
        </w:rPr>
        <w:t xml:space="preserve"> могут заранее планироваться и с</w:t>
      </w:r>
      <w:r w:rsidR="00066F53" w:rsidRPr="00066F53">
        <w:rPr>
          <w:color w:val="000000" w:themeColor="text1"/>
          <w:sz w:val="28"/>
          <w:szCs w:val="28"/>
        </w:rPr>
        <w:t>о</w:t>
      </w:r>
      <w:r w:rsidR="00066F53" w:rsidRPr="00066F53">
        <w:rPr>
          <w:color w:val="000000" w:themeColor="text1"/>
          <w:sz w:val="28"/>
          <w:szCs w:val="28"/>
        </w:rPr>
        <w:t>гласовываться со стратегическими целями и текущими задачами организ</w:t>
      </w:r>
      <w:r w:rsidR="00066F53" w:rsidRPr="00066F53">
        <w:rPr>
          <w:color w:val="000000" w:themeColor="text1"/>
          <w:sz w:val="28"/>
          <w:szCs w:val="28"/>
        </w:rPr>
        <w:t>а</w:t>
      </w:r>
      <w:r w:rsidR="00066F53" w:rsidRPr="00066F53">
        <w:rPr>
          <w:color w:val="000000" w:themeColor="text1"/>
          <w:sz w:val="28"/>
          <w:szCs w:val="28"/>
        </w:rPr>
        <w:t xml:space="preserve">ции. </w:t>
      </w:r>
    </w:p>
    <w:p w:rsidR="00CF0198" w:rsidRPr="00F247CE" w:rsidRDefault="00B575A4" w:rsidP="00CF0198">
      <w:pPr>
        <w:ind w:firstLine="720"/>
        <w:jc w:val="both"/>
        <w:rPr>
          <w:color w:val="000000" w:themeColor="text1"/>
          <w:sz w:val="28"/>
          <w:szCs w:val="28"/>
        </w:rPr>
      </w:pPr>
      <w:proofErr w:type="gramStart"/>
      <w:r w:rsidRPr="00AD4841">
        <w:rPr>
          <w:color w:val="000000" w:themeColor="text1"/>
          <w:sz w:val="28"/>
          <w:szCs w:val="28"/>
        </w:rPr>
        <w:t>Ученые (</w:t>
      </w:r>
      <w:r w:rsidRPr="00AD4841">
        <w:rPr>
          <w:bCs/>
          <w:color w:val="000000" w:themeColor="text1"/>
          <w:sz w:val="28"/>
          <w:szCs w:val="28"/>
        </w:rPr>
        <w:t>В.Р. Веснина</w:t>
      </w:r>
      <w:r w:rsidR="00AD4841" w:rsidRPr="00AD4841">
        <w:rPr>
          <w:bCs/>
          <w:color w:val="000000" w:themeColor="text1"/>
          <w:sz w:val="28"/>
          <w:szCs w:val="28"/>
        </w:rPr>
        <w:t>,</w:t>
      </w:r>
      <w:r w:rsidRPr="00AD4841">
        <w:rPr>
          <w:color w:val="000000" w:themeColor="text1"/>
          <w:sz w:val="28"/>
          <w:szCs w:val="28"/>
          <w:shd w:val="clear" w:color="auto" w:fill="FFFFFF"/>
        </w:rPr>
        <w:t xml:space="preserve"> </w:t>
      </w:r>
      <w:r w:rsidR="00AD4841" w:rsidRPr="00AD4841">
        <w:rPr>
          <w:color w:val="000000" w:themeColor="text1"/>
          <w:sz w:val="28"/>
          <w:szCs w:val="28"/>
          <w:shd w:val="clear" w:color="auto" w:fill="FFFFFF"/>
        </w:rPr>
        <w:t>Н. М. </w:t>
      </w:r>
      <w:r w:rsidRPr="00AD4841">
        <w:rPr>
          <w:color w:val="000000" w:themeColor="text1"/>
          <w:sz w:val="28"/>
          <w:szCs w:val="28"/>
          <w:shd w:val="clear" w:color="auto" w:fill="FFFFFF"/>
        </w:rPr>
        <w:t>Кузьмина</w:t>
      </w:r>
      <w:r w:rsidR="00AD4841" w:rsidRPr="00AD4841">
        <w:rPr>
          <w:color w:val="000000" w:themeColor="text1"/>
          <w:sz w:val="28"/>
          <w:szCs w:val="28"/>
          <w:shd w:val="clear" w:color="auto" w:fill="FFFFFF"/>
        </w:rPr>
        <w:t>, В.В. </w:t>
      </w:r>
      <w:proofErr w:type="spellStart"/>
      <w:r w:rsidRPr="00AD4841">
        <w:rPr>
          <w:color w:val="000000" w:themeColor="text1"/>
          <w:sz w:val="28"/>
          <w:szCs w:val="28"/>
          <w:shd w:val="clear" w:color="auto" w:fill="FFFFFF"/>
        </w:rPr>
        <w:t>Музыченко</w:t>
      </w:r>
      <w:proofErr w:type="spellEnd"/>
      <w:r w:rsidR="00AD4841" w:rsidRPr="00AD4841">
        <w:rPr>
          <w:color w:val="000000" w:themeColor="text1"/>
          <w:sz w:val="28"/>
          <w:szCs w:val="28"/>
          <w:shd w:val="clear" w:color="auto" w:fill="FFFFFF"/>
        </w:rPr>
        <w:t xml:space="preserve">, </w:t>
      </w:r>
      <w:r w:rsidR="00AD4841" w:rsidRPr="00AD4841">
        <w:rPr>
          <w:color w:val="000000" w:themeColor="text1"/>
          <w:sz w:val="28"/>
          <w:szCs w:val="28"/>
        </w:rPr>
        <w:t xml:space="preserve">Ю.Г. </w:t>
      </w:r>
      <w:proofErr w:type="spellStart"/>
      <w:r w:rsidR="00AD4841" w:rsidRPr="00AD4841">
        <w:rPr>
          <w:color w:val="000000" w:themeColor="text1"/>
          <w:sz w:val="28"/>
          <w:szCs w:val="28"/>
        </w:rPr>
        <w:t>Од</w:t>
      </w:r>
      <w:r w:rsidR="00AD4841" w:rsidRPr="00AD4841">
        <w:rPr>
          <w:color w:val="000000" w:themeColor="text1"/>
          <w:sz w:val="28"/>
          <w:szCs w:val="28"/>
        </w:rPr>
        <w:t>е</w:t>
      </w:r>
      <w:r w:rsidR="00AD4841" w:rsidRPr="00AD4841">
        <w:rPr>
          <w:color w:val="000000" w:themeColor="text1"/>
          <w:sz w:val="28"/>
          <w:szCs w:val="28"/>
        </w:rPr>
        <w:t>гов</w:t>
      </w:r>
      <w:proofErr w:type="spellEnd"/>
      <w:r w:rsidR="00CF0198">
        <w:rPr>
          <w:color w:val="000000" w:themeColor="text1"/>
          <w:sz w:val="28"/>
          <w:szCs w:val="28"/>
        </w:rPr>
        <w:t xml:space="preserve"> и др.)</w:t>
      </w:r>
      <w:r w:rsidR="00AD4841" w:rsidRPr="00AD4841">
        <w:rPr>
          <w:color w:val="000000" w:themeColor="text1"/>
          <w:sz w:val="28"/>
          <w:szCs w:val="28"/>
        </w:rPr>
        <w:t xml:space="preserve"> </w:t>
      </w:r>
      <w:r w:rsidRPr="00AD4841">
        <w:rPr>
          <w:color w:val="000000" w:themeColor="text1"/>
          <w:sz w:val="28"/>
          <w:szCs w:val="28"/>
        </w:rPr>
        <w:t>едины во мнении</w:t>
      </w:r>
      <w:r w:rsidR="00AD4841" w:rsidRPr="00AD4841">
        <w:rPr>
          <w:color w:val="000000" w:themeColor="text1"/>
          <w:sz w:val="28"/>
          <w:szCs w:val="28"/>
        </w:rPr>
        <w:t xml:space="preserve">, что </w:t>
      </w:r>
      <w:r w:rsidR="00496B88" w:rsidRPr="00AD4841">
        <w:rPr>
          <w:color w:val="000000" w:themeColor="text1"/>
          <w:sz w:val="28"/>
          <w:szCs w:val="28"/>
          <w:shd w:val="clear" w:color="auto" w:fill="FFFFFF"/>
        </w:rPr>
        <w:t>«кадровая политика организации»</w:t>
      </w:r>
      <w:r w:rsidR="00AD4841" w:rsidRPr="00AD4841">
        <w:rPr>
          <w:color w:val="000000" w:themeColor="text1"/>
          <w:sz w:val="28"/>
          <w:szCs w:val="28"/>
          <w:shd w:val="clear" w:color="auto" w:fill="FFFFFF"/>
        </w:rPr>
        <w:t xml:space="preserve"> </w:t>
      </w:r>
      <w:r w:rsidR="00AD4841" w:rsidRPr="00AD4841">
        <w:rPr>
          <w:color w:val="000000" w:themeColor="text1"/>
          <w:sz w:val="28"/>
          <w:szCs w:val="28"/>
          <w:shd w:val="clear" w:color="auto" w:fill="FFFFFF"/>
        </w:rPr>
        <w:sym w:font="Symbol" w:char="F02D"/>
      </w:r>
      <w:r w:rsidR="00AD4841" w:rsidRPr="00AD4841">
        <w:rPr>
          <w:color w:val="000000" w:themeColor="text1"/>
          <w:sz w:val="28"/>
          <w:szCs w:val="28"/>
          <w:shd w:val="clear" w:color="auto" w:fill="FFFFFF"/>
        </w:rPr>
        <w:t xml:space="preserve"> это </w:t>
      </w:r>
      <w:r w:rsidR="00496B88" w:rsidRPr="00AD4841">
        <w:rPr>
          <w:color w:val="000000" w:themeColor="text1"/>
          <w:sz w:val="28"/>
          <w:szCs w:val="28"/>
          <w:shd w:val="clear" w:color="auto" w:fill="FFFFFF"/>
        </w:rPr>
        <w:t>«совокупность принципов, методов, форм и организационного механизма по выработке целей и задач, направленных на сохранение, укрепление и развитие кадрового потенциала, на создание ответственного и высококвалифицированного сплоченного коллектива, способного сво</w:t>
      </w:r>
      <w:r w:rsidR="00496B88" w:rsidRPr="00AD4841">
        <w:rPr>
          <w:color w:val="000000" w:themeColor="text1"/>
          <w:sz w:val="28"/>
          <w:szCs w:val="28"/>
          <w:shd w:val="clear" w:color="auto" w:fill="FFFFFF"/>
        </w:rPr>
        <w:t>е</w:t>
      </w:r>
      <w:r w:rsidR="00496B88" w:rsidRPr="00AD4841">
        <w:rPr>
          <w:color w:val="000000" w:themeColor="text1"/>
          <w:sz w:val="28"/>
          <w:szCs w:val="28"/>
          <w:shd w:val="clear" w:color="auto" w:fill="FFFFFF"/>
        </w:rPr>
        <w:t>временно реагировать на постоянно меняющиеся требования рынка с</w:t>
      </w:r>
      <w:r w:rsidR="007D6ECE">
        <w:rPr>
          <w:color w:val="000000" w:themeColor="text1"/>
          <w:sz w:val="28"/>
          <w:szCs w:val="28"/>
          <w:shd w:val="clear" w:color="auto" w:fill="FFFFFF"/>
        </w:rPr>
        <w:t xml:space="preserve"> </w:t>
      </w:r>
      <w:r w:rsidR="00496B88" w:rsidRPr="00F247CE">
        <w:rPr>
          <w:color w:val="000000" w:themeColor="text1"/>
          <w:sz w:val="28"/>
          <w:szCs w:val="28"/>
          <w:shd w:val="clear" w:color="auto" w:fill="FFFFFF"/>
        </w:rPr>
        <w:t>уч</w:t>
      </w:r>
      <w:r w:rsidR="00496B88" w:rsidRPr="00F247CE">
        <w:rPr>
          <w:color w:val="000000" w:themeColor="text1"/>
          <w:sz w:val="28"/>
          <w:szCs w:val="28"/>
          <w:shd w:val="clear" w:color="auto" w:fill="FFFFFF"/>
        </w:rPr>
        <w:t>е</w:t>
      </w:r>
      <w:r w:rsidR="00496B88" w:rsidRPr="00F247CE">
        <w:rPr>
          <w:color w:val="000000" w:themeColor="text1"/>
          <w:sz w:val="28"/>
          <w:szCs w:val="28"/>
          <w:shd w:val="clear" w:color="auto" w:fill="FFFFFF"/>
        </w:rPr>
        <w:t>том</w:t>
      </w:r>
      <w:proofErr w:type="gramEnd"/>
      <w:r w:rsidR="00496B88" w:rsidRPr="00F247CE">
        <w:rPr>
          <w:color w:val="000000" w:themeColor="text1"/>
          <w:sz w:val="28"/>
          <w:szCs w:val="28"/>
          <w:shd w:val="clear" w:color="auto" w:fill="FFFFFF"/>
        </w:rPr>
        <w:t xml:space="preserve"> миссии и стратегии развития организации»</w:t>
      </w:r>
      <w:r w:rsidR="00496B88" w:rsidRPr="00F247CE">
        <w:rPr>
          <w:rStyle w:val="af"/>
          <w:color w:val="000000" w:themeColor="text1"/>
          <w:sz w:val="28"/>
          <w:szCs w:val="28"/>
          <w:shd w:val="clear" w:color="auto" w:fill="FFFFFF"/>
        </w:rPr>
        <w:footnoteReference w:id="61"/>
      </w:r>
      <w:r w:rsidR="00AD4841" w:rsidRPr="00F247CE">
        <w:rPr>
          <w:color w:val="000000" w:themeColor="text1"/>
          <w:sz w:val="28"/>
          <w:szCs w:val="28"/>
          <w:shd w:val="clear" w:color="auto" w:fill="FFFFFF"/>
        </w:rPr>
        <w:t>.</w:t>
      </w:r>
    </w:p>
    <w:p w:rsidR="00B332E3" w:rsidRPr="00674A2F" w:rsidRDefault="00301DA9" w:rsidP="00B332E3">
      <w:pPr>
        <w:ind w:firstLine="720"/>
        <w:jc w:val="both"/>
        <w:rPr>
          <w:color w:val="000000" w:themeColor="text1"/>
          <w:sz w:val="28"/>
          <w:szCs w:val="28"/>
        </w:rPr>
      </w:pPr>
      <w:r w:rsidRPr="00F247CE">
        <w:rPr>
          <w:color w:val="000000" w:themeColor="text1"/>
          <w:sz w:val="28"/>
          <w:szCs w:val="28"/>
        </w:rPr>
        <w:t xml:space="preserve">В узком смысле </w:t>
      </w:r>
      <w:r w:rsidR="000218DC">
        <w:rPr>
          <w:color w:val="000000" w:themeColor="text1"/>
          <w:sz w:val="28"/>
          <w:szCs w:val="28"/>
        </w:rPr>
        <w:t>"</w:t>
      </w:r>
      <w:r w:rsidR="00F247CE" w:rsidRPr="00F247CE">
        <w:rPr>
          <w:color w:val="000000" w:themeColor="text1"/>
          <w:sz w:val="28"/>
          <w:szCs w:val="28"/>
        </w:rPr>
        <w:t>кадровая политика</w:t>
      </w:r>
      <w:r w:rsidR="000218DC">
        <w:rPr>
          <w:color w:val="000000" w:themeColor="text1"/>
          <w:sz w:val="28"/>
          <w:szCs w:val="28"/>
        </w:rPr>
        <w:t>"</w:t>
      </w:r>
      <w:r w:rsidR="00F247CE" w:rsidRPr="00F247CE">
        <w:rPr>
          <w:color w:val="000000" w:themeColor="text1"/>
          <w:sz w:val="28"/>
          <w:szCs w:val="28"/>
        </w:rPr>
        <w:t xml:space="preserve"> </w:t>
      </w:r>
      <w:r w:rsidR="00F247CE" w:rsidRPr="00F247CE">
        <w:rPr>
          <w:color w:val="000000" w:themeColor="text1"/>
          <w:sz w:val="28"/>
          <w:szCs w:val="28"/>
        </w:rPr>
        <w:sym w:font="Symbol" w:char="F02D"/>
      </w:r>
      <w:r w:rsidR="00F247CE" w:rsidRPr="00F247CE">
        <w:rPr>
          <w:color w:val="000000" w:themeColor="text1"/>
          <w:sz w:val="28"/>
          <w:szCs w:val="28"/>
        </w:rPr>
        <w:t xml:space="preserve"> </w:t>
      </w:r>
      <w:r w:rsidRPr="00F247CE">
        <w:rPr>
          <w:color w:val="000000" w:themeColor="text1"/>
          <w:sz w:val="28"/>
          <w:szCs w:val="28"/>
        </w:rPr>
        <w:t>это набор конкретных пр</w:t>
      </w:r>
      <w:r w:rsidRPr="00F247CE">
        <w:rPr>
          <w:color w:val="000000" w:themeColor="text1"/>
          <w:sz w:val="28"/>
          <w:szCs w:val="28"/>
        </w:rPr>
        <w:t>а</w:t>
      </w:r>
      <w:r w:rsidRPr="00F247CE">
        <w:rPr>
          <w:color w:val="000000" w:themeColor="text1"/>
          <w:sz w:val="28"/>
          <w:szCs w:val="28"/>
        </w:rPr>
        <w:t xml:space="preserve">вил, реализующихся, как в процессе непосредственных взаимодействий между сотрудниками, так и во взаимоотношениях между работниками и </w:t>
      </w:r>
      <w:r w:rsidRPr="00674A2F">
        <w:rPr>
          <w:color w:val="000000" w:themeColor="text1"/>
          <w:sz w:val="28"/>
          <w:szCs w:val="28"/>
        </w:rPr>
        <w:t>организацией в целом.</w:t>
      </w:r>
      <w:r w:rsidRPr="00674A2F">
        <w:rPr>
          <w:rStyle w:val="af"/>
          <w:color w:val="000000" w:themeColor="text1"/>
          <w:sz w:val="28"/>
          <w:szCs w:val="28"/>
        </w:rPr>
        <w:footnoteReference w:id="62"/>
      </w:r>
    </w:p>
    <w:p w:rsidR="00674A2F" w:rsidRPr="00674A2F" w:rsidRDefault="00674A2F" w:rsidP="00674A2F">
      <w:pPr>
        <w:ind w:firstLine="720"/>
        <w:jc w:val="both"/>
        <w:rPr>
          <w:color w:val="000000" w:themeColor="text1"/>
          <w:sz w:val="28"/>
          <w:szCs w:val="28"/>
        </w:rPr>
      </w:pPr>
      <w:r w:rsidRPr="00674A2F">
        <w:rPr>
          <w:color w:val="000000" w:themeColor="text1"/>
          <w:sz w:val="28"/>
          <w:szCs w:val="28"/>
        </w:rPr>
        <w:t>Кроме того, к</w:t>
      </w:r>
      <w:r w:rsidR="00B332E3" w:rsidRPr="00674A2F">
        <w:rPr>
          <w:color w:val="000000" w:themeColor="text1"/>
          <w:sz w:val="28"/>
          <w:szCs w:val="28"/>
        </w:rPr>
        <w:t>адровая политика организации разрабатывается на р</w:t>
      </w:r>
      <w:r w:rsidR="00B332E3" w:rsidRPr="00674A2F">
        <w:rPr>
          <w:color w:val="000000" w:themeColor="text1"/>
          <w:sz w:val="28"/>
          <w:szCs w:val="28"/>
        </w:rPr>
        <w:t>е</w:t>
      </w:r>
      <w:r w:rsidR="00B332E3" w:rsidRPr="00674A2F">
        <w:rPr>
          <w:color w:val="000000" w:themeColor="text1"/>
          <w:sz w:val="28"/>
          <w:szCs w:val="28"/>
        </w:rPr>
        <w:t>гиональном и внутриорганизационном уровнях. На региональном уровне учитываются производственные, социальные и национальные особенности региона. Внутриорганизационный уровень предполагает приложение тр</w:t>
      </w:r>
      <w:r w:rsidR="00B332E3" w:rsidRPr="00674A2F">
        <w:rPr>
          <w:color w:val="000000" w:themeColor="text1"/>
          <w:sz w:val="28"/>
          <w:szCs w:val="28"/>
        </w:rPr>
        <w:t>е</w:t>
      </w:r>
      <w:r w:rsidR="00B332E3" w:rsidRPr="00674A2F">
        <w:rPr>
          <w:color w:val="000000" w:themeColor="text1"/>
          <w:sz w:val="28"/>
          <w:szCs w:val="28"/>
        </w:rPr>
        <w:t>бований общегосударственных и региональных законодательных актов кадровой области к условиям отдельных организаций и разработку на базе этих документов внутренних принципов работы с персоналом</w:t>
      </w:r>
      <w:r w:rsidR="00B332E3" w:rsidRPr="00674A2F">
        <w:rPr>
          <w:rStyle w:val="af"/>
          <w:color w:val="000000" w:themeColor="text1"/>
          <w:sz w:val="28"/>
          <w:szCs w:val="28"/>
          <w:shd w:val="clear" w:color="auto" w:fill="FFFFFF"/>
        </w:rPr>
        <w:footnoteReference w:id="63"/>
      </w:r>
      <w:r w:rsidRPr="00674A2F">
        <w:rPr>
          <w:color w:val="000000" w:themeColor="text1"/>
          <w:sz w:val="28"/>
          <w:szCs w:val="28"/>
        </w:rPr>
        <w:t>.</w:t>
      </w:r>
      <w:r w:rsidR="003D492F">
        <w:rPr>
          <w:color w:val="000000" w:themeColor="text1"/>
          <w:sz w:val="28"/>
          <w:szCs w:val="28"/>
        </w:rPr>
        <w:t xml:space="preserve"> Следов</w:t>
      </w:r>
      <w:r w:rsidR="003D492F">
        <w:rPr>
          <w:color w:val="000000" w:themeColor="text1"/>
          <w:sz w:val="28"/>
          <w:szCs w:val="28"/>
        </w:rPr>
        <w:t>а</w:t>
      </w:r>
      <w:r w:rsidR="003D492F">
        <w:rPr>
          <w:color w:val="000000" w:themeColor="text1"/>
          <w:sz w:val="28"/>
          <w:szCs w:val="28"/>
        </w:rPr>
        <w:t>тельно, региональная кадровая политика определяет стратегию кадровой политики организации, основные направления работы с персоналом орг</w:t>
      </w:r>
      <w:r w:rsidR="003D492F">
        <w:rPr>
          <w:color w:val="000000" w:themeColor="text1"/>
          <w:sz w:val="28"/>
          <w:szCs w:val="28"/>
        </w:rPr>
        <w:t>а</w:t>
      </w:r>
      <w:r w:rsidR="003D492F">
        <w:rPr>
          <w:color w:val="000000" w:themeColor="text1"/>
          <w:sz w:val="28"/>
          <w:szCs w:val="28"/>
        </w:rPr>
        <w:t>низации.</w:t>
      </w:r>
    </w:p>
    <w:p w:rsidR="003900DD" w:rsidRPr="00947BC2" w:rsidRDefault="00986392" w:rsidP="00947BC2">
      <w:pPr>
        <w:ind w:firstLine="720"/>
        <w:jc w:val="both"/>
        <w:rPr>
          <w:color w:val="000000" w:themeColor="text1"/>
          <w:sz w:val="28"/>
          <w:szCs w:val="28"/>
          <w:shd w:val="clear" w:color="auto" w:fill="FFFFFF"/>
        </w:rPr>
      </w:pPr>
      <w:r>
        <w:rPr>
          <w:color w:val="000000" w:themeColor="text1"/>
          <w:sz w:val="28"/>
          <w:szCs w:val="28"/>
          <w:shd w:val="clear" w:color="auto" w:fill="FFFFFF"/>
        </w:rPr>
        <w:t>Определимся с понятием "кадровая политика органов внутренних дел".</w:t>
      </w:r>
      <w:r w:rsidR="003900DD">
        <w:rPr>
          <w:color w:val="000000" w:themeColor="text1"/>
          <w:sz w:val="28"/>
          <w:szCs w:val="28"/>
          <w:shd w:val="clear" w:color="auto" w:fill="FFFFFF"/>
        </w:rPr>
        <w:t xml:space="preserve"> </w:t>
      </w:r>
      <w:r w:rsidR="003900DD" w:rsidRPr="00730DCB">
        <w:rPr>
          <w:color w:val="000000" w:themeColor="text1"/>
          <w:sz w:val="28"/>
          <w:szCs w:val="28"/>
        </w:rPr>
        <w:t xml:space="preserve">Кадровая политика </w:t>
      </w:r>
      <w:r w:rsidR="003900DD" w:rsidRPr="00730DCB">
        <w:rPr>
          <w:color w:val="000000" w:themeColor="text1"/>
          <w:sz w:val="28"/>
          <w:szCs w:val="28"/>
        </w:rPr>
        <w:sym w:font="Symbol" w:char="F02D"/>
      </w:r>
      <w:r w:rsidR="003900DD" w:rsidRPr="00730DCB">
        <w:rPr>
          <w:color w:val="000000" w:themeColor="text1"/>
          <w:sz w:val="28"/>
          <w:szCs w:val="28"/>
        </w:rPr>
        <w:t xml:space="preserve"> приоритетное направление деятельности орг</w:t>
      </w:r>
      <w:r w:rsidR="003900DD" w:rsidRPr="00730DCB">
        <w:rPr>
          <w:color w:val="000000" w:themeColor="text1"/>
          <w:sz w:val="28"/>
          <w:szCs w:val="28"/>
        </w:rPr>
        <w:t>а</w:t>
      </w:r>
      <w:r w:rsidR="003900DD" w:rsidRPr="00730DCB">
        <w:rPr>
          <w:color w:val="000000" w:themeColor="text1"/>
          <w:sz w:val="28"/>
          <w:szCs w:val="28"/>
        </w:rPr>
        <w:t>нов внутренних дел по проведению мероприятий, направленных на фо</w:t>
      </w:r>
      <w:r w:rsidR="003900DD" w:rsidRPr="00730DCB">
        <w:rPr>
          <w:color w:val="000000" w:themeColor="text1"/>
          <w:sz w:val="28"/>
          <w:szCs w:val="28"/>
        </w:rPr>
        <w:t>р</w:t>
      </w:r>
      <w:r w:rsidR="003900DD" w:rsidRPr="00730DCB">
        <w:rPr>
          <w:color w:val="000000" w:themeColor="text1"/>
          <w:sz w:val="28"/>
          <w:szCs w:val="28"/>
        </w:rPr>
        <w:lastRenderedPageBreak/>
        <w:t>мирование высококвали</w:t>
      </w:r>
      <w:r w:rsidR="003900DD">
        <w:rPr>
          <w:color w:val="000000" w:themeColor="text1"/>
          <w:sz w:val="28"/>
          <w:szCs w:val="28"/>
        </w:rPr>
        <w:t>фицированного кадрового состава, соответству</w:t>
      </w:r>
      <w:r w:rsidR="003900DD">
        <w:rPr>
          <w:color w:val="000000" w:themeColor="text1"/>
          <w:sz w:val="28"/>
          <w:szCs w:val="28"/>
        </w:rPr>
        <w:t>ю</w:t>
      </w:r>
      <w:r w:rsidR="003900DD">
        <w:rPr>
          <w:color w:val="000000" w:themeColor="text1"/>
          <w:sz w:val="28"/>
          <w:szCs w:val="28"/>
        </w:rPr>
        <w:t>щего</w:t>
      </w:r>
      <w:r w:rsidR="00947BC2">
        <w:rPr>
          <w:color w:val="000000" w:themeColor="text1"/>
          <w:sz w:val="28"/>
          <w:szCs w:val="28"/>
        </w:rPr>
        <w:t xml:space="preserve"> </w:t>
      </w:r>
      <w:r w:rsidR="003900DD" w:rsidRPr="00B332E3">
        <w:rPr>
          <w:color w:val="000000" w:themeColor="text1"/>
          <w:sz w:val="28"/>
          <w:szCs w:val="28"/>
          <w:shd w:val="clear" w:color="auto" w:fill="FFFFFF"/>
        </w:rPr>
        <w:t>меняющи</w:t>
      </w:r>
      <w:r w:rsidR="00947BC2">
        <w:rPr>
          <w:color w:val="000000" w:themeColor="text1"/>
          <w:sz w:val="28"/>
          <w:szCs w:val="28"/>
          <w:shd w:val="clear" w:color="auto" w:fill="FFFFFF"/>
        </w:rPr>
        <w:t>м</w:t>
      </w:r>
      <w:r w:rsidR="003900DD" w:rsidRPr="00B332E3">
        <w:rPr>
          <w:color w:val="000000" w:themeColor="text1"/>
          <w:sz w:val="28"/>
          <w:szCs w:val="28"/>
          <w:shd w:val="clear" w:color="auto" w:fill="FFFFFF"/>
        </w:rPr>
        <w:t>ся требования</w:t>
      </w:r>
      <w:r w:rsidR="00947BC2">
        <w:rPr>
          <w:color w:val="000000" w:themeColor="text1"/>
          <w:sz w:val="28"/>
          <w:szCs w:val="28"/>
          <w:shd w:val="clear" w:color="auto" w:fill="FFFFFF"/>
        </w:rPr>
        <w:t>м</w:t>
      </w:r>
      <w:r w:rsidR="003900DD" w:rsidRPr="00B332E3">
        <w:rPr>
          <w:color w:val="000000" w:themeColor="text1"/>
          <w:sz w:val="28"/>
          <w:szCs w:val="28"/>
          <w:shd w:val="clear" w:color="auto" w:fill="FFFFFF"/>
        </w:rPr>
        <w:t xml:space="preserve"> рынка</w:t>
      </w:r>
      <w:r w:rsidR="00947BC2">
        <w:rPr>
          <w:color w:val="000000" w:themeColor="text1"/>
          <w:sz w:val="28"/>
          <w:szCs w:val="28"/>
          <w:shd w:val="clear" w:color="auto" w:fill="FFFFFF"/>
        </w:rPr>
        <w:t xml:space="preserve"> труда.</w:t>
      </w:r>
    </w:p>
    <w:p w:rsidR="003A0602" w:rsidRPr="003A0602" w:rsidRDefault="003A0602" w:rsidP="003A0602">
      <w:pPr>
        <w:pStyle w:val="a9"/>
        <w:tabs>
          <w:tab w:val="left" w:pos="1276"/>
        </w:tabs>
        <w:spacing w:after="0" w:line="240" w:lineRule="auto"/>
        <w:ind w:left="0" w:firstLine="709"/>
        <w:jc w:val="both"/>
        <w:rPr>
          <w:rFonts w:ascii="Times New Roman" w:eastAsia="Calibri" w:hAnsi="Times New Roman"/>
          <w:color w:val="000000" w:themeColor="text1"/>
          <w:sz w:val="28"/>
          <w:szCs w:val="28"/>
        </w:rPr>
      </w:pPr>
      <w:r w:rsidRPr="003A0602">
        <w:rPr>
          <w:rFonts w:ascii="Times New Roman" w:eastAsia="Calibri" w:hAnsi="Times New Roman"/>
          <w:color w:val="000000" w:themeColor="text1"/>
          <w:sz w:val="28"/>
          <w:szCs w:val="28"/>
        </w:rPr>
        <w:t>Кадровая политика органов внутренних дел является неотъемлемой составной частью государственной кадровой политики, реализуемой в ф</w:t>
      </w:r>
      <w:r w:rsidRPr="003A0602">
        <w:rPr>
          <w:rFonts w:ascii="Times New Roman" w:eastAsia="Calibri" w:hAnsi="Times New Roman"/>
          <w:color w:val="000000" w:themeColor="text1"/>
          <w:sz w:val="28"/>
          <w:szCs w:val="28"/>
        </w:rPr>
        <w:t>е</w:t>
      </w:r>
      <w:r w:rsidRPr="003A0602">
        <w:rPr>
          <w:rFonts w:ascii="Times New Roman" w:eastAsia="Calibri" w:hAnsi="Times New Roman"/>
          <w:color w:val="000000" w:themeColor="text1"/>
          <w:sz w:val="28"/>
          <w:szCs w:val="28"/>
        </w:rPr>
        <w:t>деральном органе исполнительной власти в сфере внутренних дел через работу с личным составом. Кадровая политика Министерства внутренних дел Российской Федерации – это комплекс принципов, норм, средств и м</w:t>
      </w:r>
      <w:r w:rsidRPr="003A0602">
        <w:rPr>
          <w:rFonts w:ascii="Times New Roman" w:eastAsia="Calibri" w:hAnsi="Times New Roman"/>
          <w:color w:val="000000" w:themeColor="text1"/>
          <w:sz w:val="28"/>
          <w:szCs w:val="28"/>
        </w:rPr>
        <w:t>е</w:t>
      </w:r>
      <w:r w:rsidRPr="003A0602">
        <w:rPr>
          <w:rFonts w:ascii="Times New Roman" w:eastAsia="Calibri" w:hAnsi="Times New Roman"/>
          <w:color w:val="000000" w:themeColor="text1"/>
          <w:sz w:val="28"/>
          <w:szCs w:val="28"/>
        </w:rPr>
        <w:t>тодов, регулирующих деятельность руководителей органов, организаций и подразделений МВД России по формированию кадрового состава, упра</w:t>
      </w:r>
      <w:r w:rsidRPr="003A0602">
        <w:rPr>
          <w:rFonts w:ascii="Times New Roman" w:eastAsia="Calibri" w:hAnsi="Times New Roman"/>
          <w:color w:val="000000" w:themeColor="text1"/>
          <w:sz w:val="28"/>
          <w:szCs w:val="28"/>
        </w:rPr>
        <w:t>в</w:t>
      </w:r>
      <w:r w:rsidRPr="003A0602">
        <w:rPr>
          <w:rFonts w:ascii="Times New Roman" w:eastAsia="Calibri" w:hAnsi="Times New Roman"/>
          <w:color w:val="000000" w:themeColor="text1"/>
          <w:sz w:val="28"/>
          <w:szCs w:val="28"/>
        </w:rPr>
        <w:t>лению сотрудниками, федеральными государственными гражданскими служащими, работниками органов внутренних дел.</w:t>
      </w:r>
    </w:p>
    <w:p w:rsidR="0062149C" w:rsidRDefault="0053560A" w:rsidP="0062149C">
      <w:pPr>
        <w:ind w:firstLine="720"/>
        <w:jc w:val="both"/>
        <w:rPr>
          <w:color w:val="000000" w:themeColor="text1"/>
          <w:sz w:val="28"/>
          <w:szCs w:val="28"/>
        </w:rPr>
      </w:pPr>
      <w:r>
        <w:rPr>
          <w:color w:val="000000" w:themeColor="text1"/>
          <w:sz w:val="28"/>
          <w:szCs w:val="28"/>
          <w:shd w:val="clear" w:color="auto" w:fill="FFFFFF"/>
        </w:rPr>
        <w:t>Структуру кадровой политики можно представить следующим обр</w:t>
      </w:r>
      <w:r>
        <w:rPr>
          <w:color w:val="000000" w:themeColor="text1"/>
          <w:sz w:val="28"/>
          <w:szCs w:val="28"/>
          <w:shd w:val="clear" w:color="auto" w:fill="FFFFFF"/>
        </w:rPr>
        <w:t>а</w:t>
      </w:r>
      <w:r>
        <w:rPr>
          <w:color w:val="000000" w:themeColor="text1"/>
          <w:sz w:val="28"/>
          <w:szCs w:val="28"/>
          <w:shd w:val="clear" w:color="auto" w:fill="FFFFFF"/>
        </w:rPr>
        <w:t>зом</w:t>
      </w:r>
      <w:r w:rsidR="004B6882">
        <w:rPr>
          <w:color w:val="000000" w:themeColor="text1"/>
          <w:sz w:val="28"/>
          <w:szCs w:val="28"/>
          <w:shd w:val="clear" w:color="auto" w:fill="FFFFFF"/>
        </w:rPr>
        <w:t xml:space="preserve">. </w:t>
      </w:r>
      <w:r>
        <w:rPr>
          <w:color w:val="000000" w:themeColor="text1"/>
          <w:sz w:val="28"/>
          <w:szCs w:val="28"/>
        </w:rPr>
        <w:t>Основным компонентом кадровой политики является персонал (чел</w:t>
      </w:r>
      <w:r>
        <w:rPr>
          <w:color w:val="000000" w:themeColor="text1"/>
          <w:sz w:val="28"/>
          <w:szCs w:val="28"/>
        </w:rPr>
        <w:t>о</w:t>
      </w:r>
      <w:r>
        <w:rPr>
          <w:color w:val="000000" w:themeColor="text1"/>
          <w:sz w:val="28"/>
          <w:szCs w:val="28"/>
        </w:rPr>
        <w:t>веческие ресурсы).</w:t>
      </w:r>
      <w:r w:rsidR="004B6882">
        <w:rPr>
          <w:color w:val="000000" w:themeColor="text1"/>
          <w:sz w:val="28"/>
          <w:szCs w:val="28"/>
          <w:shd w:val="clear" w:color="auto" w:fill="FFFFFF"/>
        </w:rPr>
        <w:t xml:space="preserve"> Теоретико-методологический компонент включает в себя </w:t>
      </w:r>
      <w:r>
        <w:rPr>
          <w:color w:val="000000" w:themeColor="text1"/>
          <w:sz w:val="28"/>
          <w:szCs w:val="28"/>
        </w:rPr>
        <w:t>цел</w:t>
      </w:r>
      <w:r w:rsidR="004B6882">
        <w:rPr>
          <w:color w:val="000000" w:themeColor="text1"/>
          <w:sz w:val="28"/>
          <w:szCs w:val="28"/>
        </w:rPr>
        <w:t>и</w:t>
      </w:r>
      <w:r>
        <w:rPr>
          <w:color w:val="000000" w:themeColor="text1"/>
          <w:sz w:val="28"/>
          <w:szCs w:val="28"/>
        </w:rPr>
        <w:t xml:space="preserve"> кадровой политики</w:t>
      </w:r>
      <w:r w:rsidR="00C14386">
        <w:rPr>
          <w:color w:val="000000" w:themeColor="text1"/>
          <w:sz w:val="28"/>
          <w:szCs w:val="28"/>
        </w:rPr>
        <w:t>,</w:t>
      </w:r>
      <w:r w:rsidR="004B6882">
        <w:rPr>
          <w:color w:val="000000" w:themeColor="text1"/>
          <w:sz w:val="28"/>
          <w:szCs w:val="28"/>
        </w:rPr>
        <w:t xml:space="preserve"> научные подходы к формированию кадр</w:t>
      </w:r>
      <w:r w:rsidR="004B6882">
        <w:rPr>
          <w:color w:val="000000" w:themeColor="text1"/>
          <w:sz w:val="28"/>
          <w:szCs w:val="28"/>
        </w:rPr>
        <w:t>о</w:t>
      </w:r>
      <w:r w:rsidR="00C14386">
        <w:rPr>
          <w:color w:val="000000" w:themeColor="text1"/>
          <w:sz w:val="28"/>
          <w:szCs w:val="28"/>
        </w:rPr>
        <w:t>в</w:t>
      </w:r>
      <w:r w:rsidR="004B6882">
        <w:rPr>
          <w:color w:val="000000" w:themeColor="text1"/>
          <w:sz w:val="28"/>
          <w:szCs w:val="28"/>
        </w:rPr>
        <w:t>ой политики</w:t>
      </w:r>
      <w:r w:rsidR="00C14386">
        <w:rPr>
          <w:color w:val="000000" w:themeColor="text1"/>
          <w:sz w:val="28"/>
          <w:szCs w:val="28"/>
        </w:rPr>
        <w:t xml:space="preserve"> и</w:t>
      </w:r>
      <w:r w:rsidR="00C14386" w:rsidRPr="00C14386">
        <w:rPr>
          <w:color w:val="000000" w:themeColor="text1"/>
          <w:sz w:val="28"/>
          <w:szCs w:val="28"/>
        </w:rPr>
        <w:t xml:space="preserve"> </w:t>
      </w:r>
      <w:r w:rsidR="00C14386">
        <w:rPr>
          <w:color w:val="000000" w:themeColor="text1"/>
          <w:sz w:val="28"/>
          <w:szCs w:val="28"/>
        </w:rPr>
        <w:t xml:space="preserve">принципы кадровой политики, являющиеся </w:t>
      </w:r>
      <w:r w:rsidR="00C14386" w:rsidRPr="00B332E3">
        <w:rPr>
          <w:color w:val="000000" w:themeColor="text1"/>
          <w:sz w:val="28"/>
          <w:szCs w:val="28"/>
        </w:rPr>
        <w:t>основны</w:t>
      </w:r>
      <w:r w:rsidR="00C14386">
        <w:rPr>
          <w:color w:val="000000" w:themeColor="text1"/>
          <w:sz w:val="28"/>
          <w:szCs w:val="28"/>
        </w:rPr>
        <w:t>ми</w:t>
      </w:r>
      <w:r w:rsidR="00C14386" w:rsidRPr="00B332E3">
        <w:rPr>
          <w:color w:val="000000" w:themeColor="text1"/>
          <w:sz w:val="28"/>
          <w:szCs w:val="28"/>
        </w:rPr>
        <w:t xml:space="preserve"> регламентирующи</w:t>
      </w:r>
      <w:r w:rsidR="00C14386">
        <w:rPr>
          <w:color w:val="000000" w:themeColor="text1"/>
          <w:sz w:val="28"/>
          <w:szCs w:val="28"/>
        </w:rPr>
        <w:t>ми</w:t>
      </w:r>
      <w:r w:rsidR="00C14386" w:rsidRPr="00B332E3">
        <w:rPr>
          <w:color w:val="000000" w:themeColor="text1"/>
          <w:sz w:val="28"/>
          <w:szCs w:val="28"/>
        </w:rPr>
        <w:t xml:space="preserve"> ее положения и правила.</w:t>
      </w:r>
      <w:r>
        <w:rPr>
          <w:color w:val="000000" w:themeColor="text1"/>
          <w:sz w:val="28"/>
          <w:szCs w:val="28"/>
        </w:rPr>
        <w:t xml:space="preserve"> </w:t>
      </w:r>
      <w:r w:rsidR="00C14386">
        <w:rPr>
          <w:color w:val="000000" w:themeColor="text1"/>
          <w:sz w:val="28"/>
          <w:szCs w:val="28"/>
        </w:rPr>
        <w:t xml:space="preserve">Содержательный компонент </w:t>
      </w:r>
      <w:r w:rsidR="00C14386">
        <w:rPr>
          <w:bCs/>
          <w:color w:val="000000"/>
          <w:sz w:val="28"/>
          <w:szCs w:val="28"/>
        </w:rPr>
        <w:t xml:space="preserve">представлен </w:t>
      </w:r>
      <w:r w:rsidR="00B332E3" w:rsidRPr="00B332E3">
        <w:rPr>
          <w:color w:val="000000" w:themeColor="text1"/>
          <w:sz w:val="28"/>
          <w:szCs w:val="28"/>
        </w:rPr>
        <w:t>задач</w:t>
      </w:r>
      <w:r w:rsidR="00C14386">
        <w:rPr>
          <w:color w:val="000000" w:themeColor="text1"/>
          <w:sz w:val="28"/>
          <w:szCs w:val="28"/>
        </w:rPr>
        <w:t>ами</w:t>
      </w:r>
      <w:r w:rsidR="00B332E3" w:rsidRPr="00B332E3">
        <w:rPr>
          <w:color w:val="000000" w:themeColor="text1"/>
          <w:sz w:val="28"/>
          <w:szCs w:val="28"/>
        </w:rPr>
        <w:t xml:space="preserve"> кадровой политики, формулировка и содержание которых </w:t>
      </w:r>
      <w:r w:rsidR="00136C6C">
        <w:rPr>
          <w:color w:val="000000" w:themeColor="text1"/>
          <w:sz w:val="28"/>
          <w:szCs w:val="28"/>
        </w:rPr>
        <w:t>вытекают из</w:t>
      </w:r>
      <w:r w:rsidR="00B332E3" w:rsidRPr="00B332E3">
        <w:rPr>
          <w:color w:val="000000" w:themeColor="text1"/>
          <w:sz w:val="28"/>
          <w:szCs w:val="28"/>
        </w:rPr>
        <w:t xml:space="preserve"> поставленной цел</w:t>
      </w:r>
      <w:r w:rsidR="00136C6C">
        <w:rPr>
          <w:color w:val="000000" w:themeColor="text1"/>
          <w:sz w:val="28"/>
          <w:szCs w:val="28"/>
        </w:rPr>
        <w:t>и</w:t>
      </w:r>
      <w:r w:rsidR="00C14386">
        <w:rPr>
          <w:color w:val="000000" w:themeColor="text1"/>
          <w:sz w:val="28"/>
          <w:szCs w:val="28"/>
        </w:rPr>
        <w:t xml:space="preserve">, и </w:t>
      </w:r>
      <w:r w:rsidR="00B332E3" w:rsidRPr="00B332E3">
        <w:rPr>
          <w:color w:val="000000" w:themeColor="text1"/>
          <w:sz w:val="28"/>
          <w:szCs w:val="28"/>
        </w:rPr>
        <w:t>функци</w:t>
      </w:r>
      <w:r w:rsidR="00C14386">
        <w:rPr>
          <w:color w:val="000000" w:themeColor="text1"/>
          <w:sz w:val="28"/>
          <w:szCs w:val="28"/>
        </w:rPr>
        <w:t xml:space="preserve">ями, </w:t>
      </w:r>
      <w:r w:rsidR="004B6882" w:rsidRPr="00C14386">
        <w:rPr>
          <w:color w:val="000000" w:themeColor="text1"/>
          <w:sz w:val="28"/>
          <w:szCs w:val="28"/>
          <w:shd w:val="clear" w:color="auto" w:fill="FFFFFF"/>
        </w:rPr>
        <w:t>направленн</w:t>
      </w:r>
      <w:r w:rsidR="00C14386">
        <w:rPr>
          <w:color w:val="000000" w:themeColor="text1"/>
          <w:sz w:val="28"/>
          <w:szCs w:val="28"/>
          <w:shd w:val="clear" w:color="auto" w:fill="FFFFFF"/>
        </w:rPr>
        <w:t>ыми</w:t>
      </w:r>
      <w:r w:rsidR="004B6882" w:rsidRPr="00C14386">
        <w:rPr>
          <w:color w:val="000000" w:themeColor="text1"/>
          <w:sz w:val="28"/>
          <w:szCs w:val="28"/>
          <w:shd w:val="clear" w:color="auto" w:fill="FFFFFF"/>
        </w:rPr>
        <w:t xml:space="preserve"> на обеспечение организации «качественным»</w:t>
      </w:r>
      <w:r w:rsidR="00C14386">
        <w:rPr>
          <w:color w:val="000000" w:themeColor="text1"/>
          <w:sz w:val="28"/>
          <w:szCs w:val="28"/>
          <w:shd w:val="clear" w:color="auto" w:fill="FFFFFF"/>
        </w:rPr>
        <w:t xml:space="preserve"> </w:t>
      </w:r>
      <w:r w:rsidR="004B6882" w:rsidRPr="00C14386">
        <w:rPr>
          <w:bCs/>
          <w:color w:val="000000" w:themeColor="text1"/>
          <w:sz w:val="28"/>
          <w:szCs w:val="28"/>
          <w:shd w:val="clear" w:color="auto" w:fill="FFFFFF"/>
        </w:rPr>
        <w:t>персоналом</w:t>
      </w:r>
      <w:r w:rsidR="00C14386">
        <w:rPr>
          <w:color w:val="000000" w:themeColor="text1"/>
          <w:sz w:val="28"/>
          <w:szCs w:val="28"/>
          <w:shd w:val="clear" w:color="auto" w:fill="FFFFFF"/>
        </w:rPr>
        <w:t xml:space="preserve"> </w:t>
      </w:r>
      <w:r w:rsidR="004B6882" w:rsidRPr="00C14386">
        <w:rPr>
          <w:color w:val="000000" w:themeColor="text1"/>
          <w:sz w:val="28"/>
          <w:szCs w:val="28"/>
          <w:shd w:val="clear" w:color="auto" w:fill="FFFFFF"/>
        </w:rPr>
        <w:t>(способным выпо</w:t>
      </w:r>
      <w:r w:rsidR="004B6882" w:rsidRPr="00C14386">
        <w:rPr>
          <w:color w:val="000000" w:themeColor="text1"/>
          <w:sz w:val="28"/>
          <w:szCs w:val="28"/>
          <w:shd w:val="clear" w:color="auto" w:fill="FFFFFF"/>
        </w:rPr>
        <w:t>л</w:t>
      </w:r>
      <w:r w:rsidR="004B6882" w:rsidRPr="00C14386">
        <w:rPr>
          <w:color w:val="000000" w:themeColor="text1"/>
          <w:sz w:val="28"/>
          <w:szCs w:val="28"/>
          <w:shd w:val="clear" w:color="auto" w:fill="FFFFFF"/>
        </w:rPr>
        <w:t>нять возложенные на него трудовые</w:t>
      </w:r>
      <w:r w:rsidR="00C14386">
        <w:rPr>
          <w:color w:val="000000" w:themeColor="text1"/>
          <w:sz w:val="28"/>
          <w:szCs w:val="28"/>
          <w:shd w:val="clear" w:color="auto" w:fill="FFFFFF"/>
        </w:rPr>
        <w:t xml:space="preserve"> </w:t>
      </w:r>
      <w:r w:rsidR="004B6882" w:rsidRPr="00C14386">
        <w:rPr>
          <w:bCs/>
          <w:color w:val="000000" w:themeColor="text1"/>
          <w:sz w:val="28"/>
          <w:szCs w:val="28"/>
          <w:shd w:val="clear" w:color="auto" w:fill="FFFFFF"/>
        </w:rPr>
        <w:t>функции</w:t>
      </w:r>
      <w:r w:rsidR="004B6882" w:rsidRPr="00C14386">
        <w:rPr>
          <w:color w:val="000000" w:themeColor="text1"/>
          <w:sz w:val="28"/>
          <w:szCs w:val="28"/>
          <w:shd w:val="clear" w:color="auto" w:fill="FFFFFF"/>
        </w:rPr>
        <w:t>) и оптимальное его испол</w:t>
      </w:r>
      <w:r w:rsidR="004B6882" w:rsidRPr="00C14386">
        <w:rPr>
          <w:color w:val="000000" w:themeColor="text1"/>
          <w:sz w:val="28"/>
          <w:szCs w:val="28"/>
          <w:shd w:val="clear" w:color="auto" w:fill="FFFFFF"/>
        </w:rPr>
        <w:t>ь</w:t>
      </w:r>
      <w:r w:rsidR="004B6882" w:rsidRPr="00C14386">
        <w:rPr>
          <w:color w:val="000000" w:themeColor="text1"/>
          <w:sz w:val="28"/>
          <w:szCs w:val="28"/>
          <w:shd w:val="clear" w:color="auto" w:fill="FFFFFF"/>
        </w:rPr>
        <w:t>зовани</w:t>
      </w:r>
      <w:r w:rsidR="00C14386">
        <w:rPr>
          <w:color w:val="000000" w:themeColor="text1"/>
          <w:sz w:val="28"/>
          <w:szCs w:val="28"/>
          <w:shd w:val="clear" w:color="auto" w:fill="FFFFFF"/>
        </w:rPr>
        <w:t xml:space="preserve">е. Организационно-исполнительный компонент состоит </w:t>
      </w:r>
      <w:r w:rsidR="00B332E3" w:rsidRPr="00B332E3">
        <w:rPr>
          <w:color w:val="000000" w:themeColor="text1"/>
          <w:sz w:val="28"/>
          <w:szCs w:val="28"/>
        </w:rPr>
        <w:t>из норм</w:t>
      </w:r>
      <w:r w:rsidR="00B332E3" w:rsidRPr="00B332E3">
        <w:rPr>
          <w:color w:val="000000" w:themeColor="text1"/>
          <w:sz w:val="28"/>
          <w:szCs w:val="28"/>
        </w:rPr>
        <w:t>а</w:t>
      </w:r>
      <w:r w:rsidR="00B332E3" w:rsidRPr="00B332E3">
        <w:rPr>
          <w:color w:val="000000" w:themeColor="text1"/>
          <w:sz w:val="28"/>
          <w:szCs w:val="28"/>
        </w:rPr>
        <w:t>тивно-правового обеспечения кадровой политики, которое подразумевает созда</w:t>
      </w:r>
      <w:r w:rsidR="00C14386">
        <w:rPr>
          <w:color w:val="000000" w:themeColor="text1"/>
          <w:sz w:val="28"/>
          <w:szCs w:val="28"/>
        </w:rPr>
        <w:t xml:space="preserve">ние системы законодательства, </w:t>
      </w:r>
      <w:r w:rsidR="00B332E3" w:rsidRPr="00B332E3">
        <w:rPr>
          <w:color w:val="000000" w:themeColor="text1"/>
          <w:sz w:val="28"/>
          <w:szCs w:val="28"/>
        </w:rPr>
        <w:t>способной обеспечить надлежащее регулирование кадровой политики</w:t>
      </w:r>
      <w:r w:rsidR="00C14386">
        <w:rPr>
          <w:color w:val="000000" w:themeColor="text1"/>
          <w:sz w:val="28"/>
          <w:szCs w:val="28"/>
        </w:rPr>
        <w:t xml:space="preserve"> в органах внутренних дел, а также </w:t>
      </w:r>
      <w:r w:rsidR="00B332E3" w:rsidRPr="00B332E3">
        <w:rPr>
          <w:color w:val="000000" w:themeColor="text1"/>
          <w:sz w:val="28"/>
          <w:szCs w:val="28"/>
        </w:rPr>
        <w:t>из информационного обеспечения</w:t>
      </w:r>
      <w:r w:rsidR="00C14386">
        <w:rPr>
          <w:color w:val="000000" w:themeColor="text1"/>
          <w:sz w:val="28"/>
          <w:szCs w:val="28"/>
        </w:rPr>
        <w:t>. Технологический компонент кадровой п</w:t>
      </w:r>
      <w:r w:rsidR="00C14386">
        <w:rPr>
          <w:color w:val="000000" w:themeColor="text1"/>
          <w:sz w:val="28"/>
          <w:szCs w:val="28"/>
        </w:rPr>
        <w:t>о</w:t>
      </w:r>
      <w:r w:rsidR="00C14386">
        <w:rPr>
          <w:color w:val="000000" w:themeColor="text1"/>
          <w:sz w:val="28"/>
          <w:szCs w:val="28"/>
        </w:rPr>
        <w:t>литики включает в себя технологии управления персоналом</w:t>
      </w:r>
      <w:r w:rsidR="00567F86">
        <w:rPr>
          <w:color w:val="000000" w:themeColor="text1"/>
          <w:sz w:val="28"/>
          <w:szCs w:val="28"/>
        </w:rPr>
        <w:t>: технология найма и отбора персонала, управление профессиональным становлением и развитием, адаптацией, мотивацией и т.д.</w:t>
      </w:r>
      <w:r w:rsidR="005507B0">
        <w:rPr>
          <w:color w:val="000000" w:themeColor="text1"/>
          <w:sz w:val="28"/>
          <w:szCs w:val="28"/>
        </w:rPr>
        <w:t xml:space="preserve"> (см. схема 1)</w:t>
      </w:r>
    </w:p>
    <w:p w:rsidR="00620FF0" w:rsidRDefault="00B332E3" w:rsidP="0062149C">
      <w:pPr>
        <w:ind w:firstLine="720"/>
        <w:jc w:val="both"/>
        <w:rPr>
          <w:color w:val="000000" w:themeColor="text1"/>
          <w:sz w:val="28"/>
          <w:szCs w:val="28"/>
        </w:rPr>
      </w:pPr>
      <w:r w:rsidRPr="00B332E3">
        <w:rPr>
          <w:color w:val="000000" w:themeColor="text1"/>
          <w:sz w:val="28"/>
          <w:szCs w:val="28"/>
        </w:rPr>
        <w:t xml:space="preserve">Рассмотренные выше </w:t>
      </w:r>
      <w:r w:rsidR="00CA2701">
        <w:rPr>
          <w:color w:val="000000" w:themeColor="text1"/>
          <w:sz w:val="28"/>
          <w:szCs w:val="28"/>
        </w:rPr>
        <w:t>компоненты</w:t>
      </w:r>
      <w:r w:rsidRPr="00B332E3">
        <w:rPr>
          <w:color w:val="000000" w:themeColor="text1"/>
          <w:sz w:val="28"/>
          <w:szCs w:val="28"/>
        </w:rPr>
        <w:t xml:space="preserve"> являются комплексными</w:t>
      </w:r>
      <w:r w:rsidR="00620FF0">
        <w:rPr>
          <w:color w:val="000000" w:themeColor="text1"/>
          <w:sz w:val="28"/>
          <w:szCs w:val="28"/>
        </w:rPr>
        <w:t xml:space="preserve">, </w:t>
      </w:r>
      <w:r w:rsidR="00620FF0" w:rsidRPr="00E34219">
        <w:rPr>
          <w:color w:val="000000"/>
          <w:sz w:val="28"/>
          <w:szCs w:val="28"/>
        </w:rPr>
        <w:t xml:space="preserve">не как простое </w:t>
      </w:r>
      <w:r w:rsidR="00620FF0">
        <w:rPr>
          <w:color w:val="000000"/>
          <w:spacing w:val="2"/>
          <w:sz w:val="28"/>
          <w:szCs w:val="28"/>
        </w:rPr>
        <w:t xml:space="preserve">объединение </w:t>
      </w:r>
      <w:r w:rsidR="00620FF0" w:rsidRPr="00E34219">
        <w:rPr>
          <w:color w:val="000000"/>
          <w:spacing w:val="2"/>
          <w:sz w:val="28"/>
          <w:szCs w:val="28"/>
        </w:rPr>
        <w:t>частей</w:t>
      </w:r>
      <w:r w:rsidR="00620FF0">
        <w:rPr>
          <w:color w:val="000000"/>
          <w:spacing w:val="2"/>
          <w:sz w:val="28"/>
          <w:szCs w:val="28"/>
        </w:rPr>
        <w:t xml:space="preserve"> в одно целое</w:t>
      </w:r>
      <w:r w:rsidR="00620FF0" w:rsidRPr="00E34219">
        <w:rPr>
          <w:color w:val="000000"/>
          <w:spacing w:val="2"/>
          <w:sz w:val="28"/>
          <w:szCs w:val="28"/>
        </w:rPr>
        <w:t xml:space="preserve">, а как </w:t>
      </w:r>
      <w:r w:rsidR="00620FF0">
        <w:rPr>
          <w:color w:val="000000"/>
          <w:spacing w:val="2"/>
          <w:sz w:val="28"/>
          <w:szCs w:val="28"/>
        </w:rPr>
        <w:t>комплекс взаимосвяза</w:t>
      </w:r>
      <w:r w:rsidR="00620FF0">
        <w:rPr>
          <w:color w:val="000000"/>
          <w:spacing w:val="2"/>
          <w:sz w:val="28"/>
          <w:szCs w:val="28"/>
        </w:rPr>
        <w:t>н</w:t>
      </w:r>
      <w:r w:rsidR="00620FF0">
        <w:rPr>
          <w:color w:val="000000"/>
          <w:spacing w:val="2"/>
          <w:sz w:val="28"/>
          <w:szCs w:val="28"/>
        </w:rPr>
        <w:t>ных и взаимодействующих характеристик кадровой политики.</w:t>
      </w:r>
    </w:p>
    <w:p w:rsidR="00620FF0" w:rsidRDefault="00620FF0" w:rsidP="0062149C">
      <w:pPr>
        <w:ind w:firstLine="720"/>
        <w:jc w:val="both"/>
        <w:rPr>
          <w:color w:val="000000" w:themeColor="text1"/>
          <w:sz w:val="28"/>
          <w:szCs w:val="28"/>
        </w:rPr>
      </w:pPr>
      <w:r>
        <w:rPr>
          <w:color w:val="000000" w:themeColor="text1"/>
          <w:sz w:val="28"/>
          <w:szCs w:val="28"/>
        </w:rPr>
        <w:t>Остановимся более подробно на каждом из этих компонентов.</w:t>
      </w:r>
    </w:p>
    <w:p w:rsidR="0055719F" w:rsidRDefault="00AD0D7E" w:rsidP="00F3308D">
      <w:pPr>
        <w:pStyle w:val="ConsPlusNormal2"/>
        <w:ind w:firstLine="709"/>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 xml:space="preserve">Сотрудник органов внутренних дел </w:t>
      </w:r>
      <w:r w:rsidRPr="000B61CE">
        <w:rPr>
          <w:rFonts w:ascii="Times New Roman" w:hAnsi="Times New Roman" w:cs="Times New Roman"/>
          <w:color w:val="000000" w:themeColor="text1"/>
          <w:sz w:val="28"/>
          <w:szCs w:val="28"/>
        </w:rPr>
        <w:sym w:font="Symbol" w:char="F02D"/>
      </w:r>
      <w:r w:rsidRPr="000B61CE">
        <w:rPr>
          <w:rFonts w:ascii="Times New Roman" w:hAnsi="Times New Roman" w:cs="Times New Roman"/>
          <w:color w:val="000000" w:themeColor="text1"/>
          <w:sz w:val="28"/>
          <w:szCs w:val="28"/>
        </w:rPr>
        <w:t xml:space="preserve"> гражданин, который взял на себя обязательства по прохождению федеральной государственной службы в органах внутренних дел в должности рядового или начальствующего состава и которому в установленном </w:t>
      </w:r>
      <w:hyperlink w:anchor="Par700" w:tooltip="Ссылка на текущий документ" w:history="1">
        <w:r w:rsidRPr="000B61CE">
          <w:rPr>
            <w:rFonts w:ascii="Times New Roman" w:hAnsi="Times New Roman" w:cs="Times New Roman"/>
            <w:color w:val="000000" w:themeColor="text1"/>
            <w:sz w:val="28"/>
            <w:szCs w:val="28"/>
          </w:rPr>
          <w:t>порядке</w:t>
        </w:r>
      </w:hyperlink>
      <w:r w:rsidRPr="000B61CE">
        <w:rPr>
          <w:rFonts w:ascii="Times New Roman" w:hAnsi="Times New Roman" w:cs="Times New Roman"/>
          <w:color w:val="000000" w:themeColor="text1"/>
          <w:sz w:val="28"/>
          <w:szCs w:val="28"/>
        </w:rPr>
        <w:t xml:space="preserve"> присвоено специальное звание рядового или начальствующего состава. Сотрудник органов внутренних дел может проходить службу в органах внутренних дел в случае его зачисления в распоряжение федерального органа исполнительной власти в сфере внутренних дел, его территориального органа. Правовое положение (статус) сотрудника органов внутренних дел </w:t>
      </w:r>
    </w:p>
    <w:p w:rsidR="0055719F" w:rsidRDefault="0055719F">
      <w:pPr>
        <w:spacing w:after="200" w:line="276" w:lineRule="auto"/>
        <w:rPr>
          <w:rFonts w:eastAsia="Arial"/>
          <w:color w:val="000000" w:themeColor="text1"/>
          <w:sz w:val="28"/>
          <w:szCs w:val="28"/>
          <w:lang w:eastAsia="zh-CN" w:bidi="hi-IN"/>
        </w:rPr>
      </w:pPr>
      <w:r>
        <w:rPr>
          <w:color w:val="000000" w:themeColor="text1"/>
          <w:sz w:val="28"/>
          <w:szCs w:val="28"/>
        </w:rPr>
        <w:br w:type="page"/>
      </w:r>
    </w:p>
    <w:bookmarkStart w:id="9" w:name="_MON_1598729774"/>
    <w:bookmarkEnd w:id="9"/>
    <w:p w:rsidR="0055719F" w:rsidRDefault="00DA47CF" w:rsidP="0055719F">
      <w:pPr>
        <w:pStyle w:val="ConsPlusNormal2"/>
        <w:jc w:val="both"/>
        <w:rPr>
          <w:rFonts w:ascii="Times New Roman" w:hAnsi="Times New Roman" w:cs="Times New Roman"/>
          <w:color w:val="000000" w:themeColor="text1"/>
          <w:sz w:val="28"/>
          <w:szCs w:val="28"/>
        </w:rPr>
      </w:pPr>
      <w:r w:rsidRPr="00903780">
        <w:rPr>
          <w:color w:val="000000"/>
          <w:sz w:val="28"/>
          <w:szCs w:val="28"/>
        </w:rPr>
        <w:object w:dxaOrig="9510" w:dyaOrig="122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75pt;height:609pt" o:ole="">
            <v:imagedata r:id="rId9" o:title=""/>
          </v:shape>
          <o:OLEObject Type="Embed" ProgID="Word.Template.12" ShapeID="_x0000_i1025" DrawAspect="Content" ObjectID="_1619430754" r:id="rId10"/>
        </w:object>
      </w:r>
      <w:r w:rsidR="00AD0D7E" w:rsidRPr="000B61CE">
        <w:rPr>
          <w:rFonts w:ascii="Times New Roman" w:hAnsi="Times New Roman" w:cs="Times New Roman"/>
          <w:color w:val="000000" w:themeColor="text1"/>
          <w:sz w:val="28"/>
          <w:szCs w:val="28"/>
        </w:rPr>
        <w:t>определяется федеральными законами, регулирующими особенности прохождения службы в органах внутренних дел.</w:t>
      </w:r>
    </w:p>
    <w:p w:rsidR="00620FF0" w:rsidRPr="000B61CE" w:rsidRDefault="00620FF0" w:rsidP="0055719F">
      <w:pPr>
        <w:pStyle w:val="ConsPlusNormal2"/>
        <w:ind w:firstLine="709"/>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lastRenderedPageBreak/>
        <w:t>Должности в органах внутренних дел</w:t>
      </w:r>
      <w:r w:rsidRPr="000B61CE">
        <w:rPr>
          <w:rStyle w:val="af"/>
          <w:rFonts w:ascii="Times New Roman" w:hAnsi="Times New Roman" w:cs="Times New Roman"/>
          <w:color w:val="000000" w:themeColor="text1"/>
          <w:sz w:val="28"/>
          <w:szCs w:val="28"/>
        </w:rPr>
        <w:footnoteReference w:id="64"/>
      </w:r>
      <w:r w:rsidRPr="000B61CE">
        <w:rPr>
          <w:rFonts w:ascii="Times New Roman" w:hAnsi="Times New Roman" w:cs="Times New Roman"/>
          <w:color w:val="000000" w:themeColor="text1"/>
          <w:sz w:val="28"/>
          <w:szCs w:val="28"/>
        </w:rPr>
        <w:t xml:space="preserve"> учреждаются в целях непосредственного исполнения, организации и обеспечения исполнения полномочий федерального органа исполнительной власти в сфере внутренних дел, его территориальных органов, подразделений либо полномочий лица, замещающего государственную должность Российской Федерации.</w:t>
      </w:r>
    </w:p>
    <w:p w:rsidR="00620FF0" w:rsidRPr="000B61CE" w:rsidRDefault="00620FF0" w:rsidP="00620FF0">
      <w:pPr>
        <w:pStyle w:val="ConsPlusNormal2"/>
        <w:ind w:firstLine="709"/>
        <w:jc w:val="both"/>
        <w:rPr>
          <w:rFonts w:ascii="Times New Roman" w:hAnsi="Times New Roman" w:cs="Times New Roman"/>
          <w:color w:val="000000" w:themeColor="text1"/>
          <w:sz w:val="28"/>
          <w:szCs w:val="28"/>
        </w:rPr>
      </w:pPr>
      <w:proofErr w:type="gramStart"/>
      <w:r w:rsidRPr="000B61CE">
        <w:rPr>
          <w:rFonts w:ascii="Times New Roman" w:hAnsi="Times New Roman" w:cs="Times New Roman"/>
          <w:color w:val="000000" w:themeColor="text1"/>
          <w:sz w:val="28"/>
          <w:szCs w:val="28"/>
        </w:rPr>
        <w:t>В соответствии с Федеральным законом о службе в органах внутренних дел</w:t>
      </w:r>
      <w:r w:rsidRPr="000B61CE">
        <w:rPr>
          <w:rStyle w:val="af"/>
          <w:rFonts w:ascii="Times New Roman" w:hAnsi="Times New Roman" w:cs="Times New Roman"/>
          <w:color w:val="000000" w:themeColor="text1"/>
          <w:sz w:val="28"/>
          <w:szCs w:val="28"/>
        </w:rPr>
        <w:footnoteReference w:id="65"/>
      </w:r>
      <w:r w:rsidRPr="000B61CE">
        <w:rPr>
          <w:rFonts w:ascii="Times New Roman" w:hAnsi="Times New Roman" w:cs="Times New Roman"/>
          <w:color w:val="000000" w:themeColor="text1"/>
          <w:sz w:val="28"/>
          <w:szCs w:val="28"/>
        </w:rPr>
        <w:t xml:space="preserve"> должности в органах</w:t>
      </w:r>
      <w:proofErr w:type="gramEnd"/>
      <w:r w:rsidRPr="000B61CE">
        <w:rPr>
          <w:rFonts w:ascii="Times New Roman" w:hAnsi="Times New Roman" w:cs="Times New Roman"/>
          <w:color w:val="000000" w:themeColor="text1"/>
          <w:sz w:val="28"/>
          <w:szCs w:val="28"/>
        </w:rPr>
        <w:t xml:space="preserve"> внутренних дел подразделяются на:</w:t>
      </w:r>
    </w:p>
    <w:p w:rsidR="00620FF0" w:rsidRPr="000B61CE" w:rsidRDefault="00620FF0" w:rsidP="00620FF0">
      <w:pPr>
        <w:pStyle w:val="ConsPlusNormal2"/>
        <w:ind w:firstLine="540"/>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1) должности высшего начальствующего состава;</w:t>
      </w:r>
    </w:p>
    <w:p w:rsidR="00620FF0" w:rsidRPr="000B61CE" w:rsidRDefault="00620FF0" w:rsidP="00620FF0">
      <w:pPr>
        <w:pStyle w:val="ConsPlusNormal2"/>
        <w:ind w:firstLine="540"/>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2) должности старшего начальствующего состава;</w:t>
      </w:r>
    </w:p>
    <w:p w:rsidR="00620FF0" w:rsidRPr="000B61CE" w:rsidRDefault="00620FF0" w:rsidP="00620FF0">
      <w:pPr>
        <w:pStyle w:val="ConsPlusNormal2"/>
        <w:ind w:firstLine="540"/>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3) должности среднего начальствующего состава;</w:t>
      </w:r>
    </w:p>
    <w:p w:rsidR="00620FF0" w:rsidRPr="000B61CE" w:rsidRDefault="00620FF0" w:rsidP="00620FF0">
      <w:pPr>
        <w:pStyle w:val="ConsPlusNormal2"/>
        <w:ind w:firstLine="540"/>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4) должности младшего начальствующего состава;</w:t>
      </w:r>
    </w:p>
    <w:p w:rsidR="00620FF0" w:rsidRPr="000B61CE" w:rsidRDefault="00620FF0" w:rsidP="00620FF0">
      <w:pPr>
        <w:pStyle w:val="ConsPlusNormal2"/>
        <w:ind w:firstLine="540"/>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5) должности рядового состава.</w:t>
      </w:r>
    </w:p>
    <w:p w:rsidR="00620FF0" w:rsidRPr="000B61CE" w:rsidRDefault="00620FF0" w:rsidP="00620FF0">
      <w:pPr>
        <w:pStyle w:val="ConsPlusNormal2"/>
        <w:ind w:firstLine="540"/>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В соответствии с замещаемой должностью сотруднику органов внутренних дел присваивается специальное звание:</w:t>
      </w:r>
    </w:p>
    <w:p w:rsidR="00620FF0" w:rsidRPr="000B61CE" w:rsidRDefault="00620FF0" w:rsidP="00620FF0">
      <w:pPr>
        <w:pStyle w:val="ConsPlusNormal2"/>
        <w:ind w:firstLine="540"/>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1) рядовой состав: рядовой полиции, рядовой внутренней службы, рядовой юстиции;</w:t>
      </w:r>
    </w:p>
    <w:p w:rsidR="00620FF0" w:rsidRPr="000B61CE" w:rsidRDefault="00620FF0" w:rsidP="00620FF0">
      <w:pPr>
        <w:pStyle w:val="ConsPlusNormal2"/>
        <w:ind w:firstLine="540"/>
        <w:jc w:val="both"/>
        <w:rPr>
          <w:rFonts w:ascii="Times New Roman" w:hAnsi="Times New Roman" w:cs="Times New Roman"/>
          <w:color w:val="000000" w:themeColor="text1"/>
          <w:sz w:val="28"/>
          <w:szCs w:val="28"/>
        </w:rPr>
      </w:pPr>
      <w:proofErr w:type="gramStart"/>
      <w:r w:rsidRPr="000B61CE">
        <w:rPr>
          <w:rFonts w:ascii="Times New Roman" w:hAnsi="Times New Roman" w:cs="Times New Roman"/>
          <w:color w:val="000000" w:themeColor="text1"/>
          <w:sz w:val="28"/>
          <w:szCs w:val="28"/>
        </w:rPr>
        <w:t>2) младший начальствующий состав: младший сержант полиции, младший сержант внутренней службы, младший сержант юстиции; сержант полиции, сержант внутренней службы, сержант юстиции; старший сержант полиции, старший сержант внутренней службы, старший сержант юстиции; старшина полиции, старшина внутренней службы, старшина юстиции; прапорщик полиции, прапорщик внутренней службы, прапорщик юстиции; старший прапорщик полиции, старший прапорщик внутренней службы, старший прапорщик юстиции;</w:t>
      </w:r>
      <w:proofErr w:type="gramEnd"/>
    </w:p>
    <w:p w:rsidR="00620FF0" w:rsidRPr="000B61CE" w:rsidRDefault="00620FF0" w:rsidP="00620FF0">
      <w:pPr>
        <w:pStyle w:val="ConsPlusNormal2"/>
        <w:ind w:firstLine="540"/>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3) средний начальствующий состав: младший лейтенант полиции, младший лейтенант внутренней службы, младший лейтенант юстиции; лейтенант полиции, лейтенант внутренней службы, лейтенант юстиции; старший лейтенант полиции, старший лейтенант внутренней службы, старший лейтенант юстиции; капитан полиции, капитан внутренней службы, капитан юстиции;</w:t>
      </w:r>
    </w:p>
    <w:p w:rsidR="00620FF0" w:rsidRPr="000B61CE" w:rsidRDefault="00620FF0" w:rsidP="00620FF0">
      <w:pPr>
        <w:pStyle w:val="ConsPlusNormal2"/>
        <w:ind w:firstLine="540"/>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4) старший начальствующий состав: майор полиции, майор внутренней службы, майор юстиции; подполковник полиции, подполковник внутренней службы, подполковник юстиции; полковник полиции, полковник внутренней службы, полковник юстиции;</w:t>
      </w:r>
    </w:p>
    <w:p w:rsidR="00620FF0" w:rsidRPr="000B61CE" w:rsidRDefault="00620FF0" w:rsidP="00620FF0">
      <w:pPr>
        <w:pStyle w:val="ConsPlusNormal2"/>
        <w:ind w:firstLine="540"/>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lastRenderedPageBreak/>
        <w:t>5) высший начальствующий состав: генерал-майор полиции, генерал-майор внутренней службы, генерал-майор юстиции; генерал-лейтенант полиции, генерал-лейтенант внутренней службы, генерал-лейтенант юстиции; генерал-полковник полиции, генерал-полковник внутренней службы, генерал-полковник юстиции; генерал полиции Российской Федерации.</w:t>
      </w:r>
    </w:p>
    <w:p w:rsidR="00620FF0" w:rsidRPr="000B61CE" w:rsidRDefault="00620FF0" w:rsidP="00620FF0">
      <w:pPr>
        <w:pStyle w:val="ConsPlusNormal2"/>
        <w:ind w:firstLine="709"/>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 xml:space="preserve">Порядок присвоения специального звания предусмотрен законодательством о службе </w:t>
      </w:r>
      <w:r w:rsidRPr="000B61CE">
        <w:rPr>
          <w:rFonts w:ascii="Times New Roman" w:hAnsi="Times New Roman"/>
          <w:color w:val="000000" w:themeColor="text1"/>
          <w:sz w:val="28"/>
          <w:szCs w:val="28"/>
          <w:lang w:eastAsia="ru-RU"/>
        </w:rPr>
        <w:t xml:space="preserve">в органах </w:t>
      </w:r>
      <w:r w:rsidRPr="000B61CE">
        <w:rPr>
          <w:rStyle w:val="blk3"/>
          <w:rFonts w:ascii="Times New Roman" w:hAnsi="Times New Roman"/>
          <w:color w:val="000000" w:themeColor="text1"/>
          <w:sz w:val="28"/>
          <w:szCs w:val="28"/>
        </w:rPr>
        <w:t>внутренних дел.</w:t>
      </w:r>
    </w:p>
    <w:p w:rsidR="00620FF0" w:rsidRPr="000B61CE" w:rsidRDefault="00620FF0" w:rsidP="00620FF0">
      <w:pPr>
        <w:pStyle w:val="ConsPlusNormal2"/>
        <w:ind w:firstLine="709"/>
        <w:jc w:val="both"/>
        <w:rPr>
          <w:rFonts w:ascii="Times New Roman" w:hAnsi="Times New Roman" w:cs="Times New Roman"/>
          <w:color w:val="000000" w:themeColor="text1"/>
          <w:sz w:val="28"/>
          <w:szCs w:val="28"/>
        </w:rPr>
      </w:pPr>
      <w:bookmarkStart w:id="10" w:name="Par135"/>
      <w:bookmarkEnd w:id="10"/>
      <w:proofErr w:type="gramStart"/>
      <w:r w:rsidRPr="000B61CE">
        <w:rPr>
          <w:rFonts w:ascii="Times New Roman" w:hAnsi="Times New Roman" w:cs="Times New Roman"/>
          <w:color w:val="000000" w:themeColor="text1"/>
          <w:sz w:val="28"/>
          <w:szCs w:val="28"/>
        </w:rPr>
        <w:t>В число квалификационных требований к должностям в органах внутренних дел, устанавливаемых в соответствии с составами должностей в органах внутренних дел, входят требования к уровню образования, стажу службы в органах внутренних дел или стажу (опыту) работы по специальности, профессиональным знаниям и навыкам, состоянию здоровья сотрудников органов внутренних дел, необходимым для выполнения обязанностей по замещаемой должности.</w:t>
      </w:r>
      <w:proofErr w:type="gramEnd"/>
      <w:r w:rsidRPr="000B61CE">
        <w:rPr>
          <w:rFonts w:ascii="Times New Roman" w:hAnsi="Times New Roman" w:cs="Times New Roman"/>
          <w:color w:val="000000" w:themeColor="text1"/>
          <w:sz w:val="28"/>
          <w:szCs w:val="28"/>
        </w:rPr>
        <w:t xml:space="preserve"> </w:t>
      </w:r>
      <w:bookmarkStart w:id="11" w:name="Par139"/>
      <w:bookmarkEnd w:id="11"/>
      <w:r w:rsidRPr="000B61CE">
        <w:rPr>
          <w:rFonts w:ascii="Times New Roman" w:hAnsi="Times New Roman" w:cs="Times New Roman"/>
          <w:color w:val="000000" w:themeColor="text1"/>
          <w:sz w:val="28"/>
          <w:szCs w:val="28"/>
        </w:rPr>
        <w:t xml:space="preserve">Так, квалификационные требования к должностям в органах внутренних дел предусматривают наличие для должностей рядового состава и младшего начальствующего состава среднего общего образования, для должностей среднего начальствующего состава </w:t>
      </w:r>
      <w:r w:rsidRPr="000B61CE">
        <w:rPr>
          <w:rFonts w:ascii="Times New Roman" w:hAnsi="Times New Roman" w:cs="Times New Roman"/>
          <w:color w:val="000000" w:themeColor="text1"/>
          <w:sz w:val="28"/>
          <w:szCs w:val="28"/>
        </w:rPr>
        <w:sym w:font="Symbol" w:char="F02D"/>
      </w:r>
      <w:r w:rsidRPr="000B61CE">
        <w:rPr>
          <w:rFonts w:ascii="Times New Roman" w:hAnsi="Times New Roman" w:cs="Times New Roman"/>
          <w:color w:val="000000" w:themeColor="text1"/>
          <w:sz w:val="28"/>
          <w:szCs w:val="28"/>
        </w:rPr>
        <w:t xml:space="preserve"> образования не ниже среднего профессионального, соответствующего направлению деятельности, для должностей старшего и высшего начальствующего состава </w:t>
      </w:r>
      <w:r w:rsidRPr="000B61CE">
        <w:rPr>
          <w:rFonts w:ascii="Times New Roman" w:hAnsi="Times New Roman" w:cs="Times New Roman"/>
          <w:color w:val="000000" w:themeColor="text1"/>
          <w:sz w:val="28"/>
          <w:szCs w:val="28"/>
        </w:rPr>
        <w:sym w:font="Symbol" w:char="F02D"/>
      </w:r>
      <w:r w:rsidRPr="000B61CE">
        <w:rPr>
          <w:rFonts w:ascii="Times New Roman" w:hAnsi="Times New Roman" w:cs="Times New Roman"/>
          <w:color w:val="000000" w:themeColor="text1"/>
          <w:sz w:val="28"/>
          <w:szCs w:val="28"/>
        </w:rPr>
        <w:t xml:space="preserve"> высшего образования, соответствующего направлению деятельности. В число квалификационных требований к должностям среднего, старшего и высшего начальствующего состава, выполнение обязанностей по которым предусматривает расследование или организацию расследования уголовных дел, административное расследование, рассмотрение дел об административных правонарушениях либо проведение </w:t>
      </w:r>
      <w:proofErr w:type="spellStart"/>
      <w:r w:rsidRPr="000B61CE">
        <w:rPr>
          <w:rFonts w:ascii="Times New Roman" w:hAnsi="Times New Roman" w:cs="Times New Roman"/>
          <w:color w:val="000000" w:themeColor="text1"/>
          <w:sz w:val="28"/>
          <w:szCs w:val="28"/>
        </w:rPr>
        <w:t>антикоррупционных</w:t>
      </w:r>
      <w:proofErr w:type="spellEnd"/>
      <w:r w:rsidRPr="000B61CE">
        <w:rPr>
          <w:rFonts w:ascii="Times New Roman" w:hAnsi="Times New Roman" w:cs="Times New Roman"/>
          <w:color w:val="000000" w:themeColor="text1"/>
          <w:sz w:val="28"/>
          <w:szCs w:val="28"/>
        </w:rPr>
        <w:t xml:space="preserve"> и правовых экспертиз, входит наличие высшего юридического образования. В исключительных случаях и на условиях, устанавливаемых федеральным органом исполнительной власти в сфере внутренних дел, на эти должности могут быть назначены лица, имеющие другое высшее образование и опыт работы, позволяющий выполнять служебные обязанности.</w:t>
      </w:r>
    </w:p>
    <w:p w:rsidR="00620FF0" w:rsidRPr="000B61CE" w:rsidRDefault="00620FF0" w:rsidP="00620FF0">
      <w:pPr>
        <w:pStyle w:val="ConsPlusNormal2"/>
        <w:ind w:firstLine="709"/>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 xml:space="preserve">Требования к состоянию здоровья граждан, поступающих на службу в органы внутренних дел, и сотрудников органов внутренних дел в зависимости от должностей и особенностей прохождения службы на отдельных должностях устанавливаются по результатам военно-врачебной экспертизы. Военно-врачебной комиссией дается заключение о годности таких граждан и сотрудников к службе в органах внутренних дел по следующим категориям: </w:t>
      </w:r>
      <w:proofErr w:type="gramStart"/>
      <w:r w:rsidRPr="000B61CE">
        <w:rPr>
          <w:rFonts w:ascii="Times New Roman" w:hAnsi="Times New Roman" w:cs="Times New Roman"/>
          <w:color w:val="000000" w:themeColor="text1"/>
          <w:sz w:val="28"/>
          <w:szCs w:val="28"/>
        </w:rPr>
        <w:t xml:space="preserve">А </w:t>
      </w:r>
      <w:r>
        <w:rPr>
          <w:rFonts w:ascii="Times New Roman" w:hAnsi="Times New Roman" w:cs="Times New Roman"/>
          <w:color w:val="000000" w:themeColor="text1"/>
          <w:sz w:val="28"/>
          <w:szCs w:val="28"/>
        </w:rPr>
        <w:sym w:font="Symbol" w:char="F02D"/>
      </w:r>
      <w:r w:rsidRPr="000B61CE">
        <w:rPr>
          <w:rFonts w:ascii="Times New Roman" w:hAnsi="Times New Roman" w:cs="Times New Roman"/>
          <w:color w:val="000000" w:themeColor="text1"/>
          <w:sz w:val="28"/>
          <w:szCs w:val="28"/>
        </w:rPr>
        <w:t xml:space="preserve"> годен к службе в органах внутренних дел; Б </w:t>
      </w:r>
      <w:r>
        <w:rPr>
          <w:rFonts w:ascii="Times New Roman" w:hAnsi="Times New Roman" w:cs="Times New Roman"/>
          <w:color w:val="000000" w:themeColor="text1"/>
          <w:sz w:val="28"/>
          <w:szCs w:val="28"/>
        </w:rPr>
        <w:sym w:font="Symbol" w:char="F02D"/>
      </w:r>
      <w:r w:rsidRPr="000B61CE">
        <w:rPr>
          <w:rFonts w:ascii="Times New Roman" w:hAnsi="Times New Roman" w:cs="Times New Roman"/>
          <w:color w:val="000000" w:themeColor="text1"/>
          <w:sz w:val="28"/>
          <w:szCs w:val="28"/>
        </w:rPr>
        <w:t xml:space="preserve"> годен к службе в органах внутренних дел с незначительными ограничениями; В </w:t>
      </w:r>
      <w:r>
        <w:rPr>
          <w:rFonts w:ascii="Times New Roman" w:hAnsi="Times New Roman" w:cs="Times New Roman"/>
          <w:color w:val="000000" w:themeColor="text1"/>
          <w:sz w:val="28"/>
          <w:szCs w:val="28"/>
        </w:rPr>
        <w:sym w:font="Symbol" w:char="F02D"/>
      </w:r>
      <w:r>
        <w:rPr>
          <w:rFonts w:ascii="Times New Roman" w:hAnsi="Times New Roman" w:cs="Times New Roman"/>
          <w:color w:val="000000" w:themeColor="text1"/>
          <w:sz w:val="28"/>
          <w:szCs w:val="28"/>
        </w:rPr>
        <w:t xml:space="preserve"> </w:t>
      </w:r>
      <w:r w:rsidRPr="000B61CE">
        <w:rPr>
          <w:rFonts w:ascii="Times New Roman" w:hAnsi="Times New Roman" w:cs="Times New Roman"/>
          <w:color w:val="000000" w:themeColor="text1"/>
          <w:sz w:val="28"/>
          <w:szCs w:val="28"/>
        </w:rPr>
        <w:t xml:space="preserve">ограниченно годен к службе в органах внутренних </w:t>
      </w:r>
      <w:r w:rsidRPr="000B61CE">
        <w:rPr>
          <w:rFonts w:ascii="Times New Roman" w:hAnsi="Times New Roman" w:cs="Times New Roman"/>
          <w:color w:val="000000" w:themeColor="text1"/>
          <w:sz w:val="28"/>
          <w:szCs w:val="28"/>
        </w:rPr>
        <w:lastRenderedPageBreak/>
        <w:t xml:space="preserve">дел; Г </w:t>
      </w:r>
      <w:r>
        <w:rPr>
          <w:rFonts w:ascii="Times New Roman" w:hAnsi="Times New Roman" w:cs="Times New Roman"/>
          <w:color w:val="000000" w:themeColor="text1"/>
          <w:sz w:val="28"/>
          <w:szCs w:val="28"/>
        </w:rPr>
        <w:sym w:font="Symbol" w:char="F02D"/>
      </w:r>
      <w:r w:rsidRPr="000B61CE">
        <w:rPr>
          <w:rFonts w:ascii="Times New Roman" w:hAnsi="Times New Roman" w:cs="Times New Roman"/>
          <w:color w:val="000000" w:themeColor="text1"/>
          <w:sz w:val="28"/>
          <w:szCs w:val="28"/>
        </w:rPr>
        <w:t xml:space="preserve"> временно не годен к службе в органах внутренних дел; Д </w:t>
      </w:r>
      <w:r>
        <w:rPr>
          <w:rFonts w:ascii="Times New Roman" w:hAnsi="Times New Roman" w:cs="Times New Roman"/>
          <w:color w:val="000000" w:themeColor="text1"/>
          <w:sz w:val="28"/>
          <w:szCs w:val="28"/>
        </w:rPr>
        <w:sym w:font="Symbol" w:char="F02D"/>
      </w:r>
      <w:r w:rsidRPr="000B61CE">
        <w:rPr>
          <w:rFonts w:ascii="Times New Roman" w:hAnsi="Times New Roman" w:cs="Times New Roman"/>
          <w:color w:val="000000" w:themeColor="text1"/>
          <w:sz w:val="28"/>
          <w:szCs w:val="28"/>
        </w:rPr>
        <w:t xml:space="preserve"> не годен к службе в органах внутренних дел.</w:t>
      </w:r>
      <w:proofErr w:type="gramEnd"/>
    </w:p>
    <w:p w:rsidR="00620FF0" w:rsidRPr="000B61CE" w:rsidRDefault="00620FF0" w:rsidP="00AD0D7E">
      <w:pPr>
        <w:pStyle w:val="ConsPlusNormal2"/>
        <w:ind w:firstLine="709"/>
        <w:jc w:val="both"/>
        <w:rPr>
          <w:rFonts w:ascii="Times New Roman" w:hAnsi="Times New Roman" w:cs="Times New Roman"/>
          <w:color w:val="000000" w:themeColor="text1"/>
          <w:sz w:val="28"/>
          <w:szCs w:val="28"/>
        </w:rPr>
      </w:pPr>
      <w:proofErr w:type="gramStart"/>
      <w:r w:rsidRPr="000B61CE">
        <w:rPr>
          <w:rFonts w:ascii="Times New Roman" w:hAnsi="Times New Roman" w:cs="Times New Roman"/>
          <w:color w:val="000000" w:themeColor="text1"/>
          <w:sz w:val="28"/>
          <w:szCs w:val="28"/>
        </w:rPr>
        <w:t>С учетом уровня образования, стажа службы в органах внутренних дел или стажа (опыта) работы по специальности, профессиональных знаний и навыков сотрудникам органов внутренних дел в порядке, установленном федеральным органом исполнительной власти в сфере внутренних дел, присваиваются следующие квалификационные звания: специалист третьего класса, специалист второго класса, специалист первого класса, мастер (высшее квалификационное звание).</w:t>
      </w:r>
      <w:bookmarkStart w:id="12" w:name="Par230"/>
      <w:bookmarkEnd w:id="12"/>
      <w:proofErr w:type="gramEnd"/>
    </w:p>
    <w:p w:rsidR="00620FF0" w:rsidRPr="003A0602" w:rsidRDefault="00620FF0" w:rsidP="003A0602">
      <w:pPr>
        <w:pStyle w:val="ConsPlusNormal2"/>
        <w:ind w:firstLine="709"/>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 xml:space="preserve">При осуществлении служебной деятельности, а также во внеслужебное время сотрудник органов внутренних дел должен исходить из того, что признание, соблюдение и защита прав и свобод человека и гражданина определяют содержание его профессиональной служебной деятельности; заботиться о сохранении своих чести и достоинства, не допускать принятия решений из соображений личной заинтересованности, не совершать при выполнении служебных обязанностей поступки, вызывающие сомнение в объективности, справедливости и беспристрастности сотрудника, наносящие ущерб его репутации, авторитету федерального органа исполнительной власти в сфере внутренних дел, а также государственной власти. Сотрудник органов внутренних дел должен проявлять уважение, вежливость, тактичность по отношению к гражданам, в пределах служебных полномочий оказывать им содействие в реализации их прав и свобод; соблюдать нейтральность, не оказывать предпочтение каким-либо политическим партиям, другим общественным объединениям, религиозным и иным организациям, профессиональным или социальным группам, гражданам; не допускать публичные высказывания, суждения и оценки, в том числе в средствах массовой информации, в отношении государственных органов, должностных лиц, политических партий, других общественных объединений, религиозных и иных организаций, профессиональных или социальных групп, граждан, если это не входит в его служебные обязанности; проявлять уважение к национальным обычаям и традициям, учитывать культурные и иные особенности различных этнических и социальных групп, не допускать действий, нарушающих межнациональное </w:t>
      </w:r>
      <w:r w:rsidRPr="003A0602">
        <w:rPr>
          <w:rFonts w:ascii="Times New Roman" w:hAnsi="Times New Roman" w:cs="Times New Roman"/>
          <w:color w:val="000000" w:themeColor="text1"/>
          <w:sz w:val="28"/>
          <w:szCs w:val="28"/>
        </w:rPr>
        <w:t>и межконфессиональное согласие.</w:t>
      </w:r>
    </w:p>
    <w:p w:rsidR="003A0602" w:rsidRPr="00E81C6E" w:rsidRDefault="003A0602" w:rsidP="00E81C6E">
      <w:pPr>
        <w:tabs>
          <w:tab w:val="left" w:pos="1276"/>
        </w:tabs>
        <w:ind w:firstLine="709"/>
        <w:jc w:val="both"/>
        <w:rPr>
          <w:color w:val="000000" w:themeColor="text1"/>
          <w:sz w:val="28"/>
          <w:szCs w:val="28"/>
        </w:rPr>
      </w:pPr>
      <w:r w:rsidRPr="00E81C6E">
        <w:rPr>
          <w:rFonts w:eastAsia="Calibri"/>
          <w:color w:val="000000" w:themeColor="text1"/>
          <w:sz w:val="28"/>
          <w:szCs w:val="28"/>
        </w:rPr>
        <w:t xml:space="preserve">Одним из главных </w:t>
      </w:r>
      <w:proofErr w:type="spellStart"/>
      <w:r w:rsidRPr="00E81C6E">
        <w:rPr>
          <w:color w:val="000000" w:themeColor="text1"/>
          <w:sz w:val="28"/>
          <w:szCs w:val="28"/>
        </w:rPr>
        <w:t>системообразующих</w:t>
      </w:r>
      <w:proofErr w:type="spellEnd"/>
      <w:r w:rsidRPr="00E81C6E">
        <w:rPr>
          <w:color w:val="000000" w:themeColor="text1"/>
          <w:sz w:val="28"/>
          <w:szCs w:val="28"/>
        </w:rPr>
        <w:t xml:space="preserve"> </w:t>
      </w:r>
      <w:r w:rsidRPr="00E81C6E">
        <w:rPr>
          <w:color w:val="000000" w:themeColor="text1"/>
          <w:sz w:val="28"/>
          <w:szCs w:val="28"/>
          <w:shd w:val="clear" w:color="auto" w:fill="FFFFFF"/>
        </w:rPr>
        <w:t xml:space="preserve">теоретико-методологических </w:t>
      </w:r>
      <w:r w:rsidRPr="00E81C6E">
        <w:rPr>
          <w:rFonts w:eastAsia="Calibri"/>
          <w:color w:val="000000" w:themeColor="text1"/>
          <w:sz w:val="28"/>
          <w:szCs w:val="28"/>
        </w:rPr>
        <w:t xml:space="preserve">компонентов кадровой политики является ее цели, </w:t>
      </w:r>
      <w:r w:rsidRPr="00E81C6E">
        <w:rPr>
          <w:color w:val="000000" w:themeColor="text1"/>
          <w:sz w:val="28"/>
          <w:szCs w:val="28"/>
        </w:rPr>
        <w:t>отвечающие потребн</w:t>
      </w:r>
      <w:r w:rsidRPr="00E81C6E">
        <w:rPr>
          <w:color w:val="000000" w:themeColor="text1"/>
          <w:sz w:val="28"/>
          <w:szCs w:val="28"/>
        </w:rPr>
        <w:t>о</w:t>
      </w:r>
      <w:r w:rsidRPr="00E81C6E">
        <w:rPr>
          <w:color w:val="000000" w:themeColor="text1"/>
          <w:sz w:val="28"/>
          <w:szCs w:val="28"/>
        </w:rPr>
        <w:t>стям общества в высококвалифицированных специалистах для работы в органах внутренних дел.</w:t>
      </w:r>
    </w:p>
    <w:p w:rsidR="00E81C6E" w:rsidRDefault="00E81C6E" w:rsidP="00E81C6E">
      <w:pPr>
        <w:tabs>
          <w:tab w:val="left" w:pos="1276"/>
        </w:tabs>
        <w:ind w:firstLine="709"/>
        <w:jc w:val="both"/>
        <w:rPr>
          <w:color w:val="000000" w:themeColor="text1"/>
          <w:sz w:val="28"/>
          <w:szCs w:val="28"/>
        </w:rPr>
      </w:pPr>
      <w:r w:rsidRPr="00E81C6E">
        <w:rPr>
          <w:color w:val="000000"/>
          <w:sz w:val="28"/>
          <w:szCs w:val="28"/>
        </w:rPr>
        <w:t>Определение цели как первого главного компонента нашего иссл</w:t>
      </w:r>
      <w:r w:rsidRPr="00E81C6E">
        <w:rPr>
          <w:color w:val="000000"/>
          <w:sz w:val="28"/>
          <w:szCs w:val="28"/>
        </w:rPr>
        <w:t>е</w:t>
      </w:r>
      <w:r w:rsidRPr="00E81C6E">
        <w:rPr>
          <w:color w:val="000000"/>
          <w:sz w:val="28"/>
          <w:szCs w:val="28"/>
        </w:rPr>
        <w:t xml:space="preserve">дования является важным моментом, так как она выступает по отношению к остальным компонентам модели в качестве управляющей инстанцией, имеющей образ будущего результата. Анализ </w:t>
      </w:r>
      <w:r>
        <w:rPr>
          <w:color w:val="000000" w:themeColor="text1"/>
          <w:sz w:val="28"/>
          <w:szCs w:val="28"/>
        </w:rPr>
        <w:t>научной</w:t>
      </w:r>
      <w:r w:rsidRPr="00E81C6E">
        <w:rPr>
          <w:color w:val="000000"/>
          <w:sz w:val="28"/>
          <w:szCs w:val="28"/>
        </w:rPr>
        <w:t xml:space="preserve"> литературы показ</w:t>
      </w:r>
      <w:r w:rsidRPr="00E81C6E">
        <w:rPr>
          <w:color w:val="000000"/>
          <w:sz w:val="28"/>
          <w:szCs w:val="28"/>
        </w:rPr>
        <w:t>ы</w:t>
      </w:r>
      <w:r w:rsidRPr="00E81C6E">
        <w:rPr>
          <w:color w:val="000000"/>
          <w:sz w:val="28"/>
          <w:szCs w:val="28"/>
        </w:rPr>
        <w:lastRenderedPageBreak/>
        <w:t xml:space="preserve">вает, </w:t>
      </w:r>
      <w:proofErr w:type="gramStart"/>
      <w:r w:rsidRPr="00E81C6E">
        <w:rPr>
          <w:color w:val="000000"/>
          <w:sz w:val="28"/>
          <w:szCs w:val="28"/>
        </w:rPr>
        <w:t>что</w:t>
      </w:r>
      <w:proofErr w:type="gramEnd"/>
      <w:r w:rsidRPr="00E81C6E">
        <w:rPr>
          <w:color w:val="000000"/>
          <w:sz w:val="28"/>
          <w:szCs w:val="28"/>
        </w:rPr>
        <w:t xml:space="preserve"> несмотря на множество трактовок исследователями (П.К. Ан</w:t>
      </w:r>
      <w:r w:rsidRPr="00E81C6E">
        <w:rPr>
          <w:color w:val="000000"/>
          <w:sz w:val="28"/>
          <w:szCs w:val="28"/>
        </w:rPr>
        <w:t>о</w:t>
      </w:r>
      <w:r w:rsidRPr="00E81C6E">
        <w:rPr>
          <w:color w:val="000000"/>
          <w:sz w:val="28"/>
          <w:szCs w:val="28"/>
        </w:rPr>
        <w:t>хин, В.</w:t>
      </w:r>
      <w:r>
        <w:rPr>
          <w:color w:val="000000" w:themeColor="text1"/>
          <w:sz w:val="28"/>
          <w:szCs w:val="28"/>
        </w:rPr>
        <w:t>Г</w:t>
      </w:r>
      <w:r w:rsidRPr="00E81C6E">
        <w:rPr>
          <w:color w:val="000000"/>
          <w:sz w:val="28"/>
          <w:szCs w:val="28"/>
        </w:rPr>
        <w:t xml:space="preserve">. Афанасьев, Н.А. Бернштейн, Ю. </w:t>
      </w:r>
      <w:proofErr w:type="spellStart"/>
      <w:r w:rsidRPr="00E81C6E">
        <w:rPr>
          <w:color w:val="000000"/>
          <w:sz w:val="28"/>
          <w:szCs w:val="28"/>
        </w:rPr>
        <w:t>Козелецкий</w:t>
      </w:r>
      <w:proofErr w:type="spellEnd"/>
      <w:r w:rsidRPr="00E81C6E">
        <w:rPr>
          <w:color w:val="000000"/>
          <w:sz w:val="28"/>
          <w:szCs w:val="28"/>
        </w:rPr>
        <w:t>, М.Марков и др.)</w:t>
      </w:r>
      <w:r w:rsidR="00E4256B">
        <w:rPr>
          <w:rStyle w:val="af"/>
          <w:color w:val="000000" w:themeColor="text1"/>
          <w:sz w:val="28"/>
          <w:szCs w:val="28"/>
        </w:rPr>
        <w:footnoteReference w:id="66"/>
      </w:r>
      <w:r w:rsidRPr="00E81C6E">
        <w:rPr>
          <w:color w:val="000000"/>
          <w:sz w:val="28"/>
          <w:szCs w:val="28"/>
        </w:rPr>
        <w:t xml:space="preserve"> дефиниции цели, инвариантным признаком ее является образ будущего р</w:t>
      </w:r>
      <w:r w:rsidRPr="00E81C6E">
        <w:rPr>
          <w:color w:val="000000"/>
          <w:sz w:val="28"/>
          <w:szCs w:val="28"/>
        </w:rPr>
        <w:t>е</w:t>
      </w:r>
      <w:r w:rsidRPr="00E81C6E">
        <w:rPr>
          <w:color w:val="000000"/>
          <w:sz w:val="28"/>
          <w:szCs w:val="28"/>
        </w:rPr>
        <w:t>зультата, а также наличие потребности и стремления в достижении буд</w:t>
      </w:r>
      <w:r w:rsidRPr="00E81C6E">
        <w:rPr>
          <w:color w:val="000000"/>
          <w:sz w:val="28"/>
          <w:szCs w:val="28"/>
        </w:rPr>
        <w:t>у</w:t>
      </w:r>
      <w:r w:rsidRPr="00E81C6E">
        <w:rPr>
          <w:color w:val="000000"/>
          <w:sz w:val="28"/>
          <w:szCs w:val="28"/>
        </w:rPr>
        <w:t>щего результата, желания приблизиться к результату. Наше понимание к</w:t>
      </w:r>
      <w:r w:rsidRPr="00E81C6E">
        <w:rPr>
          <w:color w:val="000000"/>
          <w:sz w:val="28"/>
          <w:szCs w:val="28"/>
        </w:rPr>
        <w:t>а</w:t>
      </w:r>
      <w:r w:rsidRPr="00E81C6E">
        <w:rPr>
          <w:color w:val="000000"/>
          <w:sz w:val="28"/>
          <w:szCs w:val="28"/>
        </w:rPr>
        <w:t>тегории «цель» соотносится с мнением В.Г. Афанасьева, по мысли котор</w:t>
      </w:r>
      <w:r w:rsidRPr="00E81C6E">
        <w:rPr>
          <w:color w:val="000000"/>
          <w:sz w:val="28"/>
          <w:szCs w:val="28"/>
        </w:rPr>
        <w:t>о</w:t>
      </w:r>
      <w:r w:rsidRPr="00E81C6E">
        <w:rPr>
          <w:color w:val="000000"/>
          <w:sz w:val="28"/>
          <w:szCs w:val="28"/>
        </w:rPr>
        <w:t>го это ожидаемое, желаемое состояние системы, обязательно предпол</w:t>
      </w:r>
      <w:r w:rsidRPr="00E81C6E">
        <w:rPr>
          <w:color w:val="000000"/>
          <w:sz w:val="28"/>
          <w:szCs w:val="28"/>
        </w:rPr>
        <w:t>а</w:t>
      </w:r>
      <w:r w:rsidRPr="00E81C6E">
        <w:rPr>
          <w:color w:val="000000"/>
          <w:sz w:val="28"/>
          <w:szCs w:val="28"/>
        </w:rPr>
        <w:t>гающее достижение заранее определенного результата</w:t>
      </w:r>
      <w:r w:rsidR="00E4256B">
        <w:rPr>
          <w:rStyle w:val="af"/>
          <w:color w:val="000000" w:themeColor="text1"/>
          <w:sz w:val="28"/>
          <w:szCs w:val="28"/>
        </w:rPr>
        <w:footnoteReference w:id="67"/>
      </w:r>
      <w:r w:rsidR="00E4256B">
        <w:rPr>
          <w:color w:val="000000" w:themeColor="text1"/>
          <w:sz w:val="28"/>
          <w:szCs w:val="28"/>
        </w:rPr>
        <w:t>.</w:t>
      </w:r>
    </w:p>
    <w:p w:rsidR="003A0602" w:rsidRPr="003A0602" w:rsidRDefault="003A0602" w:rsidP="003A0602">
      <w:pPr>
        <w:tabs>
          <w:tab w:val="left" w:pos="1276"/>
        </w:tabs>
        <w:ind w:firstLine="709"/>
        <w:jc w:val="both"/>
        <w:rPr>
          <w:rFonts w:eastAsia="Calibri"/>
          <w:color w:val="000000" w:themeColor="text1"/>
          <w:sz w:val="28"/>
          <w:szCs w:val="28"/>
        </w:rPr>
      </w:pPr>
      <w:r w:rsidRPr="003A0602">
        <w:rPr>
          <w:rFonts w:eastAsia="Calibri"/>
          <w:color w:val="000000" w:themeColor="text1"/>
          <w:sz w:val="28"/>
          <w:szCs w:val="28"/>
        </w:rPr>
        <w:t>Кадровая политика органов внутренних дел реализуется в целях:</w:t>
      </w:r>
    </w:p>
    <w:p w:rsidR="003A0602" w:rsidRPr="003A0602" w:rsidRDefault="003A0602" w:rsidP="00C3234F">
      <w:pPr>
        <w:pStyle w:val="a9"/>
        <w:numPr>
          <w:ilvl w:val="0"/>
          <w:numId w:val="3"/>
        </w:numPr>
        <w:tabs>
          <w:tab w:val="left" w:pos="426"/>
          <w:tab w:val="left" w:pos="993"/>
          <w:tab w:val="left" w:pos="1276"/>
        </w:tabs>
        <w:spacing w:after="0" w:line="240" w:lineRule="auto"/>
        <w:ind w:left="0" w:firstLine="709"/>
        <w:jc w:val="both"/>
        <w:rPr>
          <w:rFonts w:ascii="Times New Roman" w:eastAsia="Calibri" w:hAnsi="Times New Roman"/>
          <w:color w:val="000000" w:themeColor="text1"/>
          <w:sz w:val="28"/>
          <w:szCs w:val="28"/>
        </w:rPr>
      </w:pPr>
      <w:r w:rsidRPr="003A0602">
        <w:rPr>
          <w:rFonts w:ascii="Times New Roman" w:eastAsia="Calibri" w:hAnsi="Times New Roman"/>
          <w:color w:val="000000" w:themeColor="text1"/>
          <w:sz w:val="28"/>
          <w:szCs w:val="28"/>
        </w:rPr>
        <w:t>формирования профессионального состава кадров, сохранения, воспроизводства, укрепления, развития, рационального и эффективного использования кадрового потенциала органов внутренних дел в интересах оперативно-служебной деятельности;</w:t>
      </w:r>
    </w:p>
    <w:p w:rsidR="003A0602" w:rsidRPr="003A0602" w:rsidRDefault="003A0602" w:rsidP="00C3234F">
      <w:pPr>
        <w:pStyle w:val="a9"/>
        <w:numPr>
          <w:ilvl w:val="0"/>
          <w:numId w:val="3"/>
        </w:numPr>
        <w:tabs>
          <w:tab w:val="left" w:pos="426"/>
          <w:tab w:val="left" w:pos="993"/>
          <w:tab w:val="left" w:pos="1276"/>
        </w:tabs>
        <w:spacing w:after="0" w:line="240" w:lineRule="auto"/>
        <w:ind w:left="0" w:firstLine="709"/>
        <w:jc w:val="both"/>
        <w:rPr>
          <w:rFonts w:ascii="Times New Roman" w:hAnsi="Times New Roman"/>
          <w:iCs/>
          <w:color w:val="000000" w:themeColor="text1"/>
          <w:sz w:val="28"/>
          <w:szCs w:val="28"/>
        </w:rPr>
      </w:pPr>
      <w:r w:rsidRPr="003A0602">
        <w:rPr>
          <w:rFonts w:ascii="Times New Roman" w:hAnsi="Times New Roman"/>
          <w:iCs/>
          <w:color w:val="000000" w:themeColor="text1"/>
          <w:sz w:val="28"/>
          <w:szCs w:val="28"/>
        </w:rPr>
        <w:t>повышения качества кадрового потенциала органов внутренних дел как одного из важнейших ресурсов интенсификации служебной де</w:t>
      </w:r>
      <w:r w:rsidRPr="003A0602">
        <w:rPr>
          <w:rFonts w:ascii="Times New Roman" w:hAnsi="Times New Roman"/>
          <w:iCs/>
          <w:color w:val="000000" w:themeColor="text1"/>
          <w:sz w:val="28"/>
          <w:szCs w:val="28"/>
        </w:rPr>
        <w:t>я</w:t>
      </w:r>
      <w:r w:rsidRPr="003A0602">
        <w:rPr>
          <w:rFonts w:ascii="Times New Roman" w:hAnsi="Times New Roman"/>
          <w:iCs/>
          <w:color w:val="000000" w:themeColor="text1"/>
          <w:sz w:val="28"/>
          <w:szCs w:val="28"/>
        </w:rPr>
        <w:t>тельности, приведения её в соответствие с требованиями инновационного социально ориентированного развития Российской Федерации;</w:t>
      </w:r>
    </w:p>
    <w:p w:rsidR="003A0602" w:rsidRPr="003A0602" w:rsidRDefault="003A0602" w:rsidP="00C3234F">
      <w:pPr>
        <w:pStyle w:val="a9"/>
        <w:numPr>
          <w:ilvl w:val="0"/>
          <w:numId w:val="3"/>
        </w:numPr>
        <w:tabs>
          <w:tab w:val="left" w:pos="426"/>
          <w:tab w:val="left" w:pos="993"/>
        </w:tabs>
        <w:spacing w:after="0" w:line="240" w:lineRule="auto"/>
        <w:ind w:left="0" w:firstLine="709"/>
        <w:jc w:val="both"/>
        <w:rPr>
          <w:rFonts w:ascii="Times New Roman" w:eastAsia="Calibri" w:hAnsi="Times New Roman"/>
          <w:color w:val="000000" w:themeColor="text1"/>
          <w:sz w:val="28"/>
          <w:szCs w:val="28"/>
        </w:rPr>
      </w:pPr>
      <w:r w:rsidRPr="003A0602">
        <w:rPr>
          <w:rFonts w:ascii="Times New Roman" w:eastAsia="Calibri" w:hAnsi="Times New Roman"/>
          <w:color w:val="000000" w:themeColor="text1"/>
          <w:sz w:val="28"/>
          <w:szCs w:val="28"/>
        </w:rPr>
        <w:t>воспитания и всестороннего развития личности сотрудника орг</w:t>
      </w:r>
      <w:r w:rsidRPr="003A0602">
        <w:rPr>
          <w:rFonts w:ascii="Times New Roman" w:eastAsia="Calibri" w:hAnsi="Times New Roman"/>
          <w:color w:val="000000" w:themeColor="text1"/>
          <w:sz w:val="28"/>
          <w:szCs w:val="28"/>
        </w:rPr>
        <w:t>а</w:t>
      </w:r>
      <w:r w:rsidRPr="003A0602">
        <w:rPr>
          <w:rFonts w:ascii="Times New Roman" w:eastAsia="Calibri" w:hAnsi="Times New Roman"/>
          <w:color w:val="000000" w:themeColor="text1"/>
          <w:sz w:val="28"/>
          <w:szCs w:val="28"/>
        </w:rPr>
        <w:t>нов внутренних дел как гражданина Российской Федерации, защитника жизни, здоровья, прав и свобод граждан, интересов общества и государс</w:t>
      </w:r>
      <w:r w:rsidRPr="003A0602">
        <w:rPr>
          <w:rFonts w:ascii="Times New Roman" w:eastAsia="Calibri" w:hAnsi="Times New Roman"/>
          <w:color w:val="000000" w:themeColor="text1"/>
          <w:sz w:val="28"/>
          <w:szCs w:val="28"/>
        </w:rPr>
        <w:t>т</w:t>
      </w:r>
      <w:r w:rsidRPr="003A0602">
        <w:rPr>
          <w:rFonts w:ascii="Times New Roman" w:eastAsia="Calibri" w:hAnsi="Times New Roman"/>
          <w:color w:val="000000" w:themeColor="text1"/>
          <w:sz w:val="28"/>
          <w:szCs w:val="28"/>
        </w:rPr>
        <w:t>ва, патриота своего Отечества на основе профессионально-нравственных идеалов, моральных ценностей службы и норм профессиональной этики;</w:t>
      </w:r>
    </w:p>
    <w:p w:rsidR="003A0602" w:rsidRPr="003A0602" w:rsidRDefault="003A0602" w:rsidP="00C3234F">
      <w:pPr>
        <w:pStyle w:val="a9"/>
        <w:numPr>
          <w:ilvl w:val="0"/>
          <w:numId w:val="3"/>
        </w:numPr>
        <w:tabs>
          <w:tab w:val="left" w:pos="426"/>
          <w:tab w:val="left" w:pos="993"/>
        </w:tabs>
        <w:spacing w:after="0" w:line="240" w:lineRule="auto"/>
        <w:ind w:left="0" w:firstLine="709"/>
        <w:jc w:val="both"/>
        <w:rPr>
          <w:rFonts w:ascii="Times New Roman" w:eastAsia="Calibri" w:hAnsi="Times New Roman"/>
          <w:color w:val="000000" w:themeColor="text1"/>
          <w:sz w:val="28"/>
          <w:szCs w:val="28"/>
        </w:rPr>
      </w:pPr>
      <w:r w:rsidRPr="003A0602">
        <w:rPr>
          <w:rFonts w:ascii="Times New Roman" w:eastAsia="Calibri" w:hAnsi="Times New Roman"/>
          <w:color w:val="000000" w:themeColor="text1"/>
          <w:sz w:val="28"/>
          <w:szCs w:val="28"/>
        </w:rPr>
        <w:t>формирования профессиональной культуры органов внутренних дел на базе осмысления трёхсотлетнего опыта служебной деятельности на благо российского государства, исторической славы, служебных и боевых традиций предшествующих поколений защитников правопорядка;</w:t>
      </w:r>
    </w:p>
    <w:p w:rsidR="003A0602" w:rsidRPr="003A0602" w:rsidRDefault="003A0602" w:rsidP="00C3234F">
      <w:pPr>
        <w:pStyle w:val="a9"/>
        <w:numPr>
          <w:ilvl w:val="0"/>
          <w:numId w:val="3"/>
        </w:numPr>
        <w:tabs>
          <w:tab w:val="left" w:pos="426"/>
          <w:tab w:val="left" w:pos="993"/>
          <w:tab w:val="left" w:pos="1276"/>
        </w:tabs>
        <w:spacing w:after="0" w:line="240" w:lineRule="auto"/>
        <w:ind w:left="0" w:firstLine="709"/>
        <w:jc w:val="both"/>
        <w:rPr>
          <w:rFonts w:ascii="Times New Roman" w:hAnsi="Times New Roman"/>
          <w:color w:val="000000" w:themeColor="text1"/>
          <w:sz w:val="28"/>
          <w:szCs w:val="28"/>
        </w:rPr>
      </w:pPr>
      <w:r w:rsidRPr="003A0602">
        <w:rPr>
          <w:rFonts w:ascii="Times New Roman" w:hAnsi="Times New Roman"/>
          <w:color w:val="000000" w:themeColor="text1"/>
          <w:sz w:val="28"/>
          <w:szCs w:val="28"/>
        </w:rPr>
        <w:t>обеспечения благоприятного социального самочувствия сотрудн</w:t>
      </w:r>
      <w:r w:rsidRPr="003A0602">
        <w:rPr>
          <w:rFonts w:ascii="Times New Roman" w:hAnsi="Times New Roman"/>
          <w:color w:val="000000" w:themeColor="text1"/>
          <w:sz w:val="28"/>
          <w:szCs w:val="28"/>
        </w:rPr>
        <w:t>и</w:t>
      </w:r>
      <w:r w:rsidRPr="003A0602">
        <w:rPr>
          <w:rFonts w:ascii="Times New Roman" w:hAnsi="Times New Roman"/>
          <w:color w:val="000000" w:themeColor="text1"/>
          <w:sz w:val="28"/>
          <w:szCs w:val="28"/>
        </w:rPr>
        <w:t>ков, федеральных государственных гражданских служащих, работников на основе создания приемлемых социально-бытовых условий осуществления служебной деятельности, наиболее полного удовлетворения социальных потребностей и сбережения кадрового потенциала;</w:t>
      </w:r>
    </w:p>
    <w:p w:rsidR="003A0602" w:rsidRPr="003A0602" w:rsidRDefault="003A0602" w:rsidP="00C3234F">
      <w:pPr>
        <w:pStyle w:val="a9"/>
        <w:numPr>
          <w:ilvl w:val="0"/>
          <w:numId w:val="3"/>
        </w:numPr>
        <w:tabs>
          <w:tab w:val="left" w:pos="426"/>
          <w:tab w:val="left" w:pos="993"/>
          <w:tab w:val="left" w:pos="1276"/>
        </w:tabs>
        <w:spacing w:after="0" w:line="240" w:lineRule="auto"/>
        <w:ind w:left="0" w:firstLine="709"/>
        <w:jc w:val="both"/>
        <w:rPr>
          <w:rFonts w:ascii="Times New Roman" w:eastAsia="Calibri" w:hAnsi="Times New Roman"/>
          <w:color w:val="000000" w:themeColor="text1"/>
          <w:sz w:val="28"/>
          <w:szCs w:val="28"/>
        </w:rPr>
      </w:pPr>
      <w:r w:rsidRPr="003A0602">
        <w:rPr>
          <w:rFonts w:ascii="Times New Roman" w:eastAsia="Calibri" w:hAnsi="Times New Roman"/>
          <w:color w:val="000000" w:themeColor="text1"/>
          <w:sz w:val="28"/>
          <w:szCs w:val="28"/>
        </w:rPr>
        <w:t>формирования системы профилактики и предупреждения корру</w:t>
      </w:r>
      <w:r w:rsidRPr="003A0602">
        <w:rPr>
          <w:rFonts w:ascii="Times New Roman" w:eastAsia="Calibri" w:hAnsi="Times New Roman"/>
          <w:color w:val="000000" w:themeColor="text1"/>
          <w:sz w:val="28"/>
          <w:szCs w:val="28"/>
        </w:rPr>
        <w:t>п</w:t>
      </w:r>
      <w:r w:rsidRPr="003A0602">
        <w:rPr>
          <w:rFonts w:ascii="Times New Roman" w:eastAsia="Calibri" w:hAnsi="Times New Roman"/>
          <w:color w:val="000000" w:themeColor="text1"/>
          <w:sz w:val="28"/>
          <w:szCs w:val="28"/>
        </w:rPr>
        <w:t>ционных и иных правонарушений среди сотрудников, направленной на у</w:t>
      </w:r>
      <w:r w:rsidRPr="003A0602">
        <w:rPr>
          <w:rFonts w:ascii="Times New Roman" w:eastAsia="Calibri" w:hAnsi="Times New Roman"/>
          <w:color w:val="000000" w:themeColor="text1"/>
          <w:sz w:val="28"/>
          <w:szCs w:val="28"/>
        </w:rPr>
        <w:t>к</w:t>
      </w:r>
      <w:r w:rsidRPr="003A0602">
        <w:rPr>
          <w:rFonts w:ascii="Times New Roman" w:eastAsia="Calibri" w:hAnsi="Times New Roman"/>
          <w:color w:val="000000" w:themeColor="text1"/>
          <w:sz w:val="28"/>
          <w:szCs w:val="28"/>
        </w:rPr>
        <w:t xml:space="preserve">репление служебной дисциплины и законности в служебных коллективах, </w:t>
      </w:r>
      <w:r w:rsidR="00B90497">
        <w:rPr>
          <w:rFonts w:ascii="Times New Roman" w:eastAsia="Calibri" w:hAnsi="Times New Roman"/>
          <w:color w:val="000000" w:themeColor="text1"/>
          <w:sz w:val="28"/>
          <w:szCs w:val="28"/>
        </w:rPr>
        <w:br/>
      </w:r>
      <w:r w:rsidRPr="003A0602">
        <w:rPr>
          <w:rFonts w:ascii="Times New Roman" w:eastAsia="Calibri" w:hAnsi="Times New Roman"/>
          <w:color w:val="000000" w:themeColor="text1"/>
          <w:sz w:val="28"/>
          <w:szCs w:val="28"/>
        </w:rPr>
        <w:t>искоренения причин и условий, порождающих правонарушения и чрезв</w:t>
      </w:r>
      <w:r w:rsidRPr="003A0602">
        <w:rPr>
          <w:rFonts w:ascii="Times New Roman" w:eastAsia="Calibri" w:hAnsi="Times New Roman"/>
          <w:color w:val="000000" w:themeColor="text1"/>
          <w:sz w:val="28"/>
          <w:szCs w:val="28"/>
        </w:rPr>
        <w:t>ы</w:t>
      </w:r>
      <w:r w:rsidRPr="003A0602">
        <w:rPr>
          <w:rFonts w:ascii="Times New Roman" w:eastAsia="Calibri" w:hAnsi="Times New Roman"/>
          <w:color w:val="000000" w:themeColor="text1"/>
          <w:sz w:val="28"/>
          <w:szCs w:val="28"/>
        </w:rPr>
        <w:t>чайные происшествия в органах внутренних дел.</w:t>
      </w:r>
    </w:p>
    <w:p w:rsidR="00CC1BDD" w:rsidRDefault="00B90497" w:rsidP="00CC1BDD">
      <w:pPr>
        <w:ind w:firstLine="720"/>
        <w:jc w:val="both"/>
        <w:rPr>
          <w:color w:val="000000" w:themeColor="text1"/>
          <w:sz w:val="28"/>
          <w:szCs w:val="28"/>
        </w:rPr>
      </w:pPr>
      <w:r w:rsidRPr="008549A8">
        <w:rPr>
          <w:color w:val="000000" w:themeColor="text1"/>
          <w:sz w:val="28"/>
          <w:szCs w:val="28"/>
        </w:rPr>
        <w:lastRenderedPageBreak/>
        <w:t xml:space="preserve">Исследование </w:t>
      </w:r>
      <w:r w:rsidR="00C522A7">
        <w:rPr>
          <w:color w:val="000000" w:themeColor="text1"/>
          <w:sz w:val="28"/>
          <w:szCs w:val="28"/>
        </w:rPr>
        <w:t xml:space="preserve">кадровой политики и управления персоналом требует </w:t>
      </w:r>
      <w:r w:rsidRPr="008549A8">
        <w:rPr>
          <w:color w:val="000000" w:themeColor="text1"/>
          <w:sz w:val="28"/>
          <w:szCs w:val="28"/>
        </w:rPr>
        <w:t xml:space="preserve">четкого </w:t>
      </w:r>
      <w:r w:rsidRPr="008549A8">
        <w:rPr>
          <w:bCs/>
          <w:color w:val="000000" w:themeColor="text1"/>
          <w:sz w:val="28"/>
          <w:szCs w:val="28"/>
        </w:rPr>
        <w:t>теоретико-методологического подхода</w:t>
      </w:r>
      <w:r w:rsidRPr="008549A8">
        <w:rPr>
          <w:color w:val="000000" w:themeColor="text1"/>
          <w:sz w:val="28"/>
          <w:szCs w:val="28"/>
        </w:rPr>
        <w:t xml:space="preserve"> к своей организации.</w:t>
      </w:r>
      <w:r w:rsidR="00C522A7">
        <w:rPr>
          <w:color w:val="000000" w:themeColor="text1"/>
          <w:sz w:val="28"/>
          <w:szCs w:val="28"/>
        </w:rPr>
        <w:t xml:space="preserve"> </w:t>
      </w:r>
      <w:r w:rsidR="008549A8" w:rsidRPr="008549A8">
        <w:rPr>
          <w:color w:val="000000" w:themeColor="text1"/>
          <w:sz w:val="28"/>
          <w:szCs w:val="28"/>
        </w:rPr>
        <w:t xml:space="preserve">Нами проанализированы существующие в настоящее время подходы </w:t>
      </w:r>
      <w:r w:rsidR="008549A8" w:rsidRPr="008549A8">
        <w:rPr>
          <w:color w:val="000000" w:themeColor="text1"/>
          <w:sz w:val="28"/>
          <w:szCs w:val="28"/>
        </w:rPr>
        <w:br/>
        <w:t xml:space="preserve">к </w:t>
      </w:r>
      <w:r w:rsidR="00C522A7">
        <w:rPr>
          <w:color w:val="000000" w:themeColor="text1"/>
          <w:sz w:val="28"/>
          <w:szCs w:val="28"/>
        </w:rPr>
        <w:t>формированию кадровой политики</w:t>
      </w:r>
      <w:r w:rsidR="008549A8" w:rsidRPr="008549A8">
        <w:rPr>
          <w:color w:val="000000" w:themeColor="text1"/>
          <w:sz w:val="28"/>
          <w:szCs w:val="28"/>
        </w:rPr>
        <w:t>. Проведенные нами исследования п</w:t>
      </w:r>
      <w:r w:rsidR="008549A8" w:rsidRPr="008549A8">
        <w:rPr>
          <w:color w:val="000000" w:themeColor="text1"/>
          <w:sz w:val="28"/>
          <w:szCs w:val="28"/>
        </w:rPr>
        <w:t>о</w:t>
      </w:r>
      <w:r w:rsidR="008549A8" w:rsidRPr="008549A8">
        <w:rPr>
          <w:color w:val="000000" w:themeColor="text1"/>
          <w:sz w:val="28"/>
          <w:szCs w:val="28"/>
        </w:rPr>
        <w:t xml:space="preserve">казали, что </w:t>
      </w:r>
      <w:r w:rsidR="00CC1BDD">
        <w:rPr>
          <w:color w:val="000000" w:themeColor="text1"/>
          <w:sz w:val="28"/>
          <w:szCs w:val="28"/>
        </w:rPr>
        <w:t xml:space="preserve">в </w:t>
      </w:r>
      <w:r w:rsidR="006839CE" w:rsidRPr="00CC1BDD">
        <w:rPr>
          <w:color w:val="000000" w:themeColor="text1"/>
          <w:sz w:val="28"/>
          <w:szCs w:val="28"/>
        </w:rPr>
        <w:t xml:space="preserve">настоящее время </w:t>
      </w:r>
      <w:r w:rsidR="00CC1BDD">
        <w:rPr>
          <w:color w:val="000000" w:themeColor="text1"/>
          <w:sz w:val="28"/>
          <w:szCs w:val="28"/>
        </w:rPr>
        <w:t>в большинстве своем</w:t>
      </w:r>
      <w:r w:rsidR="006839CE" w:rsidRPr="00CC1BDD">
        <w:rPr>
          <w:color w:val="000000" w:themeColor="text1"/>
          <w:sz w:val="28"/>
          <w:szCs w:val="28"/>
        </w:rPr>
        <w:t xml:space="preserve"> использу</w:t>
      </w:r>
      <w:r w:rsidR="00CC1BDD">
        <w:rPr>
          <w:color w:val="000000" w:themeColor="text1"/>
          <w:sz w:val="28"/>
          <w:szCs w:val="28"/>
        </w:rPr>
        <w:t>ю</w:t>
      </w:r>
      <w:r w:rsidR="006839CE" w:rsidRPr="00CC1BDD">
        <w:rPr>
          <w:color w:val="000000" w:themeColor="text1"/>
          <w:sz w:val="28"/>
          <w:szCs w:val="28"/>
        </w:rPr>
        <w:t>тся, гла</w:t>
      </w:r>
      <w:r w:rsidR="006839CE" w:rsidRPr="00CC1BDD">
        <w:rPr>
          <w:color w:val="000000" w:themeColor="text1"/>
          <w:sz w:val="28"/>
          <w:szCs w:val="28"/>
        </w:rPr>
        <w:t>в</w:t>
      </w:r>
      <w:r w:rsidR="006839CE" w:rsidRPr="00CC1BDD">
        <w:rPr>
          <w:color w:val="000000" w:themeColor="text1"/>
          <w:sz w:val="28"/>
          <w:szCs w:val="28"/>
        </w:rPr>
        <w:t>ным образом, функцио</w:t>
      </w:r>
      <w:r w:rsidR="00CC1BDD">
        <w:rPr>
          <w:color w:val="000000" w:themeColor="text1"/>
          <w:sz w:val="28"/>
          <w:szCs w:val="28"/>
        </w:rPr>
        <w:t xml:space="preserve">нальный, </w:t>
      </w:r>
      <w:r w:rsidR="006839CE" w:rsidRPr="00CC1BDD">
        <w:rPr>
          <w:color w:val="000000" w:themeColor="text1"/>
          <w:sz w:val="28"/>
          <w:szCs w:val="28"/>
        </w:rPr>
        <w:t>процессный</w:t>
      </w:r>
      <w:r w:rsidR="00CC1BDD">
        <w:rPr>
          <w:color w:val="000000" w:themeColor="text1"/>
          <w:sz w:val="28"/>
          <w:szCs w:val="28"/>
        </w:rPr>
        <w:t xml:space="preserve">, системный и ситуационный </w:t>
      </w:r>
      <w:r w:rsidR="006839CE" w:rsidRPr="00CC1BDD">
        <w:rPr>
          <w:color w:val="000000" w:themeColor="text1"/>
          <w:sz w:val="28"/>
          <w:szCs w:val="28"/>
        </w:rPr>
        <w:t xml:space="preserve"> подходы. </w:t>
      </w:r>
    </w:p>
    <w:p w:rsidR="00E55ABA" w:rsidRPr="00E55ABA" w:rsidRDefault="006839CE" w:rsidP="00E55ABA">
      <w:pPr>
        <w:ind w:firstLine="720"/>
        <w:jc w:val="both"/>
        <w:rPr>
          <w:color w:val="000000" w:themeColor="text1"/>
          <w:sz w:val="28"/>
          <w:szCs w:val="28"/>
          <w:shd w:val="clear" w:color="auto" w:fill="FFFFFF"/>
        </w:rPr>
      </w:pPr>
      <w:r w:rsidRPr="00CC1BDD">
        <w:rPr>
          <w:color w:val="000000" w:themeColor="text1"/>
          <w:sz w:val="28"/>
          <w:szCs w:val="28"/>
        </w:rPr>
        <w:t xml:space="preserve">Суть функционального </w:t>
      </w:r>
      <w:proofErr w:type="gramStart"/>
      <w:r w:rsidRPr="00CC1BDD">
        <w:rPr>
          <w:color w:val="000000" w:themeColor="text1"/>
          <w:sz w:val="28"/>
          <w:szCs w:val="28"/>
        </w:rPr>
        <w:t xml:space="preserve">( </w:t>
      </w:r>
      <w:proofErr w:type="gramEnd"/>
      <w:r w:rsidRPr="00CC1BDD">
        <w:rPr>
          <w:color w:val="000000" w:themeColor="text1"/>
          <w:sz w:val="28"/>
          <w:szCs w:val="28"/>
        </w:rPr>
        <w:t xml:space="preserve">структурного) подхода заключается в </w:t>
      </w:r>
      <w:r w:rsidR="00CC1BDD">
        <w:rPr>
          <w:color w:val="000000" w:themeColor="text1"/>
          <w:sz w:val="28"/>
          <w:szCs w:val="28"/>
        </w:rPr>
        <w:t>фо</w:t>
      </w:r>
      <w:r w:rsidR="00CC1BDD">
        <w:rPr>
          <w:color w:val="000000" w:themeColor="text1"/>
          <w:sz w:val="28"/>
          <w:szCs w:val="28"/>
        </w:rPr>
        <w:t>р</w:t>
      </w:r>
      <w:r w:rsidR="00CC1BDD">
        <w:rPr>
          <w:color w:val="000000" w:themeColor="text1"/>
          <w:sz w:val="28"/>
          <w:szCs w:val="28"/>
        </w:rPr>
        <w:t xml:space="preserve">мировании кадровой политики </w:t>
      </w:r>
      <w:r w:rsidRPr="00CC1BDD">
        <w:rPr>
          <w:color w:val="000000" w:themeColor="text1"/>
          <w:sz w:val="28"/>
          <w:szCs w:val="28"/>
          <w:shd w:val="clear" w:color="auto" w:fill="FFFFFF"/>
        </w:rPr>
        <w:t xml:space="preserve">на основе выделения (описания) </w:t>
      </w:r>
      <w:r w:rsidRPr="00E55ABA">
        <w:rPr>
          <w:color w:val="000000" w:themeColor="text1"/>
          <w:sz w:val="28"/>
          <w:szCs w:val="28"/>
          <w:shd w:val="clear" w:color="auto" w:fill="FFFFFF"/>
        </w:rPr>
        <w:t>конкре</w:t>
      </w:r>
      <w:r w:rsidRPr="00E55ABA">
        <w:rPr>
          <w:color w:val="000000" w:themeColor="text1"/>
          <w:sz w:val="28"/>
          <w:szCs w:val="28"/>
          <w:shd w:val="clear" w:color="auto" w:fill="FFFFFF"/>
        </w:rPr>
        <w:t>т</w:t>
      </w:r>
      <w:r w:rsidRPr="00E55ABA">
        <w:rPr>
          <w:color w:val="000000" w:themeColor="text1"/>
          <w:sz w:val="28"/>
          <w:szCs w:val="28"/>
          <w:shd w:val="clear" w:color="auto" w:fill="FFFFFF"/>
        </w:rPr>
        <w:t>ных функций</w:t>
      </w:r>
      <w:r w:rsidR="00CC1BDD" w:rsidRPr="00E55ABA">
        <w:rPr>
          <w:color w:val="000000" w:themeColor="text1"/>
          <w:sz w:val="28"/>
          <w:szCs w:val="28"/>
          <w:shd w:val="clear" w:color="auto" w:fill="FFFFFF"/>
        </w:rPr>
        <w:t>.</w:t>
      </w:r>
      <w:r w:rsidRPr="00E55ABA">
        <w:rPr>
          <w:color w:val="000000" w:themeColor="text1"/>
          <w:sz w:val="28"/>
          <w:szCs w:val="28"/>
          <w:shd w:val="clear" w:color="auto" w:fill="FFFFFF"/>
        </w:rPr>
        <w:t xml:space="preserve"> </w:t>
      </w:r>
    </w:p>
    <w:p w:rsidR="00E55ABA" w:rsidRPr="0079439A" w:rsidRDefault="00E55ABA" w:rsidP="0079439A">
      <w:pPr>
        <w:pStyle w:val="a9"/>
        <w:spacing w:after="0" w:line="240" w:lineRule="auto"/>
        <w:ind w:left="0" w:firstLine="709"/>
        <w:jc w:val="both"/>
        <w:rPr>
          <w:rFonts w:ascii="Times New Roman" w:hAnsi="Times New Roman"/>
          <w:color w:val="000000" w:themeColor="text1"/>
          <w:sz w:val="28"/>
          <w:szCs w:val="28"/>
          <w:shd w:val="clear" w:color="auto" w:fill="FFFFFF"/>
        </w:rPr>
      </w:pPr>
      <w:r w:rsidRPr="00E55ABA">
        <w:rPr>
          <w:rFonts w:ascii="Times New Roman" w:hAnsi="Times New Roman"/>
          <w:color w:val="000000" w:themeColor="text1"/>
          <w:sz w:val="28"/>
          <w:szCs w:val="28"/>
          <w:shd w:val="clear" w:color="auto" w:fill="FFFFFF"/>
        </w:rPr>
        <w:t>Под процессным подходом понимает</w:t>
      </w:r>
      <w:r w:rsidR="00EF5F8E">
        <w:rPr>
          <w:rFonts w:ascii="Times New Roman" w:hAnsi="Times New Roman"/>
          <w:color w:val="000000" w:themeColor="text1"/>
          <w:sz w:val="28"/>
          <w:szCs w:val="28"/>
          <w:shd w:val="clear" w:color="auto" w:fill="FFFFFF"/>
        </w:rPr>
        <w:t>ся</w:t>
      </w:r>
      <w:r w:rsidRPr="00E55ABA">
        <w:rPr>
          <w:rFonts w:ascii="Times New Roman" w:hAnsi="Times New Roman"/>
          <w:color w:val="000000" w:themeColor="text1"/>
          <w:sz w:val="28"/>
          <w:szCs w:val="28"/>
          <w:shd w:val="clear" w:color="auto" w:fill="FFFFFF"/>
        </w:rPr>
        <w:t xml:space="preserve"> систем</w:t>
      </w:r>
      <w:r w:rsidR="00EF5F8E">
        <w:rPr>
          <w:rFonts w:ascii="Times New Roman" w:hAnsi="Times New Roman"/>
          <w:color w:val="000000" w:themeColor="text1"/>
          <w:sz w:val="28"/>
          <w:szCs w:val="28"/>
          <w:shd w:val="clear" w:color="auto" w:fill="FFFFFF"/>
        </w:rPr>
        <w:t>а</w:t>
      </w:r>
      <w:r w:rsidRPr="00E55ABA">
        <w:rPr>
          <w:rFonts w:ascii="Times New Roman" w:hAnsi="Times New Roman"/>
          <w:color w:val="000000" w:themeColor="text1"/>
          <w:sz w:val="28"/>
          <w:szCs w:val="28"/>
          <w:shd w:val="clear" w:color="auto" w:fill="FFFFFF"/>
        </w:rPr>
        <w:t xml:space="preserve"> взаимосвязанных процессов</w:t>
      </w:r>
      <w:r w:rsidR="00EF5F8E">
        <w:rPr>
          <w:rFonts w:ascii="Times New Roman" w:hAnsi="Times New Roman"/>
          <w:color w:val="000000" w:themeColor="text1"/>
          <w:sz w:val="28"/>
          <w:szCs w:val="28"/>
          <w:shd w:val="clear" w:color="auto" w:fill="FFFFFF"/>
        </w:rPr>
        <w:t>.</w:t>
      </w:r>
      <w:r w:rsidRPr="00E55ABA">
        <w:rPr>
          <w:rFonts w:ascii="Times New Roman" w:hAnsi="Times New Roman"/>
          <w:color w:val="000000" w:themeColor="text1"/>
          <w:sz w:val="28"/>
          <w:szCs w:val="28"/>
          <w:shd w:val="clear" w:color="auto" w:fill="FFFFFF"/>
        </w:rPr>
        <w:t xml:space="preserve"> При данном подходе </w:t>
      </w:r>
      <w:r w:rsidR="00EF5F8E">
        <w:rPr>
          <w:rFonts w:ascii="Times New Roman" w:hAnsi="Times New Roman"/>
          <w:color w:val="000000" w:themeColor="text1"/>
          <w:sz w:val="28"/>
          <w:szCs w:val="28"/>
          <w:shd w:val="clear" w:color="auto" w:fill="FFFFFF"/>
        </w:rPr>
        <w:t>"</w:t>
      </w:r>
      <w:r w:rsidRPr="00E55ABA">
        <w:rPr>
          <w:rFonts w:ascii="Times New Roman" w:hAnsi="Times New Roman"/>
          <w:color w:val="000000" w:themeColor="text1"/>
          <w:sz w:val="28"/>
          <w:szCs w:val="28"/>
          <w:shd w:val="clear" w:color="auto" w:fill="FFFFFF"/>
        </w:rPr>
        <w:t>управление рассматривается как единый процесс воздействия на организацию; как непрерывная серия взаимосв</w:t>
      </w:r>
      <w:r w:rsidRPr="00E55ABA">
        <w:rPr>
          <w:rFonts w:ascii="Times New Roman" w:hAnsi="Times New Roman"/>
          <w:color w:val="000000" w:themeColor="text1"/>
          <w:sz w:val="28"/>
          <w:szCs w:val="28"/>
          <w:shd w:val="clear" w:color="auto" w:fill="FFFFFF"/>
        </w:rPr>
        <w:t>я</w:t>
      </w:r>
      <w:r w:rsidRPr="00E55ABA">
        <w:rPr>
          <w:rFonts w:ascii="Times New Roman" w:hAnsi="Times New Roman"/>
          <w:color w:val="000000" w:themeColor="text1"/>
          <w:sz w:val="28"/>
          <w:szCs w:val="28"/>
          <w:shd w:val="clear" w:color="auto" w:fill="FFFFFF"/>
        </w:rPr>
        <w:t>занных управленческих функций</w:t>
      </w:r>
      <w:r w:rsidR="00EF5F8E">
        <w:rPr>
          <w:rFonts w:ascii="Times New Roman" w:hAnsi="Times New Roman"/>
          <w:color w:val="000000" w:themeColor="text1"/>
          <w:sz w:val="28"/>
          <w:szCs w:val="28"/>
          <w:shd w:val="clear" w:color="auto" w:fill="FFFFFF"/>
        </w:rPr>
        <w:t>"</w:t>
      </w:r>
      <w:r w:rsidR="0079439A">
        <w:rPr>
          <w:rStyle w:val="af"/>
          <w:rFonts w:ascii="Times New Roman" w:hAnsi="Times New Roman"/>
          <w:color w:val="000000" w:themeColor="text1"/>
          <w:sz w:val="28"/>
          <w:szCs w:val="28"/>
          <w:shd w:val="clear" w:color="auto" w:fill="FFFFFF"/>
        </w:rPr>
        <w:footnoteReference w:id="68"/>
      </w:r>
      <w:r w:rsidRPr="00E55ABA">
        <w:rPr>
          <w:rFonts w:ascii="Times New Roman" w:hAnsi="Times New Roman"/>
          <w:color w:val="000000" w:themeColor="text1"/>
          <w:sz w:val="28"/>
          <w:szCs w:val="28"/>
          <w:shd w:val="clear" w:color="auto" w:fill="FFFFFF"/>
        </w:rPr>
        <w:t>. Реализация процессного подхода п</w:t>
      </w:r>
      <w:r w:rsidRPr="00E55ABA">
        <w:rPr>
          <w:rFonts w:ascii="Times New Roman" w:hAnsi="Times New Roman"/>
          <w:color w:val="000000" w:themeColor="text1"/>
          <w:sz w:val="28"/>
          <w:szCs w:val="28"/>
          <w:shd w:val="clear" w:color="auto" w:fill="FFFFFF"/>
        </w:rPr>
        <w:t>о</w:t>
      </w:r>
      <w:r w:rsidRPr="00E55ABA">
        <w:rPr>
          <w:rFonts w:ascii="Times New Roman" w:hAnsi="Times New Roman"/>
          <w:color w:val="000000" w:themeColor="text1"/>
          <w:sz w:val="28"/>
          <w:szCs w:val="28"/>
          <w:shd w:val="clear" w:color="auto" w:fill="FFFFFF"/>
        </w:rPr>
        <w:t>зволяет предприятию выявлять и ликвидировать дублирующие функции, избыточные операции, отслеживать качество выполнения отдельных пр</w:t>
      </w:r>
      <w:r w:rsidRPr="00E55ABA">
        <w:rPr>
          <w:rFonts w:ascii="Times New Roman" w:hAnsi="Times New Roman"/>
          <w:color w:val="000000" w:themeColor="text1"/>
          <w:sz w:val="28"/>
          <w:szCs w:val="28"/>
          <w:shd w:val="clear" w:color="auto" w:fill="FFFFFF"/>
        </w:rPr>
        <w:t>о</w:t>
      </w:r>
      <w:r w:rsidRPr="00E55ABA">
        <w:rPr>
          <w:rFonts w:ascii="Times New Roman" w:hAnsi="Times New Roman"/>
          <w:color w:val="000000" w:themeColor="text1"/>
          <w:sz w:val="28"/>
          <w:szCs w:val="28"/>
          <w:shd w:val="clear" w:color="auto" w:fill="FFFFFF"/>
        </w:rPr>
        <w:t>цессов</w:t>
      </w:r>
      <w:r w:rsidR="0079439A">
        <w:rPr>
          <w:rFonts w:ascii="Times New Roman" w:hAnsi="Times New Roman"/>
          <w:color w:val="000000" w:themeColor="text1"/>
          <w:sz w:val="28"/>
          <w:szCs w:val="28"/>
          <w:shd w:val="clear" w:color="auto" w:fill="FFFFFF"/>
        </w:rPr>
        <w:t>.</w:t>
      </w:r>
      <w:r w:rsidRPr="00E55ABA">
        <w:rPr>
          <w:rFonts w:ascii="Times New Roman" w:hAnsi="Times New Roman"/>
          <w:color w:val="000000" w:themeColor="text1"/>
          <w:sz w:val="28"/>
          <w:szCs w:val="28"/>
          <w:shd w:val="clear" w:color="auto" w:fill="FFFFFF"/>
        </w:rPr>
        <w:t xml:space="preserve"> </w:t>
      </w:r>
    </w:p>
    <w:p w:rsidR="00E55ABA" w:rsidRDefault="00214115" w:rsidP="00214115">
      <w:pPr>
        <w:ind w:firstLine="720"/>
        <w:jc w:val="both"/>
        <w:rPr>
          <w:color w:val="000000" w:themeColor="text1"/>
          <w:sz w:val="28"/>
          <w:szCs w:val="28"/>
          <w:shd w:val="clear" w:color="auto" w:fill="FFFFFF"/>
        </w:rPr>
      </w:pPr>
      <w:proofErr w:type="gramStart"/>
      <w:r w:rsidRPr="00214115">
        <w:rPr>
          <w:color w:val="000000" w:themeColor="text1"/>
          <w:sz w:val="28"/>
          <w:szCs w:val="28"/>
          <w:shd w:val="clear" w:color="auto" w:fill="FFFFFF"/>
        </w:rPr>
        <w:t xml:space="preserve">Принципиальное отличие процессного подхода от функционального заключается в том, что основное внимание </w:t>
      </w:r>
      <w:r>
        <w:rPr>
          <w:color w:val="000000" w:themeColor="text1"/>
          <w:sz w:val="28"/>
          <w:szCs w:val="28"/>
          <w:shd w:val="clear" w:color="auto" w:fill="FFFFFF"/>
        </w:rPr>
        <w:t xml:space="preserve">управления </w:t>
      </w:r>
      <w:r w:rsidRPr="00214115">
        <w:rPr>
          <w:color w:val="000000" w:themeColor="text1"/>
          <w:sz w:val="28"/>
          <w:szCs w:val="28"/>
          <w:shd w:val="clear" w:color="auto" w:fill="FFFFFF"/>
        </w:rPr>
        <w:t>концентрируется не на самостоятельных функциях, выполняемых различными подразделени</w:t>
      </w:r>
      <w:r w:rsidRPr="00214115">
        <w:rPr>
          <w:color w:val="000000" w:themeColor="text1"/>
          <w:sz w:val="28"/>
          <w:szCs w:val="28"/>
          <w:shd w:val="clear" w:color="auto" w:fill="FFFFFF"/>
        </w:rPr>
        <w:t>я</w:t>
      </w:r>
      <w:r w:rsidRPr="00214115">
        <w:rPr>
          <w:color w:val="000000" w:themeColor="text1"/>
          <w:sz w:val="28"/>
          <w:szCs w:val="28"/>
          <w:shd w:val="clear" w:color="auto" w:fill="FFFFFF"/>
        </w:rPr>
        <w:t xml:space="preserve">ми и должностными лицами, а на </w:t>
      </w:r>
      <w:proofErr w:type="spellStart"/>
      <w:r w:rsidRPr="00214115">
        <w:rPr>
          <w:color w:val="000000" w:themeColor="text1"/>
          <w:sz w:val="28"/>
          <w:szCs w:val="28"/>
          <w:shd w:val="clear" w:color="auto" w:fill="FFFFFF"/>
        </w:rPr>
        <w:t>межфункциональных</w:t>
      </w:r>
      <w:proofErr w:type="spellEnd"/>
      <w:r w:rsidRPr="00214115">
        <w:rPr>
          <w:color w:val="000000" w:themeColor="text1"/>
          <w:sz w:val="28"/>
          <w:szCs w:val="28"/>
          <w:shd w:val="clear" w:color="auto" w:fill="FFFFFF"/>
        </w:rPr>
        <w:t xml:space="preserve"> процессах, объед</w:t>
      </w:r>
      <w:r w:rsidRPr="00214115">
        <w:rPr>
          <w:color w:val="000000" w:themeColor="text1"/>
          <w:sz w:val="28"/>
          <w:szCs w:val="28"/>
          <w:shd w:val="clear" w:color="auto" w:fill="FFFFFF"/>
        </w:rPr>
        <w:t>и</w:t>
      </w:r>
      <w:r w:rsidRPr="00214115">
        <w:rPr>
          <w:color w:val="000000" w:themeColor="text1"/>
          <w:sz w:val="28"/>
          <w:szCs w:val="28"/>
          <w:shd w:val="clear" w:color="auto" w:fill="FFFFFF"/>
        </w:rPr>
        <w:t>няющих отдельные функции в общие потоки и нацеленные на конечные результаты деятельности организации</w:t>
      </w:r>
      <w:r>
        <w:rPr>
          <w:rStyle w:val="af"/>
          <w:color w:val="000000" w:themeColor="text1"/>
          <w:sz w:val="28"/>
          <w:szCs w:val="28"/>
          <w:shd w:val="clear" w:color="auto" w:fill="FFFFFF"/>
        </w:rPr>
        <w:footnoteReference w:id="69"/>
      </w:r>
      <w:r w:rsidRPr="00214115">
        <w:rPr>
          <w:color w:val="000000" w:themeColor="text1"/>
          <w:sz w:val="28"/>
          <w:szCs w:val="28"/>
          <w:shd w:val="clear" w:color="auto" w:fill="FFFFFF"/>
        </w:rPr>
        <w:t xml:space="preserve">. </w:t>
      </w:r>
      <w:r w:rsidR="00FB1953" w:rsidRPr="00CC1BDD">
        <w:rPr>
          <w:color w:val="000000" w:themeColor="text1"/>
          <w:sz w:val="28"/>
          <w:szCs w:val="28"/>
          <w:shd w:val="clear" w:color="auto" w:fill="FFFFFF"/>
        </w:rPr>
        <w:t>Благодаря логически связанным друг с другом управленческим действиям обеспечивает достижение п</w:t>
      </w:r>
      <w:r w:rsidR="00FB1953" w:rsidRPr="00CC1BDD">
        <w:rPr>
          <w:color w:val="000000" w:themeColor="text1"/>
          <w:sz w:val="28"/>
          <w:szCs w:val="28"/>
          <w:shd w:val="clear" w:color="auto" w:fill="FFFFFF"/>
        </w:rPr>
        <w:t>о</w:t>
      </w:r>
      <w:r w:rsidR="00FB1953" w:rsidRPr="00CC1BDD">
        <w:rPr>
          <w:color w:val="000000" w:themeColor="text1"/>
          <w:sz w:val="28"/>
          <w:szCs w:val="28"/>
          <w:shd w:val="clear" w:color="auto" w:fill="FFFFFF"/>
        </w:rPr>
        <w:t>ставленных целей</w:t>
      </w:r>
      <w:r w:rsidR="00FB1953">
        <w:rPr>
          <w:color w:val="000000" w:themeColor="text1"/>
          <w:sz w:val="28"/>
          <w:szCs w:val="28"/>
          <w:shd w:val="clear" w:color="auto" w:fill="FFFFFF"/>
        </w:rPr>
        <w:t xml:space="preserve">. </w:t>
      </w:r>
      <w:proofErr w:type="gramEnd"/>
    </w:p>
    <w:p w:rsidR="00FB1953" w:rsidRDefault="00FB1953" w:rsidP="00214115">
      <w:pPr>
        <w:ind w:firstLine="720"/>
        <w:jc w:val="both"/>
        <w:rPr>
          <w:color w:val="000000" w:themeColor="text1"/>
          <w:sz w:val="28"/>
          <w:szCs w:val="28"/>
          <w:shd w:val="clear" w:color="auto" w:fill="FFFFFF"/>
        </w:rPr>
      </w:pPr>
      <w:proofErr w:type="gramStart"/>
      <w:r w:rsidRPr="00FB1953">
        <w:rPr>
          <w:color w:val="000000" w:themeColor="text1"/>
          <w:sz w:val="28"/>
          <w:szCs w:val="28"/>
          <w:shd w:val="clear" w:color="auto" w:fill="FFFFFF"/>
        </w:rPr>
        <w:t>П</w:t>
      </w:r>
      <w:r w:rsidRPr="00FB1953">
        <w:rPr>
          <w:color w:val="000000" w:themeColor="text1"/>
          <w:sz w:val="28"/>
          <w:szCs w:val="28"/>
        </w:rPr>
        <w:t>од системным подходом понимается определенный подход к об</w:t>
      </w:r>
      <w:r w:rsidRPr="00FB1953">
        <w:rPr>
          <w:color w:val="000000" w:themeColor="text1"/>
          <w:sz w:val="28"/>
          <w:szCs w:val="28"/>
        </w:rPr>
        <w:t>ъ</w:t>
      </w:r>
      <w:r w:rsidRPr="00FB1953">
        <w:rPr>
          <w:color w:val="000000" w:themeColor="text1"/>
          <w:sz w:val="28"/>
          <w:szCs w:val="28"/>
        </w:rPr>
        <w:t>екту исследования, «заключающийся в том, что объекты изучаются пр</w:t>
      </w:r>
      <w:r w:rsidRPr="00FB1953">
        <w:rPr>
          <w:color w:val="000000" w:themeColor="text1"/>
          <w:sz w:val="28"/>
          <w:szCs w:val="28"/>
        </w:rPr>
        <w:t>е</w:t>
      </w:r>
      <w:r w:rsidRPr="00FB1953">
        <w:rPr>
          <w:color w:val="000000" w:themeColor="text1"/>
          <w:sz w:val="28"/>
          <w:szCs w:val="28"/>
        </w:rPr>
        <w:t>имущественно под углом зрения внутренних и внешних системных связей, обусловливающих целостность объекта, его устойчивость, внутреннюю организацию и функционирование именно как определенного целого, а также под углом зрения их многомерности и иерархии, когда целостный объект рассматривается как часть или элемент высокого порядка»</w:t>
      </w:r>
      <w:r w:rsidR="00B55FE2">
        <w:rPr>
          <w:rStyle w:val="af"/>
          <w:color w:val="000000" w:themeColor="text1"/>
          <w:sz w:val="28"/>
          <w:szCs w:val="28"/>
        </w:rPr>
        <w:footnoteReference w:id="70"/>
      </w:r>
      <w:r w:rsidR="00B55FE2">
        <w:rPr>
          <w:color w:val="000000" w:themeColor="text1"/>
          <w:sz w:val="28"/>
          <w:szCs w:val="28"/>
        </w:rPr>
        <w:t>. С п</w:t>
      </w:r>
      <w:r w:rsidR="00B55FE2">
        <w:rPr>
          <w:color w:val="000000" w:themeColor="text1"/>
          <w:sz w:val="28"/>
          <w:szCs w:val="28"/>
        </w:rPr>
        <w:t>о</w:t>
      </w:r>
      <w:r w:rsidR="00B55FE2">
        <w:rPr>
          <w:color w:val="000000" w:themeColor="text1"/>
          <w:sz w:val="28"/>
          <w:szCs w:val="28"/>
        </w:rPr>
        <w:t>зиции системного подхода</w:t>
      </w:r>
      <w:proofErr w:type="gramEnd"/>
      <w:r w:rsidR="00B55FE2">
        <w:rPr>
          <w:color w:val="000000" w:themeColor="text1"/>
          <w:sz w:val="28"/>
          <w:szCs w:val="28"/>
        </w:rPr>
        <w:t xml:space="preserve"> </w:t>
      </w:r>
      <w:proofErr w:type="gramStart"/>
      <w:r w:rsidR="00B55FE2">
        <w:rPr>
          <w:color w:val="000000" w:themeColor="text1"/>
          <w:sz w:val="28"/>
          <w:szCs w:val="28"/>
        </w:rPr>
        <w:t xml:space="preserve">к формированию кадровой политики в процесс управления </w:t>
      </w:r>
      <w:r w:rsidR="00B55FE2" w:rsidRPr="00B55FE2">
        <w:rPr>
          <w:color w:val="000000" w:themeColor="text1"/>
          <w:sz w:val="28"/>
          <w:szCs w:val="28"/>
        </w:rPr>
        <w:t xml:space="preserve">должны </w:t>
      </w:r>
      <w:r w:rsidR="00B55FE2">
        <w:rPr>
          <w:color w:val="000000" w:themeColor="text1"/>
          <w:sz w:val="28"/>
          <w:szCs w:val="28"/>
        </w:rPr>
        <w:t>"</w:t>
      </w:r>
      <w:r w:rsidR="00B55FE2" w:rsidRPr="00B55FE2">
        <w:rPr>
          <w:color w:val="000000" w:themeColor="text1"/>
          <w:sz w:val="28"/>
          <w:szCs w:val="28"/>
        </w:rPr>
        <w:t>вовлечены не только непосредственные исполнители, но и все субъекты управления персоналом, персонал организации и ее о</w:t>
      </w:r>
      <w:r w:rsidR="00B55FE2" w:rsidRPr="00B55FE2">
        <w:rPr>
          <w:color w:val="000000" w:themeColor="text1"/>
          <w:sz w:val="28"/>
          <w:szCs w:val="28"/>
        </w:rPr>
        <w:t>т</w:t>
      </w:r>
      <w:r w:rsidR="00B55FE2" w:rsidRPr="00B55FE2">
        <w:rPr>
          <w:color w:val="000000" w:themeColor="text1"/>
          <w:sz w:val="28"/>
          <w:szCs w:val="28"/>
        </w:rPr>
        <w:t>дельные социальные группы, должны быть созданы механизмы, обеспеч</w:t>
      </w:r>
      <w:r w:rsidR="00B55FE2" w:rsidRPr="00B55FE2">
        <w:rPr>
          <w:color w:val="000000" w:themeColor="text1"/>
          <w:sz w:val="28"/>
          <w:szCs w:val="28"/>
        </w:rPr>
        <w:t>и</w:t>
      </w:r>
      <w:r w:rsidR="00B55FE2" w:rsidRPr="00B55FE2">
        <w:rPr>
          <w:color w:val="000000" w:themeColor="text1"/>
          <w:sz w:val="28"/>
          <w:szCs w:val="28"/>
        </w:rPr>
        <w:t>вающие развитие субъекта и объекта управления, создание благоприятн</w:t>
      </w:r>
      <w:r w:rsidR="00B55FE2" w:rsidRPr="00B55FE2">
        <w:rPr>
          <w:color w:val="000000" w:themeColor="text1"/>
          <w:sz w:val="28"/>
          <w:szCs w:val="28"/>
        </w:rPr>
        <w:t>о</w:t>
      </w:r>
      <w:r w:rsidR="00B55FE2" w:rsidRPr="00B55FE2">
        <w:rPr>
          <w:color w:val="000000" w:themeColor="text1"/>
          <w:sz w:val="28"/>
          <w:szCs w:val="28"/>
        </w:rPr>
        <w:lastRenderedPageBreak/>
        <w:t>го инновационного климата</w:t>
      </w:r>
      <w:r w:rsidR="00B55FE2">
        <w:rPr>
          <w:color w:val="000000" w:themeColor="text1"/>
          <w:sz w:val="28"/>
          <w:szCs w:val="28"/>
        </w:rPr>
        <w:t>"</w:t>
      </w:r>
      <w:r w:rsidR="00B55FE2">
        <w:rPr>
          <w:rStyle w:val="af"/>
          <w:color w:val="000000" w:themeColor="text1"/>
          <w:sz w:val="28"/>
          <w:szCs w:val="28"/>
        </w:rPr>
        <w:footnoteReference w:id="71"/>
      </w:r>
      <w:r w:rsidR="00B55FE2" w:rsidRPr="00B55FE2">
        <w:rPr>
          <w:color w:val="000000" w:themeColor="text1"/>
          <w:sz w:val="28"/>
          <w:szCs w:val="28"/>
        </w:rPr>
        <w:t>.</w:t>
      </w:r>
      <w:r w:rsidR="00331FD8">
        <w:rPr>
          <w:color w:val="000000" w:themeColor="text1"/>
          <w:sz w:val="28"/>
          <w:szCs w:val="28"/>
          <w:shd w:val="clear" w:color="auto" w:fill="FFFFFF"/>
        </w:rPr>
        <w:t xml:space="preserve"> </w:t>
      </w:r>
      <w:r w:rsidR="00B6631C" w:rsidRPr="00CC1BDD">
        <w:rPr>
          <w:color w:val="000000" w:themeColor="text1"/>
          <w:sz w:val="28"/>
          <w:szCs w:val="28"/>
          <w:shd w:val="clear" w:color="auto" w:fill="FFFFFF"/>
        </w:rPr>
        <w:t xml:space="preserve">Системный </w:t>
      </w:r>
      <w:r w:rsidR="00331FD8">
        <w:rPr>
          <w:color w:val="000000" w:themeColor="text1"/>
          <w:sz w:val="28"/>
          <w:szCs w:val="28"/>
          <w:shd w:val="clear" w:color="auto" w:fill="FFFFFF"/>
        </w:rPr>
        <w:t>подход с</w:t>
      </w:r>
      <w:r w:rsidR="00B6631C" w:rsidRPr="00CC1BDD">
        <w:rPr>
          <w:color w:val="000000" w:themeColor="text1"/>
          <w:sz w:val="28"/>
          <w:szCs w:val="28"/>
          <w:shd w:val="clear" w:color="auto" w:fill="FFFFFF"/>
        </w:rPr>
        <w:t>пособствует адеква</w:t>
      </w:r>
      <w:r w:rsidR="00B6631C" w:rsidRPr="00CC1BDD">
        <w:rPr>
          <w:color w:val="000000" w:themeColor="text1"/>
          <w:sz w:val="28"/>
          <w:szCs w:val="28"/>
          <w:shd w:val="clear" w:color="auto" w:fill="FFFFFF"/>
        </w:rPr>
        <w:t>т</w:t>
      </w:r>
      <w:r w:rsidR="00B6631C" w:rsidRPr="00CC1BDD">
        <w:rPr>
          <w:color w:val="000000" w:themeColor="text1"/>
          <w:sz w:val="28"/>
          <w:szCs w:val="28"/>
          <w:shd w:val="clear" w:color="auto" w:fill="FFFFFF"/>
        </w:rPr>
        <w:t>ной постановке проблем и выработке эффективной стратегии их решения, п</w:t>
      </w:r>
      <w:r w:rsidR="00B6631C" w:rsidRPr="00CC1BDD">
        <w:rPr>
          <w:color w:val="000000" w:themeColor="text1"/>
          <w:sz w:val="28"/>
          <w:szCs w:val="28"/>
          <w:shd w:val="clear" w:color="auto" w:fill="FFFFFF"/>
        </w:rPr>
        <w:t>о</w:t>
      </w:r>
      <w:r w:rsidR="00B6631C" w:rsidRPr="00CC1BDD">
        <w:rPr>
          <w:color w:val="000000" w:themeColor="text1"/>
          <w:sz w:val="28"/>
          <w:szCs w:val="28"/>
          <w:shd w:val="clear" w:color="auto" w:fill="FFFFFF"/>
        </w:rPr>
        <w:t>зволяет существенно увеличить возможности управленческого контроля за всеми</w:t>
      </w:r>
      <w:proofErr w:type="gramEnd"/>
      <w:r w:rsidR="00B6631C" w:rsidRPr="00CC1BDD">
        <w:rPr>
          <w:color w:val="000000" w:themeColor="text1"/>
          <w:sz w:val="28"/>
          <w:szCs w:val="28"/>
          <w:shd w:val="clear" w:color="auto" w:fill="FFFFFF"/>
        </w:rPr>
        <w:t xml:space="preserve"> переменными, оказывающими воздействие на успех организаци</w:t>
      </w:r>
      <w:r w:rsidR="00331FD8">
        <w:rPr>
          <w:color w:val="000000" w:themeColor="text1"/>
          <w:sz w:val="28"/>
          <w:szCs w:val="28"/>
          <w:shd w:val="clear" w:color="auto" w:fill="FFFFFF"/>
        </w:rPr>
        <w:t>и.</w:t>
      </w:r>
    </w:p>
    <w:p w:rsidR="00331FD8" w:rsidRPr="0079439A" w:rsidRDefault="0079439A" w:rsidP="0079439A">
      <w:pPr>
        <w:ind w:firstLine="720"/>
        <w:jc w:val="both"/>
        <w:rPr>
          <w:color w:val="000000" w:themeColor="text1"/>
          <w:sz w:val="28"/>
          <w:szCs w:val="28"/>
          <w:shd w:val="clear" w:color="auto" w:fill="FFFFFF"/>
        </w:rPr>
      </w:pPr>
      <w:r w:rsidRPr="0079439A">
        <w:rPr>
          <w:color w:val="000000" w:themeColor="text1"/>
          <w:sz w:val="28"/>
          <w:szCs w:val="28"/>
          <w:shd w:val="clear" w:color="auto" w:fill="FFFFFF"/>
        </w:rPr>
        <w:t>Ситуационный</w:t>
      </w:r>
      <w:r w:rsidR="00331FD8" w:rsidRPr="0079439A">
        <w:rPr>
          <w:color w:val="000000" w:themeColor="text1"/>
          <w:sz w:val="28"/>
          <w:szCs w:val="28"/>
          <w:shd w:val="clear" w:color="auto" w:fill="FFFFFF"/>
        </w:rPr>
        <w:t xml:space="preserve"> </w:t>
      </w:r>
      <w:r>
        <w:rPr>
          <w:color w:val="000000" w:themeColor="text1"/>
          <w:sz w:val="28"/>
          <w:szCs w:val="28"/>
          <w:shd w:val="clear" w:color="auto" w:fill="FFFFFF"/>
        </w:rPr>
        <w:t>подход п</w:t>
      </w:r>
      <w:r w:rsidR="00331FD8" w:rsidRPr="0079439A">
        <w:rPr>
          <w:color w:val="000000" w:themeColor="text1"/>
          <w:sz w:val="28"/>
          <w:szCs w:val="28"/>
          <w:shd w:val="clear" w:color="auto" w:fill="FFFFFF"/>
        </w:rPr>
        <w:t xml:space="preserve">озволяет находить оптимальные решения в конкретной ситуации, придает системе управления гибкость и быстроту реакции на внешние изменения. </w:t>
      </w:r>
      <w:r>
        <w:rPr>
          <w:color w:val="000000" w:themeColor="text1"/>
          <w:sz w:val="28"/>
          <w:szCs w:val="28"/>
          <w:shd w:val="clear" w:color="auto" w:fill="FFFFFF"/>
        </w:rPr>
        <w:t xml:space="preserve">К недостаткам данного подхода является отсутствие долгосрочного планирования, в </w:t>
      </w:r>
      <w:proofErr w:type="gramStart"/>
      <w:r>
        <w:rPr>
          <w:color w:val="000000" w:themeColor="text1"/>
          <w:sz w:val="28"/>
          <w:szCs w:val="28"/>
          <w:shd w:val="clear" w:color="auto" w:fill="FFFFFF"/>
        </w:rPr>
        <w:t>связи</w:t>
      </w:r>
      <w:proofErr w:type="gramEnd"/>
      <w:r>
        <w:rPr>
          <w:color w:val="000000" w:themeColor="text1"/>
          <w:sz w:val="28"/>
          <w:szCs w:val="28"/>
          <w:shd w:val="clear" w:color="auto" w:fill="FFFFFF"/>
        </w:rPr>
        <w:t xml:space="preserve"> с чем характерна </w:t>
      </w:r>
      <w:r w:rsidR="00331FD8" w:rsidRPr="0079439A">
        <w:rPr>
          <w:color w:val="000000" w:themeColor="text1"/>
          <w:sz w:val="28"/>
          <w:szCs w:val="28"/>
          <w:shd w:val="clear" w:color="auto" w:fill="FFFFFF"/>
        </w:rPr>
        <w:t>нест</w:t>
      </w:r>
      <w:r w:rsidR="00331FD8" w:rsidRPr="0079439A">
        <w:rPr>
          <w:color w:val="000000" w:themeColor="text1"/>
          <w:sz w:val="28"/>
          <w:szCs w:val="28"/>
          <w:shd w:val="clear" w:color="auto" w:fill="FFFFFF"/>
        </w:rPr>
        <w:t>а</w:t>
      </w:r>
      <w:r w:rsidR="00331FD8" w:rsidRPr="0079439A">
        <w:rPr>
          <w:color w:val="000000" w:themeColor="text1"/>
          <w:sz w:val="28"/>
          <w:szCs w:val="28"/>
          <w:shd w:val="clear" w:color="auto" w:fill="FFFFFF"/>
        </w:rPr>
        <w:t>бильность в деятельност</w:t>
      </w:r>
      <w:r>
        <w:rPr>
          <w:color w:val="000000" w:themeColor="text1"/>
          <w:sz w:val="28"/>
          <w:szCs w:val="28"/>
          <w:shd w:val="clear" w:color="auto" w:fill="FFFFFF"/>
        </w:rPr>
        <w:t xml:space="preserve">и </w:t>
      </w:r>
      <w:r w:rsidR="00A237E3">
        <w:rPr>
          <w:color w:val="000000" w:themeColor="text1"/>
          <w:sz w:val="28"/>
          <w:szCs w:val="28"/>
          <w:shd w:val="clear" w:color="auto" w:fill="FFFFFF"/>
        </w:rPr>
        <w:t>организации</w:t>
      </w:r>
      <w:r>
        <w:rPr>
          <w:color w:val="000000" w:themeColor="text1"/>
          <w:sz w:val="28"/>
          <w:szCs w:val="28"/>
          <w:shd w:val="clear" w:color="auto" w:fill="FFFFFF"/>
        </w:rPr>
        <w:t>.</w:t>
      </w:r>
    </w:p>
    <w:p w:rsidR="00C01655" w:rsidRPr="000B61CE" w:rsidRDefault="00C01655" w:rsidP="00C01655">
      <w:pPr>
        <w:tabs>
          <w:tab w:val="left" w:pos="1276"/>
        </w:tabs>
        <w:ind w:firstLine="709"/>
        <w:jc w:val="both"/>
        <w:rPr>
          <w:rFonts w:eastAsia="Calibri"/>
          <w:color w:val="000000" w:themeColor="text1"/>
          <w:sz w:val="28"/>
          <w:szCs w:val="28"/>
        </w:rPr>
      </w:pPr>
      <w:r w:rsidRPr="000B61CE">
        <w:rPr>
          <w:color w:val="000000" w:themeColor="text1"/>
          <w:sz w:val="28"/>
          <w:szCs w:val="28"/>
        </w:rPr>
        <w:t>Большое значение для понимания сущности концепции кадровой п</w:t>
      </w:r>
      <w:r w:rsidRPr="000B61CE">
        <w:rPr>
          <w:color w:val="000000" w:themeColor="text1"/>
          <w:sz w:val="28"/>
          <w:szCs w:val="28"/>
        </w:rPr>
        <w:t>о</w:t>
      </w:r>
      <w:r w:rsidRPr="000B61CE">
        <w:rPr>
          <w:color w:val="000000" w:themeColor="text1"/>
          <w:sz w:val="28"/>
          <w:szCs w:val="28"/>
        </w:rPr>
        <w:t>литики органов внутренних дел имеет определение принципов, которые базируются на основе существующих закономерностях и являются ключ</w:t>
      </w:r>
      <w:r w:rsidRPr="000B61CE">
        <w:rPr>
          <w:color w:val="000000" w:themeColor="text1"/>
          <w:sz w:val="28"/>
          <w:szCs w:val="28"/>
        </w:rPr>
        <w:t>е</w:t>
      </w:r>
      <w:r w:rsidRPr="000B61CE">
        <w:rPr>
          <w:color w:val="000000" w:themeColor="text1"/>
          <w:sz w:val="28"/>
          <w:szCs w:val="28"/>
        </w:rPr>
        <w:t>вым моментом определения требований к системе внутренних дел, уто</w:t>
      </w:r>
      <w:r w:rsidRPr="000B61CE">
        <w:rPr>
          <w:color w:val="000000" w:themeColor="text1"/>
          <w:sz w:val="28"/>
          <w:szCs w:val="28"/>
        </w:rPr>
        <w:t>ч</w:t>
      </w:r>
      <w:r w:rsidRPr="000B61CE">
        <w:rPr>
          <w:color w:val="000000" w:themeColor="text1"/>
          <w:sz w:val="28"/>
          <w:szCs w:val="28"/>
        </w:rPr>
        <w:t>няют и конкретизируют цели кадровой политики, определяют выбор форм и методов осуществления работы с кадрами. Принцип выступает в качес</w:t>
      </w:r>
      <w:r w:rsidRPr="000B61CE">
        <w:rPr>
          <w:color w:val="000000" w:themeColor="text1"/>
          <w:sz w:val="28"/>
          <w:szCs w:val="28"/>
        </w:rPr>
        <w:t>т</w:t>
      </w:r>
      <w:r w:rsidRPr="000B61CE">
        <w:rPr>
          <w:color w:val="000000" w:themeColor="text1"/>
          <w:sz w:val="28"/>
          <w:szCs w:val="28"/>
        </w:rPr>
        <w:t xml:space="preserve">ве нормативного требования и служит критерием для </w:t>
      </w:r>
      <w:r w:rsidRPr="000B61CE">
        <w:rPr>
          <w:rFonts w:eastAsia="Calibri"/>
          <w:color w:val="000000" w:themeColor="text1"/>
          <w:sz w:val="28"/>
          <w:szCs w:val="28"/>
        </w:rPr>
        <w:t>эффективного и</w:t>
      </w:r>
      <w:r w:rsidRPr="000B61CE">
        <w:rPr>
          <w:rFonts w:eastAsia="Calibri"/>
          <w:color w:val="000000" w:themeColor="text1"/>
          <w:sz w:val="28"/>
          <w:szCs w:val="28"/>
        </w:rPr>
        <w:t>с</w:t>
      </w:r>
      <w:r w:rsidRPr="000B61CE">
        <w:rPr>
          <w:rFonts w:eastAsia="Calibri"/>
          <w:color w:val="000000" w:themeColor="text1"/>
          <w:sz w:val="28"/>
          <w:szCs w:val="28"/>
        </w:rPr>
        <w:t>пользования кадрового потенциала органов внутренних дел для решения оперативно-служебных задач.</w:t>
      </w:r>
    </w:p>
    <w:p w:rsidR="00C01655" w:rsidRPr="00C01655" w:rsidRDefault="00C01655" w:rsidP="00C01655">
      <w:pPr>
        <w:tabs>
          <w:tab w:val="left" w:pos="1276"/>
        </w:tabs>
        <w:ind w:firstLine="709"/>
        <w:jc w:val="both"/>
        <w:rPr>
          <w:rFonts w:eastAsia="Calibri"/>
          <w:color w:val="000000" w:themeColor="text1"/>
          <w:sz w:val="28"/>
          <w:szCs w:val="28"/>
        </w:rPr>
      </w:pPr>
      <w:r w:rsidRPr="00C01655">
        <w:rPr>
          <w:rFonts w:eastAsia="Calibri"/>
          <w:color w:val="000000" w:themeColor="text1"/>
          <w:sz w:val="28"/>
          <w:szCs w:val="28"/>
        </w:rPr>
        <w:t>К основным принципам осуществления кадровой политики органов внутренних дел следует отнести:</w:t>
      </w:r>
    </w:p>
    <w:p w:rsidR="00C01655" w:rsidRPr="00C01655" w:rsidRDefault="00C01655" w:rsidP="00C3234F">
      <w:pPr>
        <w:pStyle w:val="a9"/>
        <w:numPr>
          <w:ilvl w:val="0"/>
          <w:numId w:val="4"/>
        </w:numPr>
        <w:tabs>
          <w:tab w:val="left" w:pos="426"/>
          <w:tab w:val="left" w:pos="993"/>
          <w:tab w:val="left" w:pos="1276"/>
        </w:tabs>
        <w:spacing w:after="0" w:line="240" w:lineRule="auto"/>
        <w:ind w:left="0" w:firstLine="709"/>
        <w:jc w:val="both"/>
        <w:rPr>
          <w:rFonts w:ascii="Times New Roman" w:eastAsia="Calibri" w:hAnsi="Times New Roman"/>
          <w:color w:val="000000" w:themeColor="text1"/>
          <w:sz w:val="28"/>
          <w:szCs w:val="28"/>
        </w:rPr>
      </w:pPr>
      <w:r w:rsidRPr="00C01655">
        <w:rPr>
          <w:rFonts w:ascii="Times New Roman" w:eastAsia="Calibri" w:hAnsi="Times New Roman"/>
          <w:color w:val="000000" w:themeColor="text1"/>
          <w:sz w:val="28"/>
          <w:szCs w:val="28"/>
        </w:rPr>
        <w:t>принцип единства научно-методических и организационных по</w:t>
      </w:r>
      <w:r w:rsidRPr="00C01655">
        <w:rPr>
          <w:rFonts w:ascii="Times New Roman" w:eastAsia="Calibri" w:hAnsi="Times New Roman"/>
          <w:color w:val="000000" w:themeColor="text1"/>
          <w:sz w:val="28"/>
          <w:szCs w:val="28"/>
        </w:rPr>
        <w:t>д</w:t>
      </w:r>
      <w:r w:rsidRPr="00C01655">
        <w:rPr>
          <w:rFonts w:ascii="Times New Roman" w:eastAsia="Calibri" w:hAnsi="Times New Roman"/>
          <w:color w:val="000000" w:themeColor="text1"/>
          <w:sz w:val="28"/>
          <w:szCs w:val="28"/>
        </w:rPr>
        <w:t>ходов к выработке и реализации кадровой политики во всех звеньях орг</w:t>
      </w:r>
      <w:r w:rsidRPr="00C01655">
        <w:rPr>
          <w:rFonts w:ascii="Times New Roman" w:eastAsia="Calibri" w:hAnsi="Times New Roman"/>
          <w:color w:val="000000" w:themeColor="text1"/>
          <w:sz w:val="28"/>
          <w:szCs w:val="28"/>
        </w:rPr>
        <w:t>а</w:t>
      </w:r>
      <w:r w:rsidRPr="00C01655">
        <w:rPr>
          <w:rFonts w:ascii="Times New Roman" w:eastAsia="Calibri" w:hAnsi="Times New Roman"/>
          <w:color w:val="000000" w:themeColor="text1"/>
          <w:sz w:val="28"/>
          <w:szCs w:val="28"/>
        </w:rPr>
        <w:t>низационно-штатной структуры органов внутренних дел;</w:t>
      </w:r>
    </w:p>
    <w:p w:rsidR="00C01655" w:rsidRPr="00C01655" w:rsidRDefault="00C01655" w:rsidP="00C3234F">
      <w:pPr>
        <w:pStyle w:val="a9"/>
        <w:numPr>
          <w:ilvl w:val="0"/>
          <w:numId w:val="4"/>
        </w:numPr>
        <w:tabs>
          <w:tab w:val="left" w:pos="426"/>
          <w:tab w:val="left" w:pos="993"/>
          <w:tab w:val="left" w:pos="1276"/>
        </w:tabs>
        <w:spacing w:after="0" w:line="240" w:lineRule="auto"/>
        <w:ind w:left="0" w:firstLine="709"/>
        <w:jc w:val="both"/>
        <w:rPr>
          <w:rFonts w:ascii="Times New Roman" w:hAnsi="Times New Roman"/>
          <w:color w:val="000000" w:themeColor="text1"/>
          <w:sz w:val="28"/>
          <w:szCs w:val="28"/>
        </w:rPr>
      </w:pPr>
      <w:r w:rsidRPr="00C01655">
        <w:rPr>
          <w:rFonts w:ascii="Times New Roman" w:hAnsi="Times New Roman"/>
          <w:color w:val="000000" w:themeColor="text1"/>
          <w:sz w:val="28"/>
          <w:szCs w:val="28"/>
        </w:rPr>
        <w:t xml:space="preserve">принцип </w:t>
      </w:r>
      <w:proofErr w:type="spellStart"/>
      <w:r w:rsidRPr="00C01655">
        <w:rPr>
          <w:rFonts w:ascii="Times New Roman" w:hAnsi="Times New Roman"/>
          <w:color w:val="000000" w:themeColor="text1"/>
          <w:sz w:val="28"/>
          <w:szCs w:val="28"/>
        </w:rPr>
        <w:t>инновационности</w:t>
      </w:r>
      <w:proofErr w:type="spellEnd"/>
      <w:r w:rsidRPr="00C01655">
        <w:rPr>
          <w:rFonts w:ascii="Times New Roman" w:hAnsi="Times New Roman"/>
          <w:color w:val="000000" w:themeColor="text1"/>
          <w:sz w:val="28"/>
          <w:szCs w:val="28"/>
        </w:rPr>
        <w:t>, состоящий в разработке и внедрении прогрессивных научных технологий развития и использования человеч</w:t>
      </w:r>
      <w:r w:rsidRPr="00C01655">
        <w:rPr>
          <w:rFonts w:ascii="Times New Roman" w:hAnsi="Times New Roman"/>
          <w:color w:val="000000" w:themeColor="text1"/>
          <w:sz w:val="28"/>
          <w:szCs w:val="28"/>
        </w:rPr>
        <w:t>е</w:t>
      </w:r>
      <w:r w:rsidRPr="00C01655">
        <w:rPr>
          <w:rFonts w:ascii="Times New Roman" w:hAnsi="Times New Roman"/>
          <w:color w:val="000000" w:themeColor="text1"/>
          <w:sz w:val="28"/>
          <w:szCs w:val="28"/>
        </w:rPr>
        <w:t>ских ресурсов, постоянном совершенствовании форм и методов организ</w:t>
      </w:r>
      <w:r w:rsidRPr="00C01655">
        <w:rPr>
          <w:rFonts w:ascii="Times New Roman" w:hAnsi="Times New Roman"/>
          <w:color w:val="000000" w:themeColor="text1"/>
          <w:sz w:val="28"/>
          <w:szCs w:val="28"/>
        </w:rPr>
        <w:t>а</w:t>
      </w:r>
      <w:r w:rsidRPr="00C01655">
        <w:rPr>
          <w:rFonts w:ascii="Times New Roman" w:hAnsi="Times New Roman"/>
          <w:color w:val="000000" w:themeColor="text1"/>
          <w:sz w:val="28"/>
          <w:szCs w:val="28"/>
        </w:rPr>
        <w:t>ционно-практической деятельности в сфере работы с кадрами;</w:t>
      </w:r>
    </w:p>
    <w:p w:rsidR="00C01655" w:rsidRPr="00C01655" w:rsidRDefault="00C01655" w:rsidP="00C3234F">
      <w:pPr>
        <w:pStyle w:val="a9"/>
        <w:numPr>
          <w:ilvl w:val="0"/>
          <w:numId w:val="4"/>
        </w:numPr>
        <w:tabs>
          <w:tab w:val="left" w:pos="426"/>
          <w:tab w:val="left" w:pos="993"/>
          <w:tab w:val="left" w:pos="1276"/>
        </w:tabs>
        <w:spacing w:after="0" w:line="240" w:lineRule="auto"/>
        <w:ind w:left="0" w:firstLine="709"/>
        <w:jc w:val="both"/>
        <w:rPr>
          <w:rFonts w:ascii="Times New Roman" w:hAnsi="Times New Roman"/>
          <w:color w:val="000000" w:themeColor="text1"/>
          <w:sz w:val="28"/>
          <w:szCs w:val="28"/>
        </w:rPr>
      </w:pPr>
      <w:r w:rsidRPr="00C01655">
        <w:rPr>
          <w:rFonts w:ascii="Times New Roman" w:hAnsi="Times New Roman"/>
          <w:color w:val="000000" w:themeColor="text1"/>
          <w:sz w:val="28"/>
          <w:szCs w:val="28"/>
        </w:rPr>
        <w:t>принцип профессионализации управления, основанный на необх</w:t>
      </w:r>
      <w:r w:rsidRPr="00C01655">
        <w:rPr>
          <w:rFonts w:ascii="Times New Roman" w:hAnsi="Times New Roman"/>
          <w:color w:val="000000" w:themeColor="text1"/>
          <w:sz w:val="28"/>
          <w:szCs w:val="28"/>
        </w:rPr>
        <w:t>о</w:t>
      </w:r>
      <w:r w:rsidRPr="00C01655">
        <w:rPr>
          <w:rFonts w:ascii="Times New Roman" w:hAnsi="Times New Roman"/>
          <w:color w:val="000000" w:themeColor="text1"/>
          <w:sz w:val="28"/>
          <w:szCs w:val="28"/>
        </w:rPr>
        <w:t>димости повышения организационного статуса и уровня профессионал</w:t>
      </w:r>
      <w:r w:rsidRPr="00C01655">
        <w:rPr>
          <w:rFonts w:ascii="Times New Roman" w:hAnsi="Times New Roman"/>
          <w:color w:val="000000" w:themeColor="text1"/>
          <w:sz w:val="28"/>
          <w:szCs w:val="28"/>
        </w:rPr>
        <w:t>ь</w:t>
      </w:r>
      <w:r w:rsidRPr="00C01655">
        <w:rPr>
          <w:rFonts w:ascii="Times New Roman" w:hAnsi="Times New Roman"/>
          <w:color w:val="000000" w:themeColor="text1"/>
          <w:sz w:val="28"/>
          <w:szCs w:val="28"/>
        </w:rPr>
        <w:t>ной компетенции специалистов по работе с личным составом;</w:t>
      </w:r>
    </w:p>
    <w:p w:rsidR="00C01655" w:rsidRPr="00C01655" w:rsidRDefault="00C01655" w:rsidP="00C3234F">
      <w:pPr>
        <w:pStyle w:val="a9"/>
        <w:numPr>
          <w:ilvl w:val="0"/>
          <w:numId w:val="4"/>
        </w:numPr>
        <w:tabs>
          <w:tab w:val="left" w:pos="426"/>
          <w:tab w:val="left" w:pos="993"/>
          <w:tab w:val="left" w:pos="1276"/>
        </w:tabs>
        <w:spacing w:after="0" w:line="240" w:lineRule="auto"/>
        <w:ind w:left="0" w:firstLine="709"/>
        <w:jc w:val="both"/>
        <w:rPr>
          <w:rFonts w:ascii="Times New Roman" w:hAnsi="Times New Roman"/>
          <w:color w:val="000000" w:themeColor="text1"/>
          <w:sz w:val="28"/>
          <w:szCs w:val="28"/>
        </w:rPr>
      </w:pPr>
      <w:r w:rsidRPr="00C01655">
        <w:rPr>
          <w:rFonts w:ascii="Times New Roman" w:hAnsi="Times New Roman"/>
          <w:color w:val="000000" w:themeColor="text1"/>
          <w:sz w:val="28"/>
          <w:szCs w:val="28"/>
        </w:rPr>
        <w:t>принцип практической направленности, означающий подчинё</w:t>
      </w:r>
      <w:r w:rsidRPr="00C01655">
        <w:rPr>
          <w:rFonts w:ascii="Times New Roman" w:hAnsi="Times New Roman"/>
          <w:color w:val="000000" w:themeColor="text1"/>
          <w:sz w:val="28"/>
          <w:szCs w:val="28"/>
        </w:rPr>
        <w:t>н</w:t>
      </w:r>
      <w:r w:rsidRPr="00C01655">
        <w:rPr>
          <w:rFonts w:ascii="Times New Roman" w:hAnsi="Times New Roman"/>
          <w:color w:val="000000" w:themeColor="text1"/>
          <w:sz w:val="28"/>
          <w:szCs w:val="28"/>
        </w:rPr>
        <w:t>ность кадровой политики целям, задачам и интересам оперативно-служебной деятельности полицейских и иных подразделений МВД России;</w:t>
      </w:r>
    </w:p>
    <w:p w:rsidR="00C01655" w:rsidRPr="00594393" w:rsidRDefault="00C01655" w:rsidP="00C3234F">
      <w:pPr>
        <w:pStyle w:val="a9"/>
        <w:numPr>
          <w:ilvl w:val="0"/>
          <w:numId w:val="4"/>
        </w:numPr>
        <w:tabs>
          <w:tab w:val="left" w:pos="426"/>
          <w:tab w:val="left" w:pos="993"/>
          <w:tab w:val="left" w:pos="1276"/>
        </w:tabs>
        <w:spacing w:after="0" w:line="240" w:lineRule="auto"/>
        <w:ind w:left="0" w:firstLine="709"/>
        <w:jc w:val="both"/>
        <w:rPr>
          <w:rFonts w:ascii="Times New Roman" w:eastAsia="Calibri" w:hAnsi="Times New Roman"/>
          <w:color w:val="000000" w:themeColor="text1"/>
          <w:sz w:val="28"/>
          <w:szCs w:val="28"/>
        </w:rPr>
      </w:pPr>
      <w:r w:rsidRPr="00C01655">
        <w:rPr>
          <w:rFonts w:ascii="Times New Roman" w:hAnsi="Times New Roman"/>
          <w:color w:val="000000" w:themeColor="text1"/>
          <w:sz w:val="28"/>
          <w:szCs w:val="28"/>
        </w:rPr>
        <w:t>принцип гуманизма, основанный на сочетании методов социал</w:t>
      </w:r>
      <w:r w:rsidRPr="00C01655">
        <w:rPr>
          <w:rFonts w:ascii="Times New Roman" w:hAnsi="Times New Roman"/>
          <w:color w:val="000000" w:themeColor="text1"/>
          <w:sz w:val="28"/>
          <w:szCs w:val="28"/>
        </w:rPr>
        <w:t>ь</w:t>
      </w:r>
      <w:r w:rsidRPr="00C01655">
        <w:rPr>
          <w:rFonts w:ascii="Times New Roman" w:hAnsi="Times New Roman"/>
          <w:color w:val="000000" w:themeColor="text1"/>
          <w:sz w:val="28"/>
          <w:szCs w:val="28"/>
        </w:rPr>
        <w:t xml:space="preserve">ной и профессиональной мобилизации сотрудников с их общественными, культурными потребностями и интересами, обновлении и гармонизации </w:t>
      </w:r>
      <w:r w:rsidRPr="00594393">
        <w:rPr>
          <w:rFonts w:ascii="Times New Roman" w:hAnsi="Times New Roman"/>
          <w:color w:val="000000" w:themeColor="text1"/>
          <w:sz w:val="28"/>
          <w:szCs w:val="28"/>
        </w:rPr>
        <w:t>методов морального и материального стимулирования к деятельности</w:t>
      </w:r>
      <w:r w:rsidRPr="00594393">
        <w:rPr>
          <w:rStyle w:val="af"/>
          <w:rFonts w:ascii="Times New Roman" w:hAnsi="Times New Roman"/>
          <w:color w:val="000000" w:themeColor="text1"/>
          <w:sz w:val="28"/>
          <w:szCs w:val="28"/>
        </w:rPr>
        <w:footnoteReference w:id="72"/>
      </w:r>
      <w:r w:rsidRPr="00594393">
        <w:rPr>
          <w:rFonts w:ascii="Times New Roman" w:hAnsi="Times New Roman"/>
          <w:color w:val="000000" w:themeColor="text1"/>
          <w:sz w:val="28"/>
          <w:szCs w:val="28"/>
        </w:rPr>
        <w:t xml:space="preserve">. </w:t>
      </w:r>
    </w:p>
    <w:p w:rsidR="00594393" w:rsidRPr="00594393" w:rsidRDefault="00594393" w:rsidP="00594393">
      <w:pPr>
        <w:pStyle w:val="a9"/>
        <w:tabs>
          <w:tab w:val="left" w:pos="426"/>
          <w:tab w:val="left" w:pos="1276"/>
        </w:tabs>
        <w:spacing w:after="0" w:line="240" w:lineRule="auto"/>
        <w:ind w:left="0" w:firstLine="709"/>
        <w:jc w:val="both"/>
        <w:rPr>
          <w:rFonts w:ascii="Times New Roman" w:eastAsia="Calibri" w:hAnsi="Times New Roman"/>
          <w:color w:val="000000" w:themeColor="text1"/>
          <w:sz w:val="28"/>
          <w:szCs w:val="28"/>
        </w:rPr>
      </w:pPr>
      <w:r w:rsidRPr="00594393">
        <w:rPr>
          <w:rFonts w:ascii="Times New Roman" w:eastAsia="Calibri" w:hAnsi="Times New Roman"/>
          <w:color w:val="000000" w:themeColor="text1"/>
          <w:sz w:val="28"/>
          <w:szCs w:val="28"/>
        </w:rPr>
        <w:lastRenderedPageBreak/>
        <w:t>Достижение целей кадровой политики осуществляется по следу</w:t>
      </w:r>
      <w:r w:rsidRPr="00594393">
        <w:rPr>
          <w:rFonts w:ascii="Times New Roman" w:eastAsia="Calibri" w:hAnsi="Times New Roman"/>
          <w:color w:val="000000" w:themeColor="text1"/>
          <w:sz w:val="28"/>
          <w:szCs w:val="28"/>
        </w:rPr>
        <w:t>ю</w:t>
      </w:r>
      <w:r w:rsidRPr="00594393">
        <w:rPr>
          <w:rFonts w:ascii="Times New Roman" w:eastAsia="Calibri" w:hAnsi="Times New Roman"/>
          <w:color w:val="000000" w:themeColor="text1"/>
          <w:sz w:val="28"/>
          <w:szCs w:val="28"/>
        </w:rPr>
        <w:t>щим основным направлениям деятельности:</w:t>
      </w:r>
    </w:p>
    <w:p w:rsidR="00594393" w:rsidRPr="00594393" w:rsidRDefault="00594393" w:rsidP="00C3234F">
      <w:pPr>
        <w:pStyle w:val="a9"/>
        <w:numPr>
          <w:ilvl w:val="0"/>
          <w:numId w:val="5"/>
        </w:numPr>
        <w:tabs>
          <w:tab w:val="left" w:pos="426"/>
          <w:tab w:val="left" w:pos="993"/>
        </w:tabs>
        <w:spacing w:after="0" w:line="240" w:lineRule="auto"/>
        <w:ind w:left="0" w:firstLine="709"/>
        <w:jc w:val="both"/>
        <w:rPr>
          <w:rFonts w:ascii="Times New Roman" w:hAnsi="Times New Roman"/>
          <w:color w:val="000000" w:themeColor="text1"/>
          <w:sz w:val="28"/>
          <w:szCs w:val="28"/>
        </w:rPr>
      </w:pPr>
      <w:r w:rsidRPr="00594393">
        <w:rPr>
          <w:rFonts w:ascii="Times New Roman" w:hAnsi="Times New Roman"/>
          <w:color w:val="000000" w:themeColor="text1"/>
          <w:sz w:val="28"/>
          <w:szCs w:val="28"/>
        </w:rPr>
        <w:t>кадровая работа, обеспечивающая эффективное развитие и полн</w:t>
      </w:r>
      <w:r w:rsidRPr="00594393">
        <w:rPr>
          <w:rFonts w:ascii="Times New Roman" w:hAnsi="Times New Roman"/>
          <w:color w:val="000000" w:themeColor="text1"/>
          <w:sz w:val="28"/>
          <w:szCs w:val="28"/>
        </w:rPr>
        <w:t>о</w:t>
      </w:r>
      <w:r w:rsidRPr="00594393">
        <w:rPr>
          <w:rFonts w:ascii="Times New Roman" w:hAnsi="Times New Roman"/>
          <w:color w:val="000000" w:themeColor="text1"/>
          <w:sz w:val="28"/>
          <w:szCs w:val="28"/>
        </w:rPr>
        <w:t>ценное использование кадрового потенциала органов внутренних дел п</w:t>
      </w:r>
      <w:r w:rsidRPr="00594393">
        <w:rPr>
          <w:rFonts w:ascii="Times New Roman" w:hAnsi="Times New Roman"/>
          <w:color w:val="000000" w:themeColor="text1"/>
          <w:sz w:val="28"/>
          <w:szCs w:val="28"/>
        </w:rPr>
        <w:t>у</w:t>
      </w:r>
      <w:r w:rsidRPr="00594393">
        <w:rPr>
          <w:rFonts w:ascii="Times New Roman" w:hAnsi="Times New Roman"/>
          <w:color w:val="000000" w:themeColor="text1"/>
          <w:sz w:val="28"/>
          <w:szCs w:val="28"/>
        </w:rPr>
        <w:t>тём совершенствования системы комплектования и прохождения службы личным составом;</w:t>
      </w:r>
    </w:p>
    <w:p w:rsidR="00594393" w:rsidRPr="00594393" w:rsidRDefault="00594393" w:rsidP="00C3234F">
      <w:pPr>
        <w:pStyle w:val="a9"/>
        <w:numPr>
          <w:ilvl w:val="0"/>
          <w:numId w:val="5"/>
        </w:numPr>
        <w:tabs>
          <w:tab w:val="left" w:pos="426"/>
          <w:tab w:val="left" w:pos="993"/>
        </w:tabs>
        <w:spacing w:after="0" w:line="240" w:lineRule="auto"/>
        <w:ind w:left="0" w:firstLine="709"/>
        <w:jc w:val="both"/>
        <w:rPr>
          <w:rFonts w:ascii="Times New Roman" w:hAnsi="Times New Roman"/>
          <w:color w:val="000000" w:themeColor="text1"/>
          <w:sz w:val="28"/>
          <w:szCs w:val="28"/>
        </w:rPr>
      </w:pPr>
      <w:r w:rsidRPr="00594393">
        <w:rPr>
          <w:rFonts w:ascii="Times New Roman" w:hAnsi="Times New Roman"/>
          <w:color w:val="000000" w:themeColor="text1"/>
          <w:sz w:val="28"/>
          <w:szCs w:val="28"/>
        </w:rPr>
        <w:t>организационно-штатная работа, создающая условия для ко</w:t>
      </w:r>
      <w:r w:rsidRPr="00594393">
        <w:rPr>
          <w:rFonts w:ascii="Times New Roman" w:hAnsi="Times New Roman"/>
          <w:color w:val="000000" w:themeColor="text1"/>
          <w:sz w:val="28"/>
          <w:szCs w:val="28"/>
        </w:rPr>
        <w:t>м</w:t>
      </w:r>
      <w:r w:rsidRPr="00594393">
        <w:rPr>
          <w:rFonts w:ascii="Times New Roman" w:hAnsi="Times New Roman"/>
          <w:color w:val="000000" w:themeColor="text1"/>
          <w:sz w:val="28"/>
          <w:szCs w:val="28"/>
        </w:rPr>
        <w:t>плексного кадрового планирования, проектирования организационно-штатного построения органов внутренних дел, оптимального распредел</w:t>
      </w:r>
      <w:r w:rsidRPr="00594393">
        <w:rPr>
          <w:rFonts w:ascii="Times New Roman" w:hAnsi="Times New Roman"/>
          <w:color w:val="000000" w:themeColor="text1"/>
          <w:sz w:val="28"/>
          <w:szCs w:val="28"/>
        </w:rPr>
        <w:t>е</w:t>
      </w:r>
      <w:r w:rsidRPr="00594393">
        <w:rPr>
          <w:rFonts w:ascii="Times New Roman" w:hAnsi="Times New Roman"/>
          <w:color w:val="000000" w:themeColor="text1"/>
          <w:sz w:val="28"/>
          <w:szCs w:val="28"/>
        </w:rPr>
        <w:t>ния штатной численности и формирования структурных подразделений в соответствии с характером и особенностями оперативно-служебной де</w:t>
      </w:r>
      <w:r w:rsidRPr="00594393">
        <w:rPr>
          <w:rFonts w:ascii="Times New Roman" w:hAnsi="Times New Roman"/>
          <w:color w:val="000000" w:themeColor="text1"/>
          <w:sz w:val="28"/>
          <w:szCs w:val="28"/>
        </w:rPr>
        <w:t>я</w:t>
      </w:r>
      <w:r w:rsidRPr="00594393">
        <w:rPr>
          <w:rFonts w:ascii="Times New Roman" w:hAnsi="Times New Roman"/>
          <w:color w:val="000000" w:themeColor="text1"/>
          <w:sz w:val="28"/>
          <w:szCs w:val="28"/>
        </w:rPr>
        <w:t>тельности;</w:t>
      </w:r>
    </w:p>
    <w:p w:rsidR="00594393" w:rsidRPr="00594393" w:rsidRDefault="00594393" w:rsidP="00C3234F">
      <w:pPr>
        <w:pStyle w:val="a9"/>
        <w:numPr>
          <w:ilvl w:val="0"/>
          <w:numId w:val="5"/>
        </w:numPr>
        <w:tabs>
          <w:tab w:val="left" w:pos="426"/>
          <w:tab w:val="left" w:pos="993"/>
        </w:tabs>
        <w:spacing w:after="0" w:line="240" w:lineRule="auto"/>
        <w:ind w:left="0" w:firstLine="709"/>
        <w:jc w:val="both"/>
        <w:rPr>
          <w:rFonts w:ascii="Times New Roman" w:hAnsi="Times New Roman"/>
          <w:color w:val="000000" w:themeColor="text1"/>
          <w:sz w:val="28"/>
          <w:szCs w:val="28"/>
        </w:rPr>
      </w:pPr>
      <w:r w:rsidRPr="00594393">
        <w:rPr>
          <w:rFonts w:ascii="Times New Roman" w:hAnsi="Times New Roman"/>
          <w:color w:val="000000" w:themeColor="text1"/>
          <w:sz w:val="28"/>
          <w:szCs w:val="28"/>
        </w:rPr>
        <w:t>профессиональная подготовка, обеспечивающая достижение с</w:t>
      </w:r>
      <w:r w:rsidRPr="00594393">
        <w:rPr>
          <w:rFonts w:ascii="Times New Roman" w:hAnsi="Times New Roman"/>
          <w:color w:val="000000" w:themeColor="text1"/>
          <w:sz w:val="28"/>
          <w:szCs w:val="28"/>
        </w:rPr>
        <w:t>о</w:t>
      </w:r>
      <w:r w:rsidRPr="00594393">
        <w:rPr>
          <w:rFonts w:ascii="Times New Roman" w:hAnsi="Times New Roman"/>
          <w:color w:val="000000" w:themeColor="text1"/>
          <w:sz w:val="28"/>
          <w:szCs w:val="28"/>
        </w:rPr>
        <w:t>трудниками высокого уровня профессионализма в выполнении задач оп</w:t>
      </w:r>
      <w:r w:rsidRPr="00594393">
        <w:rPr>
          <w:rFonts w:ascii="Times New Roman" w:hAnsi="Times New Roman"/>
          <w:color w:val="000000" w:themeColor="text1"/>
          <w:sz w:val="28"/>
          <w:szCs w:val="28"/>
        </w:rPr>
        <w:t>е</w:t>
      </w:r>
      <w:r w:rsidRPr="00594393">
        <w:rPr>
          <w:rFonts w:ascii="Times New Roman" w:hAnsi="Times New Roman"/>
          <w:color w:val="000000" w:themeColor="text1"/>
          <w:sz w:val="28"/>
          <w:szCs w:val="28"/>
        </w:rPr>
        <w:t>ративно-служебной деятельности и служебных обязанностей на основе развития знаний, привития навыков и формирования умений;</w:t>
      </w:r>
    </w:p>
    <w:p w:rsidR="00594393" w:rsidRPr="00594393" w:rsidRDefault="00594393" w:rsidP="00C3234F">
      <w:pPr>
        <w:pStyle w:val="a9"/>
        <w:numPr>
          <w:ilvl w:val="0"/>
          <w:numId w:val="5"/>
        </w:numPr>
        <w:tabs>
          <w:tab w:val="left" w:pos="426"/>
          <w:tab w:val="left" w:pos="993"/>
        </w:tabs>
        <w:spacing w:after="0" w:line="240" w:lineRule="auto"/>
        <w:ind w:left="0" w:firstLine="709"/>
        <w:jc w:val="both"/>
        <w:rPr>
          <w:rFonts w:ascii="Times New Roman" w:hAnsi="Times New Roman"/>
          <w:color w:val="000000" w:themeColor="text1"/>
          <w:sz w:val="28"/>
          <w:szCs w:val="28"/>
        </w:rPr>
      </w:pPr>
      <w:r w:rsidRPr="00594393">
        <w:rPr>
          <w:rFonts w:ascii="Times New Roman" w:hAnsi="Times New Roman"/>
          <w:color w:val="000000" w:themeColor="text1"/>
          <w:sz w:val="28"/>
          <w:szCs w:val="28"/>
        </w:rPr>
        <w:t>морально-психологическое обеспечение оперативно-служебной деятельности органов внутренних дел, формирующее устойчивое морал</w:t>
      </w:r>
      <w:r w:rsidRPr="00594393">
        <w:rPr>
          <w:rFonts w:ascii="Times New Roman" w:hAnsi="Times New Roman"/>
          <w:color w:val="000000" w:themeColor="text1"/>
          <w:sz w:val="28"/>
          <w:szCs w:val="28"/>
        </w:rPr>
        <w:t>ь</w:t>
      </w:r>
      <w:r w:rsidRPr="00594393">
        <w:rPr>
          <w:rFonts w:ascii="Times New Roman" w:hAnsi="Times New Roman"/>
          <w:color w:val="000000" w:themeColor="text1"/>
          <w:sz w:val="28"/>
          <w:szCs w:val="28"/>
        </w:rPr>
        <w:t>но-психологическое состояние личного состава, благоприятный социал</w:t>
      </w:r>
      <w:r w:rsidRPr="00594393">
        <w:rPr>
          <w:rFonts w:ascii="Times New Roman" w:hAnsi="Times New Roman"/>
          <w:color w:val="000000" w:themeColor="text1"/>
          <w:sz w:val="28"/>
          <w:szCs w:val="28"/>
        </w:rPr>
        <w:t>ь</w:t>
      </w:r>
      <w:r w:rsidRPr="00594393">
        <w:rPr>
          <w:rFonts w:ascii="Times New Roman" w:hAnsi="Times New Roman"/>
          <w:color w:val="000000" w:themeColor="text1"/>
          <w:sz w:val="28"/>
          <w:szCs w:val="28"/>
        </w:rPr>
        <w:t>но-психологический климат в служебных коллективах;</w:t>
      </w:r>
    </w:p>
    <w:p w:rsidR="00B17B0D" w:rsidRDefault="00594393" w:rsidP="00C3234F">
      <w:pPr>
        <w:pStyle w:val="a9"/>
        <w:numPr>
          <w:ilvl w:val="0"/>
          <w:numId w:val="5"/>
        </w:numPr>
        <w:tabs>
          <w:tab w:val="left" w:pos="426"/>
          <w:tab w:val="left" w:pos="993"/>
        </w:tabs>
        <w:spacing w:after="0" w:line="240" w:lineRule="auto"/>
        <w:ind w:left="0" w:firstLine="709"/>
        <w:jc w:val="both"/>
        <w:rPr>
          <w:rFonts w:ascii="Times New Roman" w:hAnsi="Times New Roman"/>
          <w:color w:val="000000" w:themeColor="text1"/>
          <w:sz w:val="28"/>
          <w:szCs w:val="28"/>
        </w:rPr>
      </w:pPr>
      <w:r w:rsidRPr="00594393">
        <w:rPr>
          <w:rFonts w:ascii="Times New Roman" w:hAnsi="Times New Roman"/>
          <w:color w:val="000000" w:themeColor="text1"/>
          <w:sz w:val="28"/>
          <w:szCs w:val="28"/>
        </w:rPr>
        <w:t>профилактика и противодействие коррупции, иных правонаруш</w:t>
      </w:r>
      <w:r w:rsidRPr="00594393">
        <w:rPr>
          <w:rFonts w:ascii="Times New Roman" w:hAnsi="Times New Roman"/>
          <w:color w:val="000000" w:themeColor="text1"/>
          <w:sz w:val="28"/>
          <w:szCs w:val="28"/>
        </w:rPr>
        <w:t>е</w:t>
      </w:r>
      <w:r w:rsidRPr="00594393">
        <w:rPr>
          <w:rFonts w:ascii="Times New Roman" w:hAnsi="Times New Roman"/>
          <w:color w:val="000000" w:themeColor="text1"/>
          <w:sz w:val="28"/>
          <w:szCs w:val="28"/>
        </w:rPr>
        <w:t>ний, образовывающие надёжную систему профилактики и предупрежд</w:t>
      </w:r>
      <w:r w:rsidRPr="00594393">
        <w:rPr>
          <w:rFonts w:ascii="Times New Roman" w:hAnsi="Times New Roman"/>
          <w:color w:val="000000" w:themeColor="text1"/>
          <w:sz w:val="28"/>
          <w:szCs w:val="28"/>
        </w:rPr>
        <w:t>е</w:t>
      </w:r>
      <w:r w:rsidRPr="00594393">
        <w:rPr>
          <w:rFonts w:ascii="Times New Roman" w:hAnsi="Times New Roman"/>
          <w:color w:val="000000" w:themeColor="text1"/>
          <w:sz w:val="28"/>
          <w:szCs w:val="28"/>
        </w:rPr>
        <w:t xml:space="preserve">ния правонарушений среди личного состава на основе развития высокого правосознания сотрудников, неукоснительного соблюдения ими норм профессионально-этических стандартов </w:t>
      </w:r>
      <w:proofErr w:type="spellStart"/>
      <w:r w:rsidRPr="00594393">
        <w:rPr>
          <w:rFonts w:ascii="Times New Roman" w:hAnsi="Times New Roman"/>
          <w:color w:val="000000" w:themeColor="text1"/>
          <w:sz w:val="28"/>
          <w:szCs w:val="28"/>
        </w:rPr>
        <w:t>антикоррупционного</w:t>
      </w:r>
      <w:proofErr w:type="spellEnd"/>
      <w:r w:rsidRPr="00594393">
        <w:rPr>
          <w:rFonts w:ascii="Times New Roman" w:hAnsi="Times New Roman"/>
          <w:color w:val="000000" w:themeColor="text1"/>
          <w:sz w:val="28"/>
          <w:szCs w:val="28"/>
        </w:rPr>
        <w:t xml:space="preserve"> поведения.</w:t>
      </w:r>
    </w:p>
    <w:p w:rsidR="007E3874" w:rsidRPr="00474573" w:rsidRDefault="00B17B0D" w:rsidP="00A237E3">
      <w:pPr>
        <w:pStyle w:val="a9"/>
        <w:tabs>
          <w:tab w:val="left" w:pos="426"/>
        </w:tabs>
        <w:spacing w:after="0" w:line="240" w:lineRule="auto"/>
        <w:ind w:left="0" w:firstLine="709"/>
        <w:jc w:val="both"/>
        <w:rPr>
          <w:rFonts w:ascii="Times New Roman" w:hAnsi="Times New Roman"/>
          <w:color w:val="000000" w:themeColor="text1"/>
          <w:sz w:val="28"/>
          <w:szCs w:val="28"/>
        </w:rPr>
      </w:pPr>
      <w:r w:rsidRPr="00B17B0D">
        <w:rPr>
          <w:rFonts w:ascii="Times New Roman" w:hAnsi="Times New Roman"/>
          <w:color w:val="000000" w:themeColor="text1"/>
          <w:sz w:val="28"/>
          <w:szCs w:val="28"/>
        </w:rPr>
        <w:t>Технологический компонент кадровой политики включает в себя технологии управления персоналом: технология найма и отбора персонала, управление профессиональным становлением и развитием, адаптацией, мотивацией и т.д.</w:t>
      </w:r>
      <w:r w:rsidR="00756981">
        <w:rPr>
          <w:rFonts w:ascii="Times New Roman" w:hAnsi="Times New Roman"/>
          <w:color w:val="000000" w:themeColor="text1"/>
          <w:sz w:val="28"/>
          <w:szCs w:val="28"/>
        </w:rPr>
        <w:t xml:space="preserve"> Остановимся более подробно на этих элементах.</w:t>
      </w:r>
    </w:p>
    <w:p w:rsidR="007E3874" w:rsidRPr="000B61CE" w:rsidRDefault="007E3874" w:rsidP="007E3874">
      <w:pPr>
        <w:ind w:firstLine="709"/>
        <w:jc w:val="both"/>
        <w:rPr>
          <w:color w:val="000000" w:themeColor="text1"/>
          <w:sz w:val="28"/>
          <w:szCs w:val="28"/>
        </w:rPr>
      </w:pPr>
      <w:r w:rsidRPr="000B61CE">
        <w:rPr>
          <w:color w:val="000000" w:themeColor="text1"/>
          <w:sz w:val="28"/>
          <w:szCs w:val="28"/>
        </w:rPr>
        <w:t>Одной из проблем работы с персоналом в организации при привл</w:t>
      </w:r>
      <w:r w:rsidRPr="000B61CE">
        <w:rPr>
          <w:color w:val="000000" w:themeColor="text1"/>
          <w:sz w:val="28"/>
          <w:szCs w:val="28"/>
        </w:rPr>
        <w:t>е</w:t>
      </w:r>
      <w:r w:rsidRPr="000B61CE">
        <w:rPr>
          <w:color w:val="000000" w:themeColor="text1"/>
          <w:sz w:val="28"/>
          <w:szCs w:val="28"/>
        </w:rPr>
        <w:t xml:space="preserve">чении кадров является трудовая адаптация. </w:t>
      </w:r>
      <w:r w:rsidRPr="000B61CE">
        <w:rPr>
          <w:bCs/>
          <w:color w:val="000000" w:themeColor="text1"/>
          <w:sz w:val="28"/>
          <w:szCs w:val="28"/>
        </w:rPr>
        <w:t xml:space="preserve">Трудовая адаптация персонала </w:t>
      </w:r>
      <w:r w:rsidRPr="000B61CE">
        <w:rPr>
          <w:bCs/>
          <w:color w:val="000000" w:themeColor="text1"/>
          <w:sz w:val="28"/>
          <w:szCs w:val="28"/>
        </w:rPr>
        <w:sym w:font="Symbol" w:char="F02D"/>
      </w:r>
      <w:r w:rsidRPr="000B61CE">
        <w:rPr>
          <w:bCs/>
          <w:color w:val="000000" w:themeColor="text1"/>
          <w:sz w:val="28"/>
          <w:szCs w:val="28"/>
        </w:rPr>
        <w:t xml:space="preserve"> взаимное приспособление работника и организации, основывающееся на постепенном включении работника в процесс производства в новых для него профессиональных, психофизиологических, социально-психологических, организационно-административных, экономических, с</w:t>
      </w:r>
      <w:r w:rsidRPr="000B61CE">
        <w:rPr>
          <w:bCs/>
          <w:color w:val="000000" w:themeColor="text1"/>
          <w:sz w:val="28"/>
          <w:szCs w:val="28"/>
        </w:rPr>
        <w:t>а</w:t>
      </w:r>
      <w:r w:rsidRPr="000B61CE">
        <w:rPr>
          <w:bCs/>
          <w:color w:val="000000" w:themeColor="text1"/>
          <w:sz w:val="28"/>
          <w:szCs w:val="28"/>
        </w:rPr>
        <w:t>нитарно-гигиенических и бытовых условиях труда и отдыха.</w:t>
      </w:r>
    </w:p>
    <w:p w:rsidR="007E3874" w:rsidRPr="000B61CE" w:rsidRDefault="007E3874" w:rsidP="007E3874">
      <w:pPr>
        <w:ind w:firstLine="709"/>
        <w:jc w:val="both"/>
        <w:rPr>
          <w:color w:val="000000" w:themeColor="text1"/>
          <w:sz w:val="28"/>
          <w:szCs w:val="28"/>
        </w:rPr>
      </w:pPr>
      <w:r w:rsidRPr="000B61CE">
        <w:rPr>
          <w:color w:val="000000" w:themeColor="text1"/>
          <w:sz w:val="28"/>
          <w:szCs w:val="28"/>
        </w:rPr>
        <w:t xml:space="preserve">Выделяют два направления трудовой адаптации: </w:t>
      </w:r>
      <w:proofErr w:type="gramStart"/>
      <w:r w:rsidRPr="000B61CE">
        <w:rPr>
          <w:color w:val="000000" w:themeColor="text1"/>
          <w:sz w:val="28"/>
          <w:szCs w:val="28"/>
        </w:rPr>
        <w:t>первичную</w:t>
      </w:r>
      <w:proofErr w:type="gramEnd"/>
      <w:r w:rsidRPr="000B61CE">
        <w:rPr>
          <w:color w:val="000000" w:themeColor="text1"/>
          <w:sz w:val="28"/>
          <w:szCs w:val="28"/>
        </w:rPr>
        <w:t xml:space="preserve"> и вт</w:t>
      </w:r>
      <w:r w:rsidRPr="000B61CE">
        <w:rPr>
          <w:color w:val="000000" w:themeColor="text1"/>
          <w:sz w:val="28"/>
          <w:szCs w:val="28"/>
        </w:rPr>
        <w:t>о</w:t>
      </w:r>
      <w:r w:rsidRPr="000B61CE">
        <w:rPr>
          <w:color w:val="000000" w:themeColor="text1"/>
          <w:sz w:val="28"/>
          <w:szCs w:val="28"/>
        </w:rPr>
        <w:t>ричную</w:t>
      </w:r>
      <w:r w:rsidR="00AB3F5E">
        <w:rPr>
          <w:color w:val="000000" w:themeColor="text1"/>
          <w:sz w:val="28"/>
          <w:szCs w:val="28"/>
        </w:rPr>
        <w:t>.</w:t>
      </w:r>
      <w:r w:rsidR="00AB3F5E" w:rsidRPr="00AB3F5E">
        <w:rPr>
          <w:bCs/>
          <w:color w:val="000000" w:themeColor="text1"/>
          <w:sz w:val="28"/>
          <w:szCs w:val="28"/>
        </w:rPr>
        <w:t xml:space="preserve"> </w:t>
      </w:r>
      <w:r w:rsidR="00AB3F5E" w:rsidRPr="000B61CE">
        <w:rPr>
          <w:bCs/>
          <w:color w:val="000000" w:themeColor="text1"/>
          <w:sz w:val="28"/>
          <w:szCs w:val="28"/>
        </w:rPr>
        <w:t>Первичная адаптация</w:t>
      </w:r>
      <w:r w:rsidR="00AB3F5E" w:rsidRPr="000B61CE">
        <w:rPr>
          <w:color w:val="000000" w:themeColor="text1"/>
          <w:sz w:val="28"/>
          <w:szCs w:val="28"/>
        </w:rPr>
        <w:t xml:space="preserve"> </w:t>
      </w:r>
      <w:r w:rsidR="00AB3F5E" w:rsidRPr="000B61CE">
        <w:rPr>
          <w:color w:val="000000" w:themeColor="text1"/>
          <w:sz w:val="28"/>
          <w:szCs w:val="28"/>
        </w:rPr>
        <w:sym w:font="Symbol" w:char="F02D"/>
      </w:r>
      <w:r w:rsidR="00AB3F5E" w:rsidRPr="000B61CE">
        <w:rPr>
          <w:color w:val="000000" w:themeColor="text1"/>
          <w:sz w:val="28"/>
          <w:szCs w:val="28"/>
        </w:rPr>
        <w:t xml:space="preserve"> приспособление молодых кадров, не имеющих опыта профессиональной деятельности. </w:t>
      </w:r>
      <w:r w:rsidR="00AB3F5E" w:rsidRPr="000B61CE">
        <w:rPr>
          <w:bCs/>
          <w:color w:val="000000" w:themeColor="text1"/>
          <w:sz w:val="28"/>
          <w:szCs w:val="28"/>
        </w:rPr>
        <w:t>Вторичная адаптация</w:t>
      </w:r>
      <w:r w:rsidR="00AB3F5E" w:rsidRPr="000B61CE">
        <w:rPr>
          <w:color w:val="000000" w:themeColor="text1"/>
          <w:sz w:val="28"/>
          <w:szCs w:val="28"/>
        </w:rPr>
        <w:t xml:space="preserve"> </w:t>
      </w:r>
      <w:r w:rsidR="00AB3F5E" w:rsidRPr="000B61CE">
        <w:rPr>
          <w:color w:val="000000" w:themeColor="text1"/>
          <w:sz w:val="28"/>
          <w:szCs w:val="28"/>
        </w:rPr>
        <w:sym w:font="Symbol" w:char="F02D"/>
      </w:r>
      <w:r w:rsidR="00AB3F5E" w:rsidRPr="000B61CE">
        <w:rPr>
          <w:color w:val="000000" w:themeColor="text1"/>
          <w:sz w:val="28"/>
          <w:szCs w:val="28"/>
        </w:rPr>
        <w:t xml:space="preserve"> приспособление работников, имеющих опыт профессиональной деятел</w:t>
      </w:r>
      <w:r w:rsidR="00AB3F5E" w:rsidRPr="000B61CE">
        <w:rPr>
          <w:color w:val="000000" w:themeColor="text1"/>
          <w:sz w:val="28"/>
          <w:szCs w:val="28"/>
        </w:rPr>
        <w:t>ь</w:t>
      </w:r>
      <w:r w:rsidR="00AB3F5E" w:rsidRPr="000B61CE">
        <w:rPr>
          <w:color w:val="000000" w:themeColor="text1"/>
          <w:sz w:val="28"/>
          <w:szCs w:val="28"/>
        </w:rPr>
        <w:t>ности (как правило, меняющих объект деятельности или профессионал</w:t>
      </w:r>
      <w:r w:rsidR="00AB3F5E" w:rsidRPr="000B61CE">
        <w:rPr>
          <w:color w:val="000000" w:themeColor="text1"/>
          <w:sz w:val="28"/>
          <w:szCs w:val="28"/>
        </w:rPr>
        <w:t>ь</w:t>
      </w:r>
      <w:r w:rsidR="00AB3F5E" w:rsidRPr="000B61CE">
        <w:rPr>
          <w:color w:val="000000" w:themeColor="text1"/>
          <w:sz w:val="28"/>
          <w:szCs w:val="28"/>
        </w:rPr>
        <w:lastRenderedPageBreak/>
        <w:t xml:space="preserve">ную роль). </w:t>
      </w:r>
      <w:r w:rsidR="009F2294">
        <w:rPr>
          <w:rStyle w:val="af"/>
          <w:color w:val="000000" w:themeColor="text1"/>
          <w:sz w:val="28"/>
          <w:szCs w:val="28"/>
        </w:rPr>
        <w:footnoteReference w:id="73"/>
      </w:r>
      <w:r w:rsidRPr="000B61CE">
        <w:rPr>
          <w:color w:val="000000" w:themeColor="text1"/>
          <w:sz w:val="28"/>
          <w:szCs w:val="28"/>
        </w:rPr>
        <w:t>. В деятельности сотрудников органов внутренних дел возра</w:t>
      </w:r>
      <w:r w:rsidRPr="000B61CE">
        <w:rPr>
          <w:color w:val="000000" w:themeColor="text1"/>
          <w:sz w:val="28"/>
          <w:szCs w:val="28"/>
        </w:rPr>
        <w:t>с</w:t>
      </w:r>
      <w:r w:rsidRPr="000B61CE">
        <w:rPr>
          <w:color w:val="000000" w:themeColor="text1"/>
          <w:sz w:val="28"/>
          <w:szCs w:val="28"/>
        </w:rPr>
        <w:t>тает роль вторичной адаптации. Выполняя свой профессиональный долг, сотрудникам ОВД приходится нести службу и в период действия чрезв</w:t>
      </w:r>
      <w:r w:rsidRPr="000B61CE">
        <w:rPr>
          <w:color w:val="000000" w:themeColor="text1"/>
          <w:sz w:val="28"/>
          <w:szCs w:val="28"/>
        </w:rPr>
        <w:t>ы</w:t>
      </w:r>
      <w:r w:rsidRPr="000B61CE">
        <w:rPr>
          <w:color w:val="000000" w:themeColor="text1"/>
          <w:sz w:val="28"/>
          <w:szCs w:val="28"/>
        </w:rPr>
        <w:t xml:space="preserve">чайного положения, и в период проведения </w:t>
      </w:r>
      <w:proofErr w:type="spellStart"/>
      <w:r w:rsidRPr="000B61CE">
        <w:rPr>
          <w:color w:val="000000" w:themeColor="text1"/>
          <w:sz w:val="28"/>
          <w:szCs w:val="28"/>
        </w:rPr>
        <w:t>контртеррористической</w:t>
      </w:r>
      <w:proofErr w:type="spellEnd"/>
      <w:r w:rsidRPr="000B61CE">
        <w:rPr>
          <w:color w:val="000000" w:themeColor="text1"/>
          <w:sz w:val="28"/>
          <w:szCs w:val="28"/>
        </w:rPr>
        <w:t xml:space="preserve"> опер</w:t>
      </w:r>
      <w:r w:rsidRPr="000B61CE">
        <w:rPr>
          <w:color w:val="000000" w:themeColor="text1"/>
          <w:sz w:val="28"/>
          <w:szCs w:val="28"/>
        </w:rPr>
        <w:t>а</w:t>
      </w:r>
      <w:r w:rsidRPr="000B61CE">
        <w:rPr>
          <w:color w:val="000000" w:themeColor="text1"/>
          <w:sz w:val="28"/>
          <w:szCs w:val="28"/>
        </w:rPr>
        <w:t>ции, и в условиях вооруженного конфликта, при ликвидации последствий аварий, катастроф природного и техногенного характера и других чрезв</w:t>
      </w:r>
      <w:r w:rsidRPr="000B61CE">
        <w:rPr>
          <w:color w:val="000000" w:themeColor="text1"/>
          <w:sz w:val="28"/>
          <w:szCs w:val="28"/>
        </w:rPr>
        <w:t>ы</w:t>
      </w:r>
      <w:r w:rsidRPr="000B61CE">
        <w:rPr>
          <w:color w:val="000000" w:themeColor="text1"/>
          <w:sz w:val="28"/>
          <w:szCs w:val="28"/>
        </w:rPr>
        <w:t>чайных ситуаций.</w:t>
      </w:r>
      <w:r w:rsidRPr="000B61CE">
        <w:rPr>
          <w:color w:val="000000" w:themeColor="text1"/>
        </w:rPr>
        <w:t xml:space="preserve"> </w:t>
      </w:r>
      <w:r w:rsidRPr="000B61CE">
        <w:rPr>
          <w:color w:val="000000" w:themeColor="text1"/>
          <w:sz w:val="28"/>
          <w:szCs w:val="28"/>
        </w:rPr>
        <w:t>Им приходится выдерживать и преодолевать чрезме</w:t>
      </w:r>
      <w:r w:rsidRPr="000B61CE">
        <w:rPr>
          <w:color w:val="000000" w:themeColor="text1"/>
          <w:sz w:val="28"/>
          <w:szCs w:val="28"/>
        </w:rPr>
        <w:t>р</w:t>
      </w:r>
      <w:r w:rsidRPr="000B61CE">
        <w:rPr>
          <w:color w:val="000000" w:themeColor="text1"/>
          <w:sz w:val="28"/>
          <w:szCs w:val="28"/>
        </w:rPr>
        <w:t>ные физические и эмоциональные нагрузки. Их деятельность связана с в</w:t>
      </w:r>
      <w:r w:rsidRPr="000B61CE">
        <w:rPr>
          <w:color w:val="000000" w:themeColor="text1"/>
          <w:sz w:val="28"/>
          <w:szCs w:val="28"/>
        </w:rPr>
        <w:t>ы</w:t>
      </w:r>
      <w:r w:rsidRPr="000B61CE">
        <w:rPr>
          <w:color w:val="000000" w:themeColor="text1"/>
          <w:sz w:val="28"/>
          <w:szCs w:val="28"/>
        </w:rPr>
        <w:t>сокой степенью риска, опасностью для жизни и здоровья, осознанной о</w:t>
      </w:r>
      <w:r w:rsidRPr="000B61CE">
        <w:rPr>
          <w:color w:val="000000" w:themeColor="text1"/>
          <w:sz w:val="28"/>
          <w:szCs w:val="28"/>
        </w:rPr>
        <w:t>т</w:t>
      </w:r>
      <w:r w:rsidRPr="000B61CE">
        <w:rPr>
          <w:color w:val="000000" w:themeColor="text1"/>
          <w:sz w:val="28"/>
          <w:szCs w:val="28"/>
        </w:rPr>
        <w:t>ветственностью за результаты выполняемых профессиональных задач. П</w:t>
      </w:r>
      <w:r w:rsidRPr="000B61CE">
        <w:rPr>
          <w:color w:val="000000" w:themeColor="text1"/>
          <w:sz w:val="28"/>
          <w:szCs w:val="28"/>
        </w:rPr>
        <w:t>о</w:t>
      </w:r>
      <w:r w:rsidRPr="000B61CE">
        <w:rPr>
          <w:color w:val="000000" w:themeColor="text1"/>
          <w:sz w:val="28"/>
          <w:szCs w:val="28"/>
        </w:rPr>
        <w:t>этому данная категория сотрудников нуждается в особой заботе со стор</w:t>
      </w:r>
      <w:r w:rsidRPr="000B61CE">
        <w:rPr>
          <w:color w:val="000000" w:themeColor="text1"/>
          <w:sz w:val="28"/>
          <w:szCs w:val="28"/>
        </w:rPr>
        <w:t>о</w:t>
      </w:r>
      <w:r w:rsidRPr="000B61CE">
        <w:rPr>
          <w:color w:val="000000" w:themeColor="text1"/>
          <w:sz w:val="28"/>
          <w:szCs w:val="28"/>
        </w:rPr>
        <w:t>ны руководства.</w:t>
      </w:r>
    </w:p>
    <w:p w:rsidR="007E3874" w:rsidRPr="000B61CE" w:rsidRDefault="007E3874" w:rsidP="007E3874">
      <w:pPr>
        <w:ind w:firstLine="709"/>
        <w:jc w:val="both"/>
        <w:rPr>
          <w:color w:val="000000" w:themeColor="text1"/>
          <w:sz w:val="28"/>
          <w:szCs w:val="28"/>
        </w:rPr>
      </w:pPr>
      <w:r w:rsidRPr="000B61CE">
        <w:rPr>
          <w:color w:val="000000" w:themeColor="text1"/>
          <w:sz w:val="28"/>
          <w:szCs w:val="28"/>
        </w:rPr>
        <w:t>Чаще всего профессиональная адаптация рассматривается как пр</w:t>
      </w:r>
      <w:r w:rsidRPr="000B61CE">
        <w:rPr>
          <w:color w:val="000000" w:themeColor="text1"/>
          <w:sz w:val="28"/>
          <w:szCs w:val="28"/>
        </w:rPr>
        <w:t>о</w:t>
      </w:r>
      <w:r w:rsidRPr="000B61CE">
        <w:rPr>
          <w:color w:val="000000" w:themeColor="text1"/>
          <w:sz w:val="28"/>
          <w:szCs w:val="28"/>
        </w:rPr>
        <w:t>цесс приобщения человека к труду в рамках определенной профессии, включения его в производственную деятельность, усвоения им условий и достижения нормативов эффективности труда. Однако адаптацию нельзя рассматривать только как овладение специальностью. Она предусматрив</w:t>
      </w:r>
      <w:r w:rsidRPr="000B61CE">
        <w:rPr>
          <w:color w:val="000000" w:themeColor="text1"/>
          <w:sz w:val="28"/>
          <w:szCs w:val="28"/>
        </w:rPr>
        <w:t>а</w:t>
      </w:r>
      <w:r w:rsidRPr="000B61CE">
        <w:rPr>
          <w:color w:val="000000" w:themeColor="text1"/>
          <w:sz w:val="28"/>
          <w:szCs w:val="28"/>
        </w:rPr>
        <w:t>ет также приспособление новичка к социальным нормам поведения, дейс</w:t>
      </w:r>
      <w:r w:rsidRPr="000B61CE">
        <w:rPr>
          <w:color w:val="000000" w:themeColor="text1"/>
          <w:sz w:val="28"/>
          <w:szCs w:val="28"/>
        </w:rPr>
        <w:t>т</w:t>
      </w:r>
      <w:r w:rsidRPr="000B61CE">
        <w:rPr>
          <w:color w:val="000000" w:themeColor="text1"/>
          <w:sz w:val="28"/>
          <w:szCs w:val="28"/>
        </w:rPr>
        <w:t>вующим в коллективе, установление таких отношений сотрудничества р</w:t>
      </w:r>
      <w:r w:rsidRPr="000B61CE">
        <w:rPr>
          <w:color w:val="000000" w:themeColor="text1"/>
          <w:sz w:val="28"/>
          <w:szCs w:val="28"/>
        </w:rPr>
        <w:t>а</w:t>
      </w:r>
      <w:r w:rsidRPr="000B61CE">
        <w:rPr>
          <w:color w:val="000000" w:themeColor="text1"/>
          <w:sz w:val="28"/>
          <w:szCs w:val="28"/>
        </w:rPr>
        <w:t>ботника и коллектива, которые в наибольшей мере обеспечивают эффе</w:t>
      </w:r>
      <w:r w:rsidRPr="000B61CE">
        <w:rPr>
          <w:color w:val="000000" w:themeColor="text1"/>
          <w:sz w:val="28"/>
          <w:szCs w:val="28"/>
        </w:rPr>
        <w:t>к</w:t>
      </w:r>
      <w:r w:rsidRPr="000B61CE">
        <w:rPr>
          <w:color w:val="000000" w:themeColor="text1"/>
          <w:sz w:val="28"/>
          <w:szCs w:val="28"/>
        </w:rPr>
        <w:t>тивный труд, удовлетворение материально-бытовых и духовных потребн</w:t>
      </w:r>
      <w:r w:rsidRPr="000B61CE">
        <w:rPr>
          <w:color w:val="000000" w:themeColor="text1"/>
          <w:sz w:val="28"/>
          <w:szCs w:val="28"/>
        </w:rPr>
        <w:t>о</w:t>
      </w:r>
      <w:r w:rsidRPr="000B61CE">
        <w:rPr>
          <w:color w:val="000000" w:themeColor="text1"/>
          <w:sz w:val="28"/>
          <w:szCs w:val="28"/>
        </w:rPr>
        <w:t>стей обеих сторон. В связи с этим адаптация делится на профессиональную и социально-психологическую адаптацию.</w:t>
      </w:r>
    </w:p>
    <w:p w:rsidR="007E3874" w:rsidRPr="000B61CE" w:rsidRDefault="007E3874" w:rsidP="007E3874">
      <w:pPr>
        <w:pStyle w:val="ConsPlusNormal2"/>
        <w:ind w:firstLine="709"/>
        <w:jc w:val="both"/>
        <w:rPr>
          <w:rFonts w:ascii="Times New Roman" w:eastAsia="Times New Roman" w:hAnsi="Times New Roman" w:cs="Times New Roman"/>
          <w:color w:val="000000" w:themeColor="text1"/>
          <w:sz w:val="28"/>
          <w:szCs w:val="28"/>
          <w:lang w:eastAsia="ru-RU"/>
        </w:rPr>
      </w:pPr>
      <w:r w:rsidRPr="000B61CE">
        <w:rPr>
          <w:rFonts w:ascii="Times New Roman" w:eastAsia="Times New Roman" w:hAnsi="Times New Roman" w:cs="Times New Roman"/>
          <w:bCs/>
          <w:iCs/>
          <w:color w:val="000000" w:themeColor="text1"/>
          <w:sz w:val="28"/>
          <w:szCs w:val="28"/>
          <w:lang w:eastAsia="ru-RU"/>
        </w:rPr>
        <w:t>Профессиональная адаптация</w:t>
      </w:r>
      <w:r w:rsidRPr="000B61CE">
        <w:rPr>
          <w:rFonts w:ascii="Times New Roman" w:eastAsia="Times New Roman" w:hAnsi="Times New Roman" w:cs="Times New Roman"/>
          <w:color w:val="000000" w:themeColor="text1"/>
          <w:sz w:val="28"/>
          <w:szCs w:val="28"/>
          <w:lang w:eastAsia="ru-RU"/>
        </w:rPr>
        <w:t xml:space="preserve"> выражается в определенном уровне овладения профессиональными навыками и умениями, в формировании некоторых профессионально необходимых качеств личности, в развитии устойчивого положительного отношения работника к своей профессии. </w:t>
      </w:r>
    </w:p>
    <w:p w:rsidR="007E3874" w:rsidRPr="000B61CE" w:rsidRDefault="007E3874" w:rsidP="007E3874">
      <w:pPr>
        <w:pStyle w:val="ConsPlusNormal2"/>
        <w:ind w:firstLine="709"/>
        <w:jc w:val="both"/>
        <w:rPr>
          <w:rFonts w:ascii="Times New Roman" w:eastAsia="Times New Roman" w:hAnsi="Times New Roman" w:cs="Times New Roman"/>
          <w:color w:val="000000" w:themeColor="text1"/>
          <w:sz w:val="28"/>
          <w:szCs w:val="28"/>
          <w:lang w:eastAsia="ru-RU"/>
        </w:rPr>
      </w:pPr>
      <w:r w:rsidRPr="000B61CE">
        <w:rPr>
          <w:rFonts w:ascii="Times New Roman" w:eastAsia="Times New Roman" w:hAnsi="Times New Roman" w:cs="Times New Roman"/>
          <w:bCs/>
          <w:iCs/>
          <w:color w:val="000000" w:themeColor="text1"/>
          <w:sz w:val="28"/>
          <w:szCs w:val="28"/>
          <w:lang w:eastAsia="ru-RU"/>
        </w:rPr>
        <w:t>Социально-психологическая адаптация</w:t>
      </w:r>
      <w:r w:rsidRPr="000B61CE">
        <w:rPr>
          <w:rFonts w:ascii="Times New Roman" w:eastAsia="Times New Roman" w:hAnsi="Times New Roman" w:cs="Times New Roman"/>
          <w:color w:val="000000" w:themeColor="text1"/>
          <w:sz w:val="28"/>
          <w:szCs w:val="28"/>
          <w:lang w:eastAsia="ru-RU"/>
        </w:rPr>
        <w:t xml:space="preserve"> заключается в освоении социально-психологических особенностей организации, вхождении в сложившуюся в нем систему отношений, позитивном взаимодействии с его членами. Это включение работника в систему взаимоотношений организации с его традициями, нормами жизни, ценностными ориентациями.</w:t>
      </w:r>
    </w:p>
    <w:p w:rsidR="007E3874" w:rsidRPr="000B61CE" w:rsidRDefault="007E3874" w:rsidP="007E3874">
      <w:pPr>
        <w:pStyle w:val="ConsPlusNormal2"/>
        <w:ind w:firstLine="709"/>
        <w:jc w:val="both"/>
        <w:rPr>
          <w:rFonts w:ascii="Times New Roman" w:eastAsia="Times New Roman" w:hAnsi="Times New Roman" w:cs="Times New Roman"/>
          <w:color w:val="000000" w:themeColor="text1"/>
          <w:sz w:val="28"/>
          <w:szCs w:val="28"/>
          <w:lang w:eastAsia="ru-RU"/>
        </w:rPr>
      </w:pPr>
      <w:r w:rsidRPr="000B61CE">
        <w:rPr>
          <w:rFonts w:ascii="Times New Roman" w:eastAsia="Times New Roman" w:hAnsi="Times New Roman" w:cs="Times New Roman"/>
          <w:iCs/>
          <w:color w:val="000000" w:themeColor="text1"/>
          <w:sz w:val="28"/>
          <w:szCs w:val="28"/>
          <w:lang w:eastAsia="ru-RU"/>
        </w:rPr>
        <w:t>К формам адаптации персонала следует отнести</w:t>
      </w:r>
      <w:r w:rsidRPr="000B61CE">
        <w:rPr>
          <w:rFonts w:ascii="Times New Roman" w:eastAsia="Times New Roman" w:hAnsi="Times New Roman" w:cs="Times New Roman"/>
          <w:color w:val="000000" w:themeColor="text1"/>
          <w:sz w:val="28"/>
          <w:szCs w:val="28"/>
          <w:lang w:eastAsia="ru-RU"/>
        </w:rPr>
        <w:t xml:space="preserve">: </w:t>
      </w:r>
    </w:p>
    <w:p w:rsidR="007E3874" w:rsidRPr="000B61CE" w:rsidRDefault="007E3874" w:rsidP="00C3234F">
      <w:pPr>
        <w:pStyle w:val="ConsPlusNormal2"/>
        <w:numPr>
          <w:ilvl w:val="0"/>
          <w:numId w:val="7"/>
        </w:numPr>
        <w:tabs>
          <w:tab w:val="left" w:pos="426"/>
          <w:tab w:val="left" w:pos="993"/>
        </w:tabs>
        <w:ind w:left="11" w:firstLine="698"/>
        <w:jc w:val="both"/>
        <w:rPr>
          <w:rFonts w:ascii="Times New Roman" w:hAnsi="Times New Roman" w:cs="Times New Roman"/>
          <w:color w:val="000000" w:themeColor="text1"/>
          <w:sz w:val="28"/>
          <w:szCs w:val="28"/>
        </w:rPr>
      </w:pPr>
      <w:r w:rsidRPr="000B61CE">
        <w:rPr>
          <w:rFonts w:ascii="Times New Roman" w:eastAsia="Times New Roman" w:hAnsi="Times New Roman" w:cs="Times New Roman"/>
          <w:color w:val="000000" w:themeColor="text1"/>
          <w:sz w:val="28"/>
          <w:szCs w:val="28"/>
          <w:lang w:eastAsia="ru-RU"/>
        </w:rPr>
        <w:t>назначение испытательного срока;</w:t>
      </w:r>
    </w:p>
    <w:p w:rsidR="007E3874" w:rsidRPr="000B61CE" w:rsidRDefault="007E3874" w:rsidP="00C3234F">
      <w:pPr>
        <w:pStyle w:val="ConsPlusNormal2"/>
        <w:numPr>
          <w:ilvl w:val="0"/>
          <w:numId w:val="7"/>
        </w:numPr>
        <w:tabs>
          <w:tab w:val="left" w:pos="426"/>
          <w:tab w:val="left" w:pos="993"/>
        </w:tabs>
        <w:ind w:left="11" w:firstLine="698"/>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наставничество;</w:t>
      </w:r>
    </w:p>
    <w:p w:rsidR="007E3874" w:rsidRPr="000B61CE" w:rsidRDefault="007E3874" w:rsidP="00C3234F">
      <w:pPr>
        <w:pStyle w:val="ConsPlusNormal2"/>
        <w:numPr>
          <w:ilvl w:val="0"/>
          <w:numId w:val="7"/>
        </w:numPr>
        <w:tabs>
          <w:tab w:val="left" w:pos="426"/>
          <w:tab w:val="left" w:pos="993"/>
        </w:tabs>
        <w:ind w:left="11" w:firstLine="698"/>
        <w:jc w:val="both"/>
        <w:rPr>
          <w:rFonts w:ascii="Times New Roman" w:hAnsi="Times New Roman" w:cs="Times New Roman"/>
          <w:color w:val="000000" w:themeColor="text1"/>
          <w:sz w:val="28"/>
          <w:szCs w:val="28"/>
        </w:rPr>
      </w:pPr>
      <w:r w:rsidRPr="000B61CE">
        <w:rPr>
          <w:rFonts w:ascii="Times New Roman" w:eastAsia="Times New Roman" w:hAnsi="Times New Roman" w:cs="Times New Roman"/>
          <w:color w:val="000000" w:themeColor="text1"/>
          <w:sz w:val="28"/>
          <w:szCs w:val="28"/>
          <w:lang w:eastAsia="ru-RU"/>
        </w:rPr>
        <w:t xml:space="preserve">введение в должность руководящего работника продолжительностью до одного года, в течение которого он изучает внутренние нормативные документы подчиненных сотрудников и </w:t>
      </w:r>
      <w:r w:rsidRPr="000B61CE">
        <w:rPr>
          <w:rFonts w:ascii="Times New Roman" w:eastAsia="Times New Roman" w:hAnsi="Times New Roman" w:cs="Times New Roman"/>
          <w:color w:val="000000" w:themeColor="text1"/>
          <w:sz w:val="28"/>
          <w:szCs w:val="28"/>
          <w:lang w:eastAsia="ru-RU"/>
        </w:rPr>
        <w:lastRenderedPageBreak/>
        <w:t>стратегию развития организации до получения необходимого мастерства управления;</w:t>
      </w:r>
    </w:p>
    <w:p w:rsidR="007E3874" w:rsidRPr="000B61CE" w:rsidRDefault="007E3874" w:rsidP="00C3234F">
      <w:pPr>
        <w:pStyle w:val="ConsPlusNormal2"/>
        <w:numPr>
          <w:ilvl w:val="0"/>
          <w:numId w:val="7"/>
        </w:numPr>
        <w:tabs>
          <w:tab w:val="left" w:pos="426"/>
          <w:tab w:val="left" w:pos="993"/>
        </w:tabs>
        <w:ind w:left="11" w:firstLine="698"/>
        <w:jc w:val="both"/>
        <w:rPr>
          <w:rFonts w:ascii="Times New Roman" w:hAnsi="Times New Roman" w:cs="Times New Roman"/>
          <w:color w:val="000000" w:themeColor="text1"/>
          <w:sz w:val="28"/>
          <w:szCs w:val="28"/>
        </w:rPr>
      </w:pPr>
      <w:r w:rsidRPr="000B61CE">
        <w:rPr>
          <w:rFonts w:ascii="Times New Roman" w:eastAsia="Times New Roman" w:hAnsi="Times New Roman" w:cs="Times New Roman"/>
          <w:color w:val="000000" w:themeColor="text1"/>
          <w:sz w:val="28"/>
          <w:szCs w:val="28"/>
          <w:lang w:eastAsia="ru-RU"/>
        </w:rPr>
        <w:t>собственно развитие человеческих ресурсов организации на протяжении всего периода работы до ухода конкретного сотрудника на пенсию.</w:t>
      </w:r>
    </w:p>
    <w:p w:rsidR="007E3874" w:rsidRPr="000B61CE" w:rsidRDefault="007E3874" w:rsidP="007E3874">
      <w:pPr>
        <w:pStyle w:val="ConsPlusNormal2"/>
        <w:tabs>
          <w:tab w:val="left" w:pos="0"/>
        </w:tabs>
        <w:ind w:left="11" w:firstLine="698"/>
        <w:jc w:val="both"/>
        <w:rPr>
          <w:rFonts w:ascii="Times New Roman" w:eastAsia="Times New Roman" w:hAnsi="Times New Roman" w:cs="Times New Roman"/>
          <w:color w:val="000000" w:themeColor="text1"/>
          <w:sz w:val="28"/>
          <w:szCs w:val="28"/>
          <w:lang w:eastAsia="ru-RU"/>
        </w:rPr>
      </w:pPr>
      <w:proofErr w:type="gramStart"/>
      <w:r w:rsidRPr="000B61CE">
        <w:rPr>
          <w:rFonts w:ascii="Times New Roman" w:hAnsi="Times New Roman" w:cs="Times New Roman"/>
          <w:color w:val="000000" w:themeColor="text1"/>
          <w:sz w:val="28"/>
          <w:szCs w:val="28"/>
        </w:rPr>
        <w:t xml:space="preserve">Для гражданина, поступающего на службу в органы внутренних дел, в целях проверки уровня его подготовки и соответствия должности в органах внутренних дел, на замещение которой он претендует, устанавливается испытание на срок от двух до шести месяцев, </w:t>
      </w:r>
      <w:r w:rsidRPr="000B61CE">
        <w:rPr>
          <w:rFonts w:ascii="Times New Roman" w:eastAsia="Times New Roman" w:hAnsi="Times New Roman" w:cs="Times New Roman"/>
          <w:color w:val="000000" w:themeColor="text1"/>
          <w:sz w:val="28"/>
          <w:szCs w:val="28"/>
          <w:lang w:eastAsia="ru-RU"/>
        </w:rPr>
        <w:t xml:space="preserve">в течение которого осуществляется овладение необходимыми навыками и умениями и </w:t>
      </w:r>
      <w:r>
        <w:rPr>
          <w:rFonts w:ascii="Times New Roman" w:eastAsia="Times New Roman" w:hAnsi="Times New Roman" w:cs="Times New Roman"/>
          <w:color w:val="000000" w:themeColor="text1"/>
          <w:sz w:val="28"/>
          <w:szCs w:val="28"/>
          <w:lang w:eastAsia="ru-RU"/>
        </w:rPr>
        <w:t>"</w:t>
      </w:r>
      <w:r w:rsidRPr="000B61CE">
        <w:rPr>
          <w:rFonts w:ascii="Times New Roman" w:eastAsia="Times New Roman" w:hAnsi="Times New Roman" w:cs="Times New Roman"/>
          <w:color w:val="000000" w:themeColor="text1"/>
          <w:sz w:val="28"/>
          <w:szCs w:val="28"/>
          <w:lang w:eastAsia="ru-RU"/>
        </w:rPr>
        <w:t>доводка</w:t>
      </w:r>
      <w:r>
        <w:rPr>
          <w:rFonts w:ascii="Times New Roman" w:eastAsia="Times New Roman" w:hAnsi="Times New Roman" w:cs="Times New Roman"/>
          <w:color w:val="000000" w:themeColor="text1"/>
          <w:sz w:val="28"/>
          <w:szCs w:val="28"/>
          <w:lang w:eastAsia="ru-RU"/>
        </w:rPr>
        <w:t>"</w:t>
      </w:r>
      <w:r w:rsidRPr="000B61CE">
        <w:rPr>
          <w:rFonts w:ascii="Times New Roman" w:eastAsia="Times New Roman" w:hAnsi="Times New Roman" w:cs="Times New Roman"/>
          <w:color w:val="000000" w:themeColor="text1"/>
          <w:sz w:val="28"/>
          <w:szCs w:val="28"/>
          <w:lang w:eastAsia="ru-RU"/>
        </w:rPr>
        <w:t xml:space="preserve"> сотрудника до необходимых требований модели рабочего места.</w:t>
      </w:r>
      <w:proofErr w:type="gramEnd"/>
    </w:p>
    <w:p w:rsidR="00A018AA" w:rsidRPr="00A018AA" w:rsidRDefault="007E3874" w:rsidP="007265F2">
      <w:pPr>
        <w:ind w:firstLine="540"/>
        <w:jc w:val="both"/>
        <w:rPr>
          <w:rFonts w:ascii="Verdana" w:hAnsi="Verdana"/>
          <w:sz w:val="21"/>
          <w:szCs w:val="21"/>
        </w:rPr>
      </w:pPr>
      <w:r w:rsidRPr="000B61CE">
        <w:rPr>
          <w:color w:val="000000" w:themeColor="text1"/>
          <w:sz w:val="28"/>
          <w:szCs w:val="28"/>
        </w:rPr>
        <w:t xml:space="preserve">Наставничество представляет собой целенаправленную деятельность руководителей и наиболее опытных сотрудников органов, подразделений, учреждений системы МВД России по подготовке сотрудников (стажеров) к </w:t>
      </w:r>
      <w:r w:rsidRPr="00A018AA">
        <w:rPr>
          <w:color w:val="000000" w:themeColor="text1"/>
          <w:sz w:val="28"/>
          <w:szCs w:val="28"/>
        </w:rPr>
        <w:t>самостоятельному выполнению служебных обязанностей</w:t>
      </w:r>
      <w:r w:rsidR="00A018AA" w:rsidRPr="00A018AA">
        <w:rPr>
          <w:color w:val="000000" w:themeColor="text1"/>
          <w:sz w:val="28"/>
          <w:szCs w:val="28"/>
        </w:rPr>
        <w:t xml:space="preserve">. </w:t>
      </w:r>
      <w:proofErr w:type="gramStart"/>
      <w:r w:rsidR="00A018AA" w:rsidRPr="00A018AA">
        <w:rPr>
          <w:color w:val="000000" w:themeColor="text1"/>
          <w:sz w:val="28"/>
          <w:szCs w:val="28"/>
        </w:rPr>
        <w:t>Наставник н</w:t>
      </w:r>
      <w:r w:rsidR="00A018AA" w:rsidRPr="00A018AA">
        <w:rPr>
          <w:color w:val="000000" w:themeColor="text1"/>
          <w:sz w:val="28"/>
          <w:szCs w:val="28"/>
        </w:rPr>
        <w:t>а</w:t>
      </w:r>
      <w:r w:rsidR="00A018AA" w:rsidRPr="00A018AA">
        <w:rPr>
          <w:color w:val="000000" w:themeColor="text1"/>
          <w:sz w:val="28"/>
          <w:szCs w:val="28"/>
        </w:rPr>
        <w:t>значается из числа опытных сотрудников приказом руководителя (начал</w:t>
      </w:r>
      <w:r w:rsidR="00A018AA" w:rsidRPr="00A018AA">
        <w:rPr>
          <w:color w:val="000000" w:themeColor="text1"/>
          <w:sz w:val="28"/>
          <w:szCs w:val="28"/>
        </w:rPr>
        <w:t>ь</w:t>
      </w:r>
      <w:r w:rsidR="00A018AA" w:rsidRPr="00A018AA">
        <w:rPr>
          <w:color w:val="000000" w:themeColor="text1"/>
          <w:sz w:val="28"/>
          <w:szCs w:val="28"/>
        </w:rPr>
        <w:t>ника) органа, организации, подразделения МВД России, в котором прох</w:t>
      </w:r>
      <w:r w:rsidR="00A018AA" w:rsidRPr="00A018AA">
        <w:rPr>
          <w:color w:val="000000" w:themeColor="text1"/>
          <w:sz w:val="28"/>
          <w:szCs w:val="28"/>
        </w:rPr>
        <w:t>о</w:t>
      </w:r>
      <w:r w:rsidR="00A018AA" w:rsidRPr="00A018AA">
        <w:rPr>
          <w:color w:val="000000" w:themeColor="text1"/>
          <w:sz w:val="28"/>
          <w:szCs w:val="28"/>
        </w:rPr>
        <w:t>дит индивидуальное обучение стажер, либо иного руководителя (начал</w:t>
      </w:r>
      <w:r w:rsidR="00A018AA" w:rsidRPr="00A018AA">
        <w:rPr>
          <w:color w:val="000000" w:themeColor="text1"/>
          <w:sz w:val="28"/>
          <w:szCs w:val="28"/>
        </w:rPr>
        <w:t>ь</w:t>
      </w:r>
      <w:r w:rsidR="00A018AA" w:rsidRPr="00A018AA">
        <w:rPr>
          <w:color w:val="000000" w:themeColor="text1"/>
          <w:sz w:val="28"/>
          <w:szCs w:val="28"/>
        </w:rPr>
        <w:t>ника), которому соответствующее право предоставлено руководителем (начальником) органа, организации, подразделения МВД России, в кот</w:t>
      </w:r>
      <w:r w:rsidR="00A018AA" w:rsidRPr="00A018AA">
        <w:rPr>
          <w:color w:val="000000" w:themeColor="text1"/>
          <w:sz w:val="28"/>
          <w:szCs w:val="28"/>
        </w:rPr>
        <w:t>о</w:t>
      </w:r>
      <w:r w:rsidR="00A018AA" w:rsidRPr="00A018AA">
        <w:rPr>
          <w:color w:val="000000" w:themeColor="text1"/>
          <w:sz w:val="28"/>
          <w:szCs w:val="28"/>
        </w:rPr>
        <w:t>ром стажер проходит индивидуальное обучение, в течение 10 дней с м</w:t>
      </w:r>
      <w:r w:rsidR="00A018AA" w:rsidRPr="00A018AA">
        <w:rPr>
          <w:color w:val="000000" w:themeColor="text1"/>
          <w:sz w:val="28"/>
          <w:szCs w:val="28"/>
        </w:rPr>
        <w:t>о</w:t>
      </w:r>
      <w:r w:rsidR="00A018AA" w:rsidRPr="00A018AA">
        <w:rPr>
          <w:color w:val="000000" w:themeColor="text1"/>
          <w:sz w:val="28"/>
          <w:szCs w:val="28"/>
        </w:rPr>
        <w:t>мента назначения гражданина стажером по должности, на замещение к</w:t>
      </w:r>
      <w:r w:rsidR="00A018AA" w:rsidRPr="00A018AA">
        <w:rPr>
          <w:color w:val="000000" w:themeColor="text1"/>
          <w:sz w:val="28"/>
          <w:szCs w:val="28"/>
        </w:rPr>
        <w:t>о</w:t>
      </w:r>
      <w:r w:rsidR="00A018AA" w:rsidRPr="00A018AA">
        <w:rPr>
          <w:color w:val="000000" w:themeColor="text1"/>
          <w:sz w:val="28"/>
          <w:szCs w:val="28"/>
        </w:rPr>
        <w:t>торой он претендует.</w:t>
      </w:r>
      <w:proofErr w:type="gramEnd"/>
      <w:r w:rsidR="00A018AA" w:rsidRPr="00A018AA">
        <w:rPr>
          <w:color w:val="000000" w:themeColor="text1"/>
          <w:sz w:val="28"/>
          <w:szCs w:val="28"/>
        </w:rPr>
        <w:t xml:space="preserve"> Наставником может быть назначен поручитель в сл</w:t>
      </w:r>
      <w:r w:rsidR="00A018AA" w:rsidRPr="00A018AA">
        <w:rPr>
          <w:color w:val="000000" w:themeColor="text1"/>
          <w:sz w:val="28"/>
          <w:szCs w:val="28"/>
        </w:rPr>
        <w:t>у</w:t>
      </w:r>
      <w:r w:rsidR="00A018AA" w:rsidRPr="00A018AA">
        <w:rPr>
          <w:color w:val="000000" w:themeColor="text1"/>
          <w:sz w:val="28"/>
          <w:szCs w:val="28"/>
        </w:rPr>
        <w:t>чае, если он проходит службу в одном подразделении с рекомендованным им лицом</w:t>
      </w:r>
      <w:r w:rsidR="00A018AA" w:rsidRPr="00A018AA">
        <w:rPr>
          <w:rStyle w:val="af"/>
          <w:color w:val="000000" w:themeColor="text1"/>
          <w:sz w:val="28"/>
          <w:szCs w:val="28"/>
        </w:rPr>
        <w:footnoteReference w:id="74"/>
      </w:r>
      <w:r w:rsidRPr="00A018AA">
        <w:rPr>
          <w:color w:val="000000" w:themeColor="text1"/>
          <w:sz w:val="28"/>
          <w:szCs w:val="28"/>
        </w:rPr>
        <w:t>.</w:t>
      </w:r>
      <w:r w:rsidRPr="000B61CE">
        <w:rPr>
          <w:color w:val="000000" w:themeColor="text1"/>
          <w:sz w:val="28"/>
          <w:szCs w:val="28"/>
        </w:rPr>
        <w:t xml:space="preserve"> </w:t>
      </w:r>
    </w:p>
    <w:p w:rsidR="007E3874" w:rsidRPr="00A018AA" w:rsidRDefault="007E3874" w:rsidP="007265F2">
      <w:pPr>
        <w:pStyle w:val="a9"/>
        <w:tabs>
          <w:tab w:val="left" w:pos="426"/>
        </w:tabs>
        <w:spacing w:after="0" w:line="240" w:lineRule="auto"/>
        <w:ind w:left="0" w:firstLine="709"/>
        <w:jc w:val="both"/>
        <w:rPr>
          <w:rFonts w:ascii="Times New Roman" w:hAnsi="Times New Roman"/>
          <w:color w:val="000000" w:themeColor="text1"/>
          <w:sz w:val="28"/>
          <w:szCs w:val="28"/>
        </w:rPr>
      </w:pPr>
      <w:r w:rsidRPr="00A018AA">
        <w:rPr>
          <w:rFonts w:ascii="Times New Roman" w:hAnsi="Times New Roman"/>
          <w:color w:val="000000" w:themeColor="text1"/>
          <w:sz w:val="28"/>
          <w:szCs w:val="28"/>
        </w:rPr>
        <w:t>Под собственно развитием человеческих ресурсов организации на протяжении всего периода работы до ухода конкретного сотрудника на пенсию понимается организация служебного времени</w:t>
      </w:r>
      <w:r w:rsidRPr="00A018AA">
        <w:rPr>
          <w:rStyle w:val="af"/>
          <w:rFonts w:ascii="Times New Roman" w:hAnsi="Times New Roman"/>
          <w:color w:val="000000" w:themeColor="text1"/>
          <w:sz w:val="28"/>
          <w:szCs w:val="28"/>
        </w:rPr>
        <w:footnoteReference w:id="75"/>
      </w:r>
      <w:r w:rsidRPr="00A018AA">
        <w:rPr>
          <w:rFonts w:ascii="Times New Roman" w:hAnsi="Times New Roman"/>
          <w:color w:val="000000" w:themeColor="text1"/>
          <w:sz w:val="28"/>
          <w:szCs w:val="28"/>
        </w:rPr>
        <w:t xml:space="preserve"> и времени отдыха сотрудника органа внутренних дел.</w:t>
      </w:r>
    </w:p>
    <w:p w:rsidR="00EB30C0" w:rsidRDefault="00EB30C0" w:rsidP="00EB30C0">
      <w:pPr>
        <w:ind w:firstLine="709"/>
        <w:rPr>
          <w:color w:val="000000" w:themeColor="text1"/>
          <w:sz w:val="28"/>
          <w:szCs w:val="28"/>
        </w:rPr>
      </w:pPr>
      <w:r w:rsidRPr="00EB30C0">
        <w:rPr>
          <w:color w:val="000000" w:themeColor="text1"/>
          <w:sz w:val="28"/>
          <w:szCs w:val="28"/>
        </w:rPr>
        <w:t>Про</w:t>
      </w:r>
      <w:r w:rsidRPr="00EB30C0">
        <w:rPr>
          <w:rStyle w:val="aff4"/>
          <w:bCs/>
          <w:i w:val="0"/>
          <w:color w:val="000000" w:themeColor="text1"/>
          <w:sz w:val="28"/>
          <w:szCs w:val="28"/>
        </w:rPr>
        <w:t>фессиональное развитие представляет собой непрерывный пр</w:t>
      </w:r>
      <w:r w:rsidRPr="00EB30C0">
        <w:rPr>
          <w:rStyle w:val="aff4"/>
          <w:bCs/>
          <w:i w:val="0"/>
          <w:color w:val="000000" w:themeColor="text1"/>
          <w:sz w:val="28"/>
          <w:szCs w:val="28"/>
        </w:rPr>
        <w:t>о</w:t>
      </w:r>
      <w:r w:rsidRPr="00EB30C0">
        <w:rPr>
          <w:rStyle w:val="aff4"/>
          <w:bCs/>
          <w:i w:val="0"/>
          <w:color w:val="000000" w:themeColor="text1"/>
          <w:sz w:val="28"/>
          <w:szCs w:val="28"/>
        </w:rPr>
        <w:t>цесс, благодаря которому человек сохраняет</w:t>
      </w:r>
      <w:r w:rsidRPr="006115FD">
        <w:rPr>
          <w:rStyle w:val="aff4"/>
          <w:bCs/>
          <w:color w:val="000000" w:themeColor="text1"/>
          <w:sz w:val="28"/>
          <w:szCs w:val="28"/>
        </w:rPr>
        <w:t xml:space="preserve"> </w:t>
      </w:r>
      <w:r w:rsidRPr="006115FD">
        <w:rPr>
          <w:color w:val="000000" w:themeColor="text1"/>
          <w:sz w:val="28"/>
          <w:szCs w:val="28"/>
        </w:rPr>
        <w:t>качество и уровень своих н</w:t>
      </w:r>
      <w:r w:rsidRPr="006115FD">
        <w:rPr>
          <w:color w:val="000000" w:themeColor="text1"/>
          <w:sz w:val="28"/>
          <w:szCs w:val="28"/>
        </w:rPr>
        <w:t>а</w:t>
      </w:r>
      <w:r w:rsidRPr="006115FD">
        <w:rPr>
          <w:color w:val="000000" w:themeColor="text1"/>
          <w:sz w:val="28"/>
          <w:szCs w:val="28"/>
        </w:rPr>
        <w:t xml:space="preserve">выков, умений и профессиональных компетенций на протяжении всего </w:t>
      </w:r>
      <w:r w:rsidRPr="006115FD">
        <w:rPr>
          <w:color w:val="000000" w:themeColor="text1"/>
          <w:sz w:val="28"/>
          <w:szCs w:val="28"/>
        </w:rPr>
        <w:lastRenderedPageBreak/>
        <w:t>срока службы в ОВД. Именно поэтому для руководителей и сотрудников кадровых аппаратов системы МВД России важнейшей задачей является правильно управлять этим процессом, систематически подкреплять, с</w:t>
      </w:r>
      <w:r w:rsidRPr="006115FD">
        <w:rPr>
          <w:color w:val="000000" w:themeColor="text1"/>
          <w:sz w:val="28"/>
          <w:szCs w:val="28"/>
        </w:rPr>
        <w:t>о</w:t>
      </w:r>
      <w:r w:rsidRPr="006115FD">
        <w:rPr>
          <w:color w:val="000000" w:themeColor="text1"/>
          <w:sz w:val="28"/>
          <w:szCs w:val="28"/>
        </w:rPr>
        <w:t>вершенствовать и расширять спектр знаний, развивать личные качества, необходимые для освоения новых знаний и навыков, необходимых для выполнения обязанностей на протяжении всей трудовой деятельности сп</w:t>
      </w:r>
      <w:r w:rsidRPr="006115FD">
        <w:rPr>
          <w:color w:val="000000" w:themeColor="text1"/>
          <w:sz w:val="28"/>
          <w:szCs w:val="28"/>
        </w:rPr>
        <w:t>е</w:t>
      </w:r>
      <w:r w:rsidRPr="006115FD">
        <w:rPr>
          <w:color w:val="000000" w:themeColor="text1"/>
          <w:sz w:val="28"/>
          <w:szCs w:val="28"/>
        </w:rPr>
        <w:t>циалиста.</w:t>
      </w:r>
    </w:p>
    <w:p w:rsidR="007E3874" w:rsidRPr="000B61CE" w:rsidRDefault="007E3874" w:rsidP="007E3874">
      <w:pPr>
        <w:ind w:firstLine="709"/>
        <w:jc w:val="both"/>
        <w:rPr>
          <w:color w:val="000000" w:themeColor="text1"/>
          <w:sz w:val="28"/>
          <w:szCs w:val="28"/>
        </w:rPr>
      </w:pPr>
      <w:r w:rsidRPr="000B61CE">
        <w:rPr>
          <w:color w:val="000000" w:themeColor="text1"/>
          <w:sz w:val="28"/>
          <w:szCs w:val="28"/>
        </w:rPr>
        <w:t>Основными направлениями развития кадрового состава органов внутренних дел являются:</w:t>
      </w:r>
    </w:p>
    <w:p w:rsidR="007E3874" w:rsidRPr="000B61CE" w:rsidRDefault="007E3874" w:rsidP="00C3234F">
      <w:pPr>
        <w:pStyle w:val="ConsPlusNormal2"/>
        <w:numPr>
          <w:ilvl w:val="1"/>
          <w:numId w:val="8"/>
        </w:numPr>
        <w:tabs>
          <w:tab w:val="left" w:pos="426"/>
          <w:tab w:val="left" w:pos="993"/>
        </w:tabs>
        <w:ind w:left="0" w:firstLine="709"/>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подготовка на плановой основе кадров для замещения должностей в органах внутренних дел;</w:t>
      </w:r>
    </w:p>
    <w:p w:rsidR="007E3874" w:rsidRPr="000B61CE" w:rsidRDefault="007E3874" w:rsidP="00C3234F">
      <w:pPr>
        <w:pStyle w:val="ConsPlusNormal2"/>
        <w:numPr>
          <w:ilvl w:val="1"/>
          <w:numId w:val="8"/>
        </w:numPr>
        <w:tabs>
          <w:tab w:val="left" w:pos="426"/>
          <w:tab w:val="left" w:pos="993"/>
        </w:tabs>
        <w:ind w:left="0" w:firstLine="709"/>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создание условий для профессионального и должностного роста сотрудников органов внутренних дел;</w:t>
      </w:r>
    </w:p>
    <w:p w:rsidR="007E3874" w:rsidRPr="000B61CE" w:rsidRDefault="007E3874" w:rsidP="00C3234F">
      <w:pPr>
        <w:pStyle w:val="ConsPlusNormal2"/>
        <w:numPr>
          <w:ilvl w:val="1"/>
          <w:numId w:val="8"/>
        </w:numPr>
        <w:tabs>
          <w:tab w:val="left" w:pos="426"/>
          <w:tab w:val="left" w:pos="993"/>
        </w:tabs>
        <w:ind w:left="0" w:firstLine="709"/>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 xml:space="preserve">оценка </w:t>
      </w:r>
      <w:proofErr w:type="gramStart"/>
      <w:r w:rsidRPr="000B61CE">
        <w:rPr>
          <w:rFonts w:ascii="Times New Roman" w:hAnsi="Times New Roman" w:cs="Times New Roman"/>
          <w:color w:val="000000" w:themeColor="text1"/>
          <w:sz w:val="28"/>
          <w:szCs w:val="28"/>
        </w:rPr>
        <w:t>результатов служебной деятельности сотрудников органов внутренних дел</w:t>
      </w:r>
      <w:proofErr w:type="gramEnd"/>
      <w:r w:rsidRPr="000B61CE">
        <w:rPr>
          <w:rFonts w:ascii="Times New Roman" w:hAnsi="Times New Roman" w:cs="Times New Roman"/>
          <w:color w:val="000000" w:themeColor="text1"/>
          <w:sz w:val="28"/>
          <w:szCs w:val="28"/>
        </w:rPr>
        <w:t xml:space="preserve"> путем проведения аттестации;</w:t>
      </w:r>
    </w:p>
    <w:p w:rsidR="007E3874" w:rsidRPr="000B61CE" w:rsidRDefault="007E3874" w:rsidP="00C3234F">
      <w:pPr>
        <w:pStyle w:val="ConsPlusNormal2"/>
        <w:numPr>
          <w:ilvl w:val="1"/>
          <w:numId w:val="8"/>
        </w:numPr>
        <w:tabs>
          <w:tab w:val="left" w:pos="426"/>
          <w:tab w:val="left" w:pos="993"/>
        </w:tabs>
        <w:ind w:left="0" w:firstLine="709"/>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создание кадрового резерва и его эффективное использование;</w:t>
      </w:r>
    </w:p>
    <w:p w:rsidR="007E3874" w:rsidRPr="000B61CE" w:rsidRDefault="007E3874" w:rsidP="00C3234F">
      <w:pPr>
        <w:pStyle w:val="ConsPlusNormal2"/>
        <w:numPr>
          <w:ilvl w:val="1"/>
          <w:numId w:val="8"/>
        </w:numPr>
        <w:tabs>
          <w:tab w:val="left" w:pos="426"/>
          <w:tab w:val="left" w:pos="993"/>
        </w:tabs>
        <w:ind w:left="0" w:firstLine="709"/>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ведение перечня должностей в органах внутренних дел, подлежащих замещению по конкурсу;</w:t>
      </w:r>
    </w:p>
    <w:p w:rsidR="007265F2" w:rsidRPr="00EB30C0" w:rsidRDefault="007E3874" w:rsidP="00C3234F">
      <w:pPr>
        <w:pStyle w:val="ConsPlusNormal2"/>
        <w:numPr>
          <w:ilvl w:val="1"/>
          <w:numId w:val="8"/>
        </w:numPr>
        <w:tabs>
          <w:tab w:val="left" w:pos="426"/>
          <w:tab w:val="left" w:pos="993"/>
        </w:tabs>
        <w:ind w:left="0" w:firstLine="709"/>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применение современных кадровых технологий при приеме на службу в органы внутренних дел и ее прохождении.</w:t>
      </w:r>
      <w:bookmarkStart w:id="13" w:name="Par1124"/>
      <w:bookmarkEnd w:id="13"/>
    </w:p>
    <w:p w:rsidR="00EB30C0" w:rsidRPr="00EB30C0" w:rsidRDefault="00EB30C0" w:rsidP="00EB30C0">
      <w:pPr>
        <w:ind w:firstLine="709"/>
        <w:jc w:val="both"/>
        <w:rPr>
          <w:color w:val="000000" w:themeColor="text1"/>
          <w:sz w:val="28"/>
          <w:szCs w:val="28"/>
        </w:rPr>
      </w:pPr>
      <w:r w:rsidRPr="00EB30C0">
        <w:rPr>
          <w:color w:val="000000" w:themeColor="text1"/>
          <w:sz w:val="28"/>
          <w:szCs w:val="28"/>
        </w:rPr>
        <w:t>Для организации управлять профессиональным развитием своих с</w:t>
      </w:r>
      <w:r w:rsidRPr="00EB30C0">
        <w:rPr>
          <w:color w:val="000000" w:themeColor="text1"/>
          <w:sz w:val="28"/>
          <w:szCs w:val="28"/>
        </w:rPr>
        <w:t>о</w:t>
      </w:r>
      <w:r w:rsidRPr="00EB30C0">
        <w:rPr>
          <w:color w:val="000000" w:themeColor="text1"/>
          <w:sz w:val="28"/>
          <w:szCs w:val="28"/>
        </w:rPr>
        <w:t>трудников – значит координировать достижение ими уровней содержания компетенций и личностных характеристик, соответствующих требованиям организации. Управление профессиональным развитием специалистов я</w:t>
      </w:r>
      <w:r w:rsidRPr="00EB30C0">
        <w:rPr>
          <w:color w:val="000000" w:themeColor="text1"/>
          <w:sz w:val="28"/>
          <w:szCs w:val="28"/>
        </w:rPr>
        <w:t>в</w:t>
      </w:r>
      <w:r w:rsidRPr="00EB30C0">
        <w:rPr>
          <w:color w:val="000000" w:themeColor="text1"/>
          <w:sz w:val="28"/>
          <w:szCs w:val="28"/>
        </w:rPr>
        <w:t>ляется фактором успешного функционирования любой организации, так как с одной стороны, свидетельствует о ее заинтересованности в повыш</w:t>
      </w:r>
      <w:r w:rsidRPr="00EB30C0">
        <w:rPr>
          <w:color w:val="000000" w:themeColor="text1"/>
          <w:sz w:val="28"/>
          <w:szCs w:val="28"/>
        </w:rPr>
        <w:t>е</w:t>
      </w:r>
      <w:r w:rsidRPr="00EB30C0">
        <w:rPr>
          <w:color w:val="000000" w:themeColor="text1"/>
          <w:sz w:val="28"/>
          <w:szCs w:val="28"/>
        </w:rPr>
        <w:t>нии качества своего персонала, а с другой стороны, обуславливает буд</w:t>
      </w:r>
      <w:r w:rsidRPr="00EB30C0">
        <w:rPr>
          <w:color w:val="000000" w:themeColor="text1"/>
          <w:sz w:val="28"/>
          <w:szCs w:val="28"/>
        </w:rPr>
        <w:t>у</w:t>
      </w:r>
      <w:r w:rsidRPr="00EB30C0">
        <w:rPr>
          <w:color w:val="000000" w:themeColor="text1"/>
          <w:sz w:val="28"/>
          <w:szCs w:val="28"/>
        </w:rPr>
        <w:t>щий успех всей деятельности организации.</w:t>
      </w:r>
    </w:p>
    <w:p w:rsidR="00EB30C0" w:rsidRPr="00EB30C0" w:rsidRDefault="00EB30C0" w:rsidP="00EB30C0">
      <w:pPr>
        <w:widowControl w:val="0"/>
        <w:ind w:firstLine="709"/>
        <w:jc w:val="both"/>
        <w:rPr>
          <w:color w:val="000000" w:themeColor="text1"/>
          <w:sz w:val="28"/>
          <w:szCs w:val="28"/>
        </w:rPr>
      </w:pPr>
      <w:r w:rsidRPr="00EB30C0">
        <w:rPr>
          <w:color w:val="000000" w:themeColor="text1"/>
          <w:sz w:val="28"/>
          <w:szCs w:val="28"/>
        </w:rPr>
        <w:t>Для того</w:t>
      </w:r>
      <w:proofErr w:type="gramStart"/>
      <w:r w:rsidRPr="00EB30C0">
        <w:rPr>
          <w:color w:val="000000" w:themeColor="text1"/>
          <w:sz w:val="28"/>
          <w:szCs w:val="28"/>
        </w:rPr>
        <w:t>,</w:t>
      </w:r>
      <w:proofErr w:type="gramEnd"/>
      <w:r w:rsidRPr="00EB30C0">
        <w:rPr>
          <w:color w:val="000000" w:themeColor="text1"/>
          <w:sz w:val="28"/>
          <w:szCs w:val="28"/>
        </w:rPr>
        <w:t xml:space="preserve"> чтобы понять сущность процесса управления професси</w:t>
      </w:r>
      <w:r w:rsidRPr="00EB30C0">
        <w:rPr>
          <w:color w:val="000000" w:themeColor="text1"/>
          <w:sz w:val="28"/>
          <w:szCs w:val="28"/>
        </w:rPr>
        <w:t>о</w:t>
      </w:r>
      <w:r w:rsidRPr="00EB30C0">
        <w:rPr>
          <w:color w:val="000000" w:themeColor="text1"/>
          <w:sz w:val="28"/>
          <w:szCs w:val="28"/>
        </w:rPr>
        <w:t>нальным развитием сотрудников ОВД и логически выстроить его систему, целесообразно рассмотреть три этапа профессионализации, поочередно проходя которые, сотрудник органов внутренних дел становится специ</w:t>
      </w:r>
      <w:r w:rsidRPr="00EB30C0">
        <w:rPr>
          <w:color w:val="000000" w:themeColor="text1"/>
          <w:sz w:val="28"/>
          <w:szCs w:val="28"/>
        </w:rPr>
        <w:t>а</w:t>
      </w:r>
      <w:r w:rsidRPr="00EB30C0">
        <w:rPr>
          <w:color w:val="000000" w:themeColor="text1"/>
          <w:sz w:val="28"/>
          <w:szCs w:val="28"/>
        </w:rPr>
        <w:t>листом, достигая профессиональной компетентности.</w:t>
      </w:r>
    </w:p>
    <w:p w:rsidR="00EB30C0" w:rsidRPr="00EB30C0" w:rsidRDefault="00EB30C0" w:rsidP="00EB30C0">
      <w:pPr>
        <w:ind w:firstLine="709"/>
        <w:jc w:val="both"/>
        <w:rPr>
          <w:color w:val="000000" w:themeColor="text1"/>
          <w:sz w:val="28"/>
          <w:szCs w:val="28"/>
        </w:rPr>
      </w:pPr>
      <w:r w:rsidRPr="00EB30C0">
        <w:rPr>
          <w:i/>
          <w:color w:val="000000" w:themeColor="text1"/>
          <w:sz w:val="28"/>
          <w:szCs w:val="28"/>
        </w:rPr>
        <w:t>Первый этап</w:t>
      </w:r>
      <w:r w:rsidRPr="00EB30C0">
        <w:rPr>
          <w:color w:val="000000" w:themeColor="text1"/>
          <w:sz w:val="28"/>
          <w:szCs w:val="28"/>
        </w:rPr>
        <w:t xml:space="preserve"> профессионализации представляет собой овладение содержанием выбранной сферы профессиональной деятельности. В ходе него сотрудник усваивает базовые общенаучные и профессиональные зн</w:t>
      </w:r>
      <w:r w:rsidRPr="00EB30C0">
        <w:rPr>
          <w:color w:val="000000" w:themeColor="text1"/>
          <w:sz w:val="28"/>
          <w:szCs w:val="28"/>
        </w:rPr>
        <w:t>а</w:t>
      </w:r>
      <w:r w:rsidRPr="00EB30C0">
        <w:rPr>
          <w:color w:val="000000" w:themeColor="text1"/>
          <w:sz w:val="28"/>
          <w:szCs w:val="28"/>
        </w:rPr>
        <w:t xml:space="preserve">ния, знакомится с задачами, которые стоят перед ним как сотрудником ОВД, изучает типовые варианты выполнения этих задач. В этот период мотивация сотрудника к работе в правоохранительной сфере обусловлена внешними или </w:t>
      </w:r>
      <w:proofErr w:type="spellStart"/>
      <w:r w:rsidRPr="00EB30C0">
        <w:rPr>
          <w:color w:val="000000" w:themeColor="text1"/>
          <w:sz w:val="28"/>
          <w:szCs w:val="28"/>
        </w:rPr>
        <w:t>узколичностными</w:t>
      </w:r>
      <w:proofErr w:type="spellEnd"/>
      <w:r w:rsidRPr="00EB30C0">
        <w:rPr>
          <w:color w:val="000000" w:themeColor="text1"/>
          <w:sz w:val="28"/>
          <w:szCs w:val="28"/>
        </w:rPr>
        <w:t xml:space="preserve"> мотивами (желание карьерного роста, престиж профессии).</w:t>
      </w:r>
    </w:p>
    <w:p w:rsidR="00EB30C0" w:rsidRPr="00EB30C0" w:rsidRDefault="00EB30C0" w:rsidP="00EB30C0">
      <w:pPr>
        <w:ind w:firstLine="709"/>
        <w:jc w:val="both"/>
        <w:rPr>
          <w:color w:val="000000" w:themeColor="text1"/>
          <w:sz w:val="28"/>
          <w:szCs w:val="28"/>
        </w:rPr>
      </w:pPr>
      <w:r w:rsidRPr="00EB30C0">
        <w:rPr>
          <w:color w:val="000000" w:themeColor="text1"/>
          <w:sz w:val="28"/>
          <w:szCs w:val="28"/>
        </w:rPr>
        <w:t>Главной целью на данном этапе становится формирование у мол</w:t>
      </w:r>
      <w:r w:rsidRPr="00EB30C0">
        <w:rPr>
          <w:color w:val="000000" w:themeColor="text1"/>
          <w:sz w:val="28"/>
          <w:szCs w:val="28"/>
        </w:rPr>
        <w:t>о</w:t>
      </w:r>
      <w:r w:rsidRPr="00EB30C0">
        <w:rPr>
          <w:color w:val="000000" w:themeColor="text1"/>
          <w:sz w:val="28"/>
          <w:szCs w:val="28"/>
        </w:rPr>
        <w:t>дых специалистов базовых умений и навыков, представления обо всех а</w:t>
      </w:r>
      <w:r w:rsidRPr="00EB30C0">
        <w:rPr>
          <w:color w:val="000000" w:themeColor="text1"/>
          <w:sz w:val="28"/>
          <w:szCs w:val="28"/>
        </w:rPr>
        <w:t>с</w:t>
      </w:r>
      <w:r w:rsidRPr="00EB30C0">
        <w:rPr>
          <w:color w:val="000000" w:themeColor="text1"/>
          <w:sz w:val="28"/>
          <w:szCs w:val="28"/>
        </w:rPr>
        <w:lastRenderedPageBreak/>
        <w:t xml:space="preserve">пектах деятельности полиции и, как следствие, выработки у них четкого представления о способности выполнять служебные обязанности.  </w:t>
      </w:r>
    </w:p>
    <w:p w:rsidR="00EB30C0" w:rsidRPr="00EB30C0" w:rsidRDefault="00EB30C0" w:rsidP="00EB30C0">
      <w:pPr>
        <w:ind w:firstLine="709"/>
        <w:jc w:val="both"/>
        <w:rPr>
          <w:color w:val="000000" w:themeColor="text1"/>
          <w:sz w:val="28"/>
          <w:szCs w:val="28"/>
        </w:rPr>
      </w:pPr>
      <w:r w:rsidRPr="00EB30C0">
        <w:rPr>
          <w:i/>
          <w:color w:val="000000" w:themeColor="text1"/>
          <w:sz w:val="28"/>
          <w:szCs w:val="28"/>
        </w:rPr>
        <w:t>Второй этап</w:t>
      </w:r>
      <w:r w:rsidRPr="00EB30C0">
        <w:rPr>
          <w:color w:val="000000" w:themeColor="text1"/>
          <w:sz w:val="28"/>
          <w:szCs w:val="28"/>
        </w:rPr>
        <w:t xml:space="preserve"> профессионализации – непосредственное освоение и</w:t>
      </w:r>
      <w:r w:rsidRPr="00EB30C0">
        <w:rPr>
          <w:color w:val="000000" w:themeColor="text1"/>
          <w:sz w:val="28"/>
          <w:szCs w:val="28"/>
        </w:rPr>
        <w:t>з</w:t>
      </w:r>
      <w:r w:rsidRPr="00EB30C0">
        <w:rPr>
          <w:color w:val="000000" w:themeColor="text1"/>
          <w:sz w:val="28"/>
          <w:szCs w:val="28"/>
        </w:rPr>
        <w:t>бранного вида профессиональной деятельности и понимание всех аспектов службы в органах внутренних дел.</w:t>
      </w:r>
    </w:p>
    <w:p w:rsidR="00EB30C0" w:rsidRPr="00EB30C0" w:rsidRDefault="00EB30C0" w:rsidP="00EB30C0">
      <w:pPr>
        <w:ind w:firstLine="709"/>
        <w:jc w:val="both"/>
        <w:rPr>
          <w:color w:val="000000" w:themeColor="text1"/>
          <w:sz w:val="28"/>
          <w:szCs w:val="28"/>
        </w:rPr>
      </w:pPr>
      <w:r w:rsidRPr="00EB30C0">
        <w:rPr>
          <w:color w:val="000000" w:themeColor="text1"/>
          <w:sz w:val="28"/>
          <w:szCs w:val="28"/>
        </w:rPr>
        <w:t>На этом этапе для молодого сотрудника очень важна поддержка со стороны руководителей, коллег (в первую очередь наставника), а также штатных психологов, должности которых в настоящее время введены в каждом территориальном органе МВД России и отдельных крупных по</w:t>
      </w:r>
      <w:r w:rsidRPr="00EB30C0">
        <w:rPr>
          <w:color w:val="000000" w:themeColor="text1"/>
          <w:sz w:val="28"/>
          <w:szCs w:val="28"/>
        </w:rPr>
        <w:t>д</w:t>
      </w:r>
      <w:r w:rsidRPr="00EB30C0">
        <w:rPr>
          <w:color w:val="000000" w:themeColor="text1"/>
          <w:sz w:val="28"/>
          <w:szCs w:val="28"/>
        </w:rPr>
        <w:t xml:space="preserve">разделениях. </w:t>
      </w:r>
    </w:p>
    <w:p w:rsidR="00EB30C0" w:rsidRPr="00EB30C0" w:rsidRDefault="00EB30C0" w:rsidP="00EB30C0">
      <w:pPr>
        <w:ind w:firstLine="709"/>
        <w:jc w:val="both"/>
        <w:rPr>
          <w:color w:val="000000" w:themeColor="text1"/>
          <w:sz w:val="28"/>
          <w:szCs w:val="28"/>
        </w:rPr>
      </w:pPr>
      <w:proofErr w:type="gramStart"/>
      <w:r w:rsidRPr="00EB30C0">
        <w:rPr>
          <w:color w:val="000000" w:themeColor="text1"/>
          <w:sz w:val="28"/>
          <w:szCs w:val="28"/>
        </w:rPr>
        <w:t xml:space="preserve">Наряду с профессиональной </w:t>
      </w:r>
      <w:proofErr w:type="spellStart"/>
      <w:r w:rsidRPr="00EB30C0">
        <w:rPr>
          <w:color w:val="000000" w:themeColor="text1"/>
          <w:sz w:val="28"/>
          <w:szCs w:val="28"/>
        </w:rPr>
        <w:t>адаптированностью</w:t>
      </w:r>
      <w:proofErr w:type="spellEnd"/>
      <w:r w:rsidRPr="00EB30C0">
        <w:rPr>
          <w:color w:val="000000" w:themeColor="text1"/>
          <w:sz w:val="28"/>
          <w:szCs w:val="28"/>
        </w:rPr>
        <w:t xml:space="preserve"> для сотрудника ОВД имеет важное значение и готовность к профессиональной деятельн</w:t>
      </w:r>
      <w:r w:rsidRPr="00EB30C0">
        <w:rPr>
          <w:color w:val="000000" w:themeColor="text1"/>
          <w:sz w:val="28"/>
          <w:szCs w:val="28"/>
        </w:rPr>
        <w:t>о</w:t>
      </w:r>
      <w:r w:rsidRPr="00EB30C0">
        <w:rPr>
          <w:color w:val="000000" w:themeColor="text1"/>
          <w:sz w:val="28"/>
          <w:szCs w:val="28"/>
        </w:rPr>
        <w:t>сти в правоохранительной системе</w:t>
      </w:r>
      <w:r w:rsidRPr="00EB30C0">
        <w:rPr>
          <w:rStyle w:val="af"/>
          <w:color w:val="000000" w:themeColor="text1"/>
          <w:sz w:val="28"/>
          <w:szCs w:val="28"/>
        </w:rPr>
        <w:footnoteReference w:id="76"/>
      </w:r>
      <w:r w:rsidRPr="00EB30C0">
        <w:rPr>
          <w:color w:val="000000" w:themeColor="text1"/>
          <w:sz w:val="28"/>
          <w:szCs w:val="28"/>
        </w:rPr>
        <w:t>. В первую очередь это связано с нал</w:t>
      </w:r>
      <w:r w:rsidRPr="00EB30C0">
        <w:rPr>
          <w:color w:val="000000" w:themeColor="text1"/>
          <w:sz w:val="28"/>
          <w:szCs w:val="28"/>
        </w:rPr>
        <w:t>и</w:t>
      </w:r>
      <w:r w:rsidRPr="00EB30C0">
        <w:rPr>
          <w:color w:val="000000" w:themeColor="text1"/>
          <w:sz w:val="28"/>
          <w:szCs w:val="28"/>
        </w:rPr>
        <w:t>чием в его работе таких особенностей, как физические нагрузки, эмоци</w:t>
      </w:r>
      <w:r w:rsidRPr="00EB30C0">
        <w:rPr>
          <w:color w:val="000000" w:themeColor="text1"/>
          <w:sz w:val="28"/>
          <w:szCs w:val="28"/>
        </w:rPr>
        <w:t>о</w:t>
      </w:r>
      <w:r w:rsidRPr="00EB30C0">
        <w:rPr>
          <w:color w:val="000000" w:themeColor="text1"/>
          <w:sz w:val="28"/>
          <w:szCs w:val="28"/>
        </w:rPr>
        <w:t>нальное напряжение, недостаток личного времени, готовность пойти на риск и жертвовать собой ради исполнения служебного долга.</w:t>
      </w:r>
      <w:proofErr w:type="gramEnd"/>
      <w:r w:rsidRPr="00EB30C0">
        <w:rPr>
          <w:color w:val="000000" w:themeColor="text1"/>
          <w:sz w:val="28"/>
          <w:szCs w:val="28"/>
        </w:rPr>
        <w:t xml:space="preserve"> Согласно В.Л. Васильеву профессиональная готовность сотрудника О</w:t>
      </w:r>
      <w:proofErr w:type="gramStart"/>
      <w:r w:rsidRPr="00EB30C0">
        <w:rPr>
          <w:color w:val="000000" w:themeColor="text1"/>
          <w:sz w:val="28"/>
          <w:szCs w:val="28"/>
        </w:rPr>
        <w:t>ВД вкл</w:t>
      </w:r>
      <w:proofErr w:type="gramEnd"/>
      <w:r w:rsidRPr="00EB30C0">
        <w:rPr>
          <w:color w:val="000000" w:themeColor="text1"/>
          <w:sz w:val="28"/>
          <w:szCs w:val="28"/>
        </w:rPr>
        <w:t xml:space="preserve">ючает четыре компонента: </w:t>
      </w:r>
    </w:p>
    <w:p w:rsidR="00EB30C0" w:rsidRPr="00EB30C0" w:rsidRDefault="00EB30C0" w:rsidP="00C3234F">
      <w:pPr>
        <w:numPr>
          <w:ilvl w:val="0"/>
          <w:numId w:val="10"/>
        </w:numPr>
        <w:tabs>
          <w:tab w:val="left" w:pos="993"/>
        </w:tabs>
        <w:ind w:left="0" w:firstLine="709"/>
        <w:jc w:val="both"/>
        <w:rPr>
          <w:color w:val="000000" w:themeColor="text1"/>
          <w:sz w:val="28"/>
          <w:szCs w:val="28"/>
        </w:rPr>
      </w:pPr>
      <w:proofErr w:type="gramStart"/>
      <w:r w:rsidRPr="00EB30C0">
        <w:rPr>
          <w:color w:val="000000" w:themeColor="text1"/>
          <w:sz w:val="28"/>
          <w:szCs w:val="28"/>
        </w:rPr>
        <w:t>Мотивационный</w:t>
      </w:r>
      <w:proofErr w:type="gramEnd"/>
      <w:r w:rsidRPr="00EB30C0">
        <w:rPr>
          <w:color w:val="000000" w:themeColor="text1"/>
          <w:sz w:val="28"/>
          <w:szCs w:val="28"/>
        </w:rPr>
        <w:t xml:space="preserve"> (стремление стать профессионалом своего дела);</w:t>
      </w:r>
    </w:p>
    <w:p w:rsidR="00EB30C0" w:rsidRPr="00EB30C0" w:rsidRDefault="00EB30C0" w:rsidP="00C3234F">
      <w:pPr>
        <w:numPr>
          <w:ilvl w:val="0"/>
          <w:numId w:val="10"/>
        </w:numPr>
        <w:tabs>
          <w:tab w:val="left" w:pos="993"/>
        </w:tabs>
        <w:ind w:left="0" w:firstLine="709"/>
        <w:jc w:val="both"/>
        <w:rPr>
          <w:color w:val="000000" w:themeColor="text1"/>
          <w:sz w:val="28"/>
          <w:szCs w:val="28"/>
        </w:rPr>
      </w:pPr>
      <w:proofErr w:type="gramStart"/>
      <w:r w:rsidRPr="00EB30C0">
        <w:rPr>
          <w:color w:val="000000" w:themeColor="text1"/>
          <w:sz w:val="28"/>
          <w:szCs w:val="28"/>
        </w:rPr>
        <w:t>Познавательный</w:t>
      </w:r>
      <w:proofErr w:type="gramEnd"/>
      <w:r w:rsidRPr="00EB30C0">
        <w:rPr>
          <w:color w:val="000000" w:themeColor="text1"/>
          <w:sz w:val="28"/>
          <w:szCs w:val="28"/>
        </w:rPr>
        <w:t xml:space="preserve"> (представление различных ситуаций в профе</w:t>
      </w:r>
      <w:r w:rsidRPr="00EB30C0">
        <w:rPr>
          <w:color w:val="000000" w:themeColor="text1"/>
          <w:sz w:val="28"/>
          <w:szCs w:val="28"/>
        </w:rPr>
        <w:t>с</w:t>
      </w:r>
      <w:r w:rsidRPr="00EB30C0">
        <w:rPr>
          <w:color w:val="000000" w:themeColor="text1"/>
          <w:sz w:val="28"/>
          <w:szCs w:val="28"/>
        </w:rPr>
        <w:t>сиональной деятельности и способность видеть себя специалистом, разр</w:t>
      </w:r>
      <w:r w:rsidRPr="00EB30C0">
        <w:rPr>
          <w:color w:val="000000" w:themeColor="text1"/>
          <w:sz w:val="28"/>
          <w:szCs w:val="28"/>
        </w:rPr>
        <w:t>е</w:t>
      </w:r>
      <w:r w:rsidRPr="00EB30C0">
        <w:rPr>
          <w:color w:val="000000" w:themeColor="text1"/>
          <w:sz w:val="28"/>
          <w:szCs w:val="28"/>
        </w:rPr>
        <w:t>шающим эти ситуации);</w:t>
      </w:r>
    </w:p>
    <w:p w:rsidR="00EB30C0" w:rsidRPr="00EB30C0" w:rsidRDefault="00EB30C0" w:rsidP="00C3234F">
      <w:pPr>
        <w:numPr>
          <w:ilvl w:val="0"/>
          <w:numId w:val="10"/>
        </w:numPr>
        <w:tabs>
          <w:tab w:val="left" w:pos="993"/>
        </w:tabs>
        <w:ind w:left="0" w:firstLine="709"/>
        <w:jc w:val="both"/>
        <w:rPr>
          <w:color w:val="000000" w:themeColor="text1"/>
          <w:sz w:val="28"/>
          <w:szCs w:val="28"/>
        </w:rPr>
      </w:pPr>
      <w:proofErr w:type="gramStart"/>
      <w:r w:rsidRPr="00EB30C0">
        <w:rPr>
          <w:color w:val="000000" w:themeColor="text1"/>
          <w:sz w:val="28"/>
          <w:szCs w:val="28"/>
        </w:rPr>
        <w:t>Эмоциональный</w:t>
      </w:r>
      <w:proofErr w:type="gramEnd"/>
      <w:r w:rsidRPr="00EB30C0">
        <w:rPr>
          <w:color w:val="000000" w:themeColor="text1"/>
          <w:sz w:val="28"/>
          <w:szCs w:val="28"/>
        </w:rPr>
        <w:t xml:space="preserve"> (чувство личной ответственности за результаты профессиональной деятельности, уверенность в своих возможностях, а также удовлетворение при достижении положительных результатов);</w:t>
      </w:r>
    </w:p>
    <w:p w:rsidR="00EB30C0" w:rsidRPr="00EB30C0" w:rsidRDefault="00EB30C0" w:rsidP="00C3234F">
      <w:pPr>
        <w:numPr>
          <w:ilvl w:val="0"/>
          <w:numId w:val="10"/>
        </w:numPr>
        <w:tabs>
          <w:tab w:val="left" w:pos="993"/>
        </w:tabs>
        <w:ind w:left="0" w:firstLine="709"/>
        <w:jc w:val="both"/>
        <w:rPr>
          <w:color w:val="000000" w:themeColor="text1"/>
          <w:sz w:val="28"/>
          <w:szCs w:val="28"/>
        </w:rPr>
      </w:pPr>
      <w:proofErr w:type="gramStart"/>
      <w:r w:rsidRPr="00EB30C0">
        <w:rPr>
          <w:color w:val="000000" w:themeColor="text1"/>
          <w:sz w:val="28"/>
          <w:szCs w:val="28"/>
        </w:rPr>
        <w:t>Волевой</w:t>
      </w:r>
      <w:proofErr w:type="gramEnd"/>
      <w:r w:rsidRPr="00EB30C0">
        <w:rPr>
          <w:color w:val="000000" w:themeColor="text1"/>
          <w:sz w:val="28"/>
          <w:szCs w:val="28"/>
        </w:rPr>
        <w:t xml:space="preserve"> (концентрация на выполнении поставленных задач и пр</w:t>
      </w:r>
      <w:r w:rsidRPr="00EB30C0">
        <w:rPr>
          <w:color w:val="000000" w:themeColor="text1"/>
          <w:sz w:val="28"/>
          <w:szCs w:val="28"/>
        </w:rPr>
        <w:t>е</w:t>
      </w:r>
      <w:r w:rsidRPr="00EB30C0">
        <w:rPr>
          <w:color w:val="000000" w:themeColor="text1"/>
          <w:sz w:val="28"/>
          <w:szCs w:val="28"/>
        </w:rPr>
        <w:t>одолении трудностей, связанных с ними).</w:t>
      </w:r>
    </w:p>
    <w:p w:rsidR="00EB30C0" w:rsidRPr="00EB30C0" w:rsidRDefault="00EB30C0" w:rsidP="00EB30C0">
      <w:pPr>
        <w:ind w:firstLine="709"/>
        <w:jc w:val="both"/>
        <w:rPr>
          <w:color w:val="000000" w:themeColor="text1"/>
          <w:sz w:val="28"/>
          <w:szCs w:val="28"/>
        </w:rPr>
      </w:pPr>
      <w:r w:rsidRPr="00EB30C0">
        <w:rPr>
          <w:color w:val="000000" w:themeColor="text1"/>
          <w:sz w:val="28"/>
          <w:szCs w:val="28"/>
        </w:rPr>
        <w:t xml:space="preserve">Согласно мнению Э.Ф. </w:t>
      </w:r>
      <w:proofErr w:type="spellStart"/>
      <w:r w:rsidRPr="00EB30C0">
        <w:rPr>
          <w:color w:val="000000" w:themeColor="text1"/>
          <w:sz w:val="28"/>
          <w:szCs w:val="28"/>
        </w:rPr>
        <w:t>Зеер</w:t>
      </w:r>
      <w:proofErr w:type="spellEnd"/>
      <w:r w:rsidRPr="00EB30C0">
        <w:rPr>
          <w:color w:val="000000" w:themeColor="text1"/>
          <w:sz w:val="28"/>
          <w:szCs w:val="28"/>
        </w:rPr>
        <w:t xml:space="preserve"> рассматриваемый этап – это освоение молодым специалистом нормативной профессиональной деятельности, выработка профессиональной направленности, формирование обобщенных способов выполнения деятельности и профессионально важных качеств личности</w:t>
      </w:r>
      <w:r w:rsidRPr="00EB30C0">
        <w:rPr>
          <w:rStyle w:val="af"/>
          <w:color w:val="000000" w:themeColor="text1"/>
          <w:sz w:val="28"/>
          <w:szCs w:val="28"/>
        </w:rPr>
        <w:footnoteReference w:id="77"/>
      </w:r>
      <w:r w:rsidRPr="00EB30C0">
        <w:rPr>
          <w:color w:val="000000" w:themeColor="text1"/>
          <w:sz w:val="28"/>
          <w:szCs w:val="28"/>
        </w:rPr>
        <w:t xml:space="preserve">. </w:t>
      </w:r>
    </w:p>
    <w:p w:rsidR="00EB30C0" w:rsidRPr="00EB30C0" w:rsidRDefault="00EB30C0" w:rsidP="00EB30C0">
      <w:pPr>
        <w:ind w:firstLine="709"/>
        <w:jc w:val="both"/>
        <w:rPr>
          <w:color w:val="000000" w:themeColor="text1"/>
          <w:sz w:val="28"/>
          <w:szCs w:val="28"/>
        </w:rPr>
      </w:pPr>
      <w:r w:rsidRPr="00EB30C0">
        <w:rPr>
          <w:color w:val="000000" w:themeColor="text1"/>
          <w:sz w:val="28"/>
          <w:szCs w:val="28"/>
        </w:rPr>
        <w:t>Иными словами, на втором этапе мотивация сотрудника ОВД сопр</w:t>
      </w:r>
      <w:r w:rsidRPr="00EB30C0">
        <w:rPr>
          <w:color w:val="000000" w:themeColor="text1"/>
          <w:sz w:val="28"/>
          <w:szCs w:val="28"/>
        </w:rPr>
        <w:t>я</w:t>
      </w:r>
      <w:r w:rsidRPr="00EB30C0">
        <w:rPr>
          <w:color w:val="000000" w:themeColor="text1"/>
          <w:sz w:val="28"/>
          <w:szCs w:val="28"/>
        </w:rPr>
        <w:t>жена с потребностью реализации знаний, умений и навыков, полученных на ранних этапах, а также с выработкой собственной профессиональной позиции.</w:t>
      </w:r>
    </w:p>
    <w:p w:rsidR="00EB30C0" w:rsidRPr="00EB30C0" w:rsidRDefault="00EB30C0" w:rsidP="00EB30C0">
      <w:pPr>
        <w:ind w:firstLine="709"/>
        <w:jc w:val="both"/>
        <w:rPr>
          <w:color w:val="000000" w:themeColor="text1"/>
          <w:sz w:val="28"/>
          <w:szCs w:val="28"/>
        </w:rPr>
      </w:pPr>
      <w:r w:rsidRPr="00EB30C0">
        <w:rPr>
          <w:i/>
          <w:color w:val="000000" w:themeColor="text1"/>
          <w:sz w:val="28"/>
          <w:szCs w:val="28"/>
        </w:rPr>
        <w:t>Третий этап</w:t>
      </w:r>
      <w:r w:rsidRPr="00EB30C0">
        <w:rPr>
          <w:color w:val="000000" w:themeColor="text1"/>
          <w:sz w:val="28"/>
          <w:szCs w:val="28"/>
        </w:rPr>
        <w:t xml:space="preserve"> профессионализации направлен на обеспечение ст</w:t>
      </w:r>
      <w:r w:rsidRPr="00EB30C0">
        <w:rPr>
          <w:color w:val="000000" w:themeColor="text1"/>
          <w:sz w:val="28"/>
          <w:szCs w:val="28"/>
        </w:rPr>
        <w:t>а</w:t>
      </w:r>
      <w:r w:rsidRPr="00EB30C0">
        <w:rPr>
          <w:color w:val="000000" w:themeColor="text1"/>
          <w:sz w:val="28"/>
          <w:szCs w:val="28"/>
        </w:rPr>
        <w:t xml:space="preserve">бильности продуктивных результатов профессиональной деятельности, </w:t>
      </w:r>
      <w:r w:rsidRPr="00EB30C0">
        <w:rPr>
          <w:color w:val="000000" w:themeColor="text1"/>
          <w:sz w:val="28"/>
          <w:szCs w:val="28"/>
        </w:rPr>
        <w:lastRenderedPageBreak/>
        <w:t>повседневном общении и личностном развитии. На данном этапе уже сформированы основные функциональные качества сотрудника, благодаря которым он вполне может самостоятельно выполнять должностные об</w:t>
      </w:r>
      <w:r w:rsidRPr="00EB30C0">
        <w:rPr>
          <w:color w:val="000000" w:themeColor="text1"/>
          <w:sz w:val="28"/>
          <w:szCs w:val="28"/>
        </w:rPr>
        <w:t>я</w:t>
      </w:r>
      <w:r w:rsidRPr="00EB30C0">
        <w:rPr>
          <w:color w:val="000000" w:themeColor="text1"/>
          <w:sz w:val="28"/>
          <w:szCs w:val="28"/>
        </w:rPr>
        <w:t xml:space="preserve">занности в своей оперативно-служебной деятельности. </w:t>
      </w:r>
    </w:p>
    <w:p w:rsidR="00EB30C0" w:rsidRPr="00EB30C0" w:rsidRDefault="00EB30C0" w:rsidP="00EB30C0">
      <w:pPr>
        <w:ind w:firstLine="709"/>
        <w:jc w:val="both"/>
        <w:rPr>
          <w:color w:val="000000" w:themeColor="text1"/>
          <w:sz w:val="28"/>
          <w:szCs w:val="28"/>
        </w:rPr>
      </w:pPr>
      <w:r w:rsidRPr="00EB30C0">
        <w:rPr>
          <w:color w:val="000000" w:themeColor="text1"/>
          <w:sz w:val="28"/>
          <w:szCs w:val="28"/>
        </w:rPr>
        <w:t>К началу третьего этапа у специалиста складывается активная пр</w:t>
      </w:r>
      <w:r w:rsidRPr="00EB30C0">
        <w:rPr>
          <w:color w:val="000000" w:themeColor="text1"/>
          <w:sz w:val="28"/>
          <w:szCs w:val="28"/>
        </w:rPr>
        <w:t>о</w:t>
      </w:r>
      <w:r w:rsidRPr="00EB30C0">
        <w:rPr>
          <w:color w:val="000000" w:themeColor="text1"/>
          <w:sz w:val="28"/>
          <w:szCs w:val="28"/>
        </w:rPr>
        <w:t>фессиональная позиция (компетентность), имеется мотивация к дальне</w:t>
      </w:r>
      <w:r w:rsidRPr="00EB30C0">
        <w:rPr>
          <w:color w:val="000000" w:themeColor="text1"/>
          <w:sz w:val="28"/>
          <w:szCs w:val="28"/>
        </w:rPr>
        <w:t>й</w:t>
      </w:r>
      <w:r w:rsidRPr="00EB30C0">
        <w:rPr>
          <w:color w:val="000000" w:themeColor="text1"/>
          <w:sz w:val="28"/>
          <w:szCs w:val="28"/>
        </w:rPr>
        <w:t>шему развитию своих умений и навыков, достижению профессионального мастерства. На этом этапе у сотрудника завершается формирование: пр</w:t>
      </w:r>
      <w:r w:rsidRPr="00EB30C0">
        <w:rPr>
          <w:color w:val="000000" w:themeColor="text1"/>
          <w:sz w:val="28"/>
          <w:szCs w:val="28"/>
        </w:rPr>
        <w:t>о</w:t>
      </w:r>
      <w:r w:rsidRPr="00EB30C0">
        <w:rPr>
          <w:color w:val="000000" w:themeColor="text1"/>
          <w:sz w:val="28"/>
          <w:szCs w:val="28"/>
        </w:rPr>
        <w:t>фессиональной позиции; комплекса знаний и профессиональных качеств личности; вырабатывается индивидуальный стиль деятельности. Именно тогда и возникает высший уровень мотивации – потребность специалиста органов внутренних дел в развитии и постоянной реализации своего тво</w:t>
      </w:r>
      <w:r w:rsidRPr="00EB30C0">
        <w:rPr>
          <w:color w:val="000000" w:themeColor="text1"/>
          <w:sz w:val="28"/>
          <w:szCs w:val="28"/>
        </w:rPr>
        <w:t>р</w:t>
      </w:r>
      <w:r w:rsidRPr="00EB30C0">
        <w:rPr>
          <w:color w:val="000000" w:themeColor="text1"/>
          <w:sz w:val="28"/>
          <w:szCs w:val="28"/>
        </w:rPr>
        <w:t xml:space="preserve">ческого потенциала (основной приоритет в работе). </w:t>
      </w:r>
    </w:p>
    <w:p w:rsidR="00EB30C0" w:rsidRPr="00EB30C0" w:rsidRDefault="00EB30C0" w:rsidP="00EB30C0">
      <w:pPr>
        <w:widowControl w:val="0"/>
        <w:autoSpaceDE w:val="0"/>
        <w:autoSpaceDN w:val="0"/>
        <w:adjustRightInd w:val="0"/>
        <w:ind w:firstLine="720"/>
        <w:rPr>
          <w:color w:val="000000" w:themeColor="text1"/>
          <w:spacing w:val="-4"/>
          <w:sz w:val="28"/>
          <w:szCs w:val="28"/>
        </w:rPr>
      </w:pPr>
      <w:r w:rsidRPr="00EB30C0">
        <w:rPr>
          <w:color w:val="000000" w:themeColor="text1"/>
          <w:spacing w:val="-4"/>
          <w:sz w:val="28"/>
          <w:szCs w:val="28"/>
        </w:rPr>
        <w:t xml:space="preserve">В соответствии с приказом МВД России от </w:t>
      </w:r>
      <w:r w:rsidRPr="00EB30C0">
        <w:rPr>
          <w:color w:val="000000" w:themeColor="text1"/>
          <w:sz w:val="28"/>
          <w:szCs w:val="28"/>
        </w:rPr>
        <w:t>05.05.2018 № 275 «Об у</w:t>
      </w:r>
      <w:r w:rsidRPr="00EB30C0">
        <w:rPr>
          <w:color w:val="000000" w:themeColor="text1"/>
          <w:sz w:val="28"/>
          <w:szCs w:val="28"/>
        </w:rPr>
        <w:t>т</w:t>
      </w:r>
      <w:r w:rsidRPr="00EB30C0">
        <w:rPr>
          <w:color w:val="000000" w:themeColor="text1"/>
          <w:sz w:val="28"/>
          <w:szCs w:val="28"/>
        </w:rPr>
        <w:t>верждении Порядка организации подготовки кадров для замещения дол</w:t>
      </w:r>
      <w:r w:rsidRPr="00EB30C0">
        <w:rPr>
          <w:color w:val="000000" w:themeColor="text1"/>
          <w:sz w:val="28"/>
          <w:szCs w:val="28"/>
        </w:rPr>
        <w:t>ж</w:t>
      </w:r>
      <w:r w:rsidRPr="00EB30C0">
        <w:rPr>
          <w:color w:val="000000" w:themeColor="text1"/>
          <w:sz w:val="28"/>
          <w:szCs w:val="28"/>
        </w:rPr>
        <w:t>ностей в органах внутренних дел Российской Федерации»</w:t>
      </w:r>
      <w:r w:rsidRPr="00EB30C0">
        <w:rPr>
          <w:rStyle w:val="af"/>
          <w:color w:val="000000" w:themeColor="text1"/>
          <w:sz w:val="28"/>
          <w:szCs w:val="28"/>
        </w:rPr>
        <w:footnoteReference w:id="78"/>
      </w:r>
      <w:r w:rsidRPr="00EB30C0">
        <w:rPr>
          <w:color w:val="000000" w:themeColor="text1"/>
          <w:sz w:val="28"/>
          <w:szCs w:val="28"/>
        </w:rPr>
        <w:t xml:space="preserve"> </w:t>
      </w:r>
      <w:r w:rsidRPr="00EB30C0">
        <w:rPr>
          <w:color w:val="000000" w:themeColor="text1"/>
          <w:spacing w:val="-4"/>
          <w:sz w:val="28"/>
          <w:szCs w:val="28"/>
        </w:rPr>
        <w:t>система профе</w:t>
      </w:r>
      <w:r w:rsidRPr="00EB30C0">
        <w:rPr>
          <w:color w:val="000000" w:themeColor="text1"/>
          <w:spacing w:val="-4"/>
          <w:sz w:val="28"/>
          <w:szCs w:val="28"/>
        </w:rPr>
        <w:t>с</w:t>
      </w:r>
      <w:r w:rsidRPr="00EB30C0">
        <w:rPr>
          <w:color w:val="000000" w:themeColor="text1"/>
          <w:spacing w:val="-4"/>
          <w:sz w:val="28"/>
          <w:szCs w:val="28"/>
        </w:rPr>
        <w:t>сиональной подготовки включает в себя:</w:t>
      </w:r>
    </w:p>
    <w:p w:rsidR="00EB30C0" w:rsidRPr="00EB30C0" w:rsidRDefault="00EB30C0" w:rsidP="00C3234F">
      <w:pPr>
        <w:pStyle w:val="ConsPlusNormal2"/>
        <w:numPr>
          <w:ilvl w:val="0"/>
          <w:numId w:val="11"/>
        </w:numPr>
        <w:tabs>
          <w:tab w:val="left" w:pos="993"/>
        </w:tabs>
        <w:suppressAutoHyphens w:val="0"/>
        <w:autoSpaceDE w:val="0"/>
        <w:autoSpaceDN w:val="0"/>
        <w:adjustRightInd w:val="0"/>
        <w:ind w:left="0" w:firstLine="709"/>
        <w:jc w:val="both"/>
        <w:rPr>
          <w:rFonts w:ascii="Times New Roman" w:hAnsi="Times New Roman" w:cs="Times New Roman"/>
          <w:color w:val="000000" w:themeColor="text1"/>
          <w:sz w:val="28"/>
          <w:szCs w:val="28"/>
        </w:rPr>
      </w:pPr>
      <w:r w:rsidRPr="00EB30C0">
        <w:rPr>
          <w:rFonts w:ascii="Times New Roman" w:hAnsi="Times New Roman" w:cs="Times New Roman"/>
          <w:color w:val="000000" w:themeColor="text1"/>
          <w:sz w:val="28"/>
          <w:szCs w:val="28"/>
        </w:rPr>
        <w:t>профессиональное обучение (профессиональная подготовка по должности служащего "Полицейский");</w:t>
      </w:r>
    </w:p>
    <w:p w:rsidR="00EB30C0" w:rsidRPr="00EB30C0" w:rsidRDefault="00EB30C0" w:rsidP="00C3234F">
      <w:pPr>
        <w:pStyle w:val="ConsPlusNormal2"/>
        <w:numPr>
          <w:ilvl w:val="0"/>
          <w:numId w:val="11"/>
        </w:numPr>
        <w:tabs>
          <w:tab w:val="left" w:pos="993"/>
        </w:tabs>
        <w:suppressAutoHyphens w:val="0"/>
        <w:autoSpaceDE w:val="0"/>
        <w:autoSpaceDN w:val="0"/>
        <w:adjustRightInd w:val="0"/>
        <w:ind w:left="0" w:firstLine="709"/>
        <w:jc w:val="both"/>
        <w:rPr>
          <w:rFonts w:ascii="Times New Roman" w:hAnsi="Times New Roman" w:cs="Times New Roman"/>
          <w:color w:val="000000" w:themeColor="text1"/>
          <w:sz w:val="28"/>
          <w:szCs w:val="28"/>
        </w:rPr>
      </w:pPr>
      <w:proofErr w:type="gramStart"/>
      <w:r w:rsidRPr="00EB30C0">
        <w:rPr>
          <w:rFonts w:ascii="Times New Roman" w:hAnsi="Times New Roman" w:cs="Times New Roman"/>
          <w:color w:val="000000" w:themeColor="text1"/>
          <w:sz w:val="28"/>
          <w:szCs w:val="28"/>
        </w:rPr>
        <w:t>обучение</w:t>
      </w:r>
      <w:proofErr w:type="gramEnd"/>
      <w:r w:rsidRPr="00EB30C0">
        <w:rPr>
          <w:rFonts w:ascii="Times New Roman" w:hAnsi="Times New Roman" w:cs="Times New Roman"/>
          <w:color w:val="000000" w:themeColor="text1"/>
          <w:sz w:val="28"/>
          <w:szCs w:val="28"/>
        </w:rPr>
        <w:t xml:space="preserve"> по основным общеобразовательным программам и о</w:t>
      </w:r>
      <w:r w:rsidRPr="00EB30C0">
        <w:rPr>
          <w:rFonts w:ascii="Times New Roman" w:hAnsi="Times New Roman" w:cs="Times New Roman"/>
          <w:color w:val="000000" w:themeColor="text1"/>
          <w:sz w:val="28"/>
          <w:szCs w:val="28"/>
        </w:rPr>
        <w:t>с</w:t>
      </w:r>
      <w:r w:rsidRPr="00EB30C0">
        <w:rPr>
          <w:rFonts w:ascii="Times New Roman" w:hAnsi="Times New Roman" w:cs="Times New Roman"/>
          <w:color w:val="000000" w:themeColor="text1"/>
          <w:sz w:val="28"/>
          <w:szCs w:val="28"/>
        </w:rPr>
        <w:t>новным профессиональным образовательным программам, имеющим ц</w:t>
      </w:r>
      <w:r w:rsidRPr="00EB30C0">
        <w:rPr>
          <w:rFonts w:ascii="Times New Roman" w:hAnsi="Times New Roman" w:cs="Times New Roman"/>
          <w:color w:val="000000" w:themeColor="text1"/>
          <w:sz w:val="28"/>
          <w:szCs w:val="28"/>
        </w:rPr>
        <w:t>е</w:t>
      </w:r>
      <w:r w:rsidRPr="00EB30C0">
        <w:rPr>
          <w:rFonts w:ascii="Times New Roman" w:hAnsi="Times New Roman" w:cs="Times New Roman"/>
          <w:color w:val="000000" w:themeColor="text1"/>
          <w:sz w:val="28"/>
          <w:szCs w:val="28"/>
        </w:rPr>
        <w:t>лью подготовку несовершеннолетних обучающихся к службе в органах внутренних дел Российской Федерации;</w:t>
      </w:r>
    </w:p>
    <w:p w:rsidR="00EB30C0" w:rsidRPr="00EB30C0" w:rsidRDefault="00EB30C0" w:rsidP="00C3234F">
      <w:pPr>
        <w:pStyle w:val="ConsPlusNormal2"/>
        <w:numPr>
          <w:ilvl w:val="0"/>
          <w:numId w:val="11"/>
        </w:numPr>
        <w:tabs>
          <w:tab w:val="left" w:pos="993"/>
        </w:tabs>
        <w:suppressAutoHyphens w:val="0"/>
        <w:autoSpaceDE w:val="0"/>
        <w:autoSpaceDN w:val="0"/>
        <w:adjustRightInd w:val="0"/>
        <w:ind w:left="0" w:firstLine="709"/>
        <w:jc w:val="both"/>
        <w:rPr>
          <w:rFonts w:ascii="Times New Roman" w:hAnsi="Times New Roman" w:cs="Times New Roman"/>
          <w:color w:val="000000" w:themeColor="text1"/>
          <w:sz w:val="28"/>
          <w:szCs w:val="28"/>
        </w:rPr>
      </w:pPr>
      <w:r w:rsidRPr="00EB30C0">
        <w:rPr>
          <w:rFonts w:ascii="Times New Roman" w:hAnsi="Times New Roman" w:cs="Times New Roman"/>
          <w:color w:val="000000" w:themeColor="text1"/>
          <w:sz w:val="28"/>
          <w:szCs w:val="28"/>
        </w:rPr>
        <w:t>по образовательным программам среднего профессионального о</w:t>
      </w:r>
      <w:r w:rsidRPr="00EB30C0">
        <w:rPr>
          <w:rFonts w:ascii="Times New Roman" w:hAnsi="Times New Roman" w:cs="Times New Roman"/>
          <w:color w:val="000000" w:themeColor="text1"/>
          <w:sz w:val="28"/>
          <w:szCs w:val="28"/>
        </w:rPr>
        <w:t>б</w:t>
      </w:r>
      <w:r w:rsidRPr="00EB30C0">
        <w:rPr>
          <w:rFonts w:ascii="Times New Roman" w:hAnsi="Times New Roman" w:cs="Times New Roman"/>
          <w:color w:val="000000" w:themeColor="text1"/>
          <w:sz w:val="28"/>
          <w:szCs w:val="28"/>
        </w:rPr>
        <w:t xml:space="preserve">разования </w:t>
      </w:r>
      <w:r w:rsidRPr="00EB30C0">
        <w:rPr>
          <w:rFonts w:ascii="Times New Roman" w:hAnsi="Times New Roman" w:cs="Times New Roman"/>
          <w:color w:val="000000" w:themeColor="text1"/>
          <w:sz w:val="28"/>
          <w:szCs w:val="28"/>
        </w:rPr>
        <w:sym w:font="Symbol" w:char="F02D"/>
      </w:r>
      <w:r w:rsidRPr="00EB30C0">
        <w:rPr>
          <w:rFonts w:ascii="Times New Roman" w:hAnsi="Times New Roman" w:cs="Times New Roman"/>
          <w:color w:val="000000" w:themeColor="text1"/>
          <w:sz w:val="28"/>
          <w:szCs w:val="28"/>
        </w:rPr>
        <w:t xml:space="preserve"> программам подготовки специалистов среднего звена.</w:t>
      </w:r>
    </w:p>
    <w:p w:rsidR="00EB30C0" w:rsidRPr="00EB30C0" w:rsidRDefault="00EB30C0" w:rsidP="00C3234F">
      <w:pPr>
        <w:pStyle w:val="ConsPlusNormal2"/>
        <w:numPr>
          <w:ilvl w:val="0"/>
          <w:numId w:val="11"/>
        </w:numPr>
        <w:tabs>
          <w:tab w:val="left" w:pos="993"/>
        </w:tabs>
        <w:suppressAutoHyphens w:val="0"/>
        <w:autoSpaceDE w:val="0"/>
        <w:autoSpaceDN w:val="0"/>
        <w:adjustRightInd w:val="0"/>
        <w:ind w:left="0" w:firstLine="709"/>
        <w:jc w:val="both"/>
        <w:rPr>
          <w:rFonts w:ascii="Times New Roman" w:hAnsi="Times New Roman" w:cs="Times New Roman"/>
          <w:color w:val="000000" w:themeColor="text1"/>
          <w:sz w:val="28"/>
          <w:szCs w:val="28"/>
        </w:rPr>
      </w:pPr>
      <w:r w:rsidRPr="00EB30C0">
        <w:rPr>
          <w:rFonts w:ascii="Times New Roman" w:hAnsi="Times New Roman" w:cs="Times New Roman"/>
          <w:color w:val="000000" w:themeColor="text1"/>
          <w:sz w:val="28"/>
          <w:szCs w:val="28"/>
        </w:rPr>
        <w:t xml:space="preserve">по образовательным программам высшего образования </w:t>
      </w:r>
      <w:r w:rsidRPr="00EB30C0">
        <w:rPr>
          <w:rFonts w:ascii="Times New Roman" w:hAnsi="Times New Roman" w:cs="Times New Roman"/>
          <w:color w:val="000000" w:themeColor="text1"/>
          <w:sz w:val="28"/>
          <w:szCs w:val="28"/>
        </w:rPr>
        <w:sym w:font="Symbol" w:char="F02D"/>
      </w:r>
      <w:r w:rsidRPr="00EB30C0">
        <w:rPr>
          <w:rFonts w:ascii="Times New Roman" w:hAnsi="Times New Roman" w:cs="Times New Roman"/>
          <w:color w:val="000000" w:themeColor="text1"/>
          <w:sz w:val="28"/>
          <w:szCs w:val="28"/>
        </w:rPr>
        <w:t xml:space="preserve"> пр</w:t>
      </w:r>
      <w:r w:rsidRPr="00EB30C0">
        <w:rPr>
          <w:rFonts w:ascii="Times New Roman" w:hAnsi="Times New Roman" w:cs="Times New Roman"/>
          <w:color w:val="000000" w:themeColor="text1"/>
          <w:sz w:val="28"/>
          <w:szCs w:val="28"/>
        </w:rPr>
        <w:t>о</w:t>
      </w:r>
      <w:r w:rsidRPr="00EB30C0">
        <w:rPr>
          <w:rFonts w:ascii="Times New Roman" w:hAnsi="Times New Roman" w:cs="Times New Roman"/>
          <w:color w:val="000000" w:themeColor="text1"/>
          <w:sz w:val="28"/>
          <w:szCs w:val="28"/>
        </w:rPr>
        <w:t xml:space="preserve">граммам </w:t>
      </w:r>
      <w:proofErr w:type="spellStart"/>
      <w:r w:rsidRPr="00EB30C0">
        <w:rPr>
          <w:rFonts w:ascii="Times New Roman" w:hAnsi="Times New Roman" w:cs="Times New Roman"/>
          <w:color w:val="000000" w:themeColor="text1"/>
          <w:sz w:val="28"/>
          <w:szCs w:val="28"/>
        </w:rPr>
        <w:t>бакалавриата</w:t>
      </w:r>
      <w:proofErr w:type="spellEnd"/>
      <w:r w:rsidRPr="00EB30C0">
        <w:rPr>
          <w:rFonts w:ascii="Times New Roman" w:hAnsi="Times New Roman" w:cs="Times New Roman"/>
          <w:color w:val="000000" w:themeColor="text1"/>
          <w:sz w:val="28"/>
          <w:szCs w:val="28"/>
        </w:rPr>
        <w:t xml:space="preserve">, программам </w:t>
      </w:r>
      <w:proofErr w:type="spellStart"/>
      <w:r w:rsidRPr="00EB30C0">
        <w:rPr>
          <w:rFonts w:ascii="Times New Roman" w:hAnsi="Times New Roman" w:cs="Times New Roman"/>
          <w:color w:val="000000" w:themeColor="text1"/>
          <w:sz w:val="28"/>
          <w:szCs w:val="28"/>
        </w:rPr>
        <w:t>специалитета</w:t>
      </w:r>
      <w:proofErr w:type="spellEnd"/>
      <w:r w:rsidRPr="00EB30C0">
        <w:rPr>
          <w:rFonts w:ascii="Times New Roman" w:hAnsi="Times New Roman" w:cs="Times New Roman"/>
          <w:color w:val="000000" w:themeColor="text1"/>
          <w:sz w:val="28"/>
          <w:szCs w:val="28"/>
        </w:rPr>
        <w:t>, программам магистр</w:t>
      </w:r>
      <w:r w:rsidRPr="00EB30C0">
        <w:rPr>
          <w:rFonts w:ascii="Times New Roman" w:hAnsi="Times New Roman" w:cs="Times New Roman"/>
          <w:color w:val="000000" w:themeColor="text1"/>
          <w:sz w:val="28"/>
          <w:szCs w:val="28"/>
        </w:rPr>
        <w:t>а</w:t>
      </w:r>
      <w:r w:rsidRPr="00EB30C0">
        <w:rPr>
          <w:rFonts w:ascii="Times New Roman" w:hAnsi="Times New Roman" w:cs="Times New Roman"/>
          <w:color w:val="000000" w:themeColor="text1"/>
          <w:sz w:val="28"/>
          <w:szCs w:val="28"/>
        </w:rPr>
        <w:t>туры, программам подготовки научно-педагогических кадров в адъюнкт</w:t>
      </w:r>
      <w:r w:rsidRPr="00EB30C0">
        <w:rPr>
          <w:rFonts w:ascii="Times New Roman" w:hAnsi="Times New Roman" w:cs="Times New Roman"/>
          <w:color w:val="000000" w:themeColor="text1"/>
          <w:sz w:val="28"/>
          <w:szCs w:val="28"/>
        </w:rPr>
        <w:t>у</w:t>
      </w:r>
      <w:r w:rsidRPr="00EB30C0">
        <w:rPr>
          <w:rFonts w:ascii="Times New Roman" w:hAnsi="Times New Roman" w:cs="Times New Roman"/>
          <w:color w:val="000000" w:themeColor="text1"/>
          <w:sz w:val="28"/>
          <w:szCs w:val="28"/>
        </w:rPr>
        <w:t>ре.</w:t>
      </w:r>
    </w:p>
    <w:p w:rsidR="00EB30C0" w:rsidRPr="00EB30C0" w:rsidRDefault="00EB30C0" w:rsidP="00C3234F">
      <w:pPr>
        <w:pStyle w:val="ConsPlusNormal2"/>
        <w:numPr>
          <w:ilvl w:val="0"/>
          <w:numId w:val="11"/>
        </w:numPr>
        <w:tabs>
          <w:tab w:val="left" w:pos="993"/>
        </w:tabs>
        <w:suppressAutoHyphens w:val="0"/>
        <w:autoSpaceDE w:val="0"/>
        <w:autoSpaceDN w:val="0"/>
        <w:adjustRightInd w:val="0"/>
        <w:ind w:left="0" w:firstLine="709"/>
        <w:jc w:val="both"/>
        <w:rPr>
          <w:rFonts w:ascii="Times New Roman" w:hAnsi="Times New Roman" w:cs="Times New Roman"/>
          <w:color w:val="000000" w:themeColor="text1"/>
          <w:sz w:val="28"/>
          <w:szCs w:val="28"/>
        </w:rPr>
      </w:pPr>
      <w:r w:rsidRPr="00EB30C0">
        <w:rPr>
          <w:rFonts w:ascii="Times New Roman" w:hAnsi="Times New Roman" w:cs="Times New Roman"/>
          <w:color w:val="000000" w:themeColor="text1"/>
          <w:sz w:val="28"/>
          <w:szCs w:val="28"/>
        </w:rPr>
        <w:t>дополнительного профессионального образования;</w:t>
      </w:r>
    </w:p>
    <w:p w:rsidR="00EB30C0" w:rsidRPr="00EB30C0" w:rsidRDefault="00EB30C0" w:rsidP="00C3234F">
      <w:pPr>
        <w:pStyle w:val="ConsPlusNormal2"/>
        <w:numPr>
          <w:ilvl w:val="0"/>
          <w:numId w:val="11"/>
        </w:numPr>
        <w:tabs>
          <w:tab w:val="left" w:pos="993"/>
        </w:tabs>
        <w:suppressAutoHyphens w:val="0"/>
        <w:autoSpaceDE w:val="0"/>
        <w:autoSpaceDN w:val="0"/>
        <w:adjustRightInd w:val="0"/>
        <w:ind w:left="0" w:firstLine="709"/>
        <w:jc w:val="both"/>
        <w:rPr>
          <w:rFonts w:ascii="Times New Roman" w:hAnsi="Times New Roman" w:cs="Times New Roman"/>
          <w:color w:val="000000" w:themeColor="text1"/>
          <w:sz w:val="28"/>
          <w:szCs w:val="28"/>
        </w:rPr>
      </w:pPr>
      <w:r w:rsidRPr="00EB30C0">
        <w:rPr>
          <w:rFonts w:ascii="Times New Roman" w:hAnsi="Times New Roman" w:cs="Times New Roman"/>
          <w:color w:val="000000" w:themeColor="text1"/>
          <w:sz w:val="28"/>
          <w:szCs w:val="28"/>
        </w:rPr>
        <w:t>профессиональной служебной и физической подготовки.</w:t>
      </w:r>
    </w:p>
    <w:p w:rsidR="007E3874" w:rsidRPr="000B61CE" w:rsidRDefault="007E3874" w:rsidP="007E3874">
      <w:pPr>
        <w:pStyle w:val="ConsPlusNormal2"/>
        <w:ind w:firstLine="709"/>
        <w:jc w:val="both"/>
        <w:rPr>
          <w:rFonts w:ascii="Times New Roman" w:eastAsia="Times New Roman" w:hAnsi="Times New Roman" w:cs="Times New Roman"/>
          <w:bCs/>
          <w:iCs/>
          <w:color w:val="000000" w:themeColor="text1"/>
          <w:sz w:val="28"/>
          <w:szCs w:val="28"/>
          <w:lang w:eastAsia="ru-RU"/>
        </w:rPr>
      </w:pPr>
      <w:r w:rsidRPr="000B61CE">
        <w:rPr>
          <w:rFonts w:ascii="Times New Roman" w:hAnsi="Times New Roman" w:cs="Times New Roman"/>
          <w:color w:val="000000" w:themeColor="text1"/>
          <w:sz w:val="28"/>
          <w:szCs w:val="28"/>
        </w:rPr>
        <w:t xml:space="preserve">Следующим направлением развития кадрового состава органов внутренних дел является </w:t>
      </w:r>
      <w:r w:rsidRPr="000B61CE">
        <w:rPr>
          <w:rFonts w:ascii="Times New Roman" w:eastAsia="Times New Roman" w:hAnsi="Times New Roman" w:cs="Times New Roman"/>
          <w:color w:val="000000" w:themeColor="text1"/>
          <w:sz w:val="28"/>
          <w:szCs w:val="28"/>
          <w:lang w:eastAsia="ru-RU"/>
        </w:rPr>
        <w:t>зачисление сотрудников в резерв кадров на выдвижение.</w:t>
      </w:r>
    </w:p>
    <w:p w:rsidR="007E3874" w:rsidRPr="00A348B0" w:rsidRDefault="007E3874" w:rsidP="007E3874">
      <w:pPr>
        <w:pStyle w:val="ConsPlusNormal2"/>
        <w:ind w:firstLine="709"/>
        <w:jc w:val="both"/>
        <w:rPr>
          <w:rFonts w:ascii="Times New Roman" w:eastAsia="Times New Roman" w:hAnsi="Times New Roman" w:cs="Times New Roman"/>
          <w:color w:val="000000" w:themeColor="text1"/>
          <w:sz w:val="28"/>
          <w:szCs w:val="28"/>
          <w:lang w:eastAsia="ru-RU"/>
        </w:rPr>
      </w:pPr>
      <w:r w:rsidRPr="00A348B0">
        <w:rPr>
          <w:rFonts w:ascii="Times New Roman" w:eastAsia="Times New Roman" w:hAnsi="Times New Roman" w:cs="Times New Roman"/>
          <w:bCs/>
          <w:iCs/>
          <w:color w:val="000000" w:themeColor="text1"/>
          <w:sz w:val="28"/>
          <w:szCs w:val="28"/>
          <w:lang w:eastAsia="ru-RU"/>
        </w:rPr>
        <w:t>Кадровый резерв</w:t>
      </w:r>
      <w:r w:rsidRPr="00A348B0">
        <w:rPr>
          <w:rFonts w:ascii="Times New Roman" w:eastAsia="Times New Roman" w:hAnsi="Times New Roman" w:cs="Times New Roman"/>
          <w:bCs/>
          <w:color w:val="000000" w:themeColor="text1"/>
          <w:sz w:val="28"/>
          <w:szCs w:val="28"/>
          <w:lang w:eastAsia="ru-RU"/>
        </w:rPr>
        <w:t xml:space="preserve">  –  </w:t>
      </w:r>
      <w:r w:rsidRPr="00A348B0">
        <w:rPr>
          <w:rFonts w:ascii="Times New Roman" w:eastAsia="Times New Roman" w:hAnsi="Times New Roman" w:cs="Times New Roman"/>
          <w:color w:val="000000" w:themeColor="text1"/>
          <w:sz w:val="28"/>
          <w:szCs w:val="28"/>
          <w:lang w:eastAsia="ru-RU"/>
        </w:rPr>
        <w:t xml:space="preserve">это часть персонала, обладающая способностью к управленческой деятельности, отвечающая требованиям, предъявляемым вышестоящей должностью, подвергшаяся отбору и прошедшая систематическую целевую подготовку для занятия рабочих мест более </w:t>
      </w:r>
      <w:r w:rsidRPr="00A348B0">
        <w:rPr>
          <w:rFonts w:ascii="Times New Roman" w:eastAsia="Times New Roman" w:hAnsi="Times New Roman" w:cs="Times New Roman"/>
          <w:color w:val="000000" w:themeColor="text1"/>
          <w:sz w:val="28"/>
          <w:szCs w:val="28"/>
          <w:lang w:eastAsia="ru-RU"/>
        </w:rPr>
        <w:lastRenderedPageBreak/>
        <w:t xml:space="preserve">высокой квалификации в будущем. Кадровый резерв формируется по </w:t>
      </w:r>
      <w:r w:rsidRPr="00A348B0">
        <w:rPr>
          <w:rFonts w:ascii="Times New Roman" w:eastAsia="Times New Roman" w:hAnsi="Times New Roman" w:cs="Times New Roman"/>
          <w:iCs/>
          <w:color w:val="000000" w:themeColor="text1"/>
          <w:sz w:val="28"/>
          <w:szCs w:val="28"/>
          <w:lang w:eastAsia="ru-RU"/>
        </w:rPr>
        <w:t xml:space="preserve">принципам </w:t>
      </w:r>
      <w:r w:rsidRPr="00A348B0">
        <w:rPr>
          <w:rFonts w:ascii="Times New Roman" w:eastAsia="Times New Roman" w:hAnsi="Times New Roman" w:cs="Times New Roman"/>
          <w:color w:val="000000" w:themeColor="text1"/>
          <w:sz w:val="28"/>
          <w:szCs w:val="28"/>
          <w:lang w:eastAsia="ru-RU"/>
        </w:rPr>
        <w:t>актуальности резерва, соответствия кандидата должности и типу резерва, перспективности кандидата, соответствия личности кандидата сложившейся ситуации.</w:t>
      </w:r>
    </w:p>
    <w:p w:rsidR="007E3874" w:rsidRPr="000B61CE" w:rsidRDefault="007E3874" w:rsidP="007E3874">
      <w:pPr>
        <w:pStyle w:val="ConsPlusNormal2"/>
        <w:ind w:firstLine="709"/>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Для замещения должностей в органах внутренних дел, выполнения специальных задач, задач в особых условиях федеральным органом исполнительной власти в сфере внутренних дел создаются:</w:t>
      </w:r>
    </w:p>
    <w:p w:rsidR="007E3874" w:rsidRPr="000B61CE" w:rsidRDefault="007E3874" w:rsidP="007E3874">
      <w:pPr>
        <w:pStyle w:val="ConsPlusNormal2"/>
        <w:ind w:firstLine="540"/>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 xml:space="preserve">1) для замещения должностей высшего начальствующего состава </w:t>
      </w:r>
      <w:r w:rsidRPr="000B61CE">
        <w:rPr>
          <w:rFonts w:ascii="Times New Roman" w:hAnsi="Times New Roman" w:cs="Times New Roman"/>
          <w:color w:val="000000" w:themeColor="text1"/>
          <w:sz w:val="28"/>
          <w:szCs w:val="28"/>
        </w:rPr>
        <w:sym w:font="Symbol" w:char="F02D"/>
      </w:r>
      <w:r w:rsidRPr="000B61CE">
        <w:rPr>
          <w:rFonts w:ascii="Times New Roman" w:hAnsi="Times New Roman" w:cs="Times New Roman"/>
          <w:color w:val="000000" w:themeColor="text1"/>
          <w:sz w:val="28"/>
          <w:szCs w:val="28"/>
        </w:rPr>
        <w:t xml:space="preserve"> федеральный кадровый резерв;</w:t>
      </w:r>
    </w:p>
    <w:p w:rsidR="007E3874" w:rsidRPr="000B61CE" w:rsidRDefault="007E3874" w:rsidP="007E3874">
      <w:pPr>
        <w:pStyle w:val="ConsPlusNormal2"/>
        <w:ind w:firstLine="540"/>
        <w:jc w:val="both"/>
        <w:rPr>
          <w:rFonts w:ascii="Times New Roman" w:hAnsi="Times New Roman" w:cs="Times New Roman"/>
          <w:color w:val="000000" w:themeColor="text1"/>
          <w:sz w:val="28"/>
          <w:szCs w:val="28"/>
        </w:rPr>
      </w:pPr>
      <w:bookmarkStart w:id="14" w:name="Par1195"/>
      <w:bookmarkEnd w:id="14"/>
      <w:r w:rsidRPr="000B61CE">
        <w:rPr>
          <w:rFonts w:ascii="Times New Roman" w:hAnsi="Times New Roman" w:cs="Times New Roman"/>
          <w:color w:val="000000" w:themeColor="text1"/>
          <w:sz w:val="28"/>
          <w:szCs w:val="28"/>
        </w:rPr>
        <w:t xml:space="preserve">2) для замещения должностей руководителей (начальников) из числа должностей среднего и старшего начальствующего состава </w:t>
      </w:r>
      <w:r w:rsidRPr="000B61CE">
        <w:rPr>
          <w:rFonts w:ascii="Times New Roman" w:hAnsi="Times New Roman" w:cs="Times New Roman"/>
          <w:color w:val="000000" w:themeColor="text1"/>
          <w:sz w:val="28"/>
          <w:szCs w:val="28"/>
        </w:rPr>
        <w:sym w:font="Symbol" w:char="F02D"/>
      </w:r>
      <w:r w:rsidRPr="000B61CE">
        <w:rPr>
          <w:rFonts w:ascii="Times New Roman" w:hAnsi="Times New Roman" w:cs="Times New Roman"/>
          <w:color w:val="000000" w:themeColor="text1"/>
          <w:sz w:val="28"/>
          <w:szCs w:val="28"/>
        </w:rPr>
        <w:t xml:space="preserve"> кадровые резервы федерального органа исполнительной власти в сфере внутренних дел, его территориальных органов, подразделений.</w:t>
      </w:r>
    </w:p>
    <w:p w:rsidR="007E3874" w:rsidRPr="000B61CE" w:rsidRDefault="007E3874" w:rsidP="007E3874">
      <w:pPr>
        <w:pStyle w:val="ConsPlusNormal2"/>
        <w:ind w:firstLine="709"/>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Включение сотрудника органов внутренних дел в кадровый резерв отражается в его личном деле и документах учета.</w:t>
      </w:r>
    </w:p>
    <w:p w:rsidR="007E3874" w:rsidRPr="002324E4" w:rsidRDefault="007E3874" w:rsidP="002324E4">
      <w:pPr>
        <w:pStyle w:val="ConsPlusNormal2"/>
        <w:ind w:firstLine="709"/>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Порядок формирования федерального кадрового резерва устанавливается Президентом Российской Федерации. Порядок формирования кадровых резервов федерального органа исполнительной власти в сфере внутренних дел, его территориальных органов, подразделений определяется федеральным органом исполнительной власти в сфере внутренних дел</w:t>
      </w:r>
      <w:r w:rsidRPr="000B61CE">
        <w:rPr>
          <w:rStyle w:val="af"/>
          <w:rFonts w:ascii="Times New Roman" w:hAnsi="Times New Roman" w:cs="Times New Roman"/>
          <w:color w:val="000000" w:themeColor="text1"/>
          <w:sz w:val="28"/>
          <w:szCs w:val="28"/>
        </w:rPr>
        <w:footnoteReference w:id="79"/>
      </w:r>
      <w:r w:rsidRPr="000B61CE">
        <w:rPr>
          <w:rFonts w:ascii="Times New Roman" w:hAnsi="Times New Roman" w:cs="Times New Roman"/>
          <w:color w:val="000000" w:themeColor="text1"/>
          <w:sz w:val="28"/>
          <w:szCs w:val="28"/>
        </w:rPr>
        <w:t>.</w:t>
      </w:r>
    </w:p>
    <w:p w:rsidR="007E3874" w:rsidRPr="000B61CE" w:rsidRDefault="007E3874" w:rsidP="007E3874">
      <w:pPr>
        <w:ind w:firstLine="709"/>
        <w:jc w:val="both"/>
        <w:rPr>
          <w:color w:val="000000" w:themeColor="text1"/>
          <w:sz w:val="28"/>
          <w:szCs w:val="28"/>
        </w:rPr>
      </w:pPr>
      <w:r w:rsidRPr="000B61CE">
        <w:rPr>
          <w:color w:val="000000" w:themeColor="text1"/>
          <w:sz w:val="28"/>
          <w:szCs w:val="28"/>
        </w:rPr>
        <w:t>Технология управления поведением персонала в системе органов внутренних дел включает в себя совокупность мер по предотвращению и урегулированию конфликта интересов при его возникновении или во</w:t>
      </w:r>
      <w:r w:rsidRPr="000B61CE">
        <w:rPr>
          <w:color w:val="000000" w:themeColor="text1"/>
          <w:sz w:val="28"/>
          <w:szCs w:val="28"/>
        </w:rPr>
        <w:t>з</w:t>
      </w:r>
      <w:r w:rsidRPr="000B61CE">
        <w:rPr>
          <w:color w:val="000000" w:themeColor="text1"/>
          <w:sz w:val="28"/>
          <w:szCs w:val="28"/>
        </w:rPr>
        <w:t>можности возникновения.</w:t>
      </w:r>
      <w:r w:rsidRPr="000B61CE">
        <w:rPr>
          <w:rStyle w:val="af"/>
          <w:color w:val="000000" w:themeColor="text1"/>
          <w:sz w:val="28"/>
          <w:szCs w:val="28"/>
        </w:rPr>
        <w:footnoteReference w:id="80"/>
      </w:r>
      <w:r w:rsidRPr="000B61CE">
        <w:rPr>
          <w:color w:val="000000" w:themeColor="text1"/>
          <w:sz w:val="28"/>
          <w:szCs w:val="28"/>
        </w:rPr>
        <w:t xml:space="preserve"> </w:t>
      </w:r>
      <w:proofErr w:type="gramStart"/>
      <w:r w:rsidRPr="000B61CE">
        <w:rPr>
          <w:color w:val="000000" w:themeColor="text1"/>
          <w:sz w:val="28"/>
          <w:szCs w:val="28"/>
        </w:rPr>
        <w:t>Меры по предотвращению и урегулированию конфликта интересов могут включать в себя изменение служебного пол</w:t>
      </w:r>
      <w:r w:rsidRPr="000B61CE">
        <w:rPr>
          <w:color w:val="000000" w:themeColor="text1"/>
          <w:sz w:val="28"/>
          <w:szCs w:val="28"/>
        </w:rPr>
        <w:t>о</w:t>
      </w:r>
      <w:r w:rsidRPr="000B61CE">
        <w:rPr>
          <w:color w:val="000000" w:themeColor="text1"/>
          <w:sz w:val="28"/>
          <w:szCs w:val="28"/>
        </w:rPr>
        <w:t>жения сотрудника органов внутренних дел, являющегося стороной ко</w:t>
      </w:r>
      <w:r w:rsidRPr="000B61CE">
        <w:rPr>
          <w:color w:val="000000" w:themeColor="text1"/>
          <w:sz w:val="28"/>
          <w:szCs w:val="28"/>
        </w:rPr>
        <w:t>н</w:t>
      </w:r>
      <w:r w:rsidRPr="000B61CE">
        <w:rPr>
          <w:color w:val="000000" w:themeColor="text1"/>
          <w:sz w:val="28"/>
          <w:szCs w:val="28"/>
        </w:rPr>
        <w:t xml:space="preserve">фликта интересов, вплоть до его отстранения от выполнения служебных обязанностей в установленном порядке и (или) принуждение его к отказу </w:t>
      </w:r>
      <w:r w:rsidRPr="000B61CE">
        <w:rPr>
          <w:color w:val="000000" w:themeColor="text1"/>
          <w:sz w:val="28"/>
          <w:szCs w:val="28"/>
        </w:rPr>
        <w:lastRenderedPageBreak/>
        <w:t>от выгоды, а в отношении сотрудника, осуществляющего в соответствии со своими служебными обязанностями процессуальные полномочия, также его отвод или самоотвод в</w:t>
      </w:r>
      <w:proofErr w:type="gramEnd"/>
      <w:r w:rsidRPr="000B61CE">
        <w:rPr>
          <w:color w:val="000000" w:themeColor="text1"/>
          <w:sz w:val="28"/>
          <w:szCs w:val="28"/>
        </w:rPr>
        <w:t xml:space="preserve"> </w:t>
      </w:r>
      <w:proofErr w:type="gramStart"/>
      <w:r w:rsidRPr="000B61CE">
        <w:rPr>
          <w:color w:val="000000" w:themeColor="text1"/>
          <w:sz w:val="28"/>
          <w:szCs w:val="28"/>
        </w:rPr>
        <w:t>порядке</w:t>
      </w:r>
      <w:proofErr w:type="gramEnd"/>
      <w:r w:rsidRPr="000B61CE">
        <w:rPr>
          <w:color w:val="000000" w:themeColor="text1"/>
          <w:sz w:val="28"/>
          <w:szCs w:val="28"/>
        </w:rPr>
        <w:t>, установленном законодательством Российской Федерации.</w:t>
      </w:r>
    </w:p>
    <w:p w:rsidR="007E3874" w:rsidRPr="000B61CE" w:rsidRDefault="007E3874" w:rsidP="007E3874">
      <w:pPr>
        <w:pStyle w:val="ConsPlusNormal2"/>
        <w:ind w:firstLine="709"/>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 xml:space="preserve">Сотрудник органов внутренних дел обязан принимать меры по недопущению любой возможности возникновения конфликта интересов. </w:t>
      </w:r>
    </w:p>
    <w:p w:rsidR="007E3874" w:rsidRPr="009E012F" w:rsidRDefault="007E3874" w:rsidP="009E012F">
      <w:pPr>
        <w:pStyle w:val="ConsPlusNormal2"/>
        <w:ind w:firstLine="709"/>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Помимо служебно-трудовых отношений сотрудники органов внутренних дел могут стать участниками непосредственно связанных с ними отношений, в частности, по разрешению в органах внутренних дел служебных споров. Сотрудник органов внутренних дел для разрешения служебного спора</w:t>
      </w:r>
      <w:r w:rsidRPr="000B61CE">
        <w:rPr>
          <w:rStyle w:val="af"/>
          <w:rFonts w:ascii="Times New Roman" w:hAnsi="Times New Roman" w:cs="Times New Roman"/>
          <w:color w:val="000000" w:themeColor="text1"/>
          <w:sz w:val="28"/>
          <w:szCs w:val="28"/>
        </w:rPr>
        <w:footnoteReference w:id="81"/>
      </w:r>
      <w:bookmarkStart w:id="15" w:name="Par1066"/>
      <w:bookmarkEnd w:id="15"/>
      <w:r w:rsidRPr="000B61CE">
        <w:rPr>
          <w:rFonts w:ascii="Times New Roman" w:hAnsi="Times New Roman" w:cs="Times New Roman"/>
          <w:color w:val="000000" w:themeColor="text1"/>
          <w:sz w:val="28"/>
          <w:szCs w:val="28"/>
        </w:rPr>
        <w:t xml:space="preserve"> вправе обратиться в письменной форме к непосредственному руководителю (начальнику), а при несогласии с его решением или при невозможности рассмотрения непосредственным руководителем (начальником) служебного спора по существу к прямому руководителю (начальнику) или в суд.</w:t>
      </w:r>
      <w:bookmarkStart w:id="16" w:name="Par1071"/>
      <w:bookmarkEnd w:id="16"/>
      <w:r w:rsidRPr="000B61CE">
        <w:rPr>
          <w:rFonts w:ascii="Times New Roman" w:hAnsi="Times New Roman" w:cs="Times New Roman"/>
          <w:color w:val="000000" w:themeColor="text1"/>
          <w:sz w:val="28"/>
          <w:szCs w:val="28"/>
        </w:rPr>
        <w:t xml:space="preserve"> Коллективные служебные споры в органах внутренних дел не допускаются.</w:t>
      </w:r>
    </w:p>
    <w:p w:rsidR="007E3874" w:rsidRPr="000B61CE" w:rsidRDefault="007E3874" w:rsidP="007E3874">
      <w:pPr>
        <w:ind w:firstLine="709"/>
        <w:jc w:val="both"/>
        <w:rPr>
          <w:bCs/>
          <w:color w:val="000000" w:themeColor="text1"/>
          <w:sz w:val="28"/>
          <w:szCs w:val="28"/>
        </w:rPr>
      </w:pPr>
      <w:r w:rsidRPr="000B61CE">
        <w:rPr>
          <w:bCs/>
          <w:color w:val="000000" w:themeColor="text1"/>
          <w:sz w:val="28"/>
          <w:szCs w:val="28"/>
        </w:rPr>
        <w:t>Мотивация – одна из основных функций управления, обособившийся вид деятельности, представляет собой процесс побуждения себя и других к деятельности, направленной на достижение целей организации. Значение мотивации определяется тем, что менеджеры, опираясь на нее, имеют во</w:t>
      </w:r>
      <w:r w:rsidRPr="000B61CE">
        <w:rPr>
          <w:bCs/>
          <w:color w:val="000000" w:themeColor="text1"/>
          <w:sz w:val="28"/>
          <w:szCs w:val="28"/>
        </w:rPr>
        <w:t>з</w:t>
      </w:r>
      <w:r w:rsidRPr="000B61CE">
        <w:rPr>
          <w:bCs/>
          <w:color w:val="000000" w:themeColor="text1"/>
          <w:sz w:val="28"/>
          <w:szCs w:val="28"/>
        </w:rPr>
        <w:t xml:space="preserve">можность добиться от подчиненных соответствующего целям организации поведения. </w:t>
      </w:r>
    </w:p>
    <w:p w:rsidR="007E3874" w:rsidRPr="000B61CE" w:rsidRDefault="007E3874" w:rsidP="007E3874">
      <w:pPr>
        <w:ind w:firstLine="709"/>
        <w:jc w:val="both"/>
        <w:rPr>
          <w:bCs/>
          <w:color w:val="000000" w:themeColor="text1"/>
          <w:sz w:val="28"/>
          <w:szCs w:val="28"/>
        </w:rPr>
      </w:pPr>
      <w:r w:rsidRPr="000B61CE">
        <w:rPr>
          <w:bCs/>
          <w:color w:val="000000" w:themeColor="text1"/>
          <w:sz w:val="28"/>
          <w:szCs w:val="28"/>
        </w:rPr>
        <w:t>Одним из основных элементов мотивации является мотив, в структ</w:t>
      </w:r>
      <w:r w:rsidRPr="000B61CE">
        <w:rPr>
          <w:bCs/>
          <w:color w:val="000000" w:themeColor="text1"/>
          <w:sz w:val="28"/>
          <w:szCs w:val="28"/>
        </w:rPr>
        <w:t>у</w:t>
      </w:r>
      <w:r w:rsidRPr="000B61CE">
        <w:rPr>
          <w:bCs/>
          <w:color w:val="000000" w:themeColor="text1"/>
          <w:sz w:val="28"/>
          <w:szCs w:val="28"/>
        </w:rPr>
        <w:t>ру которого входят: потребность, которую хочет удовлетворить работник; благо, способное удовлетворить эту потребность; трудовое действие, н</w:t>
      </w:r>
      <w:r w:rsidRPr="000B61CE">
        <w:rPr>
          <w:bCs/>
          <w:color w:val="000000" w:themeColor="text1"/>
          <w:sz w:val="28"/>
          <w:szCs w:val="28"/>
        </w:rPr>
        <w:t>е</w:t>
      </w:r>
      <w:r w:rsidRPr="000B61CE">
        <w:rPr>
          <w:bCs/>
          <w:color w:val="000000" w:themeColor="text1"/>
          <w:sz w:val="28"/>
          <w:szCs w:val="28"/>
        </w:rPr>
        <w:t>обходимое для получения блага; цена – издержки материального и м</w:t>
      </w:r>
      <w:r w:rsidRPr="000B61CE">
        <w:rPr>
          <w:bCs/>
          <w:color w:val="000000" w:themeColor="text1"/>
          <w:sz w:val="28"/>
          <w:szCs w:val="28"/>
        </w:rPr>
        <w:t>о</w:t>
      </w:r>
      <w:r w:rsidRPr="000B61CE">
        <w:rPr>
          <w:bCs/>
          <w:color w:val="000000" w:themeColor="text1"/>
          <w:sz w:val="28"/>
          <w:szCs w:val="28"/>
        </w:rPr>
        <w:t>рального характера, связанные с осуществлением трудового действия. С</w:t>
      </w:r>
      <w:r w:rsidRPr="000B61CE">
        <w:rPr>
          <w:bCs/>
          <w:color w:val="000000" w:themeColor="text1"/>
          <w:sz w:val="28"/>
          <w:szCs w:val="28"/>
        </w:rPr>
        <w:t>о</w:t>
      </w:r>
      <w:r w:rsidRPr="000B61CE">
        <w:rPr>
          <w:bCs/>
          <w:color w:val="000000" w:themeColor="text1"/>
          <w:sz w:val="28"/>
          <w:szCs w:val="28"/>
        </w:rPr>
        <w:t>держательные теории акцентируют внимание на потребностях, которые побуждают людей к действию. Процессуальные теории объясняют, как люди ведут себя, чтобы удовлетворить свои потребности, почему они в</w:t>
      </w:r>
      <w:r w:rsidRPr="000B61CE">
        <w:rPr>
          <w:bCs/>
          <w:color w:val="000000" w:themeColor="text1"/>
          <w:sz w:val="28"/>
          <w:szCs w:val="28"/>
        </w:rPr>
        <w:t>ы</w:t>
      </w:r>
      <w:r w:rsidRPr="000B61CE">
        <w:rPr>
          <w:bCs/>
          <w:color w:val="000000" w:themeColor="text1"/>
          <w:sz w:val="28"/>
          <w:szCs w:val="28"/>
        </w:rPr>
        <w:t>бирают тот или иной тип поведения, стремясь удовлетворить потребность. Теории подкрепления концентрируют внимание на вознаграждении, чтобы обучить работников приемлемым в процессе труда образцам поведения.</w:t>
      </w:r>
    </w:p>
    <w:p w:rsidR="00DA47CF" w:rsidRDefault="00DA47CF" w:rsidP="007E3874">
      <w:pPr>
        <w:ind w:firstLine="709"/>
        <w:jc w:val="both"/>
        <w:rPr>
          <w:bCs/>
          <w:color w:val="000000" w:themeColor="text1"/>
          <w:sz w:val="28"/>
          <w:szCs w:val="28"/>
        </w:rPr>
      </w:pPr>
    </w:p>
    <w:p w:rsidR="007E3874" w:rsidRPr="000B61CE" w:rsidRDefault="007E3874" w:rsidP="007E3874">
      <w:pPr>
        <w:ind w:firstLine="709"/>
        <w:jc w:val="both"/>
        <w:rPr>
          <w:bCs/>
          <w:color w:val="000000" w:themeColor="text1"/>
          <w:sz w:val="28"/>
          <w:szCs w:val="28"/>
        </w:rPr>
      </w:pPr>
      <w:r w:rsidRPr="000B61CE">
        <w:rPr>
          <w:bCs/>
          <w:color w:val="000000" w:themeColor="text1"/>
          <w:sz w:val="28"/>
          <w:szCs w:val="28"/>
        </w:rPr>
        <w:lastRenderedPageBreak/>
        <w:t>Более подробно остановимся на этих теориях</w:t>
      </w:r>
      <w:r w:rsidR="009E012F">
        <w:rPr>
          <w:rStyle w:val="af"/>
          <w:bCs/>
          <w:color w:val="000000" w:themeColor="text1"/>
          <w:sz w:val="28"/>
          <w:szCs w:val="28"/>
        </w:rPr>
        <w:footnoteReference w:id="82"/>
      </w:r>
      <w:r w:rsidRPr="000B61CE">
        <w:rPr>
          <w:bCs/>
          <w:color w:val="000000" w:themeColor="text1"/>
          <w:sz w:val="28"/>
          <w:szCs w:val="28"/>
        </w:rPr>
        <w:t xml:space="preserve">. </w:t>
      </w:r>
    </w:p>
    <w:p w:rsidR="007E3874" w:rsidRPr="000B61CE" w:rsidRDefault="007E3874" w:rsidP="007E3874">
      <w:pPr>
        <w:ind w:firstLine="709"/>
        <w:jc w:val="both"/>
        <w:rPr>
          <w:bCs/>
          <w:color w:val="000000" w:themeColor="text1"/>
          <w:sz w:val="28"/>
          <w:szCs w:val="28"/>
        </w:rPr>
      </w:pPr>
      <w:r w:rsidRPr="000B61CE">
        <w:rPr>
          <w:bCs/>
          <w:color w:val="000000" w:themeColor="text1"/>
          <w:sz w:val="28"/>
          <w:szCs w:val="28"/>
        </w:rPr>
        <w:t xml:space="preserve">Одним из первых теоретиков содержательных теорий был </w:t>
      </w:r>
      <w:proofErr w:type="spellStart"/>
      <w:r w:rsidRPr="000B61CE">
        <w:rPr>
          <w:bCs/>
          <w:color w:val="000000" w:themeColor="text1"/>
          <w:sz w:val="28"/>
          <w:szCs w:val="28"/>
        </w:rPr>
        <w:t>Абрахам</w:t>
      </w:r>
      <w:proofErr w:type="spellEnd"/>
      <w:r w:rsidRPr="000B61CE">
        <w:rPr>
          <w:bCs/>
          <w:color w:val="000000" w:themeColor="text1"/>
          <w:sz w:val="28"/>
          <w:szCs w:val="28"/>
        </w:rPr>
        <w:t xml:space="preserve"> </w:t>
      </w:r>
      <w:proofErr w:type="spellStart"/>
      <w:r w:rsidRPr="000B61CE">
        <w:rPr>
          <w:bCs/>
          <w:color w:val="000000" w:themeColor="text1"/>
          <w:sz w:val="28"/>
          <w:szCs w:val="28"/>
        </w:rPr>
        <w:t>Маслоу</w:t>
      </w:r>
      <w:proofErr w:type="spellEnd"/>
      <w:r w:rsidRPr="000B61CE">
        <w:rPr>
          <w:bCs/>
          <w:color w:val="000000" w:themeColor="text1"/>
          <w:sz w:val="28"/>
          <w:szCs w:val="28"/>
        </w:rPr>
        <w:t>. Его теория иерархии потребностей (1943 г.) предполагает, что в основе мотивации человека лежит система потребностей, характеризу</w:t>
      </w:r>
      <w:r w:rsidRPr="000B61CE">
        <w:rPr>
          <w:bCs/>
          <w:color w:val="000000" w:themeColor="text1"/>
          <w:sz w:val="28"/>
          <w:szCs w:val="28"/>
        </w:rPr>
        <w:t>ю</w:t>
      </w:r>
      <w:r w:rsidRPr="000B61CE">
        <w:rPr>
          <w:bCs/>
          <w:color w:val="000000" w:themeColor="text1"/>
          <w:sz w:val="28"/>
          <w:szCs w:val="28"/>
        </w:rPr>
        <w:t>щаяся постоянным динамизмом – по мере удовлетворения одних становя</w:t>
      </w:r>
      <w:r w:rsidRPr="000B61CE">
        <w:rPr>
          <w:bCs/>
          <w:color w:val="000000" w:themeColor="text1"/>
          <w:sz w:val="28"/>
          <w:szCs w:val="28"/>
        </w:rPr>
        <w:t>т</w:t>
      </w:r>
      <w:r w:rsidRPr="000B61CE">
        <w:rPr>
          <w:bCs/>
          <w:color w:val="000000" w:themeColor="text1"/>
          <w:sz w:val="28"/>
          <w:szCs w:val="28"/>
        </w:rPr>
        <w:t xml:space="preserve">ся актуальными другие. </w:t>
      </w:r>
      <w:proofErr w:type="gramStart"/>
      <w:r w:rsidRPr="000B61CE">
        <w:rPr>
          <w:bCs/>
          <w:color w:val="000000" w:themeColor="text1"/>
          <w:sz w:val="28"/>
          <w:szCs w:val="28"/>
        </w:rPr>
        <w:t xml:space="preserve">А. </w:t>
      </w:r>
      <w:proofErr w:type="spellStart"/>
      <w:r w:rsidRPr="000B61CE">
        <w:rPr>
          <w:bCs/>
          <w:color w:val="000000" w:themeColor="text1"/>
          <w:sz w:val="28"/>
          <w:szCs w:val="28"/>
        </w:rPr>
        <w:t>Маслоу</w:t>
      </w:r>
      <w:proofErr w:type="spellEnd"/>
      <w:r w:rsidRPr="000B61CE">
        <w:rPr>
          <w:bCs/>
          <w:color w:val="000000" w:themeColor="text1"/>
          <w:sz w:val="28"/>
          <w:szCs w:val="28"/>
        </w:rPr>
        <w:t xml:space="preserve"> выделил пять уровней потребностей: физиологические потребности (потребности в еде, одежде, жилище, сексе, здоровье и т.д.), потребности в безопасности (отсутствии угроз со стороны экологии, преступности, потребность в безопасных условиях труда и т.д.), социальные потребности (благоприятный морально-психологический кл</w:t>
      </w:r>
      <w:r w:rsidRPr="000B61CE">
        <w:rPr>
          <w:bCs/>
          <w:color w:val="000000" w:themeColor="text1"/>
          <w:sz w:val="28"/>
          <w:szCs w:val="28"/>
        </w:rPr>
        <w:t>и</w:t>
      </w:r>
      <w:r w:rsidRPr="000B61CE">
        <w:rPr>
          <w:bCs/>
          <w:color w:val="000000" w:themeColor="text1"/>
          <w:sz w:val="28"/>
          <w:szCs w:val="28"/>
        </w:rPr>
        <w:t>мат в коллективе, поддержание хороших отношений с руководством и т.д.), потребности в уважении и самоуважении (одобрение, уважение и признание со</w:t>
      </w:r>
      <w:proofErr w:type="gramEnd"/>
      <w:r w:rsidRPr="000B61CE">
        <w:rPr>
          <w:bCs/>
          <w:color w:val="000000" w:themeColor="text1"/>
          <w:sz w:val="28"/>
          <w:szCs w:val="28"/>
        </w:rPr>
        <w:t xml:space="preserve"> стороны семьи, друзей, общества), потребность в самореал</w:t>
      </w:r>
      <w:r w:rsidRPr="000B61CE">
        <w:rPr>
          <w:bCs/>
          <w:color w:val="000000" w:themeColor="text1"/>
          <w:sz w:val="28"/>
          <w:szCs w:val="28"/>
        </w:rPr>
        <w:t>и</w:t>
      </w:r>
      <w:r w:rsidRPr="000B61CE">
        <w:rPr>
          <w:bCs/>
          <w:color w:val="000000" w:themeColor="text1"/>
          <w:sz w:val="28"/>
          <w:szCs w:val="28"/>
        </w:rPr>
        <w:t xml:space="preserve">зации, </w:t>
      </w:r>
      <w:proofErr w:type="spellStart"/>
      <w:r w:rsidRPr="000B61CE">
        <w:rPr>
          <w:bCs/>
          <w:color w:val="000000" w:themeColor="text1"/>
          <w:sz w:val="28"/>
          <w:szCs w:val="28"/>
        </w:rPr>
        <w:t>самоактуализации</w:t>
      </w:r>
      <w:proofErr w:type="spellEnd"/>
      <w:r w:rsidRPr="000B61CE">
        <w:rPr>
          <w:bCs/>
          <w:color w:val="000000" w:themeColor="text1"/>
          <w:sz w:val="28"/>
          <w:szCs w:val="28"/>
        </w:rPr>
        <w:t xml:space="preserve"> (раскрытие потенциала людей, повышение уро</w:t>
      </w:r>
      <w:r w:rsidRPr="000B61CE">
        <w:rPr>
          <w:bCs/>
          <w:color w:val="000000" w:themeColor="text1"/>
          <w:sz w:val="28"/>
          <w:szCs w:val="28"/>
        </w:rPr>
        <w:t>в</w:t>
      </w:r>
      <w:r w:rsidRPr="000B61CE">
        <w:rPr>
          <w:bCs/>
          <w:color w:val="000000" w:themeColor="text1"/>
          <w:sz w:val="28"/>
          <w:szCs w:val="28"/>
        </w:rPr>
        <w:t xml:space="preserve">ня компетентности и личного роста). </w:t>
      </w:r>
    </w:p>
    <w:p w:rsidR="007E3874" w:rsidRPr="000B61CE" w:rsidRDefault="007E3874" w:rsidP="007E3874">
      <w:pPr>
        <w:ind w:firstLine="709"/>
        <w:jc w:val="both"/>
        <w:rPr>
          <w:bCs/>
          <w:color w:val="000000" w:themeColor="text1"/>
          <w:sz w:val="28"/>
          <w:szCs w:val="28"/>
        </w:rPr>
      </w:pPr>
      <w:r w:rsidRPr="000B61CE">
        <w:rPr>
          <w:bCs/>
          <w:color w:val="000000" w:themeColor="text1"/>
          <w:sz w:val="28"/>
          <w:szCs w:val="28"/>
        </w:rPr>
        <w:t xml:space="preserve">Согласно теории А. </w:t>
      </w:r>
      <w:proofErr w:type="spellStart"/>
      <w:r w:rsidRPr="000B61CE">
        <w:rPr>
          <w:bCs/>
          <w:color w:val="000000" w:themeColor="text1"/>
          <w:sz w:val="28"/>
          <w:szCs w:val="28"/>
        </w:rPr>
        <w:t>Маслоу</w:t>
      </w:r>
      <w:proofErr w:type="spellEnd"/>
      <w:r w:rsidRPr="000B61CE">
        <w:rPr>
          <w:bCs/>
          <w:color w:val="000000" w:themeColor="text1"/>
          <w:sz w:val="28"/>
          <w:szCs w:val="28"/>
        </w:rPr>
        <w:t xml:space="preserve"> первоначально должны быть удовлетв</w:t>
      </w:r>
      <w:r w:rsidRPr="000B61CE">
        <w:rPr>
          <w:bCs/>
          <w:color w:val="000000" w:themeColor="text1"/>
          <w:sz w:val="28"/>
          <w:szCs w:val="28"/>
        </w:rPr>
        <w:t>о</w:t>
      </w:r>
      <w:r w:rsidRPr="000B61CE">
        <w:rPr>
          <w:bCs/>
          <w:color w:val="000000" w:themeColor="text1"/>
          <w:sz w:val="28"/>
          <w:szCs w:val="28"/>
        </w:rPr>
        <w:t>рены потребности низших уровней. По мере их удовлетворения происх</w:t>
      </w:r>
      <w:r w:rsidRPr="000B61CE">
        <w:rPr>
          <w:bCs/>
          <w:color w:val="000000" w:themeColor="text1"/>
          <w:sz w:val="28"/>
          <w:szCs w:val="28"/>
        </w:rPr>
        <w:t>о</w:t>
      </w:r>
      <w:r w:rsidRPr="000B61CE">
        <w:rPr>
          <w:bCs/>
          <w:color w:val="000000" w:themeColor="text1"/>
          <w:sz w:val="28"/>
          <w:szCs w:val="28"/>
        </w:rPr>
        <w:t>дит переход на следующую ступень потребностей, которая будет в бол</w:t>
      </w:r>
      <w:r w:rsidRPr="000B61CE">
        <w:rPr>
          <w:bCs/>
          <w:color w:val="000000" w:themeColor="text1"/>
          <w:sz w:val="28"/>
          <w:szCs w:val="28"/>
        </w:rPr>
        <w:t>ь</w:t>
      </w:r>
      <w:r w:rsidRPr="000B61CE">
        <w:rPr>
          <w:bCs/>
          <w:color w:val="000000" w:themeColor="text1"/>
          <w:sz w:val="28"/>
          <w:szCs w:val="28"/>
        </w:rPr>
        <w:t>шей степени влиять на поведение человека, так как удовлетворенная п</w:t>
      </w:r>
      <w:r w:rsidRPr="000B61CE">
        <w:rPr>
          <w:bCs/>
          <w:color w:val="000000" w:themeColor="text1"/>
          <w:sz w:val="28"/>
          <w:szCs w:val="28"/>
        </w:rPr>
        <w:t>о</w:t>
      </w:r>
      <w:r w:rsidRPr="000B61CE">
        <w:rPr>
          <w:bCs/>
          <w:color w:val="000000" w:themeColor="text1"/>
          <w:sz w:val="28"/>
          <w:szCs w:val="28"/>
        </w:rPr>
        <w:t>требность перестает быть стимулом. Потребность в самореализации ник</w:t>
      </w:r>
      <w:r w:rsidRPr="000B61CE">
        <w:rPr>
          <w:bCs/>
          <w:color w:val="000000" w:themeColor="text1"/>
          <w:sz w:val="28"/>
          <w:szCs w:val="28"/>
        </w:rPr>
        <w:t>о</w:t>
      </w:r>
      <w:r w:rsidRPr="000B61CE">
        <w:rPr>
          <w:bCs/>
          <w:color w:val="000000" w:themeColor="text1"/>
          <w:sz w:val="28"/>
          <w:szCs w:val="28"/>
        </w:rPr>
        <w:t>гда не может быть удовлетворена полностью, поскольку с развитием чел</w:t>
      </w:r>
      <w:r w:rsidRPr="000B61CE">
        <w:rPr>
          <w:bCs/>
          <w:color w:val="000000" w:themeColor="text1"/>
          <w:sz w:val="28"/>
          <w:szCs w:val="28"/>
        </w:rPr>
        <w:t>о</w:t>
      </w:r>
      <w:r w:rsidRPr="000B61CE">
        <w:rPr>
          <w:bCs/>
          <w:color w:val="000000" w:themeColor="text1"/>
          <w:sz w:val="28"/>
          <w:szCs w:val="28"/>
        </w:rPr>
        <w:t>века его потенциальные возможности расширяются. Поэтому процесс м</w:t>
      </w:r>
      <w:r w:rsidRPr="000B61CE">
        <w:rPr>
          <w:bCs/>
          <w:color w:val="000000" w:themeColor="text1"/>
          <w:sz w:val="28"/>
          <w:szCs w:val="28"/>
        </w:rPr>
        <w:t>о</w:t>
      </w:r>
      <w:r w:rsidRPr="000B61CE">
        <w:rPr>
          <w:bCs/>
          <w:color w:val="000000" w:themeColor="text1"/>
          <w:sz w:val="28"/>
          <w:szCs w:val="28"/>
        </w:rPr>
        <w:t>тивации через потребности бесконечен.</w:t>
      </w:r>
    </w:p>
    <w:p w:rsidR="007E3874" w:rsidRPr="000B61CE" w:rsidRDefault="007E3874" w:rsidP="007E3874">
      <w:pPr>
        <w:ind w:firstLine="709"/>
        <w:jc w:val="both"/>
        <w:rPr>
          <w:bCs/>
          <w:color w:val="000000" w:themeColor="text1"/>
          <w:sz w:val="28"/>
          <w:szCs w:val="28"/>
        </w:rPr>
      </w:pPr>
      <w:r w:rsidRPr="000B61CE">
        <w:rPr>
          <w:bCs/>
          <w:color w:val="000000" w:themeColor="text1"/>
          <w:sz w:val="28"/>
          <w:szCs w:val="28"/>
        </w:rPr>
        <w:t xml:space="preserve">Теория справедливости, разработанная </w:t>
      </w:r>
      <w:proofErr w:type="spellStart"/>
      <w:r w:rsidRPr="000B61CE">
        <w:rPr>
          <w:bCs/>
          <w:color w:val="000000" w:themeColor="text1"/>
          <w:sz w:val="28"/>
          <w:szCs w:val="28"/>
        </w:rPr>
        <w:t>Стейси</w:t>
      </w:r>
      <w:proofErr w:type="spellEnd"/>
      <w:r w:rsidRPr="000B61CE">
        <w:rPr>
          <w:bCs/>
          <w:color w:val="000000" w:themeColor="text1"/>
          <w:sz w:val="28"/>
          <w:szCs w:val="28"/>
        </w:rPr>
        <w:t xml:space="preserve"> Адамсом (1963 г.), акцентирует внимание на восприятии людьми справедливости своего во</w:t>
      </w:r>
      <w:r w:rsidRPr="000B61CE">
        <w:rPr>
          <w:bCs/>
          <w:color w:val="000000" w:themeColor="text1"/>
          <w:sz w:val="28"/>
          <w:szCs w:val="28"/>
        </w:rPr>
        <w:t>з</w:t>
      </w:r>
      <w:r w:rsidRPr="000B61CE">
        <w:rPr>
          <w:bCs/>
          <w:color w:val="000000" w:themeColor="text1"/>
          <w:sz w:val="28"/>
          <w:szCs w:val="28"/>
        </w:rPr>
        <w:t>награждения по сравнению с другими людьми. Сущность теории справе</w:t>
      </w:r>
      <w:r w:rsidRPr="000B61CE">
        <w:rPr>
          <w:bCs/>
          <w:color w:val="000000" w:themeColor="text1"/>
          <w:sz w:val="28"/>
          <w:szCs w:val="28"/>
        </w:rPr>
        <w:t>д</w:t>
      </w:r>
      <w:r w:rsidRPr="000B61CE">
        <w:rPr>
          <w:bCs/>
          <w:color w:val="000000" w:themeColor="text1"/>
          <w:sz w:val="28"/>
          <w:szCs w:val="28"/>
        </w:rPr>
        <w:t>ливости состоит в том, что сотрудники сравнивают свои усилия (затраты труда, вклады) и вознаграждения с усилиями и вознаграждениями других лиц, находящихся в схожих рабочих ситуациях. Справедливость своего вознаграждения работники оценивают соответствием затрат (усилий) и р</w:t>
      </w:r>
      <w:r w:rsidRPr="000B61CE">
        <w:rPr>
          <w:bCs/>
          <w:color w:val="000000" w:themeColor="text1"/>
          <w:sz w:val="28"/>
          <w:szCs w:val="28"/>
        </w:rPr>
        <w:t>е</w:t>
      </w:r>
      <w:r w:rsidRPr="000B61CE">
        <w:rPr>
          <w:bCs/>
          <w:color w:val="000000" w:themeColor="text1"/>
          <w:sz w:val="28"/>
          <w:szCs w:val="28"/>
        </w:rPr>
        <w:t>зультатов.</w:t>
      </w:r>
    </w:p>
    <w:p w:rsidR="007E3874" w:rsidRPr="000B61CE" w:rsidRDefault="007E3874" w:rsidP="007E3874">
      <w:pPr>
        <w:ind w:firstLine="709"/>
        <w:jc w:val="both"/>
        <w:rPr>
          <w:bCs/>
          <w:color w:val="000000" w:themeColor="text1"/>
          <w:sz w:val="28"/>
          <w:szCs w:val="28"/>
        </w:rPr>
      </w:pPr>
      <w:r w:rsidRPr="000B61CE">
        <w:rPr>
          <w:bCs/>
          <w:color w:val="000000" w:themeColor="text1"/>
          <w:sz w:val="28"/>
          <w:szCs w:val="28"/>
        </w:rPr>
        <w:t xml:space="preserve">При анализе мотивации теория ожиданий подчеркивает важность трех взаимосвязей: затраты труда </w:t>
      </w:r>
      <w:r w:rsidRPr="000B61CE">
        <w:rPr>
          <w:bCs/>
          <w:color w:val="000000" w:themeColor="text1"/>
          <w:sz w:val="28"/>
          <w:szCs w:val="28"/>
        </w:rPr>
        <w:sym w:font="Symbol" w:char="F02D"/>
      </w:r>
      <w:r w:rsidRPr="000B61CE">
        <w:rPr>
          <w:bCs/>
          <w:color w:val="000000" w:themeColor="text1"/>
          <w:sz w:val="28"/>
          <w:szCs w:val="28"/>
        </w:rPr>
        <w:t xml:space="preserve"> результативность, уровень исполнения рабочих заданий (производительность, качество, прогулы, текучесть ка</w:t>
      </w:r>
      <w:r w:rsidRPr="000B61CE">
        <w:rPr>
          <w:bCs/>
          <w:color w:val="000000" w:themeColor="text1"/>
          <w:sz w:val="28"/>
          <w:szCs w:val="28"/>
        </w:rPr>
        <w:t>д</w:t>
      </w:r>
      <w:r w:rsidRPr="000B61CE">
        <w:rPr>
          <w:bCs/>
          <w:color w:val="000000" w:themeColor="text1"/>
          <w:sz w:val="28"/>
          <w:szCs w:val="28"/>
        </w:rPr>
        <w:t xml:space="preserve">ров и т. д.); результативность </w:t>
      </w:r>
      <w:r w:rsidRPr="000B61CE">
        <w:rPr>
          <w:bCs/>
          <w:color w:val="000000" w:themeColor="text1"/>
          <w:sz w:val="28"/>
          <w:szCs w:val="28"/>
        </w:rPr>
        <w:sym w:font="Symbol" w:char="F02D"/>
      </w:r>
      <w:r w:rsidRPr="000B61CE">
        <w:rPr>
          <w:bCs/>
          <w:color w:val="000000" w:themeColor="text1"/>
          <w:sz w:val="28"/>
          <w:szCs w:val="28"/>
        </w:rPr>
        <w:t xml:space="preserve"> вознаграждение; валентность </w:t>
      </w:r>
      <w:r w:rsidRPr="000B61CE">
        <w:rPr>
          <w:bCs/>
          <w:color w:val="000000" w:themeColor="text1"/>
          <w:sz w:val="28"/>
          <w:szCs w:val="28"/>
        </w:rPr>
        <w:sym w:font="Symbol" w:char="F02D"/>
      </w:r>
      <w:r w:rsidRPr="000B61CE">
        <w:rPr>
          <w:bCs/>
          <w:color w:val="000000" w:themeColor="text1"/>
          <w:sz w:val="28"/>
          <w:szCs w:val="28"/>
        </w:rPr>
        <w:t xml:space="preserve"> ценность определенного вознаграждения. Оно должно вызывать чувство удовлетв</w:t>
      </w:r>
      <w:r w:rsidRPr="000B61CE">
        <w:rPr>
          <w:bCs/>
          <w:color w:val="000000" w:themeColor="text1"/>
          <w:sz w:val="28"/>
          <w:szCs w:val="28"/>
        </w:rPr>
        <w:t>о</w:t>
      </w:r>
      <w:r w:rsidRPr="000B61CE">
        <w:rPr>
          <w:bCs/>
          <w:color w:val="000000" w:themeColor="text1"/>
          <w:sz w:val="28"/>
          <w:szCs w:val="28"/>
        </w:rPr>
        <w:t xml:space="preserve">рения. </w:t>
      </w:r>
    </w:p>
    <w:p w:rsidR="007E3874" w:rsidRPr="000B61CE" w:rsidRDefault="007E3874" w:rsidP="007E3874">
      <w:pPr>
        <w:ind w:firstLine="709"/>
        <w:jc w:val="both"/>
        <w:rPr>
          <w:bCs/>
          <w:color w:val="000000" w:themeColor="text1"/>
          <w:sz w:val="28"/>
          <w:szCs w:val="28"/>
        </w:rPr>
      </w:pPr>
      <w:r w:rsidRPr="000B61CE">
        <w:rPr>
          <w:bCs/>
          <w:color w:val="000000" w:themeColor="text1"/>
          <w:sz w:val="28"/>
          <w:szCs w:val="28"/>
        </w:rPr>
        <w:t xml:space="preserve">Концепция </w:t>
      </w:r>
      <w:proofErr w:type="spellStart"/>
      <w:r w:rsidRPr="000B61CE">
        <w:rPr>
          <w:bCs/>
          <w:color w:val="000000" w:themeColor="text1"/>
          <w:sz w:val="28"/>
          <w:szCs w:val="28"/>
        </w:rPr>
        <w:t>паритисипативного</w:t>
      </w:r>
      <w:proofErr w:type="spellEnd"/>
      <w:r w:rsidRPr="000B61CE">
        <w:rPr>
          <w:bCs/>
          <w:color w:val="000000" w:themeColor="text1"/>
          <w:sz w:val="28"/>
          <w:szCs w:val="28"/>
        </w:rPr>
        <w:t xml:space="preserve"> управления исходит из того, что если человек в организации заинтересованно принимает участие в различной </w:t>
      </w:r>
      <w:r w:rsidRPr="000B61CE">
        <w:rPr>
          <w:bCs/>
          <w:color w:val="000000" w:themeColor="text1"/>
          <w:sz w:val="28"/>
          <w:szCs w:val="28"/>
        </w:rPr>
        <w:lastRenderedPageBreak/>
        <w:t xml:space="preserve">корпоративной деятельности, то он получает удовлетворение, работает с большей отдачей, более качественно и результативно. </w:t>
      </w:r>
    </w:p>
    <w:p w:rsidR="007E3874" w:rsidRPr="000B61CE" w:rsidRDefault="007E3874" w:rsidP="007E3874">
      <w:pPr>
        <w:ind w:firstLine="709"/>
        <w:jc w:val="both"/>
        <w:rPr>
          <w:color w:val="000000" w:themeColor="text1"/>
          <w:sz w:val="28"/>
          <w:szCs w:val="28"/>
        </w:rPr>
      </w:pPr>
      <w:r w:rsidRPr="000B61CE">
        <w:rPr>
          <w:color w:val="000000" w:themeColor="text1"/>
          <w:sz w:val="28"/>
          <w:szCs w:val="28"/>
        </w:rPr>
        <w:t>Работа с персоналом в организации должна базироваться на испол</w:t>
      </w:r>
      <w:r w:rsidRPr="000B61CE">
        <w:rPr>
          <w:color w:val="000000" w:themeColor="text1"/>
          <w:sz w:val="28"/>
          <w:szCs w:val="28"/>
        </w:rPr>
        <w:t>ь</w:t>
      </w:r>
      <w:r w:rsidRPr="000B61CE">
        <w:rPr>
          <w:color w:val="000000" w:themeColor="text1"/>
          <w:sz w:val="28"/>
          <w:szCs w:val="28"/>
        </w:rPr>
        <w:t>зовании всех возможных механизмов мотивации. Однако заметим, что о</w:t>
      </w:r>
      <w:r w:rsidRPr="000B61CE">
        <w:rPr>
          <w:color w:val="000000" w:themeColor="text1"/>
          <w:sz w:val="28"/>
          <w:szCs w:val="28"/>
        </w:rPr>
        <w:t>с</w:t>
      </w:r>
      <w:r w:rsidRPr="000B61CE">
        <w:rPr>
          <w:color w:val="000000" w:themeColor="text1"/>
          <w:sz w:val="28"/>
          <w:szCs w:val="28"/>
        </w:rPr>
        <w:t>новным фактором мотивации трудовой деятельности персонала выступает, на наш взгляд, стимулирование. Стимулирование, представляя собой цел</w:t>
      </w:r>
      <w:r w:rsidRPr="000B61CE">
        <w:rPr>
          <w:color w:val="000000" w:themeColor="text1"/>
          <w:sz w:val="28"/>
          <w:szCs w:val="28"/>
        </w:rPr>
        <w:t>е</w:t>
      </w:r>
      <w:r w:rsidRPr="000B61CE">
        <w:rPr>
          <w:color w:val="000000" w:themeColor="text1"/>
          <w:sz w:val="28"/>
          <w:szCs w:val="28"/>
        </w:rPr>
        <w:t>направленное внешнее воздействие, усиливает побуждение к определе</w:t>
      </w:r>
      <w:r w:rsidRPr="000B61CE">
        <w:rPr>
          <w:color w:val="000000" w:themeColor="text1"/>
          <w:sz w:val="28"/>
          <w:szCs w:val="28"/>
        </w:rPr>
        <w:t>н</w:t>
      </w:r>
      <w:r w:rsidRPr="000B61CE">
        <w:rPr>
          <w:color w:val="000000" w:themeColor="text1"/>
          <w:sz w:val="28"/>
          <w:szCs w:val="28"/>
        </w:rPr>
        <w:t>ному поведению, а размер этого воздействия должен превышать те усилия, которые прилагает работник для получения благ. Стимулирование означ</w:t>
      </w:r>
      <w:r w:rsidRPr="000B61CE">
        <w:rPr>
          <w:color w:val="000000" w:themeColor="text1"/>
          <w:sz w:val="28"/>
          <w:szCs w:val="28"/>
        </w:rPr>
        <w:t>а</w:t>
      </w:r>
      <w:r w:rsidRPr="000B61CE">
        <w:rPr>
          <w:color w:val="000000" w:themeColor="text1"/>
          <w:sz w:val="28"/>
          <w:szCs w:val="28"/>
        </w:rPr>
        <w:t>ет непосредственное применение оптимально подобранного комплекса стимулов, побуждающих работников к эффективному труду.</w:t>
      </w:r>
    </w:p>
    <w:p w:rsidR="007E3874" w:rsidRPr="000B61CE" w:rsidRDefault="007E3874" w:rsidP="007E3874">
      <w:pPr>
        <w:ind w:firstLine="709"/>
        <w:jc w:val="both"/>
        <w:rPr>
          <w:color w:val="000000" w:themeColor="text1"/>
          <w:sz w:val="28"/>
          <w:szCs w:val="28"/>
        </w:rPr>
      </w:pPr>
      <w:r w:rsidRPr="000B61CE">
        <w:rPr>
          <w:color w:val="000000" w:themeColor="text1"/>
          <w:sz w:val="28"/>
          <w:szCs w:val="28"/>
        </w:rPr>
        <w:t xml:space="preserve">Рассмотрим их применительно к сотрудникам органов внутренних дел. </w:t>
      </w:r>
    </w:p>
    <w:p w:rsidR="007E3874" w:rsidRPr="000B61CE" w:rsidRDefault="007E3874" w:rsidP="007E3874">
      <w:pPr>
        <w:ind w:firstLine="709"/>
        <w:jc w:val="both"/>
        <w:rPr>
          <w:color w:val="000000" w:themeColor="text1"/>
          <w:sz w:val="28"/>
          <w:szCs w:val="28"/>
        </w:rPr>
      </w:pPr>
      <w:r w:rsidRPr="000B61CE">
        <w:rPr>
          <w:color w:val="000000" w:themeColor="text1"/>
          <w:sz w:val="28"/>
          <w:szCs w:val="28"/>
        </w:rPr>
        <w:t>За добросовестное выполнение служебных обязанностей, достиж</w:t>
      </w:r>
      <w:r w:rsidRPr="000B61CE">
        <w:rPr>
          <w:color w:val="000000" w:themeColor="text1"/>
          <w:sz w:val="28"/>
          <w:szCs w:val="28"/>
        </w:rPr>
        <w:t>е</w:t>
      </w:r>
      <w:r w:rsidRPr="000B61CE">
        <w:rPr>
          <w:color w:val="000000" w:themeColor="text1"/>
          <w:sz w:val="28"/>
          <w:szCs w:val="28"/>
        </w:rPr>
        <w:t>ние высоких результатов в служебной деятельности, а также за успешное выполнение задач повышенной сложности к сотруднику органов внутре</w:t>
      </w:r>
      <w:r w:rsidRPr="000B61CE">
        <w:rPr>
          <w:color w:val="000000" w:themeColor="text1"/>
          <w:sz w:val="28"/>
          <w:szCs w:val="28"/>
        </w:rPr>
        <w:t>н</w:t>
      </w:r>
      <w:r w:rsidRPr="000B61CE">
        <w:rPr>
          <w:color w:val="000000" w:themeColor="text1"/>
          <w:sz w:val="28"/>
          <w:szCs w:val="28"/>
        </w:rPr>
        <w:t>них дел могут применяться меры поощрения:</w:t>
      </w:r>
    </w:p>
    <w:p w:rsidR="007E3874" w:rsidRPr="000B61CE" w:rsidRDefault="007E3874" w:rsidP="00C3234F">
      <w:pPr>
        <w:pStyle w:val="ConsPlusNormal2"/>
        <w:numPr>
          <w:ilvl w:val="1"/>
          <w:numId w:val="9"/>
        </w:numPr>
        <w:tabs>
          <w:tab w:val="left" w:pos="426"/>
          <w:tab w:val="left" w:pos="993"/>
        </w:tabs>
        <w:ind w:left="0" w:firstLine="709"/>
        <w:jc w:val="both"/>
        <w:rPr>
          <w:rFonts w:ascii="Times New Roman" w:hAnsi="Times New Roman" w:cs="Times New Roman"/>
          <w:color w:val="000000" w:themeColor="text1"/>
          <w:sz w:val="28"/>
          <w:szCs w:val="28"/>
        </w:rPr>
      </w:pPr>
      <w:bookmarkStart w:id="17" w:name="Par782"/>
      <w:bookmarkEnd w:id="17"/>
      <w:r w:rsidRPr="000B61CE">
        <w:rPr>
          <w:rFonts w:ascii="Times New Roman" w:hAnsi="Times New Roman" w:cs="Times New Roman"/>
          <w:color w:val="000000" w:themeColor="text1"/>
          <w:sz w:val="28"/>
          <w:szCs w:val="28"/>
        </w:rPr>
        <w:t>объявление благодарности;</w:t>
      </w:r>
    </w:p>
    <w:p w:rsidR="007E3874" w:rsidRPr="000B61CE" w:rsidRDefault="007E3874" w:rsidP="00C3234F">
      <w:pPr>
        <w:pStyle w:val="ConsPlusNormal2"/>
        <w:numPr>
          <w:ilvl w:val="1"/>
          <w:numId w:val="9"/>
        </w:numPr>
        <w:tabs>
          <w:tab w:val="left" w:pos="426"/>
          <w:tab w:val="left" w:pos="993"/>
        </w:tabs>
        <w:ind w:left="0" w:firstLine="709"/>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выплата денежной премии;</w:t>
      </w:r>
    </w:p>
    <w:p w:rsidR="007E3874" w:rsidRPr="000B61CE" w:rsidRDefault="007E3874" w:rsidP="00C3234F">
      <w:pPr>
        <w:pStyle w:val="ConsPlusNormal2"/>
        <w:numPr>
          <w:ilvl w:val="1"/>
          <w:numId w:val="9"/>
        </w:numPr>
        <w:tabs>
          <w:tab w:val="left" w:pos="426"/>
          <w:tab w:val="left" w:pos="993"/>
        </w:tabs>
        <w:ind w:left="0" w:firstLine="709"/>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награждение ценным подарком;</w:t>
      </w:r>
    </w:p>
    <w:p w:rsidR="007E3874" w:rsidRPr="000B61CE" w:rsidRDefault="007E3874" w:rsidP="00C3234F">
      <w:pPr>
        <w:pStyle w:val="ConsPlusNormal2"/>
        <w:numPr>
          <w:ilvl w:val="1"/>
          <w:numId w:val="9"/>
        </w:numPr>
        <w:tabs>
          <w:tab w:val="left" w:pos="426"/>
          <w:tab w:val="left" w:pos="993"/>
        </w:tabs>
        <w:ind w:left="0" w:firstLine="709"/>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награждение почетной грамотой федерального органа исполнительной власти в сфере внутренних дел, его территориального органа или подразделения;</w:t>
      </w:r>
    </w:p>
    <w:p w:rsidR="007E3874" w:rsidRPr="000B61CE" w:rsidRDefault="007E3874" w:rsidP="00C3234F">
      <w:pPr>
        <w:pStyle w:val="ConsPlusNormal2"/>
        <w:numPr>
          <w:ilvl w:val="1"/>
          <w:numId w:val="9"/>
        </w:numPr>
        <w:tabs>
          <w:tab w:val="left" w:pos="426"/>
          <w:tab w:val="left" w:pos="993"/>
        </w:tabs>
        <w:ind w:left="0" w:firstLine="709"/>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занесение фамилии сотрудника в книгу почета или на доску почета федерального органа исполнительной власти в сфере внутренних дел, его территориального органа или подразделения;</w:t>
      </w:r>
    </w:p>
    <w:p w:rsidR="007E3874" w:rsidRPr="000B61CE" w:rsidRDefault="007E3874" w:rsidP="00C3234F">
      <w:pPr>
        <w:pStyle w:val="ConsPlusNormal2"/>
        <w:numPr>
          <w:ilvl w:val="1"/>
          <w:numId w:val="9"/>
        </w:numPr>
        <w:tabs>
          <w:tab w:val="left" w:pos="426"/>
          <w:tab w:val="left" w:pos="993"/>
        </w:tabs>
        <w:ind w:left="0" w:firstLine="709"/>
        <w:jc w:val="both"/>
        <w:rPr>
          <w:rFonts w:ascii="Times New Roman" w:hAnsi="Times New Roman" w:cs="Times New Roman"/>
          <w:color w:val="000000" w:themeColor="text1"/>
          <w:sz w:val="28"/>
          <w:szCs w:val="28"/>
        </w:rPr>
      </w:pPr>
      <w:bookmarkStart w:id="18" w:name="Par787"/>
      <w:bookmarkEnd w:id="18"/>
      <w:r w:rsidRPr="000B61CE">
        <w:rPr>
          <w:rFonts w:ascii="Times New Roman" w:hAnsi="Times New Roman" w:cs="Times New Roman"/>
          <w:color w:val="000000" w:themeColor="text1"/>
          <w:sz w:val="28"/>
          <w:szCs w:val="28"/>
        </w:rPr>
        <w:t>награждение ведомственными наградами;</w:t>
      </w:r>
    </w:p>
    <w:p w:rsidR="007E3874" w:rsidRPr="000B61CE" w:rsidRDefault="007E3874" w:rsidP="00C3234F">
      <w:pPr>
        <w:pStyle w:val="ConsPlusNormal2"/>
        <w:numPr>
          <w:ilvl w:val="1"/>
          <w:numId w:val="9"/>
        </w:numPr>
        <w:tabs>
          <w:tab w:val="left" w:pos="426"/>
          <w:tab w:val="left" w:pos="993"/>
        </w:tabs>
        <w:ind w:left="0" w:firstLine="709"/>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досрочное присвоение очередного специального звания;</w:t>
      </w:r>
    </w:p>
    <w:p w:rsidR="007E3874" w:rsidRPr="000B61CE" w:rsidRDefault="007E3874" w:rsidP="00C3234F">
      <w:pPr>
        <w:pStyle w:val="ConsPlusNormal2"/>
        <w:numPr>
          <w:ilvl w:val="1"/>
          <w:numId w:val="9"/>
        </w:numPr>
        <w:tabs>
          <w:tab w:val="left" w:pos="426"/>
          <w:tab w:val="left" w:pos="993"/>
        </w:tabs>
        <w:ind w:left="0" w:firstLine="709"/>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присвоение очередного специального звания на одну ступень выше специального звания, предусмотренного по замещаемой должности в органах внутренних дел;</w:t>
      </w:r>
    </w:p>
    <w:p w:rsidR="007E3874" w:rsidRPr="000B61CE" w:rsidRDefault="007E3874" w:rsidP="00C3234F">
      <w:pPr>
        <w:pStyle w:val="ConsPlusNormal2"/>
        <w:numPr>
          <w:ilvl w:val="1"/>
          <w:numId w:val="9"/>
        </w:numPr>
        <w:tabs>
          <w:tab w:val="left" w:pos="426"/>
          <w:tab w:val="left" w:pos="993"/>
        </w:tabs>
        <w:ind w:left="0" w:firstLine="709"/>
        <w:jc w:val="both"/>
        <w:rPr>
          <w:rFonts w:ascii="Times New Roman" w:hAnsi="Times New Roman" w:cs="Times New Roman"/>
          <w:color w:val="000000" w:themeColor="text1"/>
          <w:sz w:val="28"/>
          <w:szCs w:val="28"/>
        </w:rPr>
      </w:pPr>
      <w:bookmarkStart w:id="19" w:name="Par790"/>
      <w:bookmarkEnd w:id="19"/>
      <w:r w:rsidRPr="000B61CE">
        <w:rPr>
          <w:rFonts w:ascii="Times New Roman" w:hAnsi="Times New Roman" w:cs="Times New Roman"/>
          <w:color w:val="000000" w:themeColor="text1"/>
          <w:sz w:val="28"/>
          <w:szCs w:val="28"/>
        </w:rPr>
        <w:t>награждение огнестрельным или холодным оружием.</w:t>
      </w:r>
    </w:p>
    <w:p w:rsidR="007E3874" w:rsidRPr="000B61CE" w:rsidRDefault="007E3874" w:rsidP="007E3874">
      <w:pPr>
        <w:pStyle w:val="ConsPlusNormal2"/>
        <w:ind w:firstLine="709"/>
        <w:jc w:val="both"/>
        <w:rPr>
          <w:rFonts w:ascii="Times New Roman" w:hAnsi="Times New Roman" w:cs="Times New Roman"/>
          <w:color w:val="000000" w:themeColor="text1"/>
          <w:sz w:val="28"/>
          <w:szCs w:val="28"/>
        </w:rPr>
      </w:pPr>
      <w:bookmarkStart w:id="20" w:name="Par791"/>
      <w:bookmarkEnd w:id="20"/>
      <w:r w:rsidRPr="000B61CE">
        <w:rPr>
          <w:rFonts w:ascii="Times New Roman" w:hAnsi="Times New Roman" w:cs="Times New Roman"/>
          <w:color w:val="000000" w:themeColor="text1"/>
          <w:sz w:val="28"/>
          <w:szCs w:val="28"/>
        </w:rPr>
        <w:t>В качестве меры поощрения может применяться досрочное снятие ранее наложенного на сотрудника органов внутренних дел дисциплинарного взыскания.</w:t>
      </w:r>
      <w:bookmarkStart w:id="21" w:name="Par792"/>
      <w:bookmarkEnd w:id="21"/>
      <w:r>
        <w:rPr>
          <w:rFonts w:ascii="Times New Roman" w:hAnsi="Times New Roman" w:cs="Times New Roman"/>
          <w:color w:val="000000" w:themeColor="text1"/>
          <w:sz w:val="28"/>
          <w:szCs w:val="28"/>
        </w:rPr>
        <w:t xml:space="preserve"> </w:t>
      </w:r>
      <w:r w:rsidRPr="000B61CE">
        <w:rPr>
          <w:rFonts w:ascii="Times New Roman" w:hAnsi="Times New Roman" w:cs="Times New Roman"/>
          <w:color w:val="000000" w:themeColor="text1"/>
          <w:sz w:val="28"/>
          <w:szCs w:val="28"/>
        </w:rPr>
        <w:t>Допускается применение к сотруднику органов внутренних дел одновременно нескольких мер поощрения. За заслуги перед государством сотрудник органов внутренних дел может быть представлен к награждению государственной наградой Российской Федерации, поощрению Президентом Российской Федерации, Правительством Российской Федерации.</w:t>
      </w:r>
    </w:p>
    <w:p w:rsidR="007E3874" w:rsidRPr="000B61CE" w:rsidRDefault="007E3874" w:rsidP="007E3874">
      <w:pPr>
        <w:pStyle w:val="ConsPlusNormal2"/>
        <w:ind w:firstLine="709"/>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В комплексе стимулов трудовой деятельности наиболее распространенным видом является материальное стимулирование</w:t>
      </w:r>
      <w:bookmarkStart w:id="22" w:name="Par1014"/>
      <w:bookmarkEnd w:id="22"/>
      <w:r w:rsidRPr="000B61CE">
        <w:rPr>
          <w:rFonts w:ascii="Times New Roman" w:hAnsi="Times New Roman" w:cs="Times New Roman"/>
          <w:color w:val="000000" w:themeColor="text1"/>
          <w:sz w:val="28"/>
          <w:szCs w:val="28"/>
        </w:rPr>
        <w:t xml:space="preserve">. Оплата </w:t>
      </w:r>
      <w:r w:rsidRPr="000B61CE">
        <w:rPr>
          <w:rFonts w:ascii="Times New Roman" w:hAnsi="Times New Roman" w:cs="Times New Roman"/>
          <w:color w:val="000000" w:themeColor="text1"/>
          <w:sz w:val="28"/>
          <w:szCs w:val="28"/>
        </w:rPr>
        <w:lastRenderedPageBreak/>
        <w:t>труда сотрудника органов внутренних дел производится в виде денежного довольствия, являющегося основным средством его материального обеспечения и стимулирования служебной деятельности по замещаемой должности. Обеспечение сотрудника органов внутренних дел денежным довольствием осуществляется на условиях и в порядке, которые установлены законодательством Российской Федерации.</w:t>
      </w:r>
    </w:p>
    <w:p w:rsidR="007E3874" w:rsidRPr="000B61CE" w:rsidRDefault="007E3874" w:rsidP="007E3874">
      <w:pPr>
        <w:pStyle w:val="Text"/>
        <w:spacing w:line="240" w:lineRule="auto"/>
        <w:rPr>
          <w:rFonts w:cs="Times New Roman"/>
          <w:color w:val="000000" w:themeColor="text1"/>
          <w:szCs w:val="28"/>
        </w:rPr>
      </w:pPr>
      <w:r w:rsidRPr="000B61CE">
        <w:rPr>
          <w:rFonts w:cs="Times New Roman"/>
          <w:color w:val="000000" w:themeColor="text1"/>
          <w:szCs w:val="28"/>
        </w:rPr>
        <w:t>Социальная политика организации как составная часть политики управления персоналом представляет собой мероприятия, связанные с предоставлением работникам дополнительных льгот, услуг и выплат соц</w:t>
      </w:r>
      <w:r w:rsidRPr="000B61CE">
        <w:rPr>
          <w:rFonts w:cs="Times New Roman"/>
          <w:color w:val="000000" w:themeColor="text1"/>
          <w:szCs w:val="28"/>
        </w:rPr>
        <w:t>и</w:t>
      </w:r>
      <w:r w:rsidRPr="000B61CE">
        <w:rPr>
          <w:rFonts w:cs="Times New Roman"/>
          <w:color w:val="000000" w:themeColor="text1"/>
          <w:szCs w:val="28"/>
        </w:rPr>
        <w:t>ального характера.</w:t>
      </w:r>
    </w:p>
    <w:p w:rsidR="00817C6F" w:rsidRPr="007254F2" w:rsidRDefault="007254F2" w:rsidP="007254F2">
      <w:pPr>
        <w:ind w:firstLine="720"/>
        <w:jc w:val="both"/>
        <w:rPr>
          <w:color w:val="000000" w:themeColor="text1"/>
          <w:sz w:val="28"/>
          <w:szCs w:val="28"/>
          <w:shd w:val="clear" w:color="auto" w:fill="FFFFFF"/>
        </w:rPr>
      </w:pPr>
      <w:r w:rsidRPr="007254F2">
        <w:rPr>
          <w:color w:val="000000" w:themeColor="text1"/>
          <w:sz w:val="28"/>
          <w:szCs w:val="28"/>
          <w:shd w:val="clear" w:color="auto" w:fill="FFFFFF"/>
        </w:rPr>
        <w:t>Одним из основных элементов структуры кадровой политики я</w:t>
      </w:r>
      <w:r>
        <w:rPr>
          <w:color w:val="000000" w:themeColor="text1"/>
          <w:sz w:val="28"/>
          <w:szCs w:val="28"/>
          <w:shd w:val="clear" w:color="auto" w:fill="FFFFFF"/>
        </w:rPr>
        <w:t>в</w:t>
      </w:r>
      <w:r w:rsidRPr="007254F2">
        <w:rPr>
          <w:color w:val="000000" w:themeColor="text1"/>
          <w:sz w:val="28"/>
          <w:szCs w:val="28"/>
          <w:shd w:val="clear" w:color="auto" w:fill="FFFFFF"/>
        </w:rPr>
        <w:t>л</w:t>
      </w:r>
      <w:r w:rsidRPr="007254F2">
        <w:rPr>
          <w:color w:val="000000" w:themeColor="text1"/>
          <w:sz w:val="28"/>
          <w:szCs w:val="28"/>
          <w:shd w:val="clear" w:color="auto" w:fill="FFFFFF"/>
        </w:rPr>
        <w:t>я</w:t>
      </w:r>
      <w:r w:rsidRPr="007254F2">
        <w:rPr>
          <w:color w:val="000000" w:themeColor="text1"/>
          <w:sz w:val="28"/>
          <w:szCs w:val="28"/>
          <w:shd w:val="clear" w:color="auto" w:fill="FFFFFF"/>
        </w:rPr>
        <w:t>ется оценочный компонент.</w:t>
      </w:r>
      <w:r>
        <w:rPr>
          <w:color w:val="000000" w:themeColor="text1"/>
          <w:sz w:val="28"/>
          <w:szCs w:val="28"/>
          <w:shd w:val="clear" w:color="auto" w:fill="FFFFFF"/>
        </w:rPr>
        <w:t xml:space="preserve"> </w:t>
      </w:r>
      <w:r w:rsidR="00817C6F" w:rsidRPr="003474B9">
        <w:rPr>
          <w:rStyle w:val="mw-headline"/>
          <w:rFonts w:eastAsiaTheme="majorEastAsia"/>
          <w:color w:val="000000" w:themeColor="text1"/>
          <w:sz w:val="28"/>
          <w:szCs w:val="28"/>
        </w:rPr>
        <w:t>К</w:t>
      </w:r>
      <w:r>
        <w:rPr>
          <w:rStyle w:val="mw-headline"/>
          <w:rFonts w:eastAsiaTheme="majorEastAsia"/>
          <w:color w:val="000000" w:themeColor="text1"/>
          <w:sz w:val="28"/>
          <w:szCs w:val="28"/>
        </w:rPr>
        <w:t xml:space="preserve"> к</w:t>
      </w:r>
      <w:r w:rsidR="00817C6F" w:rsidRPr="003474B9">
        <w:rPr>
          <w:rStyle w:val="mw-headline"/>
          <w:rFonts w:eastAsiaTheme="majorEastAsia"/>
          <w:color w:val="000000" w:themeColor="text1"/>
          <w:sz w:val="28"/>
          <w:szCs w:val="28"/>
        </w:rPr>
        <w:t>ритери</w:t>
      </w:r>
      <w:r>
        <w:rPr>
          <w:rStyle w:val="mw-headline"/>
          <w:rFonts w:eastAsiaTheme="majorEastAsia"/>
          <w:color w:val="000000" w:themeColor="text1"/>
          <w:sz w:val="28"/>
          <w:szCs w:val="28"/>
        </w:rPr>
        <w:t>ям</w:t>
      </w:r>
      <w:r w:rsidR="00817C6F" w:rsidRPr="003474B9">
        <w:rPr>
          <w:rStyle w:val="mw-headline"/>
          <w:rFonts w:eastAsiaTheme="majorEastAsia"/>
          <w:color w:val="000000" w:themeColor="text1"/>
          <w:sz w:val="28"/>
          <w:szCs w:val="28"/>
        </w:rPr>
        <w:t xml:space="preserve"> оценки кадровой политики</w:t>
      </w:r>
      <w:r>
        <w:rPr>
          <w:rStyle w:val="mw-headline"/>
          <w:rFonts w:eastAsiaTheme="majorEastAsia"/>
          <w:color w:val="000000" w:themeColor="text1"/>
          <w:sz w:val="28"/>
          <w:szCs w:val="28"/>
        </w:rPr>
        <w:t xml:space="preserve"> сл</w:t>
      </w:r>
      <w:r>
        <w:rPr>
          <w:rStyle w:val="mw-headline"/>
          <w:rFonts w:eastAsiaTheme="majorEastAsia"/>
          <w:color w:val="000000" w:themeColor="text1"/>
          <w:sz w:val="28"/>
          <w:szCs w:val="28"/>
        </w:rPr>
        <w:t>е</w:t>
      </w:r>
      <w:r>
        <w:rPr>
          <w:rStyle w:val="mw-headline"/>
          <w:rFonts w:eastAsiaTheme="majorEastAsia"/>
          <w:color w:val="000000" w:themeColor="text1"/>
          <w:sz w:val="28"/>
          <w:szCs w:val="28"/>
        </w:rPr>
        <w:t>дует отнести</w:t>
      </w:r>
      <w:r w:rsidR="00817C6F" w:rsidRPr="003474B9">
        <w:rPr>
          <w:rStyle w:val="mw-headline"/>
          <w:rFonts w:eastAsiaTheme="majorEastAsia"/>
          <w:color w:val="000000" w:themeColor="text1"/>
          <w:sz w:val="28"/>
          <w:szCs w:val="28"/>
        </w:rPr>
        <w:t>:</w:t>
      </w:r>
    </w:p>
    <w:p w:rsidR="00817C6F" w:rsidRPr="003474B9" w:rsidRDefault="00817C6F" w:rsidP="00C3234F">
      <w:pPr>
        <w:numPr>
          <w:ilvl w:val="0"/>
          <w:numId w:val="6"/>
        </w:numPr>
        <w:tabs>
          <w:tab w:val="clear" w:pos="720"/>
          <w:tab w:val="num" w:pos="0"/>
          <w:tab w:val="left" w:pos="993"/>
        </w:tabs>
        <w:ind w:left="0" w:firstLine="709"/>
        <w:jc w:val="both"/>
        <w:rPr>
          <w:color w:val="000000" w:themeColor="text1"/>
          <w:sz w:val="28"/>
          <w:szCs w:val="28"/>
        </w:rPr>
      </w:pPr>
      <w:r w:rsidRPr="003474B9">
        <w:rPr>
          <w:color w:val="000000" w:themeColor="text1"/>
          <w:sz w:val="28"/>
          <w:szCs w:val="28"/>
        </w:rPr>
        <w:t xml:space="preserve">Количественный и качественный состав персонала. </w:t>
      </w:r>
      <w:proofErr w:type="gramStart"/>
      <w:r w:rsidRPr="003474B9">
        <w:rPr>
          <w:color w:val="000000" w:themeColor="text1"/>
          <w:sz w:val="28"/>
          <w:szCs w:val="28"/>
        </w:rPr>
        <w:t>Количестве</w:t>
      </w:r>
      <w:r w:rsidRPr="003474B9">
        <w:rPr>
          <w:color w:val="000000" w:themeColor="text1"/>
          <w:sz w:val="28"/>
          <w:szCs w:val="28"/>
        </w:rPr>
        <w:t>н</w:t>
      </w:r>
      <w:r w:rsidRPr="003474B9">
        <w:rPr>
          <w:color w:val="000000" w:themeColor="text1"/>
          <w:sz w:val="28"/>
          <w:szCs w:val="28"/>
        </w:rPr>
        <w:t>ный состав организации для удобства анализа обычно подразделяется на три категории: руководствующий, менеджерское звено и обслуживающий, на мужчин и женщин, пенсионеров и лиц, не достигших 18-летнего возра</w:t>
      </w:r>
      <w:r w:rsidRPr="003474B9">
        <w:rPr>
          <w:color w:val="000000" w:themeColor="text1"/>
          <w:sz w:val="28"/>
          <w:szCs w:val="28"/>
        </w:rPr>
        <w:t>с</w:t>
      </w:r>
      <w:r w:rsidRPr="003474B9">
        <w:rPr>
          <w:color w:val="000000" w:themeColor="text1"/>
          <w:sz w:val="28"/>
          <w:szCs w:val="28"/>
        </w:rPr>
        <w:t>та, работающий и находящийся в отпусках (напр. по уходу за ребенком, без содержания и пр.), а также на работающий в центральном отделении или филиалах и т.п.</w:t>
      </w:r>
      <w:proofErr w:type="gramEnd"/>
      <w:r w:rsidRPr="003474B9">
        <w:rPr>
          <w:color w:val="000000" w:themeColor="text1"/>
          <w:sz w:val="28"/>
          <w:szCs w:val="28"/>
        </w:rPr>
        <w:t xml:space="preserve"> В свою очередь, качественный состав организации обычно подразделяется на сотрудников с </w:t>
      </w:r>
      <w:proofErr w:type="gramStart"/>
      <w:r w:rsidRPr="003474B9">
        <w:rPr>
          <w:color w:val="000000" w:themeColor="text1"/>
          <w:sz w:val="28"/>
          <w:szCs w:val="28"/>
        </w:rPr>
        <w:t>высшем</w:t>
      </w:r>
      <w:proofErr w:type="gramEnd"/>
      <w:r w:rsidRPr="003474B9">
        <w:rPr>
          <w:color w:val="000000" w:themeColor="text1"/>
          <w:sz w:val="28"/>
          <w:szCs w:val="28"/>
        </w:rPr>
        <w:t>, средним специальным, средним и пр. образованием, а также включает в себя опыт работы, пов</w:t>
      </w:r>
      <w:r w:rsidRPr="003474B9">
        <w:rPr>
          <w:color w:val="000000" w:themeColor="text1"/>
          <w:sz w:val="28"/>
          <w:szCs w:val="28"/>
        </w:rPr>
        <w:t>ы</w:t>
      </w:r>
      <w:r w:rsidRPr="003474B9">
        <w:rPr>
          <w:color w:val="000000" w:themeColor="text1"/>
          <w:sz w:val="28"/>
          <w:szCs w:val="28"/>
        </w:rPr>
        <w:t xml:space="preserve">шение квалификации сотрудниками и пр. факторы. </w:t>
      </w:r>
    </w:p>
    <w:p w:rsidR="00817C6F" w:rsidRPr="003474B9" w:rsidRDefault="00817C6F" w:rsidP="00C3234F">
      <w:pPr>
        <w:numPr>
          <w:ilvl w:val="0"/>
          <w:numId w:val="6"/>
        </w:numPr>
        <w:tabs>
          <w:tab w:val="clear" w:pos="720"/>
          <w:tab w:val="num" w:pos="0"/>
          <w:tab w:val="left" w:pos="993"/>
        </w:tabs>
        <w:ind w:left="0" w:firstLine="709"/>
        <w:jc w:val="both"/>
        <w:rPr>
          <w:color w:val="000000" w:themeColor="text1"/>
          <w:sz w:val="28"/>
          <w:szCs w:val="28"/>
        </w:rPr>
      </w:pPr>
      <w:r w:rsidRPr="003474B9">
        <w:rPr>
          <w:color w:val="000000" w:themeColor="text1"/>
          <w:sz w:val="28"/>
          <w:szCs w:val="28"/>
        </w:rPr>
        <w:t>Уровень текучести кадров – один из самых показательных крит</w:t>
      </w:r>
      <w:r w:rsidRPr="003474B9">
        <w:rPr>
          <w:color w:val="000000" w:themeColor="text1"/>
          <w:sz w:val="28"/>
          <w:szCs w:val="28"/>
        </w:rPr>
        <w:t>е</w:t>
      </w:r>
      <w:r w:rsidRPr="003474B9">
        <w:rPr>
          <w:color w:val="000000" w:themeColor="text1"/>
          <w:sz w:val="28"/>
          <w:szCs w:val="28"/>
        </w:rPr>
        <w:t>риев кадровой политики предприятия. Конечно, текучесть кадров можно рассматривать и как положительное явление, и как отрицательное. Во-первых, расширяются возможности работника, и увеличивается его сп</w:t>
      </w:r>
      <w:r w:rsidRPr="003474B9">
        <w:rPr>
          <w:color w:val="000000" w:themeColor="text1"/>
          <w:sz w:val="28"/>
          <w:szCs w:val="28"/>
        </w:rPr>
        <w:t>о</w:t>
      </w:r>
      <w:r w:rsidRPr="003474B9">
        <w:rPr>
          <w:color w:val="000000" w:themeColor="text1"/>
          <w:sz w:val="28"/>
          <w:szCs w:val="28"/>
        </w:rPr>
        <w:t xml:space="preserve">собность к адаптации. Во-вторых, коллектив предприятия «освежается», происходит приток новых людей, а, следовательно, новых идей. </w:t>
      </w:r>
    </w:p>
    <w:p w:rsidR="007254F2" w:rsidRDefault="00817C6F" w:rsidP="00C3234F">
      <w:pPr>
        <w:numPr>
          <w:ilvl w:val="0"/>
          <w:numId w:val="6"/>
        </w:numPr>
        <w:tabs>
          <w:tab w:val="clear" w:pos="720"/>
          <w:tab w:val="num" w:pos="0"/>
          <w:tab w:val="left" w:pos="993"/>
        </w:tabs>
        <w:ind w:left="0" w:firstLine="709"/>
        <w:jc w:val="both"/>
        <w:rPr>
          <w:color w:val="000000" w:themeColor="text1"/>
          <w:sz w:val="28"/>
          <w:szCs w:val="28"/>
        </w:rPr>
      </w:pPr>
      <w:r w:rsidRPr="003474B9">
        <w:rPr>
          <w:color w:val="000000" w:themeColor="text1"/>
          <w:sz w:val="28"/>
          <w:szCs w:val="28"/>
        </w:rPr>
        <w:t>Гибкость проводимой политики, оценивается исходя из её хара</w:t>
      </w:r>
      <w:r w:rsidRPr="003474B9">
        <w:rPr>
          <w:color w:val="000000" w:themeColor="text1"/>
          <w:sz w:val="28"/>
          <w:szCs w:val="28"/>
        </w:rPr>
        <w:t>к</w:t>
      </w:r>
      <w:r w:rsidRPr="003474B9">
        <w:rPr>
          <w:color w:val="000000" w:themeColor="text1"/>
          <w:sz w:val="28"/>
          <w:szCs w:val="28"/>
        </w:rPr>
        <w:t>теристик: стабильности или динамичности. Кадровая политика должна д</w:t>
      </w:r>
      <w:r w:rsidRPr="003474B9">
        <w:rPr>
          <w:color w:val="000000" w:themeColor="text1"/>
          <w:sz w:val="28"/>
          <w:szCs w:val="28"/>
        </w:rPr>
        <w:t>и</w:t>
      </w:r>
      <w:r w:rsidRPr="003474B9">
        <w:rPr>
          <w:color w:val="000000" w:themeColor="text1"/>
          <w:sz w:val="28"/>
          <w:szCs w:val="28"/>
        </w:rPr>
        <w:t>намично перестраиваться под воздействием меняющихся условий и о</w:t>
      </w:r>
      <w:r w:rsidRPr="003474B9">
        <w:rPr>
          <w:color w:val="000000" w:themeColor="text1"/>
          <w:sz w:val="28"/>
          <w:szCs w:val="28"/>
        </w:rPr>
        <w:t>б</w:t>
      </w:r>
      <w:r w:rsidRPr="003474B9">
        <w:rPr>
          <w:color w:val="000000" w:themeColor="text1"/>
          <w:sz w:val="28"/>
          <w:szCs w:val="28"/>
        </w:rPr>
        <w:t xml:space="preserve">стоятельств. </w:t>
      </w:r>
    </w:p>
    <w:p w:rsidR="00817C6F" w:rsidRPr="007254F2" w:rsidRDefault="00817C6F" w:rsidP="00C3234F">
      <w:pPr>
        <w:numPr>
          <w:ilvl w:val="0"/>
          <w:numId w:val="6"/>
        </w:numPr>
        <w:tabs>
          <w:tab w:val="clear" w:pos="720"/>
          <w:tab w:val="num" w:pos="0"/>
          <w:tab w:val="left" w:pos="993"/>
        </w:tabs>
        <w:ind w:left="0" w:firstLine="709"/>
        <w:jc w:val="both"/>
        <w:rPr>
          <w:color w:val="000000" w:themeColor="text1"/>
          <w:sz w:val="28"/>
          <w:szCs w:val="28"/>
        </w:rPr>
      </w:pPr>
      <w:r w:rsidRPr="007254F2">
        <w:rPr>
          <w:color w:val="000000" w:themeColor="text1"/>
          <w:sz w:val="28"/>
          <w:szCs w:val="28"/>
        </w:rPr>
        <w:t>Степень учета интересов работника / производства и т.д. Степень учета интересов работника рассматривается в сравнении со степенью учета интересов производства. Исследуется наличие или отсутствие индивид</w:t>
      </w:r>
      <w:r w:rsidRPr="007254F2">
        <w:rPr>
          <w:color w:val="000000" w:themeColor="text1"/>
          <w:sz w:val="28"/>
          <w:szCs w:val="28"/>
        </w:rPr>
        <w:t>у</w:t>
      </w:r>
      <w:r w:rsidRPr="007254F2">
        <w:rPr>
          <w:color w:val="000000" w:themeColor="text1"/>
          <w:sz w:val="28"/>
          <w:szCs w:val="28"/>
        </w:rPr>
        <w:t>ального подхода к работникам предприятия.</w:t>
      </w:r>
    </w:p>
    <w:p w:rsidR="00817C6F" w:rsidRDefault="003D34F9" w:rsidP="008A7D48">
      <w:pPr>
        <w:pStyle w:val="a9"/>
        <w:tabs>
          <w:tab w:val="left" w:pos="1276"/>
        </w:tabs>
        <w:spacing w:after="0" w:line="240" w:lineRule="auto"/>
        <w:ind w:left="0"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В заключении необходимо отметить, что кадровая политика в орг</w:t>
      </w:r>
      <w:r>
        <w:rPr>
          <w:rFonts w:ascii="Times New Roman" w:eastAsia="Calibri" w:hAnsi="Times New Roman"/>
          <w:color w:val="000000" w:themeColor="text1"/>
          <w:sz w:val="28"/>
          <w:szCs w:val="28"/>
        </w:rPr>
        <w:t>а</w:t>
      </w:r>
      <w:r>
        <w:rPr>
          <w:rFonts w:ascii="Times New Roman" w:eastAsia="Calibri" w:hAnsi="Times New Roman"/>
          <w:color w:val="000000" w:themeColor="text1"/>
          <w:sz w:val="28"/>
          <w:szCs w:val="28"/>
        </w:rPr>
        <w:t>нах внутренних дел должна быть стабильной, устойчивой, адекватной п</w:t>
      </w:r>
      <w:r>
        <w:rPr>
          <w:rFonts w:ascii="Times New Roman" w:eastAsia="Calibri" w:hAnsi="Times New Roman"/>
          <w:color w:val="000000" w:themeColor="text1"/>
          <w:sz w:val="28"/>
          <w:szCs w:val="28"/>
        </w:rPr>
        <w:t>о</w:t>
      </w:r>
      <w:r>
        <w:rPr>
          <w:rFonts w:ascii="Times New Roman" w:eastAsia="Calibri" w:hAnsi="Times New Roman"/>
          <w:color w:val="000000" w:themeColor="text1"/>
          <w:sz w:val="28"/>
          <w:szCs w:val="28"/>
        </w:rPr>
        <w:t>требностям общества и государства, не сводится только к "каровым" пер</w:t>
      </w:r>
      <w:r>
        <w:rPr>
          <w:rFonts w:ascii="Times New Roman" w:eastAsia="Calibri" w:hAnsi="Times New Roman"/>
          <w:color w:val="000000" w:themeColor="text1"/>
          <w:sz w:val="28"/>
          <w:szCs w:val="28"/>
        </w:rPr>
        <w:t>е</w:t>
      </w:r>
      <w:r>
        <w:rPr>
          <w:rFonts w:ascii="Times New Roman" w:eastAsia="Calibri" w:hAnsi="Times New Roman"/>
          <w:color w:val="000000" w:themeColor="text1"/>
          <w:sz w:val="28"/>
          <w:szCs w:val="28"/>
        </w:rPr>
        <w:t>становкам. Важным методологическим вопросом кадровой политики явл</w:t>
      </w:r>
      <w:r>
        <w:rPr>
          <w:rFonts w:ascii="Times New Roman" w:eastAsia="Calibri" w:hAnsi="Times New Roman"/>
          <w:color w:val="000000" w:themeColor="text1"/>
          <w:sz w:val="28"/>
          <w:szCs w:val="28"/>
        </w:rPr>
        <w:t>я</w:t>
      </w:r>
      <w:r>
        <w:rPr>
          <w:rFonts w:ascii="Times New Roman" w:eastAsia="Calibri" w:hAnsi="Times New Roman"/>
          <w:color w:val="000000" w:themeColor="text1"/>
          <w:sz w:val="28"/>
          <w:szCs w:val="28"/>
        </w:rPr>
        <w:t>ется создание целевых комплексных программ по важнейшим вопросам кадровой политики органов внутренних дел. Совершенствование норм</w:t>
      </w:r>
      <w:r>
        <w:rPr>
          <w:rFonts w:ascii="Times New Roman" w:eastAsia="Calibri" w:hAnsi="Times New Roman"/>
          <w:color w:val="000000" w:themeColor="text1"/>
          <w:sz w:val="28"/>
          <w:szCs w:val="28"/>
        </w:rPr>
        <w:t>а</w:t>
      </w:r>
      <w:r>
        <w:rPr>
          <w:rFonts w:ascii="Times New Roman" w:eastAsia="Calibri" w:hAnsi="Times New Roman"/>
          <w:color w:val="000000" w:themeColor="text1"/>
          <w:sz w:val="28"/>
          <w:szCs w:val="28"/>
        </w:rPr>
        <w:lastRenderedPageBreak/>
        <w:t>тивной базы кадровой политики предполагает приведение ее в соответс</w:t>
      </w:r>
      <w:r>
        <w:rPr>
          <w:rFonts w:ascii="Times New Roman" w:eastAsia="Calibri" w:hAnsi="Times New Roman"/>
          <w:color w:val="000000" w:themeColor="text1"/>
          <w:sz w:val="28"/>
          <w:szCs w:val="28"/>
        </w:rPr>
        <w:t>т</w:t>
      </w:r>
      <w:r>
        <w:rPr>
          <w:rFonts w:ascii="Times New Roman" w:eastAsia="Calibri" w:hAnsi="Times New Roman"/>
          <w:color w:val="000000" w:themeColor="text1"/>
          <w:sz w:val="28"/>
          <w:szCs w:val="28"/>
        </w:rPr>
        <w:t>вии с требованиями, включающими</w:t>
      </w:r>
      <w:r w:rsidR="004C5925">
        <w:rPr>
          <w:rFonts w:ascii="Times New Roman" w:eastAsia="Calibri" w:hAnsi="Times New Roman"/>
          <w:color w:val="000000" w:themeColor="text1"/>
          <w:sz w:val="28"/>
          <w:szCs w:val="28"/>
        </w:rPr>
        <w:t xml:space="preserve">: обеспечение </w:t>
      </w:r>
      <w:proofErr w:type="gramStart"/>
      <w:r w:rsidR="004C5925">
        <w:rPr>
          <w:rFonts w:ascii="Times New Roman" w:eastAsia="Calibri" w:hAnsi="Times New Roman"/>
          <w:color w:val="000000" w:themeColor="text1"/>
          <w:sz w:val="28"/>
          <w:szCs w:val="28"/>
        </w:rPr>
        <w:t>возможности расчетов плановых показателей развития кадров</w:t>
      </w:r>
      <w:proofErr w:type="gramEnd"/>
      <w:r w:rsidR="004C5925">
        <w:rPr>
          <w:rFonts w:ascii="Times New Roman" w:eastAsia="Calibri" w:hAnsi="Times New Roman"/>
          <w:color w:val="000000" w:themeColor="text1"/>
          <w:sz w:val="28"/>
          <w:szCs w:val="28"/>
        </w:rPr>
        <w:t xml:space="preserve"> на всех стадиях, обеспечение пр</w:t>
      </w:r>
      <w:r w:rsidR="004C5925">
        <w:rPr>
          <w:rFonts w:ascii="Times New Roman" w:eastAsia="Calibri" w:hAnsi="Times New Roman"/>
          <w:color w:val="000000" w:themeColor="text1"/>
          <w:sz w:val="28"/>
          <w:szCs w:val="28"/>
        </w:rPr>
        <w:t>о</w:t>
      </w:r>
      <w:r w:rsidR="004C5925">
        <w:rPr>
          <w:rFonts w:ascii="Times New Roman" w:eastAsia="Calibri" w:hAnsi="Times New Roman"/>
          <w:color w:val="000000" w:themeColor="text1"/>
          <w:sz w:val="28"/>
          <w:szCs w:val="28"/>
        </w:rPr>
        <w:t>грессивности нормативных документов на основе максимального отраж</w:t>
      </w:r>
      <w:r w:rsidR="004C5925">
        <w:rPr>
          <w:rFonts w:ascii="Times New Roman" w:eastAsia="Calibri" w:hAnsi="Times New Roman"/>
          <w:color w:val="000000" w:themeColor="text1"/>
          <w:sz w:val="28"/>
          <w:szCs w:val="28"/>
        </w:rPr>
        <w:t>е</w:t>
      </w:r>
      <w:r w:rsidR="004C5925">
        <w:rPr>
          <w:rFonts w:ascii="Times New Roman" w:eastAsia="Calibri" w:hAnsi="Times New Roman"/>
          <w:color w:val="000000" w:themeColor="text1"/>
          <w:sz w:val="28"/>
          <w:szCs w:val="28"/>
        </w:rPr>
        <w:t>ния в них современных технологий управления персоналом.</w:t>
      </w:r>
    </w:p>
    <w:p w:rsidR="004531B5" w:rsidRDefault="004531B5" w:rsidP="008A7D48">
      <w:pPr>
        <w:pStyle w:val="a9"/>
        <w:tabs>
          <w:tab w:val="left" w:pos="1276"/>
        </w:tabs>
        <w:spacing w:after="0" w:line="240" w:lineRule="auto"/>
        <w:ind w:left="0" w:firstLine="709"/>
        <w:jc w:val="both"/>
        <w:rPr>
          <w:rFonts w:ascii="Times New Roman" w:eastAsia="Calibri" w:hAnsi="Times New Roman"/>
          <w:color w:val="000000" w:themeColor="text1"/>
          <w:sz w:val="28"/>
          <w:szCs w:val="28"/>
        </w:rPr>
      </w:pPr>
    </w:p>
    <w:p w:rsidR="0055719F" w:rsidRDefault="0055719F" w:rsidP="0055719F">
      <w:pPr>
        <w:pStyle w:val="a9"/>
        <w:tabs>
          <w:tab w:val="left" w:pos="1276"/>
        </w:tabs>
        <w:spacing w:after="0" w:line="240" w:lineRule="auto"/>
        <w:ind w:left="0"/>
        <w:jc w:val="center"/>
        <w:rPr>
          <w:rFonts w:ascii="Times New Roman" w:hAnsi="Times New Roman"/>
          <w:b/>
          <w:color w:val="000000" w:themeColor="text1"/>
          <w:sz w:val="28"/>
          <w:szCs w:val="28"/>
        </w:rPr>
      </w:pPr>
    </w:p>
    <w:p w:rsidR="0055719F" w:rsidRDefault="0055719F" w:rsidP="0055719F">
      <w:pPr>
        <w:pStyle w:val="a9"/>
        <w:tabs>
          <w:tab w:val="left" w:pos="1276"/>
        </w:tabs>
        <w:spacing w:after="0" w:line="240" w:lineRule="auto"/>
        <w:ind w:left="0"/>
        <w:jc w:val="center"/>
        <w:rPr>
          <w:rFonts w:ascii="Times New Roman" w:hAnsi="Times New Roman"/>
          <w:b/>
          <w:color w:val="000000" w:themeColor="text1"/>
          <w:sz w:val="28"/>
          <w:szCs w:val="28"/>
        </w:rPr>
      </w:pPr>
      <w:r w:rsidRPr="0055719F">
        <w:rPr>
          <w:rFonts w:ascii="Times New Roman" w:hAnsi="Times New Roman"/>
          <w:b/>
          <w:color w:val="000000" w:themeColor="text1"/>
          <w:sz w:val="28"/>
          <w:szCs w:val="28"/>
        </w:rPr>
        <w:t xml:space="preserve">2.2. Стресс и </w:t>
      </w:r>
      <w:proofErr w:type="spellStart"/>
      <w:r w:rsidRPr="0055719F">
        <w:rPr>
          <w:rFonts w:ascii="Times New Roman" w:hAnsi="Times New Roman"/>
          <w:b/>
          <w:color w:val="000000" w:themeColor="text1"/>
          <w:sz w:val="28"/>
          <w:szCs w:val="28"/>
        </w:rPr>
        <w:t>психопрофилактика</w:t>
      </w:r>
      <w:proofErr w:type="spellEnd"/>
      <w:r w:rsidRPr="0055719F">
        <w:rPr>
          <w:rFonts w:ascii="Times New Roman" w:hAnsi="Times New Roman"/>
          <w:b/>
          <w:color w:val="000000" w:themeColor="text1"/>
          <w:sz w:val="28"/>
          <w:szCs w:val="28"/>
        </w:rPr>
        <w:t xml:space="preserve"> стрессовых состояний </w:t>
      </w:r>
    </w:p>
    <w:p w:rsidR="004531B5" w:rsidRPr="0055719F" w:rsidRDefault="0055719F" w:rsidP="0055719F">
      <w:pPr>
        <w:pStyle w:val="a9"/>
        <w:tabs>
          <w:tab w:val="left" w:pos="1276"/>
        </w:tabs>
        <w:spacing w:after="0" w:line="240" w:lineRule="auto"/>
        <w:ind w:left="0"/>
        <w:jc w:val="center"/>
        <w:rPr>
          <w:rFonts w:ascii="Times New Roman" w:eastAsia="Calibri" w:hAnsi="Times New Roman"/>
          <w:b/>
          <w:color w:val="000000" w:themeColor="text1"/>
          <w:sz w:val="28"/>
          <w:szCs w:val="28"/>
        </w:rPr>
      </w:pPr>
      <w:r w:rsidRPr="0055719F">
        <w:rPr>
          <w:rFonts w:ascii="Times New Roman" w:hAnsi="Times New Roman"/>
          <w:b/>
          <w:color w:val="000000" w:themeColor="text1"/>
          <w:sz w:val="28"/>
          <w:szCs w:val="28"/>
        </w:rPr>
        <w:t>у сотрудников полиции</w:t>
      </w:r>
    </w:p>
    <w:p w:rsidR="0055719F" w:rsidRPr="00F15BE9" w:rsidRDefault="0055719F" w:rsidP="0055719F">
      <w:pPr>
        <w:autoSpaceDE w:val="0"/>
        <w:autoSpaceDN w:val="0"/>
        <w:adjustRightInd w:val="0"/>
        <w:ind w:firstLine="708"/>
        <w:jc w:val="center"/>
        <w:rPr>
          <w:b/>
          <w:sz w:val="28"/>
          <w:szCs w:val="28"/>
        </w:rPr>
      </w:pPr>
    </w:p>
    <w:p w:rsidR="0055719F" w:rsidRPr="008C02A6" w:rsidRDefault="0055719F" w:rsidP="008C02A6">
      <w:pPr>
        <w:autoSpaceDE w:val="0"/>
        <w:autoSpaceDN w:val="0"/>
        <w:adjustRightInd w:val="0"/>
        <w:ind w:firstLine="708"/>
        <w:jc w:val="both"/>
        <w:rPr>
          <w:color w:val="000000" w:themeColor="text1"/>
          <w:sz w:val="28"/>
          <w:szCs w:val="28"/>
        </w:rPr>
      </w:pPr>
      <w:r w:rsidRPr="008C02A6">
        <w:rPr>
          <w:color w:val="000000" w:themeColor="text1"/>
          <w:sz w:val="28"/>
          <w:szCs w:val="28"/>
        </w:rPr>
        <w:t>Профессиональное здоровье сотрудников органов внутренних дел одно из наиважнейших факторов к качественному выполнению своих пр</w:t>
      </w:r>
      <w:r w:rsidRPr="008C02A6">
        <w:rPr>
          <w:color w:val="000000" w:themeColor="text1"/>
          <w:sz w:val="28"/>
          <w:szCs w:val="28"/>
        </w:rPr>
        <w:t>о</w:t>
      </w:r>
      <w:r w:rsidRPr="008C02A6">
        <w:rPr>
          <w:color w:val="000000" w:themeColor="text1"/>
          <w:sz w:val="28"/>
          <w:szCs w:val="28"/>
        </w:rPr>
        <w:t>фессиональных обязанностей. Стрессовые состояния, профессиональная деформация, нервно-психические расстройства являются очевидным пр</w:t>
      </w:r>
      <w:r w:rsidRPr="008C02A6">
        <w:rPr>
          <w:color w:val="000000" w:themeColor="text1"/>
          <w:sz w:val="28"/>
          <w:szCs w:val="28"/>
        </w:rPr>
        <w:t>е</w:t>
      </w:r>
      <w:r w:rsidRPr="008C02A6">
        <w:rPr>
          <w:color w:val="000000" w:themeColor="text1"/>
          <w:sz w:val="28"/>
          <w:szCs w:val="28"/>
        </w:rPr>
        <w:t>пятствием к качественному выполнению своих профессиональных обяза</w:t>
      </w:r>
      <w:r w:rsidRPr="008C02A6">
        <w:rPr>
          <w:color w:val="000000" w:themeColor="text1"/>
          <w:sz w:val="28"/>
          <w:szCs w:val="28"/>
        </w:rPr>
        <w:t>н</w:t>
      </w:r>
      <w:r w:rsidRPr="008C02A6">
        <w:rPr>
          <w:color w:val="000000" w:themeColor="text1"/>
          <w:sz w:val="28"/>
          <w:szCs w:val="28"/>
        </w:rPr>
        <w:t>ностей, к нарушениям в межличностном общении в коллективе, с гражда</w:t>
      </w:r>
      <w:r w:rsidRPr="008C02A6">
        <w:rPr>
          <w:color w:val="000000" w:themeColor="text1"/>
          <w:sz w:val="28"/>
          <w:szCs w:val="28"/>
        </w:rPr>
        <w:t>н</w:t>
      </w:r>
      <w:r w:rsidRPr="008C02A6">
        <w:rPr>
          <w:color w:val="000000" w:themeColor="text1"/>
          <w:sz w:val="28"/>
          <w:szCs w:val="28"/>
        </w:rPr>
        <w:t>ским населением. А также немаловажно, что такая психологическая д</w:t>
      </w:r>
      <w:r w:rsidRPr="008C02A6">
        <w:rPr>
          <w:color w:val="000000" w:themeColor="text1"/>
          <w:sz w:val="28"/>
          <w:szCs w:val="28"/>
        </w:rPr>
        <w:t>е</w:t>
      </w:r>
      <w:r w:rsidRPr="008C02A6">
        <w:rPr>
          <w:color w:val="000000" w:themeColor="text1"/>
          <w:sz w:val="28"/>
          <w:szCs w:val="28"/>
        </w:rPr>
        <w:t xml:space="preserve">формация сказывается и на внутри семейной жизни сотрудника органов внутренних дел. Все это служит существенным фактором в формировании общей политической и моральной обстановки в стране. </w:t>
      </w:r>
    </w:p>
    <w:p w:rsidR="0055719F" w:rsidRPr="008C02A6" w:rsidRDefault="0055719F" w:rsidP="008C02A6">
      <w:pPr>
        <w:autoSpaceDE w:val="0"/>
        <w:autoSpaceDN w:val="0"/>
        <w:adjustRightInd w:val="0"/>
        <w:ind w:firstLine="708"/>
        <w:jc w:val="both"/>
        <w:rPr>
          <w:color w:val="000000" w:themeColor="text1"/>
          <w:sz w:val="28"/>
          <w:szCs w:val="28"/>
        </w:rPr>
      </w:pPr>
      <w:r w:rsidRPr="008C02A6">
        <w:rPr>
          <w:color w:val="000000" w:themeColor="text1"/>
          <w:sz w:val="28"/>
          <w:szCs w:val="28"/>
        </w:rPr>
        <w:t>Новая кадровая политика системы Министерства внутренних дел Российской Федерации ставит следующие задачи: обеспечение качества кадрового состава; высокая служебная дисциплина; законность в деятел</w:t>
      </w:r>
      <w:r w:rsidRPr="008C02A6">
        <w:rPr>
          <w:color w:val="000000" w:themeColor="text1"/>
          <w:sz w:val="28"/>
          <w:szCs w:val="28"/>
        </w:rPr>
        <w:t>ь</w:t>
      </w:r>
      <w:r w:rsidRPr="008C02A6">
        <w:rPr>
          <w:color w:val="000000" w:themeColor="text1"/>
          <w:sz w:val="28"/>
          <w:szCs w:val="28"/>
        </w:rPr>
        <w:t xml:space="preserve">ности органов внутренних дел; профессионализм руководящего состава; морально-психологическая устойчивость сотрудников. </w:t>
      </w:r>
    </w:p>
    <w:p w:rsidR="0055719F" w:rsidRPr="008C02A6" w:rsidRDefault="0055719F" w:rsidP="008C02A6">
      <w:pPr>
        <w:autoSpaceDE w:val="0"/>
        <w:autoSpaceDN w:val="0"/>
        <w:adjustRightInd w:val="0"/>
        <w:ind w:firstLine="708"/>
        <w:jc w:val="both"/>
        <w:rPr>
          <w:rFonts w:eastAsia="Calibri"/>
          <w:color w:val="000000" w:themeColor="text1"/>
          <w:sz w:val="28"/>
          <w:szCs w:val="28"/>
        </w:rPr>
      </w:pPr>
      <w:proofErr w:type="gramStart"/>
      <w:r w:rsidRPr="008C02A6">
        <w:rPr>
          <w:rFonts w:eastAsia="Calibri"/>
          <w:color w:val="000000" w:themeColor="text1"/>
          <w:sz w:val="28"/>
          <w:szCs w:val="28"/>
        </w:rPr>
        <w:t>Формируя новую кадровую политику органов внутренних дел, пе</w:t>
      </w:r>
      <w:r w:rsidRPr="008C02A6">
        <w:rPr>
          <w:rFonts w:eastAsia="Calibri"/>
          <w:color w:val="000000" w:themeColor="text1"/>
          <w:sz w:val="28"/>
          <w:szCs w:val="28"/>
        </w:rPr>
        <w:t>р</w:t>
      </w:r>
      <w:r w:rsidRPr="008C02A6">
        <w:rPr>
          <w:rFonts w:eastAsia="Calibri"/>
          <w:color w:val="000000" w:themeColor="text1"/>
          <w:sz w:val="28"/>
          <w:szCs w:val="28"/>
        </w:rPr>
        <w:t>вое</w:t>
      </w:r>
      <w:r w:rsidR="008C02A6">
        <w:rPr>
          <w:rFonts w:eastAsia="Calibri"/>
          <w:color w:val="000000" w:themeColor="text1"/>
          <w:sz w:val="28"/>
          <w:szCs w:val="28"/>
        </w:rPr>
        <w:t>,</w:t>
      </w:r>
      <w:r w:rsidRPr="008C02A6">
        <w:rPr>
          <w:rFonts w:eastAsia="Calibri"/>
          <w:color w:val="000000" w:themeColor="text1"/>
          <w:sz w:val="28"/>
          <w:szCs w:val="28"/>
        </w:rPr>
        <w:t xml:space="preserve"> на что необходимо обратить внимание – это на </w:t>
      </w:r>
      <w:r w:rsidRPr="008C02A6">
        <w:rPr>
          <w:color w:val="000000" w:themeColor="text1"/>
          <w:sz w:val="28"/>
          <w:szCs w:val="28"/>
        </w:rPr>
        <w:t>обеспечение благопр</w:t>
      </w:r>
      <w:r w:rsidRPr="008C02A6">
        <w:rPr>
          <w:color w:val="000000" w:themeColor="text1"/>
          <w:sz w:val="28"/>
          <w:szCs w:val="28"/>
        </w:rPr>
        <w:t>и</w:t>
      </w:r>
      <w:r w:rsidRPr="008C02A6">
        <w:rPr>
          <w:color w:val="000000" w:themeColor="text1"/>
          <w:sz w:val="28"/>
          <w:szCs w:val="28"/>
        </w:rPr>
        <w:t>ятного социального и психологического самочувствия сотрудников орг</w:t>
      </w:r>
      <w:r w:rsidRPr="008C02A6">
        <w:rPr>
          <w:color w:val="000000" w:themeColor="text1"/>
          <w:sz w:val="28"/>
          <w:szCs w:val="28"/>
        </w:rPr>
        <w:t>а</w:t>
      </w:r>
      <w:r w:rsidRPr="008C02A6">
        <w:rPr>
          <w:color w:val="000000" w:themeColor="text1"/>
          <w:sz w:val="28"/>
          <w:szCs w:val="28"/>
        </w:rPr>
        <w:t xml:space="preserve">нов внутренних дел, на </w:t>
      </w:r>
      <w:r w:rsidRPr="008C02A6">
        <w:rPr>
          <w:rFonts w:eastAsia="Calibri"/>
          <w:color w:val="000000" w:themeColor="text1"/>
          <w:sz w:val="28"/>
          <w:szCs w:val="28"/>
        </w:rPr>
        <w:t>признание человеческих ресурсов решающим фа</w:t>
      </w:r>
      <w:r w:rsidRPr="008C02A6">
        <w:rPr>
          <w:rFonts w:eastAsia="Calibri"/>
          <w:color w:val="000000" w:themeColor="text1"/>
          <w:sz w:val="28"/>
          <w:szCs w:val="28"/>
        </w:rPr>
        <w:t>к</w:t>
      </w:r>
      <w:r w:rsidRPr="008C02A6">
        <w:rPr>
          <w:rFonts w:eastAsia="Calibri"/>
          <w:color w:val="000000" w:themeColor="text1"/>
          <w:sz w:val="28"/>
          <w:szCs w:val="28"/>
        </w:rPr>
        <w:t>тором повышения эффективности профессиональной деятельности с</w:t>
      </w:r>
      <w:r w:rsidRPr="008C02A6">
        <w:rPr>
          <w:rFonts w:eastAsia="Calibri"/>
          <w:color w:val="000000" w:themeColor="text1"/>
          <w:sz w:val="28"/>
          <w:szCs w:val="28"/>
        </w:rPr>
        <w:t>о</w:t>
      </w:r>
      <w:r w:rsidRPr="008C02A6">
        <w:rPr>
          <w:rFonts w:eastAsia="Calibri"/>
          <w:color w:val="000000" w:themeColor="text1"/>
          <w:sz w:val="28"/>
          <w:szCs w:val="28"/>
        </w:rPr>
        <w:t>трудника органов внутренних дел, способность справляться с возраста</w:t>
      </w:r>
      <w:r w:rsidRPr="008C02A6">
        <w:rPr>
          <w:rFonts w:eastAsia="Calibri"/>
          <w:color w:val="000000" w:themeColor="text1"/>
          <w:sz w:val="28"/>
          <w:szCs w:val="28"/>
        </w:rPr>
        <w:t>ю</w:t>
      </w:r>
      <w:r w:rsidRPr="008C02A6">
        <w:rPr>
          <w:rFonts w:eastAsia="Calibri"/>
          <w:color w:val="000000" w:themeColor="text1"/>
          <w:sz w:val="28"/>
          <w:szCs w:val="28"/>
        </w:rPr>
        <w:t xml:space="preserve">щей стрессовой нагрузкой, связанной с решением задач по организации правопорядка. </w:t>
      </w:r>
      <w:proofErr w:type="gramEnd"/>
    </w:p>
    <w:p w:rsidR="0055719F" w:rsidRPr="008C02A6" w:rsidRDefault="0055719F" w:rsidP="008C02A6">
      <w:pPr>
        <w:autoSpaceDE w:val="0"/>
        <w:autoSpaceDN w:val="0"/>
        <w:adjustRightInd w:val="0"/>
        <w:ind w:firstLine="708"/>
        <w:jc w:val="both"/>
        <w:rPr>
          <w:color w:val="000000" w:themeColor="text1"/>
          <w:sz w:val="28"/>
          <w:szCs w:val="28"/>
        </w:rPr>
      </w:pPr>
      <w:r w:rsidRPr="008C02A6">
        <w:rPr>
          <w:rFonts w:eastAsia="Calibri"/>
          <w:color w:val="000000" w:themeColor="text1"/>
          <w:sz w:val="28"/>
          <w:szCs w:val="28"/>
        </w:rPr>
        <w:t xml:space="preserve">На решение этих важных задач направлены нормативные акты: ФЗ РФ «О полиции», </w:t>
      </w:r>
      <w:r w:rsidRPr="008C02A6">
        <w:rPr>
          <w:color w:val="000000" w:themeColor="text1"/>
          <w:sz w:val="28"/>
          <w:szCs w:val="28"/>
        </w:rPr>
        <w:t>ФЗ РФ «О социальных гарантиях сотрудникам органов внутренних дел и внесении изменений в отдельные законодательные акты Российской Федерации», ФЗ РФ «О службе в органах внутренних дел и внесении изменений в отдельные законодательные акты Российской Фед</w:t>
      </w:r>
      <w:r w:rsidRPr="008C02A6">
        <w:rPr>
          <w:color w:val="000000" w:themeColor="text1"/>
          <w:sz w:val="28"/>
          <w:szCs w:val="28"/>
        </w:rPr>
        <w:t>е</w:t>
      </w:r>
      <w:r w:rsidRPr="008C02A6">
        <w:rPr>
          <w:color w:val="000000" w:themeColor="text1"/>
          <w:sz w:val="28"/>
          <w:szCs w:val="28"/>
        </w:rPr>
        <w:t>рации». Данные нормативные акты регламентируют определенные ста</w:t>
      </w:r>
      <w:r w:rsidRPr="008C02A6">
        <w:rPr>
          <w:color w:val="000000" w:themeColor="text1"/>
          <w:sz w:val="28"/>
          <w:szCs w:val="28"/>
        </w:rPr>
        <w:t>н</w:t>
      </w:r>
      <w:r w:rsidRPr="008C02A6">
        <w:rPr>
          <w:color w:val="000000" w:themeColor="text1"/>
          <w:sz w:val="28"/>
          <w:szCs w:val="28"/>
        </w:rPr>
        <w:t>дарты по профессиональному отбору квалифицированных кадров, назн</w:t>
      </w:r>
      <w:r w:rsidRPr="008C02A6">
        <w:rPr>
          <w:color w:val="000000" w:themeColor="text1"/>
          <w:sz w:val="28"/>
          <w:szCs w:val="28"/>
        </w:rPr>
        <w:t>а</w:t>
      </w:r>
      <w:r w:rsidRPr="008C02A6">
        <w:rPr>
          <w:color w:val="000000" w:themeColor="text1"/>
          <w:sz w:val="28"/>
          <w:szCs w:val="28"/>
        </w:rPr>
        <w:t>чение на руководящие посты грамотных и способных специалистов в св</w:t>
      </w:r>
      <w:r w:rsidRPr="008C02A6">
        <w:rPr>
          <w:color w:val="000000" w:themeColor="text1"/>
          <w:sz w:val="28"/>
          <w:szCs w:val="28"/>
        </w:rPr>
        <w:t>о</w:t>
      </w:r>
      <w:r w:rsidRPr="008C02A6">
        <w:rPr>
          <w:color w:val="000000" w:themeColor="text1"/>
          <w:sz w:val="28"/>
          <w:szCs w:val="28"/>
        </w:rPr>
        <w:t xml:space="preserve">ей области знаний и умений, то </w:t>
      </w:r>
      <w:proofErr w:type="gramStart"/>
      <w:r w:rsidRPr="008C02A6">
        <w:rPr>
          <w:color w:val="000000" w:themeColor="text1"/>
          <w:sz w:val="28"/>
          <w:szCs w:val="28"/>
        </w:rPr>
        <w:t>есть</w:t>
      </w:r>
      <w:proofErr w:type="gramEnd"/>
      <w:r w:rsidRPr="008C02A6">
        <w:rPr>
          <w:color w:val="000000" w:themeColor="text1"/>
          <w:sz w:val="28"/>
          <w:szCs w:val="28"/>
        </w:rPr>
        <w:t xml:space="preserve"> сделан акцент на личностные характ</w:t>
      </w:r>
      <w:r w:rsidRPr="008C02A6">
        <w:rPr>
          <w:color w:val="000000" w:themeColor="text1"/>
          <w:sz w:val="28"/>
          <w:szCs w:val="28"/>
        </w:rPr>
        <w:t>е</w:t>
      </w:r>
      <w:r w:rsidRPr="008C02A6">
        <w:rPr>
          <w:color w:val="000000" w:themeColor="text1"/>
          <w:sz w:val="28"/>
          <w:szCs w:val="28"/>
        </w:rPr>
        <w:t>ристики сотрудников.</w:t>
      </w:r>
    </w:p>
    <w:p w:rsidR="0055719F" w:rsidRPr="008C02A6" w:rsidRDefault="0055719F" w:rsidP="008C02A6">
      <w:pPr>
        <w:autoSpaceDE w:val="0"/>
        <w:autoSpaceDN w:val="0"/>
        <w:adjustRightInd w:val="0"/>
        <w:ind w:firstLine="708"/>
        <w:jc w:val="both"/>
        <w:rPr>
          <w:color w:val="000000" w:themeColor="text1"/>
          <w:sz w:val="28"/>
          <w:szCs w:val="28"/>
        </w:rPr>
      </w:pPr>
      <w:proofErr w:type="gramStart"/>
      <w:r w:rsidRPr="008C02A6">
        <w:rPr>
          <w:color w:val="000000" w:themeColor="text1"/>
          <w:sz w:val="28"/>
          <w:szCs w:val="28"/>
        </w:rPr>
        <w:lastRenderedPageBreak/>
        <w:t>Принимая во внимание важную задачу по психодиагностике и пр</w:t>
      </w:r>
      <w:r w:rsidRPr="008C02A6">
        <w:rPr>
          <w:color w:val="000000" w:themeColor="text1"/>
          <w:sz w:val="28"/>
          <w:szCs w:val="28"/>
        </w:rPr>
        <w:t>о</w:t>
      </w:r>
      <w:r w:rsidRPr="008C02A6">
        <w:rPr>
          <w:color w:val="000000" w:themeColor="text1"/>
          <w:sz w:val="28"/>
          <w:szCs w:val="28"/>
        </w:rPr>
        <w:t>филактики стрессовых состояний существуют</w:t>
      </w:r>
      <w:proofErr w:type="gramEnd"/>
      <w:r w:rsidRPr="008C02A6">
        <w:rPr>
          <w:color w:val="000000" w:themeColor="text1"/>
          <w:sz w:val="28"/>
          <w:szCs w:val="28"/>
        </w:rPr>
        <w:t xml:space="preserve"> нормативно-правовые акты, направленные на</w:t>
      </w:r>
      <w:r w:rsidRPr="008C02A6">
        <w:rPr>
          <w:color w:val="000000" w:themeColor="text1"/>
          <w:spacing w:val="2"/>
          <w:sz w:val="28"/>
          <w:szCs w:val="28"/>
        </w:rPr>
        <w:t xml:space="preserve"> формирование у сотрудников профессионально знач</w:t>
      </w:r>
      <w:r w:rsidRPr="008C02A6">
        <w:rPr>
          <w:color w:val="000000" w:themeColor="text1"/>
          <w:spacing w:val="2"/>
          <w:sz w:val="28"/>
          <w:szCs w:val="28"/>
        </w:rPr>
        <w:t>и</w:t>
      </w:r>
      <w:r w:rsidRPr="008C02A6">
        <w:rPr>
          <w:color w:val="000000" w:themeColor="text1"/>
          <w:spacing w:val="2"/>
          <w:sz w:val="28"/>
          <w:szCs w:val="28"/>
        </w:rPr>
        <w:t xml:space="preserve">мых психологических качеств личности, психологической устойчивости и готовности к эффективному выполнению оперативно-служебных задач. </w:t>
      </w:r>
      <w:r w:rsidRPr="008C02A6">
        <w:rPr>
          <w:color w:val="000000" w:themeColor="text1"/>
          <w:sz w:val="28"/>
          <w:szCs w:val="28"/>
        </w:rPr>
        <w:t>Приказ МВД Рос</w:t>
      </w:r>
      <w:r w:rsidR="00F723B9">
        <w:rPr>
          <w:color w:val="000000" w:themeColor="text1"/>
          <w:sz w:val="28"/>
          <w:szCs w:val="28"/>
        </w:rPr>
        <w:t xml:space="preserve">сии № 80 от 11 февраля 2010 г. </w:t>
      </w:r>
      <w:r w:rsidRPr="008C02A6">
        <w:rPr>
          <w:color w:val="000000" w:themeColor="text1"/>
          <w:sz w:val="28"/>
          <w:szCs w:val="28"/>
        </w:rPr>
        <w:t>«О морально-психологическом обеспечении оперативно-служебной деятельности орг</w:t>
      </w:r>
      <w:r w:rsidRPr="008C02A6">
        <w:rPr>
          <w:color w:val="000000" w:themeColor="text1"/>
          <w:sz w:val="28"/>
          <w:szCs w:val="28"/>
        </w:rPr>
        <w:t>а</w:t>
      </w:r>
      <w:r w:rsidRPr="008C02A6">
        <w:rPr>
          <w:color w:val="000000" w:themeColor="text1"/>
          <w:sz w:val="28"/>
          <w:szCs w:val="28"/>
        </w:rPr>
        <w:t>нов внутренних дел Российской Федер</w:t>
      </w:r>
      <w:r w:rsidR="008C02A6" w:rsidRPr="008C02A6">
        <w:rPr>
          <w:color w:val="000000" w:themeColor="text1"/>
          <w:sz w:val="28"/>
          <w:szCs w:val="28"/>
        </w:rPr>
        <w:t>ации».  Приказ МВД России от 10 </w:t>
      </w:r>
      <w:r w:rsidRPr="008C02A6">
        <w:rPr>
          <w:color w:val="000000" w:themeColor="text1"/>
          <w:sz w:val="28"/>
          <w:szCs w:val="28"/>
        </w:rPr>
        <w:t>августа 2012 года №777 «Об организации морально-психологической подготовки в органах внутренних дел Российской Федерации». Приказ МВД России № 660 от 02 сентября 2013 «Об утверждении Положения об основах организации психологической работы органах внутренних дел Российской Федерации».</w:t>
      </w:r>
      <w:r w:rsidRPr="008C02A6">
        <w:rPr>
          <w:color w:val="000000" w:themeColor="text1"/>
          <w:spacing w:val="2"/>
          <w:sz w:val="28"/>
          <w:szCs w:val="28"/>
          <w:shd w:val="clear" w:color="auto" w:fill="FFFFFF"/>
        </w:rPr>
        <w:t xml:space="preserve"> При анализе указанных нормативных актов ви</w:t>
      </w:r>
      <w:r w:rsidRPr="008C02A6">
        <w:rPr>
          <w:color w:val="000000" w:themeColor="text1"/>
          <w:spacing w:val="2"/>
          <w:sz w:val="28"/>
          <w:szCs w:val="28"/>
          <w:shd w:val="clear" w:color="auto" w:fill="FFFFFF"/>
        </w:rPr>
        <w:t>д</w:t>
      </w:r>
      <w:r w:rsidRPr="008C02A6">
        <w:rPr>
          <w:color w:val="000000" w:themeColor="text1"/>
          <w:spacing w:val="2"/>
          <w:sz w:val="28"/>
          <w:szCs w:val="28"/>
          <w:shd w:val="clear" w:color="auto" w:fill="FFFFFF"/>
        </w:rPr>
        <w:t xml:space="preserve">но, что вопросам профессионального стресса и его </w:t>
      </w:r>
      <w:proofErr w:type="spellStart"/>
      <w:r w:rsidRPr="008C02A6">
        <w:rPr>
          <w:color w:val="000000" w:themeColor="text1"/>
          <w:spacing w:val="2"/>
          <w:sz w:val="28"/>
          <w:szCs w:val="28"/>
          <w:shd w:val="clear" w:color="auto" w:fill="FFFFFF"/>
        </w:rPr>
        <w:t>психопрофилактики</w:t>
      </w:r>
      <w:proofErr w:type="spellEnd"/>
      <w:r w:rsidRPr="008C02A6">
        <w:rPr>
          <w:color w:val="000000" w:themeColor="text1"/>
          <w:spacing w:val="2"/>
          <w:sz w:val="28"/>
          <w:szCs w:val="28"/>
          <w:shd w:val="clear" w:color="auto" w:fill="FFFFFF"/>
        </w:rPr>
        <w:t xml:space="preserve"> уделяется пристальное внимание. Однако проблема эффективного прим</w:t>
      </w:r>
      <w:r w:rsidRPr="008C02A6">
        <w:rPr>
          <w:color w:val="000000" w:themeColor="text1"/>
          <w:spacing w:val="2"/>
          <w:sz w:val="28"/>
          <w:szCs w:val="28"/>
          <w:shd w:val="clear" w:color="auto" w:fill="FFFFFF"/>
        </w:rPr>
        <w:t>е</w:t>
      </w:r>
      <w:r w:rsidRPr="008C02A6">
        <w:rPr>
          <w:color w:val="000000" w:themeColor="text1"/>
          <w:spacing w:val="2"/>
          <w:sz w:val="28"/>
          <w:szCs w:val="28"/>
          <w:shd w:val="clear" w:color="auto" w:fill="FFFFFF"/>
        </w:rPr>
        <w:t xml:space="preserve">нения психологических методов в служебной деятельности сотрудников органов внутренних дел, видится еще мало проработанной. </w:t>
      </w:r>
      <w:proofErr w:type="gramStart"/>
      <w:r w:rsidRPr="008C02A6">
        <w:rPr>
          <w:color w:val="000000" w:themeColor="text1"/>
          <w:spacing w:val="2"/>
          <w:sz w:val="28"/>
          <w:szCs w:val="28"/>
          <w:shd w:val="clear" w:color="auto" w:fill="FFFFFF"/>
        </w:rPr>
        <w:t>Так, возмо</w:t>
      </w:r>
      <w:r w:rsidRPr="008C02A6">
        <w:rPr>
          <w:color w:val="000000" w:themeColor="text1"/>
          <w:spacing w:val="2"/>
          <w:sz w:val="28"/>
          <w:szCs w:val="28"/>
          <w:shd w:val="clear" w:color="auto" w:fill="FFFFFF"/>
        </w:rPr>
        <w:t>ж</w:t>
      </w:r>
      <w:r w:rsidRPr="008C02A6">
        <w:rPr>
          <w:color w:val="000000" w:themeColor="text1"/>
          <w:spacing w:val="2"/>
          <w:sz w:val="28"/>
          <w:szCs w:val="28"/>
          <w:shd w:val="clear" w:color="auto" w:fill="FFFFFF"/>
        </w:rPr>
        <w:t>ность и необходимость диагностики и профилактики психических с</w:t>
      </w:r>
      <w:r w:rsidRPr="008C02A6">
        <w:rPr>
          <w:color w:val="000000" w:themeColor="text1"/>
          <w:spacing w:val="2"/>
          <w:sz w:val="28"/>
          <w:szCs w:val="28"/>
          <w:shd w:val="clear" w:color="auto" w:fill="FFFFFF"/>
        </w:rPr>
        <w:t>о</w:t>
      </w:r>
      <w:r w:rsidRPr="008C02A6">
        <w:rPr>
          <w:color w:val="000000" w:themeColor="text1"/>
          <w:spacing w:val="2"/>
          <w:sz w:val="28"/>
          <w:szCs w:val="28"/>
          <w:shd w:val="clear" w:color="auto" w:fill="FFFFFF"/>
        </w:rPr>
        <w:t>стояний сотрудников органов внутренних дел, выявление сотрудников с признаками психических травм, стрессовых психических нарушений и расстройств, проявляющих нервно-психическую неустойчивость,</w:t>
      </w:r>
      <w:r w:rsidRPr="008C02A6">
        <w:rPr>
          <w:color w:val="000000" w:themeColor="text1"/>
          <w:sz w:val="28"/>
          <w:szCs w:val="28"/>
        </w:rPr>
        <w:t xml:space="preserve"> </w:t>
      </w:r>
      <w:r w:rsidRPr="008C02A6">
        <w:rPr>
          <w:color w:val="000000" w:themeColor="text1"/>
          <w:spacing w:val="2"/>
          <w:sz w:val="28"/>
          <w:szCs w:val="28"/>
          <w:shd w:val="clear" w:color="auto" w:fill="FFFFFF"/>
        </w:rPr>
        <w:t>четко сформулирована только при работе с сотрудниками органов внутренних дел, прибывавших в чрезвычайных ситуациях</w:t>
      </w:r>
      <w:r w:rsidRPr="008C02A6">
        <w:rPr>
          <w:rStyle w:val="af"/>
          <w:color w:val="000000" w:themeColor="text1"/>
          <w:spacing w:val="2"/>
          <w:sz w:val="28"/>
          <w:szCs w:val="28"/>
          <w:shd w:val="clear" w:color="auto" w:fill="FFFFFF"/>
        </w:rPr>
        <w:footnoteReference w:id="83"/>
      </w:r>
      <w:r w:rsidRPr="008C02A6">
        <w:rPr>
          <w:color w:val="000000" w:themeColor="text1"/>
          <w:spacing w:val="2"/>
          <w:sz w:val="28"/>
          <w:szCs w:val="28"/>
          <w:shd w:val="clear" w:color="auto" w:fill="FFFFFF"/>
        </w:rPr>
        <w:t xml:space="preserve">. </w:t>
      </w:r>
      <w:proofErr w:type="gramEnd"/>
    </w:p>
    <w:p w:rsidR="0055719F" w:rsidRPr="008C02A6" w:rsidRDefault="0055719F" w:rsidP="008C02A6">
      <w:pPr>
        <w:autoSpaceDE w:val="0"/>
        <w:autoSpaceDN w:val="0"/>
        <w:adjustRightInd w:val="0"/>
        <w:ind w:firstLine="708"/>
        <w:jc w:val="both"/>
        <w:rPr>
          <w:color w:val="000000" w:themeColor="text1"/>
          <w:sz w:val="28"/>
          <w:szCs w:val="28"/>
        </w:rPr>
      </w:pPr>
      <w:r w:rsidRPr="008C02A6">
        <w:rPr>
          <w:color w:val="000000" w:themeColor="text1"/>
          <w:sz w:val="28"/>
          <w:szCs w:val="28"/>
        </w:rPr>
        <w:t>Проблема профессионального стресса занимает одно из первых мест в направлении научных исследований многих стран мира. Деятельность сотрудника органов внутренних дел в разных подразделениях совершается в обстоятельствах с непредсказуемым исходом, психологическими и ф</w:t>
      </w:r>
      <w:r w:rsidRPr="008C02A6">
        <w:rPr>
          <w:color w:val="000000" w:themeColor="text1"/>
          <w:sz w:val="28"/>
          <w:szCs w:val="28"/>
        </w:rPr>
        <w:t>и</w:t>
      </w:r>
      <w:r w:rsidRPr="008C02A6">
        <w:rPr>
          <w:color w:val="000000" w:themeColor="text1"/>
          <w:sz w:val="28"/>
          <w:szCs w:val="28"/>
        </w:rPr>
        <w:t>зиологическими перегрузками, потребностью контактировать с многоо</w:t>
      </w:r>
      <w:r w:rsidRPr="008C02A6">
        <w:rPr>
          <w:color w:val="000000" w:themeColor="text1"/>
          <w:sz w:val="28"/>
          <w:szCs w:val="28"/>
        </w:rPr>
        <w:t>б</w:t>
      </w:r>
      <w:r w:rsidRPr="008C02A6">
        <w:rPr>
          <w:color w:val="000000" w:themeColor="text1"/>
          <w:sz w:val="28"/>
          <w:szCs w:val="28"/>
        </w:rPr>
        <w:t>разным контингентом людей. Данные специфичные характерные черты профессиональной деятельности влияют на индивидуальные характер</w:t>
      </w:r>
      <w:r w:rsidRPr="008C02A6">
        <w:rPr>
          <w:color w:val="000000" w:themeColor="text1"/>
          <w:sz w:val="28"/>
          <w:szCs w:val="28"/>
        </w:rPr>
        <w:t>и</w:t>
      </w:r>
      <w:r w:rsidRPr="008C02A6">
        <w:rPr>
          <w:color w:val="000000" w:themeColor="text1"/>
          <w:sz w:val="28"/>
          <w:szCs w:val="28"/>
        </w:rPr>
        <w:t>стики, личностные качества, характерологические особенности и имеют все шансы являться источником к формированию проявлений стрессового состояния.</w:t>
      </w:r>
    </w:p>
    <w:p w:rsidR="0055719F" w:rsidRPr="008C02A6" w:rsidRDefault="0055719F" w:rsidP="008C02A6">
      <w:pPr>
        <w:ind w:firstLine="708"/>
        <w:jc w:val="both"/>
        <w:rPr>
          <w:color w:val="000000" w:themeColor="text1"/>
          <w:sz w:val="28"/>
          <w:szCs w:val="28"/>
        </w:rPr>
      </w:pPr>
      <w:r w:rsidRPr="008C02A6">
        <w:rPr>
          <w:color w:val="000000" w:themeColor="text1"/>
          <w:sz w:val="28"/>
          <w:szCs w:val="28"/>
        </w:rPr>
        <w:t xml:space="preserve">Слово «стресс» пришло в русский язык из английского языка, а в английский, в свою очередь из </w:t>
      </w:r>
      <w:proofErr w:type="spellStart"/>
      <w:r w:rsidRPr="008C02A6">
        <w:rPr>
          <w:color w:val="000000" w:themeColor="text1"/>
          <w:sz w:val="28"/>
          <w:szCs w:val="28"/>
        </w:rPr>
        <w:t>старофранцузского</w:t>
      </w:r>
      <w:proofErr w:type="spellEnd"/>
      <w:r w:rsidRPr="008C02A6">
        <w:rPr>
          <w:color w:val="000000" w:themeColor="text1"/>
          <w:sz w:val="28"/>
          <w:szCs w:val="28"/>
        </w:rPr>
        <w:t xml:space="preserve"> и средневекового ан</w:t>
      </w:r>
      <w:r w:rsidRPr="008C02A6">
        <w:rPr>
          <w:color w:val="000000" w:themeColor="text1"/>
          <w:sz w:val="28"/>
          <w:szCs w:val="28"/>
        </w:rPr>
        <w:t>г</w:t>
      </w:r>
      <w:r w:rsidRPr="008C02A6">
        <w:rPr>
          <w:color w:val="000000" w:themeColor="text1"/>
          <w:sz w:val="28"/>
          <w:szCs w:val="28"/>
        </w:rPr>
        <w:t>лийского и вначале произносилось как «</w:t>
      </w:r>
      <w:proofErr w:type="spellStart"/>
      <w:r w:rsidRPr="008C02A6">
        <w:rPr>
          <w:color w:val="000000" w:themeColor="text1"/>
          <w:sz w:val="28"/>
          <w:szCs w:val="28"/>
        </w:rPr>
        <w:t>дистресс</w:t>
      </w:r>
      <w:proofErr w:type="spellEnd"/>
      <w:r w:rsidRPr="008C02A6">
        <w:rPr>
          <w:color w:val="000000" w:themeColor="text1"/>
          <w:sz w:val="28"/>
          <w:szCs w:val="28"/>
        </w:rPr>
        <w:t xml:space="preserve">». Эти два слова имеют </w:t>
      </w:r>
      <w:proofErr w:type="gramStart"/>
      <w:r w:rsidRPr="008C02A6">
        <w:rPr>
          <w:color w:val="000000" w:themeColor="text1"/>
          <w:sz w:val="28"/>
          <w:szCs w:val="28"/>
        </w:rPr>
        <w:t>различное</w:t>
      </w:r>
      <w:proofErr w:type="gramEnd"/>
      <w:r w:rsidRPr="008C02A6">
        <w:rPr>
          <w:color w:val="000000" w:themeColor="text1"/>
          <w:sz w:val="28"/>
          <w:szCs w:val="28"/>
        </w:rPr>
        <w:t>, несмотря на общность происхождения… Деятельность, связа</w:t>
      </w:r>
      <w:r w:rsidRPr="008C02A6">
        <w:rPr>
          <w:color w:val="000000" w:themeColor="text1"/>
          <w:sz w:val="28"/>
          <w:szCs w:val="28"/>
        </w:rPr>
        <w:t>н</w:t>
      </w:r>
      <w:r w:rsidRPr="008C02A6">
        <w:rPr>
          <w:color w:val="000000" w:themeColor="text1"/>
          <w:sz w:val="28"/>
          <w:szCs w:val="28"/>
        </w:rPr>
        <w:t xml:space="preserve">ная со стрессом может быть приятной или неприятной. </w:t>
      </w:r>
      <w:proofErr w:type="spellStart"/>
      <w:proofErr w:type="gramStart"/>
      <w:r w:rsidRPr="008C02A6">
        <w:rPr>
          <w:color w:val="000000" w:themeColor="text1"/>
          <w:sz w:val="28"/>
          <w:szCs w:val="28"/>
        </w:rPr>
        <w:t>Дистресс</w:t>
      </w:r>
      <w:proofErr w:type="spellEnd"/>
      <w:r w:rsidRPr="008C02A6">
        <w:rPr>
          <w:color w:val="000000" w:themeColor="text1"/>
          <w:sz w:val="28"/>
          <w:szCs w:val="28"/>
        </w:rPr>
        <w:t xml:space="preserve"> всегда </w:t>
      </w:r>
      <w:r w:rsidRPr="008C02A6">
        <w:rPr>
          <w:color w:val="000000" w:themeColor="text1"/>
          <w:sz w:val="28"/>
          <w:szCs w:val="28"/>
        </w:rPr>
        <w:lastRenderedPageBreak/>
        <w:t>неприятен</w:t>
      </w:r>
      <w:r w:rsidRPr="008C02A6">
        <w:rPr>
          <w:rStyle w:val="af"/>
          <w:color w:val="000000" w:themeColor="text1"/>
          <w:sz w:val="28"/>
          <w:szCs w:val="28"/>
        </w:rPr>
        <w:footnoteReference w:id="84"/>
      </w:r>
      <w:r w:rsidRPr="008C02A6">
        <w:rPr>
          <w:color w:val="000000" w:themeColor="text1"/>
          <w:sz w:val="28"/>
          <w:szCs w:val="28"/>
        </w:rPr>
        <w:t xml:space="preserve">. </w:t>
      </w:r>
      <w:proofErr w:type="spellStart"/>
      <w:r w:rsidRPr="008C02A6">
        <w:rPr>
          <w:color w:val="000000" w:themeColor="text1"/>
          <w:sz w:val="28"/>
          <w:szCs w:val="28"/>
        </w:rPr>
        <w:t>Дистресс</w:t>
      </w:r>
      <w:proofErr w:type="spellEnd"/>
      <w:r w:rsidRPr="008C02A6">
        <w:rPr>
          <w:color w:val="000000" w:themeColor="text1"/>
          <w:sz w:val="28"/>
          <w:szCs w:val="28"/>
        </w:rPr>
        <w:t xml:space="preserve"> – это когда на организм влияют отрицательные </w:t>
      </w:r>
      <w:r w:rsidR="00D762E2">
        <w:rPr>
          <w:color w:val="000000" w:themeColor="text1"/>
          <w:sz w:val="28"/>
          <w:szCs w:val="28"/>
        </w:rPr>
        <w:br/>
      </w:r>
      <w:r w:rsidRPr="008C02A6">
        <w:rPr>
          <w:color w:val="000000" w:themeColor="text1"/>
          <w:sz w:val="28"/>
          <w:szCs w:val="28"/>
        </w:rPr>
        <w:t xml:space="preserve">моменты, длительное состояние тревоги и страха, вызванное различными причинами. </w:t>
      </w:r>
      <w:proofErr w:type="gramEnd"/>
    </w:p>
    <w:p w:rsidR="0055719F" w:rsidRPr="008C02A6" w:rsidRDefault="0055719F" w:rsidP="008C02A6">
      <w:pPr>
        <w:pStyle w:val="af5"/>
        <w:shd w:val="clear" w:color="auto" w:fill="FFFFFF"/>
        <w:spacing w:before="0" w:beforeAutospacing="0" w:after="0" w:afterAutospacing="0"/>
        <w:ind w:firstLine="708"/>
        <w:jc w:val="both"/>
        <w:textAlignment w:val="top"/>
        <w:rPr>
          <w:rFonts w:ascii="Times New Roman" w:hAnsi="Times New Roman"/>
          <w:color w:val="000000" w:themeColor="text1"/>
          <w:sz w:val="28"/>
          <w:szCs w:val="28"/>
        </w:rPr>
      </w:pPr>
      <w:r w:rsidRPr="008C02A6">
        <w:rPr>
          <w:rFonts w:ascii="Times New Roman" w:hAnsi="Times New Roman"/>
          <w:color w:val="000000" w:themeColor="text1"/>
          <w:sz w:val="28"/>
          <w:szCs w:val="28"/>
        </w:rPr>
        <w:t>При дальнейшем изложении теоретических взглядов на неблагопр</w:t>
      </w:r>
      <w:r w:rsidRPr="008C02A6">
        <w:rPr>
          <w:rFonts w:ascii="Times New Roman" w:hAnsi="Times New Roman"/>
          <w:color w:val="000000" w:themeColor="text1"/>
          <w:sz w:val="28"/>
          <w:szCs w:val="28"/>
        </w:rPr>
        <w:t>и</w:t>
      </w:r>
      <w:r w:rsidRPr="008C02A6">
        <w:rPr>
          <w:rFonts w:ascii="Times New Roman" w:hAnsi="Times New Roman"/>
          <w:color w:val="000000" w:themeColor="text1"/>
          <w:sz w:val="28"/>
          <w:szCs w:val="28"/>
        </w:rPr>
        <w:t>ятное эмоциональное состояние для организма, мы будем употреблять о</w:t>
      </w:r>
      <w:r w:rsidRPr="008C02A6">
        <w:rPr>
          <w:rFonts w:ascii="Times New Roman" w:hAnsi="Times New Roman"/>
          <w:color w:val="000000" w:themeColor="text1"/>
          <w:sz w:val="28"/>
          <w:szCs w:val="28"/>
        </w:rPr>
        <w:t>б</w:t>
      </w:r>
      <w:r w:rsidRPr="008C02A6">
        <w:rPr>
          <w:rFonts w:ascii="Times New Roman" w:hAnsi="Times New Roman"/>
          <w:color w:val="000000" w:themeColor="text1"/>
          <w:sz w:val="28"/>
          <w:szCs w:val="28"/>
        </w:rPr>
        <w:t>щепринятый термин «стресс».</w:t>
      </w:r>
    </w:p>
    <w:p w:rsidR="0055719F" w:rsidRPr="008C02A6" w:rsidRDefault="0055719F" w:rsidP="008C02A6">
      <w:pPr>
        <w:pStyle w:val="a9"/>
        <w:spacing w:after="0" w:line="240" w:lineRule="auto"/>
        <w:ind w:left="0" w:firstLine="708"/>
        <w:jc w:val="both"/>
        <w:rPr>
          <w:rFonts w:ascii="Times New Roman" w:hAnsi="Times New Roman"/>
          <w:color w:val="000000" w:themeColor="text1"/>
          <w:sz w:val="28"/>
          <w:szCs w:val="28"/>
        </w:rPr>
      </w:pPr>
      <w:r w:rsidRPr="008C02A6">
        <w:rPr>
          <w:rFonts w:ascii="Times New Roman" w:hAnsi="Times New Roman"/>
          <w:color w:val="000000" w:themeColor="text1"/>
          <w:sz w:val="28"/>
          <w:szCs w:val="28"/>
        </w:rPr>
        <w:t>Изучение стресса следует начать с определения семантического с</w:t>
      </w:r>
      <w:r w:rsidRPr="008C02A6">
        <w:rPr>
          <w:rFonts w:ascii="Times New Roman" w:hAnsi="Times New Roman"/>
          <w:color w:val="000000" w:themeColor="text1"/>
          <w:sz w:val="28"/>
          <w:szCs w:val="28"/>
        </w:rPr>
        <w:t>о</w:t>
      </w:r>
      <w:r w:rsidRPr="008C02A6">
        <w:rPr>
          <w:rFonts w:ascii="Times New Roman" w:hAnsi="Times New Roman"/>
          <w:color w:val="000000" w:themeColor="text1"/>
          <w:sz w:val="28"/>
          <w:szCs w:val="28"/>
        </w:rPr>
        <w:t>держания. Толковый словарь русского языка предлагает следующее знач</w:t>
      </w:r>
      <w:r w:rsidRPr="008C02A6">
        <w:rPr>
          <w:rFonts w:ascii="Times New Roman" w:hAnsi="Times New Roman"/>
          <w:color w:val="000000" w:themeColor="text1"/>
          <w:sz w:val="28"/>
          <w:szCs w:val="28"/>
        </w:rPr>
        <w:t>е</w:t>
      </w:r>
      <w:r w:rsidRPr="008C02A6">
        <w:rPr>
          <w:rFonts w:ascii="Times New Roman" w:hAnsi="Times New Roman"/>
          <w:color w:val="000000" w:themeColor="text1"/>
          <w:sz w:val="28"/>
          <w:szCs w:val="28"/>
        </w:rPr>
        <w:t>ние: стресс – вызванное каким-нибудь сильным воздействием состояние повышенного нервного напряжения, перенапряжения</w:t>
      </w:r>
      <w:r w:rsidRPr="008C02A6">
        <w:rPr>
          <w:rStyle w:val="af"/>
          <w:rFonts w:ascii="Times New Roman" w:hAnsi="Times New Roman"/>
          <w:color w:val="000000" w:themeColor="text1"/>
          <w:sz w:val="28"/>
          <w:szCs w:val="28"/>
        </w:rPr>
        <w:footnoteReference w:id="85"/>
      </w:r>
      <w:r w:rsidRPr="008C02A6">
        <w:rPr>
          <w:rFonts w:ascii="Times New Roman" w:hAnsi="Times New Roman"/>
          <w:color w:val="000000" w:themeColor="text1"/>
          <w:sz w:val="28"/>
          <w:szCs w:val="28"/>
        </w:rPr>
        <w:t xml:space="preserve">. Семантика слова «стресс» дает четкое видение ситуации с отрицательной точки зрения, но едва ли найдется человек не испытывающий нервного напряжения </w:t>
      </w:r>
      <w:proofErr w:type="gramStart"/>
      <w:r w:rsidRPr="008C02A6">
        <w:rPr>
          <w:rFonts w:ascii="Times New Roman" w:hAnsi="Times New Roman"/>
          <w:color w:val="000000" w:themeColor="text1"/>
          <w:sz w:val="28"/>
          <w:szCs w:val="28"/>
        </w:rPr>
        <w:t>в сле</w:t>
      </w:r>
      <w:r w:rsidRPr="008C02A6">
        <w:rPr>
          <w:rFonts w:ascii="Times New Roman" w:hAnsi="Times New Roman"/>
          <w:color w:val="000000" w:themeColor="text1"/>
          <w:sz w:val="28"/>
          <w:szCs w:val="28"/>
        </w:rPr>
        <w:t>д</w:t>
      </w:r>
      <w:r w:rsidRPr="008C02A6">
        <w:rPr>
          <w:rFonts w:ascii="Times New Roman" w:hAnsi="Times New Roman"/>
          <w:color w:val="000000" w:themeColor="text1"/>
          <w:sz w:val="28"/>
          <w:szCs w:val="28"/>
        </w:rPr>
        <w:t>ствии</w:t>
      </w:r>
      <w:proofErr w:type="gramEnd"/>
      <w:r w:rsidRPr="008C02A6">
        <w:rPr>
          <w:rFonts w:ascii="Times New Roman" w:hAnsi="Times New Roman"/>
          <w:color w:val="000000" w:themeColor="text1"/>
          <w:sz w:val="28"/>
          <w:szCs w:val="28"/>
        </w:rPr>
        <w:t xml:space="preserve"> той или иной жизненной ситуации. </w:t>
      </w:r>
    </w:p>
    <w:p w:rsidR="0055719F" w:rsidRPr="008C02A6" w:rsidRDefault="0055719F" w:rsidP="008C02A6">
      <w:pPr>
        <w:pStyle w:val="a9"/>
        <w:spacing w:after="0" w:line="240" w:lineRule="auto"/>
        <w:ind w:left="0" w:firstLine="708"/>
        <w:jc w:val="both"/>
        <w:rPr>
          <w:rFonts w:ascii="Times New Roman" w:hAnsi="Times New Roman"/>
          <w:b/>
          <w:color w:val="000000" w:themeColor="text1"/>
          <w:sz w:val="28"/>
          <w:szCs w:val="28"/>
        </w:rPr>
      </w:pPr>
      <w:r w:rsidRPr="008C02A6">
        <w:rPr>
          <w:rFonts w:ascii="Times New Roman" w:hAnsi="Times New Roman"/>
          <w:color w:val="000000" w:themeColor="text1"/>
          <w:sz w:val="28"/>
          <w:szCs w:val="28"/>
        </w:rPr>
        <w:t xml:space="preserve"> «Полная свобода от стресса означает смерть»</w:t>
      </w:r>
      <w:r w:rsidRPr="008C02A6">
        <w:rPr>
          <w:rStyle w:val="af"/>
          <w:rFonts w:ascii="Times New Roman" w:hAnsi="Times New Roman"/>
          <w:color w:val="000000" w:themeColor="text1"/>
          <w:sz w:val="28"/>
          <w:szCs w:val="28"/>
        </w:rPr>
        <w:footnoteReference w:id="86"/>
      </w:r>
      <w:r w:rsidRPr="008C02A6">
        <w:rPr>
          <w:rFonts w:ascii="Times New Roman" w:hAnsi="Times New Roman"/>
          <w:color w:val="000000" w:themeColor="text1"/>
          <w:sz w:val="28"/>
          <w:szCs w:val="28"/>
        </w:rPr>
        <w:t xml:space="preserve"> </w:t>
      </w:r>
      <w:r w:rsidR="00D762E2">
        <w:rPr>
          <w:rFonts w:ascii="Times New Roman" w:hAnsi="Times New Roman"/>
          <w:color w:val="000000" w:themeColor="text1"/>
          <w:sz w:val="28"/>
          <w:szCs w:val="28"/>
        </w:rPr>
        <w:sym w:font="Symbol" w:char="F02D"/>
      </w:r>
      <w:r w:rsidR="00D762E2">
        <w:rPr>
          <w:rFonts w:ascii="Times New Roman" w:hAnsi="Times New Roman"/>
          <w:color w:val="000000" w:themeColor="text1"/>
          <w:sz w:val="28"/>
          <w:szCs w:val="28"/>
        </w:rPr>
        <w:t xml:space="preserve"> </w:t>
      </w:r>
      <w:r w:rsidRPr="008C02A6">
        <w:rPr>
          <w:rFonts w:ascii="Times New Roman" w:hAnsi="Times New Roman"/>
          <w:color w:val="000000" w:themeColor="text1"/>
          <w:sz w:val="28"/>
          <w:szCs w:val="28"/>
        </w:rPr>
        <w:t>так, абсолютно к</w:t>
      </w:r>
      <w:r w:rsidRPr="008C02A6">
        <w:rPr>
          <w:rFonts w:ascii="Times New Roman" w:hAnsi="Times New Roman"/>
          <w:color w:val="000000" w:themeColor="text1"/>
          <w:sz w:val="28"/>
          <w:szCs w:val="28"/>
        </w:rPr>
        <w:t>а</w:t>
      </w:r>
      <w:r w:rsidRPr="008C02A6">
        <w:rPr>
          <w:rFonts w:ascii="Times New Roman" w:hAnsi="Times New Roman"/>
          <w:color w:val="000000" w:themeColor="text1"/>
          <w:sz w:val="28"/>
          <w:szCs w:val="28"/>
        </w:rPr>
        <w:t>тегорично высказался известны</w:t>
      </w:r>
      <w:r w:rsidR="00D762E2">
        <w:rPr>
          <w:rFonts w:ascii="Times New Roman" w:hAnsi="Times New Roman"/>
          <w:color w:val="000000" w:themeColor="text1"/>
          <w:sz w:val="28"/>
          <w:szCs w:val="28"/>
        </w:rPr>
        <w:t>й</w:t>
      </w:r>
      <w:r w:rsidRPr="008C02A6">
        <w:rPr>
          <w:rFonts w:ascii="Times New Roman" w:hAnsi="Times New Roman"/>
          <w:color w:val="000000" w:themeColor="text1"/>
          <w:sz w:val="28"/>
          <w:szCs w:val="28"/>
        </w:rPr>
        <w:t xml:space="preserve"> ученый</w:t>
      </w:r>
      <w:r w:rsidR="00D762E2">
        <w:rPr>
          <w:rFonts w:ascii="Times New Roman" w:hAnsi="Times New Roman"/>
          <w:color w:val="000000" w:themeColor="text1"/>
          <w:sz w:val="28"/>
          <w:szCs w:val="28"/>
        </w:rPr>
        <w:t>-</w:t>
      </w:r>
      <w:r w:rsidRPr="008C02A6">
        <w:rPr>
          <w:rFonts w:ascii="Times New Roman" w:hAnsi="Times New Roman"/>
          <w:color w:val="000000" w:themeColor="text1"/>
          <w:sz w:val="28"/>
          <w:szCs w:val="28"/>
        </w:rPr>
        <w:t xml:space="preserve">биолог, родоначальник учения о стрессе Г. </w:t>
      </w:r>
      <w:proofErr w:type="spellStart"/>
      <w:r w:rsidRPr="008C02A6">
        <w:rPr>
          <w:rFonts w:ascii="Times New Roman" w:hAnsi="Times New Roman"/>
          <w:color w:val="000000" w:themeColor="text1"/>
          <w:sz w:val="28"/>
          <w:szCs w:val="28"/>
        </w:rPr>
        <w:t>Селье</w:t>
      </w:r>
      <w:proofErr w:type="spellEnd"/>
      <w:r w:rsidRPr="008C02A6">
        <w:rPr>
          <w:rFonts w:ascii="Times New Roman" w:hAnsi="Times New Roman"/>
          <w:color w:val="000000" w:themeColor="text1"/>
          <w:sz w:val="28"/>
          <w:szCs w:val="28"/>
        </w:rPr>
        <w:t>. Действительно, многие ученые считают, что, если бы ч</w:t>
      </w:r>
      <w:r w:rsidRPr="008C02A6">
        <w:rPr>
          <w:rFonts w:ascii="Times New Roman" w:hAnsi="Times New Roman"/>
          <w:color w:val="000000" w:themeColor="text1"/>
          <w:sz w:val="28"/>
          <w:szCs w:val="28"/>
        </w:rPr>
        <w:t>е</w:t>
      </w:r>
      <w:r w:rsidRPr="008C02A6">
        <w:rPr>
          <w:rFonts w:ascii="Times New Roman" w:hAnsi="Times New Roman"/>
          <w:color w:val="000000" w:themeColor="text1"/>
          <w:sz w:val="28"/>
          <w:szCs w:val="28"/>
        </w:rPr>
        <w:t xml:space="preserve">ловек не переживал состояние стресса, он перестал бы развиваться, причем как отдельный человек, так и человечество в целом. </w:t>
      </w:r>
    </w:p>
    <w:p w:rsidR="0055719F" w:rsidRPr="008C02A6" w:rsidRDefault="0055719F" w:rsidP="008C02A6">
      <w:pPr>
        <w:pStyle w:val="a9"/>
        <w:spacing w:after="0" w:line="240" w:lineRule="auto"/>
        <w:ind w:left="0" w:firstLine="708"/>
        <w:jc w:val="both"/>
        <w:rPr>
          <w:rFonts w:ascii="Times New Roman" w:hAnsi="Times New Roman"/>
          <w:color w:val="000000" w:themeColor="text1"/>
          <w:sz w:val="28"/>
          <w:szCs w:val="28"/>
        </w:rPr>
      </w:pPr>
      <w:r w:rsidRPr="008C02A6">
        <w:rPr>
          <w:rFonts w:ascii="Times New Roman" w:hAnsi="Times New Roman"/>
          <w:color w:val="000000" w:themeColor="text1"/>
          <w:sz w:val="28"/>
          <w:szCs w:val="28"/>
        </w:rPr>
        <w:t xml:space="preserve">Например, М.И. </w:t>
      </w:r>
      <w:proofErr w:type="spellStart"/>
      <w:r w:rsidRPr="008C02A6">
        <w:rPr>
          <w:rFonts w:ascii="Times New Roman" w:hAnsi="Times New Roman"/>
          <w:color w:val="000000" w:themeColor="text1"/>
          <w:sz w:val="28"/>
          <w:szCs w:val="28"/>
        </w:rPr>
        <w:t>Еникеев</w:t>
      </w:r>
      <w:proofErr w:type="spellEnd"/>
      <w:r w:rsidRPr="008C02A6">
        <w:rPr>
          <w:rFonts w:ascii="Times New Roman" w:hAnsi="Times New Roman"/>
          <w:color w:val="000000" w:themeColor="text1"/>
          <w:sz w:val="28"/>
          <w:szCs w:val="28"/>
        </w:rPr>
        <w:t xml:space="preserve"> дает следующее определение стрессу «стресс</w:t>
      </w:r>
      <w:r w:rsidRPr="008C02A6">
        <w:rPr>
          <w:rFonts w:ascii="Times New Roman" w:hAnsi="Times New Roman"/>
          <w:b/>
          <w:color w:val="000000" w:themeColor="text1"/>
          <w:sz w:val="28"/>
          <w:szCs w:val="28"/>
        </w:rPr>
        <w:t xml:space="preserve"> </w:t>
      </w:r>
      <w:r w:rsidRPr="008C02A6">
        <w:rPr>
          <w:rFonts w:ascii="Times New Roman" w:hAnsi="Times New Roman"/>
          <w:color w:val="000000" w:themeColor="text1"/>
          <w:sz w:val="28"/>
          <w:szCs w:val="28"/>
        </w:rPr>
        <w:t>–</w:t>
      </w:r>
      <w:r w:rsidRPr="008C02A6">
        <w:rPr>
          <w:rFonts w:ascii="Times New Roman" w:hAnsi="Times New Roman"/>
          <w:b/>
          <w:color w:val="000000" w:themeColor="text1"/>
          <w:sz w:val="28"/>
          <w:szCs w:val="28"/>
        </w:rPr>
        <w:t xml:space="preserve"> </w:t>
      </w:r>
      <w:r w:rsidRPr="008C02A6">
        <w:rPr>
          <w:rFonts w:ascii="Times New Roman" w:hAnsi="Times New Roman"/>
          <w:color w:val="000000" w:themeColor="text1"/>
          <w:sz w:val="28"/>
          <w:szCs w:val="28"/>
        </w:rPr>
        <w:t>тотальная мобилизация сил на поиск выхода из очень трудного, опасного положения»</w:t>
      </w:r>
      <w:r w:rsidRPr="008C02A6">
        <w:rPr>
          <w:rStyle w:val="af"/>
          <w:rFonts w:ascii="Times New Roman" w:hAnsi="Times New Roman"/>
          <w:color w:val="000000" w:themeColor="text1"/>
          <w:sz w:val="28"/>
          <w:szCs w:val="28"/>
        </w:rPr>
        <w:footnoteReference w:id="87"/>
      </w:r>
      <w:r w:rsidRPr="008C02A6">
        <w:rPr>
          <w:rFonts w:ascii="Times New Roman" w:hAnsi="Times New Roman"/>
          <w:color w:val="000000" w:themeColor="text1"/>
          <w:sz w:val="28"/>
          <w:szCs w:val="28"/>
        </w:rPr>
        <w:t xml:space="preserve">. </w:t>
      </w:r>
    </w:p>
    <w:p w:rsidR="0055719F" w:rsidRPr="008C02A6" w:rsidRDefault="0055719F" w:rsidP="008C02A6">
      <w:pPr>
        <w:pStyle w:val="a9"/>
        <w:spacing w:after="0" w:line="240" w:lineRule="auto"/>
        <w:ind w:left="0" w:firstLine="708"/>
        <w:jc w:val="both"/>
        <w:rPr>
          <w:rStyle w:val="FontStyle56"/>
          <w:color w:val="000000" w:themeColor="text1"/>
          <w:sz w:val="28"/>
          <w:szCs w:val="28"/>
        </w:rPr>
      </w:pPr>
      <w:r w:rsidRPr="008C02A6">
        <w:rPr>
          <w:rFonts w:ascii="Times New Roman" w:hAnsi="Times New Roman"/>
          <w:color w:val="000000" w:themeColor="text1"/>
          <w:sz w:val="28"/>
          <w:szCs w:val="28"/>
        </w:rPr>
        <w:t>Классическим определением состояния стресса принято считать о</w:t>
      </w:r>
      <w:r w:rsidRPr="008C02A6">
        <w:rPr>
          <w:rFonts w:ascii="Times New Roman" w:hAnsi="Times New Roman"/>
          <w:color w:val="000000" w:themeColor="text1"/>
          <w:sz w:val="28"/>
          <w:szCs w:val="28"/>
        </w:rPr>
        <w:t>п</w:t>
      </w:r>
      <w:r w:rsidRPr="008C02A6">
        <w:rPr>
          <w:rFonts w:ascii="Times New Roman" w:hAnsi="Times New Roman"/>
          <w:color w:val="000000" w:themeColor="text1"/>
          <w:sz w:val="28"/>
          <w:szCs w:val="28"/>
        </w:rPr>
        <w:t xml:space="preserve">ределение Г. </w:t>
      </w:r>
      <w:proofErr w:type="spellStart"/>
      <w:r w:rsidRPr="008C02A6">
        <w:rPr>
          <w:rFonts w:ascii="Times New Roman" w:hAnsi="Times New Roman"/>
          <w:color w:val="000000" w:themeColor="text1"/>
          <w:sz w:val="28"/>
          <w:szCs w:val="28"/>
        </w:rPr>
        <w:t>Селье</w:t>
      </w:r>
      <w:proofErr w:type="spellEnd"/>
      <w:r w:rsidRPr="008C02A6">
        <w:rPr>
          <w:rFonts w:ascii="Times New Roman" w:hAnsi="Times New Roman"/>
          <w:color w:val="000000" w:themeColor="text1"/>
          <w:sz w:val="28"/>
          <w:szCs w:val="28"/>
        </w:rPr>
        <w:t xml:space="preserve"> «стресс – это </w:t>
      </w:r>
      <w:r w:rsidRPr="008C02A6">
        <w:rPr>
          <w:rStyle w:val="FontStyle56"/>
          <w:color w:val="000000" w:themeColor="text1"/>
          <w:sz w:val="28"/>
          <w:szCs w:val="28"/>
        </w:rPr>
        <w:t>неспецифический ответ организ</w:t>
      </w:r>
      <w:r w:rsidRPr="008C02A6">
        <w:rPr>
          <w:rStyle w:val="FontStyle56"/>
          <w:color w:val="000000" w:themeColor="text1"/>
          <w:sz w:val="28"/>
          <w:szCs w:val="28"/>
        </w:rPr>
        <w:softHyphen/>
        <w:t>ма на предъявляемые ему внешние или внутренние требования»</w:t>
      </w:r>
      <w:r w:rsidRPr="008C02A6">
        <w:rPr>
          <w:rStyle w:val="af"/>
          <w:rFonts w:ascii="Times New Roman" w:hAnsi="Times New Roman"/>
          <w:color w:val="000000" w:themeColor="text1"/>
          <w:sz w:val="28"/>
          <w:szCs w:val="28"/>
        </w:rPr>
        <w:footnoteReference w:id="88"/>
      </w:r>
      <w:r w:rsidRPr="008C02A6">
        <w:rPr>
          <w:rStyle w:val="FontStyle56"/>
          <w:color w:val="000000" w:themeColor="text1"/>
          <w:sz w:val="28"/>
          <w:szCs w:val="28"/>
        </w:rPr>
        <w:t xml:space="preserve">. </w:t>
      </w:r>
    </w:p>
    <w:p w:rsidR="0055719F" w:rsidRPr="008C02A6" w:rsidRDefault="0055719F" w:rsidP="008C02A6">
      <w:pPr>
        <w:pStyle w:val="af5"/>
        <w:shd w:val="clear" w:color="auto" w:fill="FFFFFF"/>
        <w:spacing w:before="0" w:beforeAutospacing="0" w:after="0" w:afterAutospacing="0"/>
        <w:ind w:firstLine="708"/>
        <w:jc w:val="both"/>
        <w:textAlignment w:val="top"/>
        <w:rPr>
          <w:rFonts w:ascii="Times New Roman" w:hAnsi="Times New Roman"/>
          <w:color w:val="000000" w:themeColor="text1"/>
          <w:sz w:val="28"/>
          <w:szCs w:val="28"/>
        </w:rPr>
      </w:pPr>
      <w:r w:rsidRPr="008C02A6">
        <w:rPr>
          <w:rFonts w:ascii="Times New Roman" w:hAnsi="Times New Roman"/>
          <w:color w:val="000000" w:themeColor="text1"/>
          <w:sz w:val="28"/>
          <w:szCs w:val="28"/>
        </w:rPr>
        <w:t>Мы почти всегда испытываем стресс, приспосабливаясь к окружа</w:t>
      </w:r>
      <w:r w:rsidRPr="008C02A6">
        <w:rPr>
          <w:rFonts w:ascii="Times New Roman" w:hAnsi="Times New Roman"/>
          <w:color w:val="000000" w:themeColor="text1"/>
          <w:sz w:val="28"/>
          <w:szCs w:val="28"/>
        </w:rPr>
        <w:t>ю</w:t>
      </w:r>
      <w:r w:rsidRPr="008C02A6">
        <w:rPr>
          <w:rFonts w:ascii="Times New Roman" w:hAnsi="Times New Roman"/>
          <w:color w:val="000000" w:themeColor="text1"/>
          <w:sz w:val="28"/>
          <w:szCs w:val="28"/>
        </w:rPr>
        <w:t>щим нас условиям жизни. Например, в период бодрствования, выполняя физические упражнения, наши мышцы напрягаются и испытывают своего рода «стресс». Поглощая питательные вещества, в организм попадают н</w:t>
      </w:r>
      <w:r w:rsidRPr="008C02A6">
        <w:rPr>
          <w:rFonts w:ascii="Times New Roman" w:hAnsi="Times New Roman"/>
          <w:color w:val="000000" w:themeColor="text1"/>
          <w:sz w:val="28"/>
          <w:szCs w:val="28"/>
        </w:rPr>
        <w:t>е</w:t>
      </w:r>
      <w:r w:rsidRPr="008C02A6">
        <w:rPr>
          <w:rFonts w:ascii="Times New Roman" w:hAnsi="Times New Roman"/>
          <w:color w:val="000000" w:themeColor="text1"/>
          <w:sz w:val="28"/>
          <w:szCs w:val="28"/>
        </w:rPr>
        <w:t xml:space="preserve">обходимые для жизни микроэлементы, но их может быть недостаточное количество или наоборот переизбыток и это тоже своего рода «стресс» для организма.   В период отдыха, когда мы </w:t>
      </w:r>
      <w:proofErr w:type="gramStart"/>
      <w:r w:rsidRPr="008C02A6">
        <w:rPr>
          <w:rFonts w:ascii="Times New Roman" w:hAnsi="Times New Roman"/>
          <w:color w:val="000000" w:themeColor="text1"/>
          <w:sz w:val="28"/>
          <w:szCs w:val="28"/>
        </w:rPr>
        <w:t>спим</w:t>
      </w:r>
      <w:proofErr w:type="gramEnd"/>
      <w:r w:rsidRPr="008C02A6">
        <w:rPr>
          <w:rFonts w:ascii="Times New Roman" w:hAnsi="Times New Roman"/>
          <w:color w:val="000000" w:themeColor="text1"/>
          <w:sz w:val="28"/>
          <w:szCs w:val="28"/>
        </w:rPr>
        <w:t xml:space="preserve"> и нарушаются фазы сна, н</w:t>
      </w:r>
      <w:r w:rsidRPr="008C02A6">
        <w:rPr>
          <w:rFonts w:ascii="Times New Roman" w:hAnsi="Times New Roman"/>
          <w:color w:val="000000" w:themeColor="text1"/>
          <w:sz w:val="28"/>
          <w:szCs w:val="28"/>
        </w:rPr>
        <w:t>а</w:t>
      </w:r>
      <w:r w:rsidRPr="008C02A6">
        <w:rPr>
          <w:rFonts w:ascii="Times New Roman" w:hAnsi="Times New Roman"/>
          <w:color w:val="000000" w:themeColor="text1"/>
          <w:sz w:val="28"/>
          <w:szCs w:val="28"/>
        </w:rPr>
        <w:t>чиная от времени наступления и заканчивая периодом протекания, мы и</w:t>
      </w:r>
      <w:r w:rsidRPr="008C02A6">
        <w:rPr>
          <w:rFonts w:ascii="Times New Roman" w:hAnsi="Times New Roman"/>
          <w:color w:val="000000" w:themeColor="text1"/>
          <w:sz w:val="28"/>
          <w:szCs w:val="28"/>
        </w:rPr>
        <w:t>с</w:t>
      </w:r>
      <w:r w:rsidRPr="008C02A6">
        <w:rPr>
          <w:rFonts w:ascii="Times New Roman" w:hAnsi="Times New Roman"/>
          <w:color w:val="000000" w:themeColor="text1"/>
          <w:sz w:val="28"/>
          <w:szCs w:val="28"/>
        </w:rPr>
        <w:t>пытываем «стресс». Непрерывное лишение сна в течени</w:t>
      </w:r>
      <w:proofErr w:type="gramStart"/>
      <w:r w:rsidRPr="008C02A6">
        <w:rPr>
          <w:rFonts w:ascii="Times New Roman" w:hAnsi="Times New Roman"/>
          <w:color w:val="000000" w:themeColor="text1"/>
          <w:sz w:val="28"/>
          <w:szCs w:val="28"/>
        </w:rPr>
        <w:t>и</w:t>
      </w:r>
      <w:proofErr w:type="gramEnd"/>
      <w:r w:rsidRPr="008C02A6">
        <w:rPr>
          <w:rFonts w:ascii="Times New Roman" w:hAnsi="Times New Roman"/>
          <w:color w:val="000000" w:themeColor="text1"/>
          <w:sz w:val="28"/>
          <w:szCs w:val="28"/>
        </w:rPr>
        <w:t xml:space="preserve"> 24-48 часов ра</w:t>
      </w:r>
      <w:r w:rsidRPr="008C02A6">
        <w:rPr>
          <w:rFonts w:ascii="Times New Roman" w:hAnsi="Times New Roman"/>
          <w:color w:val="000000" w:themeColor="text1"/>
          <w:sz w:val="28"/>
          <w:szCs w:val="28"/>
        </w:rPr>
        <w:t>с</w:t>
      </w:r>
      <w:r w:rsidRPr="008C02A6">
        <w:rPr>
          <w:rFonts w:ascii="Times New Roman" w:hAnsi="Times New Roman"/>
          <w:color w:val="000000" w:themeColor="text1"/>
          <w:sz w:val="28"/>
          <w:szCs w:val="28"/>
        </w:rPr>
        <w:lastRenderedPageBreak/>
        <w:t>сматривается как острый стресс</w:t>
      </w:r>
      <w:r w:rsidRPr="008C02A6">
        <w:rPr>
          <w:rStyle w:val="af"/>
          <w:rFonts w:ascii="Times New Roman" w:hAnsi="Times New Roman"/>
          <w:color w:val="000000" w:themeColor="text1"/>
          <w:sz w:val="28"/>
          <w:szCs w:val="28"/>
        </w:rPr>
        <w:footnoteReference w:id="89"/>
      </w:r>
      <w:r w:rsidRPr="008C02A6">
        <w:rPr>
          <w:rFonts w:ascii="Times New Roman" w:hAnsi="Times New Roman"/>
          <w:color w:val="000000" w:themeColor="text1"/>
          <w:sz w:val="28"/>
          <w:szCs w:val="28"/>
        </w:rPr>
        <w:t>. Долгое время полагали, что сон – это просто полный отдых организма, позволяющий ему восстанавливать силы, израсходованные в период бодрствования. Действительно, было замечено, что недостаток сна иногда существенно сказывается на поведении: некот</w:t>
      </w:r>
      <w:r w:rsidRPr="008C02A6">
        <w:rPr>
          <w:rFonts w:ascii="Times New Roman" w:hAnsi="Times New Roman"/>
          <w:color w:val="000000" w:themeColor="text1"/>
          <w:sz w:val="28"/>
          <w:szCs w:val="28"/>
        </w:rPr>
        <w:t>о</w:t>
      </w:r>
      <w:r w:rsidRPr="008C02A6">
        <w:rPr>
          <w:rFonts w:ascii="Times New Roman" w:hAnsi="Times New Roman"/>
          <w:color w:val="000000" w:themeColor="text1"/>
          <w:sz w:val="28"/>
          <w:szCs w:val="28"/>
        </w:rPr>
        <w:t>рые люди засыпают буквально стоя, галлюцинируют или начинают бр</w:t>
      </w:r>
      <w:r w:rsidRPr="008C02A6">
        <w:rPr>
          <w:rFonts w:ascii="Times New Roman" w:hAnsi="Times New Roman"/>
          <w:color w:val="000000" w:themeColor="text1"/>
          <w:sz w:val="28"/>
          <w:szCs w:val="28"/>
        </w:rPr>
        <w:t>е</w:t>
      </w:r>
      <w:r w:rsidRPr="008C02A6">
        <w:rPr>
          <w:rFonts w:ascii="Times New Roman" w:hAnsi="Times New Roman"/>
          <w:color w:val="000000" w:themeColor="text1"/>
          <w:sz w:val="28"/>
          <w:szCs w:val="28"/>
        </w:rPr>
        <w:t>дить после двух-трех дней лишения сна; другие теряют даже способность нормально воспринимать осязательные, зрительные или звуковые стим</w:t>
      </w:r>
      <w:r w:rsidRPr="008C02A6">
        <w:rPr>
          <w:rFonts w:ascii="Times New Roman" w:hAnsi="Times New Roman"/>
          <w:color w:val="000000" w:themeColor="text1"/>
          <w:sz w:val="28"/>
          <w:szCs w:val="28"/>
        </w:rPr>
        <w:t>у</w:t>
      </w:r>
      <w:r w:rsidRPr="008C02A6">
        <w:rPr>
          <w:rFonts w:ascii="Times New Roman" w:hAnsi="Times New Roman"/>
          <w:color w:val="000000" w:themeColor="text1"/>
          <w:sz w:val="28"/>
          <w:szCs w:val="28"/>
        </w:rPr>
        <w:t>лы. Сейчас, однако, известно, что сон – не просто восстановительный п</w:t>
      </w:r>
      <w:r w:rsidRPr="008C02A6">
        <w:rPr>
          <w:rFonts w:ascii="Times New Roman" w:hAnsi="Times New Roman"/>
          <w:color w:val="000000" w:themeColor="text1"/>
          <w:sz w:val="28"/>
          <w:szCs w:val="28"/>
        </w:rPr>
        <w:t>е</w:t>
      </w:r>
      <w:r w:rsidRPr="008C02A6">
        <w:rPr>
          <w:rFonts w:ascii="Times New Roman" w:hAnsi="Times New Roman"/>
          <w:color w:val="000000" w:themeColor="text1"/>
          <w:sz w:val="28"/>
          <w:szCs w:val="28"/>
        </w:rPr>
        <w:t>риод для организма, а главное то, что это вовсе не однородное состояние. Сон проходит различные стадии: </w:t>
      </w:r>
      <w:r w:rsidRPr="008C02A6">
        <w:rPr>
          <w:rStyle w:val="aff4"/>
          <w:rFonts w:ascii="Times New Roman" w:hAnsi="Times New Roman"/>
          <w:color w:val="000000" w:themeColor="text1"/>
          <w:sz w:val="28"/>
          <w:szCs w:val="28"/>
        </w:rPr>
        <w:t xml:space="preserve">за </w:t>
      </w:r>
      <w:proofErr w:type="spellStart"/>
      <w:r w:rsidRPr="008C02A6">
        <w:rPr>
          <w:rStyle w:val="aff4"/>
          <w:rFonts w:ascii="Times New Roman" w:hAnsi="Times New Roman"/>
          <w:color w:val="000000" w:themeColor="text1"/>
          <w:sz w:val="28"/>
          <w:szCs w:val="28"/>
        </w:rPr>
        <w:t>медленноволновым</w:t>
      </w:r>
      <w:proofErr w:type="spellEnd"/>
      <w:r w:rsidRPr="008C02A6">
        <w:rPr>
          <w:rStyle w:val="aff4"/>
          <w:rFonts w:ascii="Times New Roman" w:hAnsi="Times New Roman"/>
          <w:color w:val="000000" w:themeColor="text1"/>
          <w:sz w:val="28"/>
          <w:szCs w:val="28"/>
        </w:rPr>
        <w:t xml:space="preserve"> сном</w:t>
      </w:r>
      <w:r w:rsidRPr="008C02A6">
        <w:rPr>
          <w:rFonts w:ascii="Times New Roman" w:hAnsi="Times New Roman"/>
          <w:i/>
          <w:color w:val="000000" w:themeColor="text1"/>
          <w:sz w:val="28"/>
          <w:szCs w:val="28"/>
        </w:rPr>
        <w:t> </w:t>
      </w:r>
      <w:r w:rsidRPr="008C02A6">
        <w:rPr>
          <w:rFonts w:ascii="Times New Roman" w:hAnsi="Times New Roman"/>
          <w:color w:val="000000" w:themeColor="text1"/>
          <w:sz w:val="28"/>
          <w:szCs w:val="28"/>
        </w:rPr>
        <w:t xml:space="preserve">следует сон другого типа </w:t>
      </w:r>
      <w:r w:rsidRPr="008C02A6">
        <w:rPr>
          <w:rFonts w:ascii="Times New Roman" w:hAnsi="Times New Roman"/>
          <w:i/>
          <w:color w:val="000000" w:themeColor="text1"/>
          <w:sz w:val="28"/>
          <w:szCs w:val="28"/>
        </w:rPr>
        <w:t>– </w:t>
      </w:r>
      <w:r w:rsidRPr="008C02A6">
        <w:rPr>
          <w:rStyle w:val="aff4"/>
          <w:rFonts w:ascii="Times New Roman" w:hAnsi="Times New Roman"/>
          <w:color w:val="000000" w:themeColor="text1"/>
          <w:sz w:val="28"/>
          <w:szCs w:val="28"/>
        </w:rPr>
        <w:t>парадоксальный</w:t>
      </w:r>
      <w:r w:rsidRPr="008C02A6">
        <w:rPr>
          <w:rFonts w:ascii="Times New Roman" w:hAnsi="Times New Roman"/>
          <w:i/>
          <w:color w:val="000000" w:themeColor="text1"/>
          <w:sz w:val="28"/>
          <w:szCs w:val="28"/>
        </w:rPr>
        <w:t xml:space="preserve">. </w:t>
      </w:r>
      <w:r w:rsidRPr="008C02A6">
        <w:rPr>
          <w:rFonts w:ascii="Times New Roman" w:hAnsi="Times New Roman"/>
          <w:color w:val="000000" w:themeColor="text1"/>
          <w:sz w:val="28"/>
          <w:szCs w:val="28"/>
        </w:rPr>
        <w:t xml:space="preserve">Продолжительный период полагали, что сон с медленными волнами – единственный вид сна, пока однажды Ю. </w:t>
      </w:r>
      <w:proofErr w:type="spellStart"/>
      <w:r w:rsidRPr="008C02A6">
        <w:rPr>
          <w:rFonts w:ascii="Times New Roman" w:hAnsi="Times New Roman"/>
          <w:color w:val="000000" w:themeColor="text1"/>
          <w:sz w:val="28"/>
          <w:szCs w:val="28"/>
        </w:rPr>
        <w:t>Азеринский</w:t>
      </w:r>
      <w:proofErr w:type="spellEnd"/>
      <w:r w:rsidRPr="008C02A6">
        <w:rPr>
          <w:rFonts w:ascii="Times New Roman" w:hAnsi="Times New Roman"/>
          <w:color w:val="000000" w:themeColor="text1"/>
          <w:sz w:val="28"/>
          <w:szCs w:val="28"/>
        </w:rPr>
        <w:t xml:space="preserve"> и Н. </w:t>
      </w:r>
      <w:proofErr w:type="spellStart"/>
      <w:r w:rsidRPr="008C02A6">
        <w:rPr>
          <w:rFonts w:ascii="Times New Roman" w:hAnsi="Times New Roman"/>
          <w:color w:val="000000" w:themeColor="text1"/>
          <w:sz w:val="28"/>
          <w:szCs w:val="28"/>
        </w:rPr>
        <w:t>Клейтман</w:t>
      </w:r>
      <w:proofErr w:type="spellEnd"/>
      <w:r w:rsidRPr="008C02A6">
        <w:rPr>
          <w:rFonts w:ascii="Times New Roman" w:hAnsi="Times New Roman"/>
          <w:color w:val="000000" w:themeColor="text1"/>
          <w:sz w:val="28"/>
          <w:szCs w:val="28"/>
        </w:rPr>
        <w:t xml:space="preserve"> (</w:t>
      </w:r>
      <w:proofErr w:type="spellStart"/>
      <w:r w:rsidRPr="008C02A6">
        <w:rPr>
          <w:rFonts w:ascii="Times New Roman" w:hAnsi="Times New Roman"/>
          <w:color w:val="000000" w:themeColor="text1"/>
          <w:sz w:val="28"/>
          <w:szCs w:val="28"/>
        </w:rPr>
        <w:t>Azerinsky</w:t>
      </w:r>
      <w:proofErr w:type="spellEnd"/>
      <w:r w:rsidRPr="008C02A6">
        <w:rPr>
          <w:rFonts w:ascii="Times New Roman" w:hAnsi="Times New Roman"/>
          <w:color w:val="000000" w:themeColor="text1"/>
          <w:sz w:val="28"/>
          <w:szCs w:val="28"/>
        </w:rPr>
        <w:t xml:space="preserve">, </w:t>
      </w:r>
      <w:proofErr w:type="spellStart"/>
      <w:r w:rsidRPr="008C02A6">
        <w:rPr>
          <w:rFonts w:ascii="Times New Roman" w:hAnsi="Times New Roman"/>
          <w:color w:val="000000" w:themeColor="text1"/>
          <w:sz w:val="28"/>
          <w:szCs w:val="28"/>
        </w:rPr>
        <w:t>Kleitman</w:t>
      </w:r>
      <w:proofErr w:type="spellEnd"/>
      <w:r w:rsidRPr="008C02A6">
        <w:rPr>
          <w:rFonts w:ascii="Times New Roman" w:hAnsi="Times New Roman"/>
          <w:color w:val="000000" w:themeColor="text1"/>
          <w:sz w:val="28"/>
          <w:szCs w:val="28"/>
        </w:rPr>
        <w:t>) в 1953 году не обнаруж</w:t>
      </w:r>
      <w:r w:rsidRPr="008C02A6">
        <w:rPr>
          <w:rFonts w:ascii="Times New Roman" w:hAnsi="Times New Roman"/>
          <w:color w:val="000000" w:themeColor="text1"/>
          <w:sz w:val="28"/>
          <w:szCs w:val="28"/>
        </w:rPr>
        <w:t>и</w:t>
      </w:r>
      <w:r w:rsidRPr="008C02A6">
        <w:rPr>
          <w:rFonts w:ascii="Times New Roman" w:hAnsi="Times New Roman"/>
          <w:color w:val="000000" w:themeColor="text1"/>
          <w:sz w:val="28"/>
          <w:szCs w:val="28"/>
        </w:rPr>
        <w:t>ли электрическую активность иного типа. Эта была совсем иная стадия сна, отличающаяся своими характеристиками.  В этой стадии сна спящий находится в полной неподвижности вследствие резкого падения мышечн</w:t>
      </w:r>
      <w:r w:rsidRPr="008C02A6">
        <w:rPr>
          <w:rFonts w:ascii="Times New Roman" w:hAnsi="Times New Roman"/>
          <w:color w:val="000000" w:themeColor="text1"/>
          <w:sz w:val="28"/>
          <w:szCs w:val="28"/>
        </w:rPr>
        <w:t>о</w:t>
      </w:r>
      <w:r w:rsidRPr="008C02A6">
        <w:rPr>
          <w:rFonts w:ascii="Times New Roman" w:hAnsi="Times New Roman"/>
          <w:color w:val="000000" w:themeColor="text1"/>
          <w:sz w:val="28"/>
          <w:szCs w:val="28"/>
        </w:rPr>
        <w:t>го тонуса, тогда как деятельность мозга ведет себя активно, как будто ч</w:t>
      </w:r>
      <w:r w:rsidRPr="008C02A6">
        <w:rPr>
          <w:rFonts w:ascii="Times New Roman" w:hAnsi="Times New Roman"/>
          <w:color w:val="000000" w:themeColor="text1"/>
          <w:sz w:val="28"/>
          <w:szCs w:val="28"/>
        </w:rPr>
        <w:t>е</w:t>
      </w:r>
      <w:r w:rsidRPr="008C02A6">
        <w:rPr>
          <w:rFonts w:ascii="Times New Roman" w:hAnsi="Times New Roman"/>
          <w:color w:val="000000" w:themeColor="text1"/>
          <w:sz w:val="28"/>
          <w:szCs w:val="28"/>
        </w:rPr>
        <w:t>ловек просыпается. На этой стадии глаза совершают быстрые движения и это можно рассмотреть под сомкнутыми веками спящего человека. Эту стадию назвали </w:t>
      </w:r>
      <w:r w:rsidRPr="008C02A6">
        <w:rPr>
          <w:rStyle w:val="aff4"/>
          <w:rFonts w:ascii="Times New Roman" w:hAnsi="Times New Roman"/>
          <w:color w:val="000000" w:themeColor="text1"/>
          <w:sz w:val="28"/>
          <w:szCs w:val="28"/>
        </w:rPr>
        <w:t>БДГ</w:t>
      </w:r>
      <w:r w:rsidRPr="008C02A6">
        <w:rPr>
          <w:rFonts w:ascii="Times New Roman" w:hAnsi="Times New Roman"/>
          <w:i/>
          <w:color w:val="000000" w:themeColor="text1"/>
          <w:sz w:val="28"/>
          <w:szCs w:val="28"/>
        </w:rPr>
        <w:t> </w:t>
      </w:r>
      <w:r w:rsidRPr="008C02A6">
        <w:rPr>
          <w:rFonts w:ascii="Times New Roman" w:hAnsi="Times New Roman"/>
          <w:color w:val="000000" w:themeColor="text1"/>
          <w:sz w:val="28"/>
          <w:szCs w:val="28"/>
        </w:rPr>
        <w:t>– сон с быстрыми движениями глаз или парадоксал</w:t>
      </w:r>
      <w:r w:rsidRPr="008C02A6">
        <w:rPr>
          <w:rFonts w:ascii="Times New Roman" w:hAnsi="Times New Roman"/>
          <w:color w:val="000000" w:themeColor="text1"/>
          <w:sz w:val="28"/>
          <w:szCs w:val="28"/>
        </w:rPr>
        <w:t>ь</w:t>
      </w:r>
      <w:r w:rsidRPr="008C02A6">
        <w:rPr>
          <w:rFonts w:ascii="Times New Roman" w:hAnsi="Times New Roman"/>
          <w:color w:val="000000" w:themeColor="text1"/>
          <w:sz w:val="28"/>
          <w:szCs w:val="28"/>
        </w:rPr>
        <w:t>ный сон из-за наблюдаемого, казалось бы, несоответствия между состо</w:t>
      </w:r>
      <w:r w:rsidRPr="008C02A6">
        <w:rPr>
          <w:rFonts w:ascii="Times New Roman" w:hAnsi="Times New Roman"/>
          <w:color w:val="000000" w:themeColor="text1"/>
          <w:sz w:val="28"/>
          <w:szCs w:val="28"/>
        </w:rPr>
        <w:t>я</w:t>
      </w:r>
      <w:r w:rsidRPr="008C02A6">
        <w:rPr>
          <w:rFonts w:ascii="Times New Roman" w:hAnsi="Times New Roman"/>
          <w:color w:val="000000" w:themeColor="text1"/>
          <w:sz w:val="28"/>
          <w:szCs w:val="28"/>
        </w:rPr>
        <w:t xml:space="preserve">нием тела и активностью мозга. Во время парадоксального сна, </w:t>
      </w:r>
      <w:proofErr w:type="gramStart"/>
      <w:r w:rsidRPr="008C02A6">
        <w:rPr>
          <w:rFonts w:ascii="Times New Roman" w:hAnsi="Times New Roman"/>
          <w:color w:val="000000" w:themeColor="text1"/>
          <w:sz w:val="28"/>
          <w:szCs w:val="28"/>
        </w:rPr>
        <w:t>в следс</w:t>
      </w:r>
      <w:r w:rsidRPr="008C02A6">
        <w:rPr>
          <w:rFonts w:ascii="Times New Roman" w:hAnsi="Times New Roman"/>
          <w:color w:val="000000" w:themeColor="text1"/>
          <w:sz w:val="28"/>
          <w:szCs w:val="28"/>
        </w:rPr>
        <w:t>т</w:t>
      </w:r>
      <w:r w:rsidRPr="008C02A6">
        <w:rPr>
          <w:rFonts w:ascii="Times New Roman" w:hAnsi="Times New Roman"/>
          <w:color w:val="000000" w:themeColor="text1"/>
          <w:sz w:val="28"/>
          <w:szCs w:val="28"/>
        </w:rPr>
        <w:t>вии</w:t>
      </w:r>
      <w:proofErr w:type="gramEnd"/>
      <w:r w:rsidRPr="008C02A6">
        <w:rPr>
          <w:rFonts w:ascii="Times New Roman" w:hAnsi="Times New Roman"/>
          <w:color w:val="000000" w:themeColor="text1"/>
          <w:sz w:val="28"/>
          <w:szCs w:val="28"/>
        </w:rPr>
        <w:t xml:space="preserve"> активности головного мозга, спящий человек видит очень яркие и з</w:t>
      </w:r>
      <w:r w:rsidRPr="008C02A6">
        <w:rPr>
          <w:rFonts w:ascii="Times New Roman" w:hAnsi="Times New Roman"/>
          <w:color w:val="000000" w:themeColor="text1"/>
          <w:sz w:val="28"/>
          <w:szCs w:val="28"/>
        </w:rPr>
        <w:t>а</w:t>
      </w:r>
      <w:r w:rsidRPr="008C02A6">
        <w:rPr>
          <w:rFonts w:ascii="Times New Roman" w:hAnsi="Times New Roman"/>
          <w:color w:val="000000" w:themeColor="text1"/>
          <w:sz w:val="28"/>
          <w:szCs w:val="28"/>
        </w:rPr>
        <w:t>поминающиеся сны, хотя разбудить его в этот момент достаточно тру</w:t>
      </w:r>
      <w:r w:rsidRPr="008C02A6">
        <w:rPr>
          <w:rFonts w:ascii="Times New Roman" w:hAnsi="Times New Roman"/>
          <w:color w:val="000000" w:themeColor="text1"/>
          <w:sz w:val="28"/>
          <w:szCs w:val="28"/>
        </w:rPr>
        <w:t>д</w:t>
      </w:r>
      <w:r w:rsidRPr="008C02A6">
        <w:rPr>
          <w:rFonts w:ascii="Times New Roman" w:hAnsi="Times New Roman"/>
          <w:color w:val="000000" w:themeColor="text1"/>
          <w:sz w:val="28"/>
          <w:szCs w:val="28"/>
        </w:rPr>
        <w:t>но</w:t>
      </w:r>
      <w:r w:rsidRPr="008C02A6">
        <w:rPr>
          <w:rStyle w:val="af"/>
          <w:rFonts w:ascii="Times New Roman" w:hAnsi="Times New Roman"/>
          <w:color w:val="000000" w:themeColor="text1"/>
          <w:sz w:val="28"/>
          <w:szCs w:val="28"/>
        </w:rPr>
        <w:footnoteReference w:id="90"/>
      </w:r>
      <w:r w:rsidRPr="008C02A6">
        <w:rPr>
          <w:rFonts w:ascii="Times New Roman" w:hAnsi="Times New Roman"/>
          <w:color w:val="000000" w:themeColor="text1"/>
          <w:sz w:val="28"/>
          <w:szCs w:val="28"/>
        </w:rPr>
        <w:t xml:space="preserve">.  </w:t>
      </w:r>
    </w:p>
    <w:p w:rsidR="0055719F" w:rsidRPr="008C02A6" w:rsidRDefault="0055719F" w:rsidP="008C02A6">
      <w:pPr>
        <w:pStyle w:val="af5"/>
        <w:shd w:val="clear" w:color="auto" w:fill="FFFFFF"/>
        <w:spacing w:before="0" w:beforeAutospacing="0" w:after="0" w:afterAutospacing="0"/>
        <w:ind w:firstLine="708"/>
        <w:jc w:val="both"/>
        <w:textAlignment w:val="top"/>
        <w:rPr>
          <w:rFonts w:ascii="Times New Roman" w:hAnsi="Times New Roman"/>
          <w:color w:val="000000" w:themeColor="text1"/>
          <w:sz w:val="28"/>
          <w:szCs w:val="28"/>
          <w:shd w:val="clear" w:color="auto" w:fill="FFFFFF"/>
        </w:rPr>
      </w:pPr>
      <w:r w:rsidRPr="008C02A6">
        <w:rPr>
          <w:rFonts w:ascii="Times New Roman" w:hAnsi="Times New Roman"/>
          <w:color w:val="000000" w:themeColor="text1"/>
          <w:sz w:val="28"/>
          <w:szCs w:val="28"/>
        </w:rPr>
        <w:t>Многие ученые напрямую связывают нарушения сна с возникнов</w:t>
      </w:r>
      <w:r w:rsidRPr="008C02A6">
        <w:rPr>
          <w:rFonts w:ascii="Times New Roman" w:hAnsi="Times New Roman"/>
          <w:color w:val="000000" w:themeColor="text1"/>
          <w:sz w:val="28"/>
          <w:szCs w:val="28"/>
        </w:rPr>
        <w:t>е</w:t>
      </w:r>
      <w:r w:rsidRPr="008C02A6">
        <w:rPr>
          <w:rFonts w:ascii="Times New Roman" w:hAnsi="Times New Roman"/>
          <w:color w:val="000000" w:themeColor="text1"/>
          <w:sz w:val="28"/>
          <w:szCs w:val="28"/>
        </w:rPr>
        <w:t>нием стрессовых состояний</w:t>
      </w:r>
      <w:r w:rsidRPr="008C02A6">
        <w:rPr>
          <w:rStyle w:val="af"/>
          <w:rFonts w:ascii="Times New Roman" w:hAnsi="Times New Roman"/>
          <w:color w:val="000000" w:themeColor="text1"/>
          <w:sz w:val="28"/>
          <w:szCs w:val="28"/>
        </w:rPr>
        <w:footnoteReference w:id="91"/>
      </w:r>
      <w:r w:rsidRPr="008C02A6">
        <w:rPr>
          <w:rFonts w:ascii="Times New Roman" w:hAnsi="Times New Roman"/>
          <w:color w:val="000000" w:themeColor="text1"/>
          <w:sz w:val="28"/>
          <w:szCs w:val="28"/>
        </w:rPr>
        <w:t xml:space="preserve">.  Так, Г. </w:t>
      </w:r>
      <w:proofErr w:type="spellStart"/>
      <w:r w:rsidRPr="008C02A6">
        <w:rPr>
          <w:rFonts w:ascii="Times New Roman" w:hAnsi="Times New Roman"/>
          <w:color w:val="000000" w:themeColor="text1"/>
          <w:sz w:val="28"/>
          <w:szCs w:val="28"/>
        </w:rPr>
        <w:t>Селье</w:t>
      </w:r>
      <w:proofErr w:type="spellEnd"/>
      <w:r w:rsidRPr="008C02A6">
        <w:rPr>
          <w:rFonts w:ascii="Times New Roman" w:hAnsi="Times New Roman"/>
          <w:color w:val="000000" w:themeColor="text1"/>
          <w:sz w:val="28"/>
          <w:szCs w:val="28"/>
        </w:rPr>
        <w:t>, отмечает «… даже в состо</w:t>
      </w:r>
      <w:r w:rsidRPr="008C02A6">
        <w:rPr>
          <w:rFonts w:ascii="Times New Roman" w:hAnsi="Times New Roman"/>
          <w:color w:val="000000" w:themeColor="text1"/>
          <w:sz w:val="28"/>
          <w:szCs w:val="28"/>
        </w:rPr>
        <w:t>я</w:t>
      </w:r>
      <w:r w:rsidRPr="008C02A6">
        <w:rPr>
          <w:rFonts w:ascii="Times New Roman" w:hAnsi="Times New Roman"/>
          <w:color w:val="000000" w:themeColor="text1"/>
          <w:sz w:val="28"/>
          <w:szCs w:val="28"/>
        </w:rPr>
        <w:t>нии полного расслабления спящий человек испытывает некоторый стресс»</w:t>
      </w:r>
      <w:r w:rsidRPr="008C02A6">
        <w:rPr>
          <w:rStyle w:val="af"/>
          <w:rFonts w:ascii="Times New Roman" w:hAnsi="Times New Roman"/>
          <w:color w:val="000000" w:themeColor="text1"/>
          <w:sz w:val="28"/>
          <w:szCs w:val="28"/>
        </w:rPr>
        <w:footnoteReference w:id="92"/>
      </w:r>
      <w:r w:rsidRPr="008C02A6">
        <w:rPr>
          <w:rFonts w:ascii="Times New Roman" w:hAnsi="Times New Roman"/>
          <w:color w:val="000000" w:themeColor="text1"/>
          <w:sz w:val="28"/>
          <w:szCs w:val="28"/>
        </w:rPr>
        <w:t>. А также проведенные эксперименты над животными, их лишали полноце</w:t>
      </w:r>
      <w:r w:rsidRPr="008C02A6">
        <w:rPr>
          <w:rFonts w:ascii="Times New Roman" w:hAnsi="Times New Roman"/>
          <w:color w:val="000000" w:themeColor="text1"/>
          <w:sz w:val="28"/>
          <w:szCs w:val="28"/>
        </w:rPr>
        <w:t>н</w:t>
      </w:r>
      <w:r w:rsidRPr="008C02A6">
        <w:rPr>
          <w:rFonts w:ascii="Times New Roman" w:hAnsi="Times New Roman"/>
          <w:color w:val="000000" w:themeColor="text1"/>
          <w:sz w:val="28"/>
          <w:szCs w:val="28"/>
        </w:rPr>
        <w:t>ного парадоксального сна, показывают, что в результате они пр</w:t>
      </w:r>
      <w:r w:rsidRPr="008C02A6">
        <w:rPr>
          <w:rFonts w:ascii="Times New Roman" w:hAnsi="Times New Roman"/>
          <w:color w:val="000000" w:themeColor="text1"/>
          <w:sz w:val="28"/>
          <w:szCs w:val="28"/>
        </w:rPr>
        <w:t>е</w:t>
      </w:r>
      <w:r w:rsidRPr="008C02A6">
        <w:rPr>
          <w:rFonts w:ascii="Times New Roman" w:hAnsi="Times New Roman"/>
          <w:color w:val="000000" w:themeColor="text1"/>
          <w:sz w:val="28"/>
          <w:szCs w:val="28"/>
        </w:rPr>
        <w:t>бывали в состоянии глубоко стресса и это даже сопровождалось летальным исх</w:t>
      </w:r>
      <w:r w:rsidRPr="008C02A6">
        <w:rPr>
          <w:rFonts w:ascii="Times New Roman" w:hAnsi="Times New Roman"/>
          <w:color w:val="000000" w:themeColor="text1"/>
          <w:sz w:val="28"/>
          <w:szCs w:val="28"/>
        </w:rPr>
        <w:t>о</w:t>
      </w:r>
      <w:r w:rsidRPr="008C02A6">
        <w:rPr>
          <w:rFonts w:ascii="Times New Roman" w:hAnsi="Times New Roman"/>
          <w:color w:val="000000" w:themeColor="text1"/>
          <w:sz w:val="28"/>
          <w:szCs w:val="28"/>
        </w:rPr>
        <w:lastRenderedPageBreak/>
        <w:t>дом</w:t>
      </w:r>
      <w:r w:rsidRPr="008C02A6">
        <w:rPr>
          <w:rStyle w:val="af"/>
          <w:rFonts w:ascii="Times New Roman" w:hAnsi="Times New Roman"/>
          <w:color w:val="000000" w:themeColor="text1"/>
          <w:sz w:val="28"/>
          <w:szCs w:val="28"/>
        </w:rPr>
        <w:footnoteReference w:id="93"/>
      </w:r>
      <w:r w:rsidRPr="008C02A6">
        <w:rPr>
          <w:rFonts w:ascii="Times New Roman" w:hAnsi="Times New Roman"/>
          <w:color w:val="000000" w:themeColor="text1"/>
          <w:sz w:val="28"/>
          <w:szCs w:val="28"/>
        </w:rPr>
        <w:t xml:space="preserve">. </w:t>
      </w:r>
      <w:r w:rsidRPr="008C02A6">
        <w:rPr>
          <w:rFonts w:ascii="Times New Roman" w:hAnsi="Times New Roman"/>
          <w:color w:val="000000" w:themeColor="text1"/>
          <w:sz w:val="28"/>
          <w:szCs w:val="28"/>
          <w:shd w:val="clear" w:color="auto" w:fill="FFFFFF"/>
        </w:rPr>
        <w:t xml:space="preserve">Исследование потребности </w:t>
      </w:r>
      <w:proofErr w:type="gramStart"/>
      <w:r w:rsidRPr="008C02A6">
        <w:rPr>
          <w:rFonts w:ascii="Times New Roman" w:hAnsi="Times New Roman"/>
          <w:color w:val="000000" w:themeColor="text1"/>
          <w:sz w:val="28"/>
          <w:szCs w:val="28"/>
          <w:shd w:val="clear" w:color="auto" w:fill="FFFFFF"/>
        </w:rPr>
        <w:t>в</w:t>
      </w:r>
      <w:proofErr w:type="gramEnd"/>
      <w:r w:rsidRPr="008C02A6">
        <w:rPr>
          <w:rFonts w:ascii="Times New Roman" w:hAnsi="Times New Roman"/>
          <w:color w:val="000000" w:themeColor="text1"/>
          <w:sz w:val="28"/>
          <w:szCs w:val="28"/>
          <w:shd w:val="clear" w:color="auto" w:fill="FFFFFF"/>
        </w:rPr>
        <w:t xml:space="preserve"> сне пятисот человек разного возраста, </w:t>
      </w:r>
      <w:r w:rsidR="00E658E0">
        <w:rPr>
          <w:rFonts w:ascii="Times New Roman" w:hAnsi="Times New Roman"/>
          <w:color w:val="000000" w:themeColor="text1"/>
          <w:sz w:val="28"/>
          <w:szCs w:val="28"/>
          <w:shd w:val="clear" w:color="auto" w:fill="FFFFFF"/>
        </w:rPr>
        <w:br/>
      </w:r>
      <w:r w:rsidRPr="008C02A6">
        <w:rPr>
          <w:rFonts w:ascii="Times New Roman" w:hAnsi="Times New Roman"/>
          <w:color w:val="000000" w:themeColor="text1"/>
          <w:sz w:val="28"/>
          <w:szCs w:val="28"/>
          <w:shd w:val="clear" w:color="auto" w:fill="FFFFFF"/>
        </w:rPr>
        <w:t>с разными профессиями показало, что некоторые виды стресса при напр</w:t>
      </w:r>
      <w:r w:rsidRPr="008C02A6">
        <w:rPr>
          <w:rFonts w:ascii="Times New Roman" w:hAnsi="Times New Roman"/>
          <w:color w:val="000000" w:themeColor="text1"/>
          <w:sz w:val="28"/>
          <w:szCs w:val="28"/>
          <w:shd w:val="clear" w:color="auto" w:fill="FFFFFF"/>
        </w:rPr>
        <w:t>я</w:t>
      </w:r>
      <w:r w:rsidRPr="008C02A6">
        <w:rPr>
          <w:rFonts w:ascii="Times New Roman" w:hAnsi="Times New Roman"/>
          <w:color w:val="000000" w:themeColor="text1"/>
          <w:sz w:val="28"/>
          <w:szCs w:val="28"/>
          <w:shd w:val="clear" w:color="auto" w:fill="FFFFFF"/>
        </w:rPr>
        <w:t xml:space="preserve">женной работе или учебе, связанные с беспокойством, депрессией, могут увеличивать потребность </w:t>
      </w:r>
      <w:proofErr w:type="gramStart"/>
      <w:r w:rsidRPr="008C02A6">
        <w:rPr>
          <w:rFonts w:ascii="Times New Roman" w:hAnsi="Times New Roman"/>
          <w:color w:val="000000" w:themeColor="text1"/>
          <w:sz w:val="28"/>
          <w:szCs w:val="28"/>
          <w:shd w:val="clear" w:color="auto" w:fill="FFFFFF"/>
        </w:rPr>
        <w:t>в</w:t>
      </w:r>
      <w:proofErr w:type="gramEnd"/>
      <w:r w:rsidRPr="008C02A6">
        <w:rPr>
          <w:rFonts w:ascii="Times New Roman" w:hAnsi="Times New Roman"/>
          <w:color w:val="000000" w:themeColor="text1"/>
          <w:sz w:val="28"/>
          <w:szCs w:val="28"/>
          <w:shd w:val="clear" w:color="auto" w:fill="FFFFFF"/>
        </w:rPr>
        <w:t xml:space="preserve"> сне. Напротив, при счастливой, беззаботной жизни потребность </w:t>
      </w:r>
      <w:proofErr w:type="gramStart"/>
      <w:r w:rsidRPr="008C02A6">
        <w:rPr>
          <w:rFonts w:ascii="Times New Roman" w:hAnsi="Times New Roman"/>
          <w:color w:val="000000" w:themeColor="text1"/>
          <w:sz w:val="28"/>
          <w:szCs w:val="28"/>
          <w:shd w:val="clear" w:color="auto" w:fill="FFFFFF"/>
        </w:rPr>
        <w:t>в</w:t>
      </w:r>
      <w:proofErr w:type="gramEnd"/>
      <w:r w:rsidRPr="008C02A6">
        <w:rPr>
          <w:rFonts w:ascii="Times New Roman" w:hAnsi="Times New Roman"/>
          <w:color w:val="000000" w:themeColor="text1"/>
          <w:sz w:val="28"/>
          <w:szCs w:val="28"/>
          <w:shd w:val="clear" w:color="auto" w:fill="FFFFFF"/>
        </w:rPr>
        <w:t xml:space="preserve"> сне может снижаться</w:t>
      </w:r>
      <w:r w:rsidRPr="008C02A6">
        <w:rPr>
          <w:rStyle w:val="af"/>
          <w:rFonts w:ascii="Times New Roman" w:hAnsi="Times New Roman"/>
          <w:color w:val="000000" w:themeColor="text1"/>
          <w:sz w:val="28"/>
          <w:szCs w:val="28"/>
          <w:shd w:val="clear" w:color="auto" w:fill="FFFFFF"/>
        </w:rPr>
        <w:footnoteReference w:id="94"/>
      </w:r>
      <w:r w:rsidRPr="008C02A6">
        <w:rPr>
          <w:rFonts w:ascii="Times New Roman" w:hAnsi="Times New Roman"/>
          <w:color w:val="000000" w:themeColor="text1"/>
          <w:sz w:val="28"/>
          <w:szCs w:val="28"/>
          <w:shd w:val="clear" w:color="auto" w:fill="FFFFFF"/>
        </w:rPr>
        <w:t>.  Таким образом, мы видим, что даже обычные нарушения периодов бодрствования и сна могут п</w:t>
      </w:r>
      <w:r w:rsidRPr="008C02A6">
        <w:rPr>
          <w:rFonts w:ascii="Times New Roman" w:hAnsi="Times New Roman"/>
          <w:color w:val="000000" w:themeColor="text1"/>
          <w:sz w:val="28"/>
          <w:szCs w:val="28"/>
          <w:shd w:val="clear" w:color="auto" w:fill="FFFFFF"/>
        </w:rPr>
        <w:t>о</w:t>
      </w:r>
      <w:r w:rsidRPr="008C02A6">
        <w:rPr>
          <w:rFonts w:ascii="Times New Roman" w:hAnsi="Times New Roman"/>
          <w:color w:val="000000" w:themeColor="text1"/>
          <w:sz w:val="28"/>
          <w:szCs w:val="28"/>
          <w:shd w:val="clear" w:color="auto" w:fill="FFFFFF"/>
        </w:rPr>
        <w:t xml:space="preserve">влечь за собой стрессовое состояние для организма. </w:t>
      </w:r>
    </w:p>
    <w:p w:rsidR="0055719F" w:rsidRPr="008C02A6" w:rsidRDefault="0055719F" w:rsidP="008C02A6">
      <w:pPr>
        <w:pStyle w:val="a9"/>
        <w:spacing w:after="0" w:line="240" w:lineRule="auto"/>
        <w:ind w:left="0" w:firstLine="708"/>
        <w:jc w:val="both"/>
        <w:rPr>
          <w:rFonts w:ascii="Times New Roman" w:hAnsi="Times New Roman"/>
          <w:color w:val="000000" w:themeColor="text1"/>
          <w:sz w:val="28"/>
          <w:szCs w:val="28"/>
        </w:rPr>
      </w:pPr>
      <w:r w:rsidRPr="008C02A6">
        <w:rPr>
          <w:rStyle w:val="FontStyle56"/>
          <w:color w:val="000000" w:themeColor="text1"/>
          <w:sz w:val="28"/>
          <w:szCs w:val="28"/>
        </w:rPr>
        <w:t xml:space="preserve">Отрицательное воздействие стрессового состояния на организм </w:t>
      </w:r>
      <w:proofErr w:type="gramStart"/>
      <w:r w:rsidRPr="008C02A6">
        <w:rPr>
          <w:rStyle w:val="FontStyle56"/>
          <w:color w:val="000000" w:themeColor="text1"/>
          <w:sz w:val="28"/>
          <w:szCs w:val="28"/>
        </w:rPr>
        <w:t>о</w:t>
      </w:r>
      <w:r w:rsidRPr="008C02A6">
        <w:rPr>
          <w:rStyle w:val="FontStyle56"/>
          <w:color w:val="000000" w:themeColor="text1"/>
          <w:sz w:val="28"/>
          <w:szCs w:val="28"/>
        </w:rPr>
        <w:t>т</w:t>
      </w:r>
      <w:r w:rsidRPr="008C02A6">
        <w:rPr>
          <w:rStyle w:val="FontStyle56"/>
          <w:color w:val="000000" w:themeColor="text1"/>
          <w:sz w:val="28"/>
          <w:szCs w:val="28"/>
        </w:rPr>
        <w:t>мечает Л.Д. Столяренко указывая</w:t>
      </w:r>
      <w:proofErr w:type="gramEnd"/>
      <w:r w:rsidRPr="008C02A6">
        <w:rPr>
          <w:rStyle w:val="FontStyle56"/>
          <w:color w:val="000000" w:themeColor="text1"/>
          <w:sz w:val="28"/>
          <w:szCs w:val="28"/>
        </w:rPr>
        <w:t xml:space="preserve"> на то, что стресс – это «</w:t>
      </w:r>
      <w:r w:rsidRPr="008C02A6">
        <w:rPr>
          <w:rFonts w:ascii="Times New Roman" w:hAnsi="Times New Roman"/>
          <w:color w:val="000000" w:themeColor="text1"/>
          <w:sz w:val="28"/>
          <w:szCs w:val="28"/>
        </w:rPr>
        <w:t>состояние чре</w:t>
      </w:r>
      <w:r w:rsidRPr="008C02A6">
        <w:rPr>
          <w:rFonts w:ascii="Times New Roman" w:hAnsi="Times New Roman"/>
          <w:color w:val="000000" w:themeColor="text1"/>
          <w:sz w:val="28"/>
          <w:szCs w:val="28"/>
        </w:rPr>
        <w:t>з</w:t>
      </w:r>
      <w:r w:rsidRPr="008C02A6">
        <w:rPr>
          <w:rFonts w:ascii="Times New Roman" w:hAnsi="Times New Roman"/>
          <w:color w:val="000000" w:themeColor="text1"/>
          <w:sz w:val="28"/>
          <w:szCs w:val="28"/>
        </w:rPr>
        <w:t>мерно сильного и длительного психологического напряжения, которое возникает у человека, когда его нервная система получает эмоциональную перегрузку»</w:t>
      </w:r>
      <w:r w:rsidRPr="008C02A6">
        <w:rPr>
          <w:rStyle w:val="af"/>
          <w:rFonts w:ascii="Times New Roman" w:hAnsi="Times New Roman"/>
          <w:color w:val="000000" w:themeColor="text1"/>
          <w:sz w:val="28"/>
          <w:szCs w:val="28"/>
        </w:rPr>
        <w:footnoteReference w:id="95"/>
      </w:r>
      <w:r w:rsidRPr="008C02A6">
        <w:rPr>
          <w:rFonts w:ascii="Times New Roman" w:hAnsi="Times New Roman"/>
          <w:color w:val="000000" w:themeColor="text1"/>
          <w:sz w:val="28"/>
          <w:szCs w:val="28"/>
        </w:rPr>
        <w:t xml:space="preserve">.  </w:t>
      </w:r>
    </w:p>
    <w:p w:rsidR="0055719F" w:rsidRPr="008C02A6" w:rsidRDefault="0055719F" w:rsidP="008C02A6">
      <w:pPr>
        <w:ind w:firstLine="708"/>
        <w:jc w:val="both"/>
        <w:rPr>
          <w:color w:val="000000" w:themeColor="text1"/>
          <w:sz w:val="28"/>
          <w:szCs w:val="28"/>
        </w:rPr>
      </w:pPr>
      <w:r w:rsidRPr="008C02A6">
        <w:rPr>
          <w:color w:val="000000" w:themeColor="text1"/>
          <w:sz w:val="28"/>
          <w:szCs w:val="28"/>
        </w:rPr>
        <w:t xml:space="preserve">Состояние стресса принято делить на три стадии протекания: </w:t>
      </w:r>
    </w:p>
    <w:p w:rsidR="0055719F" w:rsidRPr="008C02A6" w:rsidRDefault="0055719F" w:rsidP="008C02A6">
      <w:pPr>
        <w:ind w:firstLine="708"/>
        <w:jc w:val="both"/>
        <w:rPr>
          <w:color w:val="000000" w:themeColor="text1"/>
          <w:sz w:val="28"/>
          <w:szCs w:val="28"/>
        </w:rPr>
      </w:pPr>
      <w:r w:rsidRPr="008C02A6">
        <w:rPr>
          <w:color w:val="000000" w:themeColor="text1"/>
          <w:sz w:val="28"/>
          <w:szCs w:val="28"/>
        </w:rPr>
        <w:t>1) стадия тревоги – активация эндокринных путей, связанных с акт</w:t>
      </w:r>
      <w:r w:rsidRPr="008C02A6">
        <w:rPr>
          <w:color w:val="000000" w:themeColor="text1"/>
          <w:sz w:val="28"/>
          <w:szCs w:val="28"/>
        </w:rPr>
        <w:t>и</w:t>
      </w:r>
      <w:r w:rsidRPr="008C02A6">
        <w:rPr>
          <w:color w:val="000000" w:themeColor="text1"/>
          <w:sz w:val="28"/>
          <w:szCs w:val="28"/>
        </w:rPr>
        <w:t xml:space="preserve">вацией коры и мозгового вещества надпочечников и щитовидной железы. Эта стадия связана с мобилизацией защитных механизмов организма; </w:t>
      </w:r>
    </w:p>
    <w:p w:rsidR="0055719F" w:rsidRPr="008C02A6" w:rsidRDefault="0055719F" w:rsidP="008C02A6">
      <w:pPr>
        <w:ind w:firstLine="708"/>
        <w:jc w:val="both"/>
        <w:rPr>
          <w:color w:val="000000" w:themeColor="text1"/>
          <w:sz w:val="28"/>
          <w:szCs w:val="28"/>
        </w:rPr>
      </w:pPr>
      <w:r w:rsidRPr="008C02A6">
        <w:rPr>
          <w:color w:val="000000" w:themeColor="text1"/>
          <w:sz w:val="28"/>
          <w:szCs w:val="28"/>
        </w:rPr>
        <w:t>2) стадия сопротивления – стадия максимально высокого уровня с</w:t>
      </w:r>
      <w:r w:rsidRPr="008C02A6">
        <w:rPr>
          <w:color w:val="000000" w:themeColor="text1"/>
          <w:sz w:val="28"/>
          <w:szCs w:val="28"/>
        </w:rPr>
        <w:t>о</w:t>
      </w:r>
      <w:r w:rsidRPr="008C02A6">
        <w:rPr>
          <w:color w:val="000000" w:themeColor="text1"/>
          <w:sz w:val="28"/>
          <w:szCs w:val="28"/>
        </w:rPr>
        <w:t xml:space="preserve">противляемости организма. Эту стадию отличает максимально высокая сопротивляемость организма. </w:t>
      </w:r>
    </w:p>
    <w:p w:rsidR="0055719F" w:rsidRPr="008C02A6" w:rsidRDefault="0055719F" w:rsidP="008C02A6">
      <w:pPr>
        <w:ind w:firstLine="708"/>
        <w:jc w:val="both"/>
        <w:rPr>
          <w:color w:val="000000" w:themeColor="text1"/>
          <w:sz w:val="28"/>
          <w:szCs w:val="28"/>
        </w:rPr>
      </w:pPr>
      <w:r w:rsidRPr="008C02A6">
        <w:rPr>
          <w:color w:val="000000" w:themeColor="text1"/>
          <w:sz w:val="28"/>
          <w:szCs w:val="28"/>
        </w:rPr>
        <w:t>3) стадия истощения – адаптивные механизмы, участвующие в по</w:t>
      </w:r>
      <w:r w:rsidRPr="008C02A6">
        <w:rPr>
          <w:color w:val="000000" w:themeColor="text1"/>
          <w:sz w:val="28"/>
          <w:szCs w:val="28"/>
        </w:rPr>
        <w:t>д</w:t>
      </w:r>
      <w:r w:rsidRPr="008C02A6">
        <w:rPr>
          <w:color w:val="000000" w:themeColor="text1"/>
          <w:sz w:val="28"/>
          <w:szCs w:val="28"/>
        </w:rPr>
        <w:t xml:space="preserve">держании стадии сопротивления, исчерпали себя. В некоторых случаях под угрозой может оказаться выживание всего организма. </w:t>
      </w:r>
    </w:p>
    <w:p w:rsidR="0055719F" w:rsidRPr="008C02A6" w:rsidRDefault="0055719F" w:rsidP="008C02A6">
      <w:pPr>
        <w:ind w:firstLine="708"/>
        <w:jc w:val="both"/>
        <w:rPr>
          <w:color w:val="000000" w:themeColor="text1"/>
          <w:sz w:val="28"/>
          <w:szCs w:val="28"/>
        </w:rPr>
      </w:pPr>
      <w:r w:rsidRPr="008C02A6">
        <w:rPr>
          <w:color w:val="000000" w:themeColor="text1"/>
          <w:sz w:val="28"/>
          <w:szCs w:val="28"/>
        </w:rPr>
        <w:t>Оказавшись на третьей стадии протекания стресса, может ли человек самостоятельно выйти из этого негативного для организма психического состояния? Устойчивость к стрессовым состояниям отождествляется с эмоциональной устойчивостью, со способностью контролировать эмоции, преодолевать эмоциональное возбуждение. Здесь все зависит от ряда фа</w:t>
      </w:r>
      <w:r w:rsidRPr="008C02A6">
        <w:rPr>
          <w:color w:val="000000" w:themeColor="text1"/>
          <w:sz w:val="28"/>
          <w:szCs w:val="28"/>
        </w:rPr>
        <w:t>к</w:t>
      </w:r>
      <w:r w:rsidRPr="008C02A6">
        <w:rPr>
          <w:color w:val="000000" w:themeColor="text1"/>
          <w:sz w:val="28"/>
          <w:szCs w:val="28"/>
        </w:rPr>
        <w:t>торов: индивидуальных особенностей личности, от типа его высшей нер</w:t>
      </w:r>
      <w:r w:rsidRPr="008C02A6">
        <w:rPr>
          <w:color w:val="000000" w:themeColor="text1"/>
          <w:sz w:val="28"/>
          <w:szCs w:val="28"/>
        </w:rPr>
        <w:t>в</w:t>
      </w:r>
      <w:r w:rsidRPr="008C02A6">
        <w:rPr>
          <w:color w:val="000000" w:themeColor="text1"/>
          <w:sz w:val="28"/>
          <w:szCs w:val="28"/>
        </w:rPr>
        <w:t>ной деятельности, возраста и возрастных особенностей, от приобретенных уже ранее соматических и психосоматических заболеваний и т.п.  Естес</w:t>
      </w:r>
      <w:r w:rsidRPr="008C02A6">
        <w:rPr>
          <w:color w:val="000000" w:themeColor="text1"/>
          <w:sz w:val="28"/>
          <w:szCs w:val="28"/>
        </w:rPr>
        <w:t>т</w:t>
      </w:r>
      <w:r w:rsidRPr="008C02A6">
        <w:rPr>
          <w:color w:val="000000" w:themeColor="text1"/>
          <w:sz w:val="28"/>
          <w:szCs w:val="28"/>
        </w:rPr>
        <w:t xml:space="preserve">венно молодому организму гораздо проще и легче выйти из затянувшегося стрессового состояния по сравнению с человеком преклонного возраста с уже сопутствующими заболеваниями. Так, </w:t>
      </w:r>
      <w:r w:rsidR="00FE5510" w:rsidRPr="008C02A6">
        <w:rPr>
          <w:color w:val="000000" w:themeColor="text1"/>
          <w:sz w:val="28"/>
          <w:szCs w:val="28"/>
        </w:rPr>
        <w:t>К.В</w:t>
      </w:r>
      <w:r w:rsidR="00FE5510">
        <w:rPr>
          <w:color w:val="000000" w:themeColor="text1"/>
          <w:sz w:val="28"/>
          <w:szCs w:val="28"/>
        </w:rPr>
        <w:t>.</w:t>
      </w:r>
      <w:r w:rsidR="00FE5510" w:rsidRPr="008C02A6">
        <w:rPr>
          <w:color w:val="000000" w:themeColor="text1"/>
          <w:sz w:val="28"/>
          <w:szCs w:val="28"/>
        </w:rPr>
        <w:t xml:space="preserve"> </w:t>
      </w:r>
      <w:r w:rsidRPr="008C02A6">
        <w:rPr>
          <w:color w:val="000000" w:themeColor="text1"/>
          <w:sz w:val="28"/>
          <w:szCs w:val="28"/>
        </w:rPr>
        <w:t xml:space="preserve">Иванова, </w:t>
      </w:r>
      <w:r w:rsidR="00FE5510" w:rsidRPr="008C02A6">
        <w:rPr>
          <w:color w:val="000000" w:themeColor="text1"/>
          <w:sz w:val="28"/>
          <w:szCs w:val="28"/>
        </w:rPr>
        <w:t xml:space="preserve">Е.Н. </w:t>
      </w:r>
      <w:proofErr w:type="spellStart"/>
      <w:r w:rsidRPr="008C02A6">
        <w:rPr>
          <w:color w:val="000000" w:themeColor="text1"/>
          <w:sz w:val="28"/>
          <w:szCs w:val="28"/>
        </w:rPr>
        <w:t>Трофименко</w:t>
      </w:r>
      <w:proofErr w:type="spellEnd"/>
      <w:r w:rsidRPr="008C02A6">
        <w:rPr>
          <w:color w:val="000000" w:themeColor="text1"/>
          <w:sz w:val="28"/>
          <w:szCs w:val="28"/>
        </w:rPr>
        <w:t xml:space="preserve"> достаточно убедительно отмечают, </w:t>
      </w:r>
      <w:r w:rsidR="00FE5510">
        <w:rPr>
          <w:color w:val="000000" w:themeColor="text1"/>
          <w:sz w:val="28"/>
          <w:szCs w:val="28"/>
        </w:rPr>
        <w:t xml:space="preserve">что </w:t>
      </w:r>
      <w:r w:rsidRPr="008C02A6">
        <w:rPr>
          <w:color w:val="000000" w:themeColor="text1"/>
          <w:sz w:val="28"/>
          <w:szCs w:val="28"/>
        </w:rPr>
        <w:t>на основе проведённой ими псих</w:t>
      </w:r>
      <w:r w:rsidRPr="008C02A6">
        <w:rPr>
          <w:color w:val="000000" w:themeColor="text1"/>
          <w:sz w:val="28"/>
          <w:szCs w:val="28"/>
        </w:rPr>
        <w:t>о</w:t>
      </w:r>
      <w:r w:rsidRPr="008C02A6">
        <w:rPr>
          <w:color w:val="000000" w:themeColor="text1"/>
          <w:sz w:val="28"/>
          <w:szCs w:val="28"/>
        </w:rPr>
        <w:lastRenderedPageBreak/>
        <w:t>логической диагностики, больше всего стрессу подвержены люди зрелого возраста</w:t>
      </w:r>
      <w:r w:rsidRPr="008C02A6">
        <w:rPr>
          <w:rStyle w:val="af"/>
          <w:color w:val="000000" w:themeColor="text1"/>
          <w:sz w:val="28"/>
          <w:szCs w:val="28"/>
        </w:rPr>
        <w:footnoteReference w:id="96"/>
      </w:r>
      <w:r w:rsidRPr="008C02A6">
        <w:rPr>
          <w:color w:val="000000" w:themeColor="text1"/>
          <w:sz w:val="28"/>
          <w:szCs w:val="28"/>
        </w:rPr>
        <w:t>.</w:t>
      </w:r>
    </w:p>
    <w:p w:rsidR="0055719F" w:rsidRPr="008C02A6" w:rsidRDefault="0055719F" w:rsidP="008C02A6">
      <w:pPr>
        <w:ind w:firstLine="708"/>
        <w:jc w:val="both"/>
        <w:rPr>
          <w:color w:val="000000" w:themeColor="text1"/>
          <w:sz w:val="28"/>
          <w:szCs w:val="28"/>
        </w:rPr>
      </w:pPr>
      <w:r w:rsidRPr="008C02A6">
        <w:rPr>
          <w:color w:val="000000" w:themeColor="text1"/>
          <w:sz w:val="28"/>
          <w:szCs w:val="28"/>
        </w:rPr>
        <w:t>Л.А. Китаев-Смык отмечает, что «склонность к одному или иному стрессовому реагированию зависит не только от индивидуальных особе</w:t>
      </w:r>
      <w:r w:rsidRPr="008C02A6">
        <w:rPr>
          <w:color w:val="000000" w:themeColor="text1"/>
          <w:sz w:val="28"/>
          <w:szCs w:val="28"/>
        </w:rPr>
        <w:t>н</w:t>
      </w:r>
      <w:r w:rsidRPr="008C02A6">
        <w:rPr>
          <w:color w:val="000000" w:themeColor="text1"/>
          <w:sz w:val="28"/>
          <w:szCs w:val="28"/>
        </w:rPr>
        <w:t>ностей, но и от интенсивности стрессоров их силы и продолжительн</w:t>
      </w:r>
      <w:r w:rsidRPr="008C02A6">
        <w:rPr>
          <w:color w:val="000000" w:themeColor="text1"/>
          <w:sz w:val="28"/>
          <w:szCs w:val="28"/>
        </w:rPr>
        <w:t>о</w:t>
      </w:r>
      <w:r w:rsidRPr="008C02A6">
        <w:rPr>
          <w:color w:val="000000" w:themeColor="text1"/>
          <w:sz w:val="28"/>
          <w:szCs w:val="28"/>
        </w:rPr>
        <w:t>сти»</w:t>
      </w:r>
      <w:r w:rsidRPr="008C02A6">
        <w:rPr>
          <w:rStyle w:val="af"/>
          <w:color w:val="000000" w:themeColor="text1"/>
          <w:sz w:val="28"/>
          <w:szCs w:val="28"/>
        </w:rPr>
        <w:footnoteReference w:id="97"/>
      </w:r>
      <w:r w:rsidRPr="008C02A6">
        <w:rPr>
          <w:color w:val="000000" w:themeColor="text1"/>
          <w:sz w:val="28"/>
          <w:szCs w:val="28"/>
        </w:rPr>
        <w:t>. Вызывает интерес изучение групповых резервов, благодаря которым суб</w:t>
      </w:r>
      <w:r w:rsidRPr="008C02A6">
        <w:rPr>
          <w:color w:val="000000" w:themeColor="text1"/>
          <w:sz w:val="28"/>
          <w:szCs w:val="28"/>
        </w:rPr>
        <w:t>ъ</w:t>
      </w:r>
      <w:r w:rsidRPr="008C02A6">
        <w:rPr>
          <w:color w:val="000000" w:themeColor="text1"/>
          <w:sz w:val="28"/>
          <w:szCs w:val="28"/>
        </w:rPr>
        <w:t xml:space="preserve">екты объединяются, чтобы противостоять трудностям, при этом затрачивая меньше эмоциональных ресурсов.  </w:t>
      </w:r>
    </w:p>
    <w:p w:rsidR="00DE55ED" w:rsidRDefault="0055719F" w:rsidP="008C02A6">
      <w:pPr>
        <w:ind w:firstLine="708"/>
        <w:jc w:val="both"/>
        <w:rPr>
          <w:color w:val="000000" w:themeColor="text1"/>
          <w:sz w:val="28"/>
          <w:szCs w:val="28"/>
        </w:rPr>
      </w:pPr>
      <w:r w:rsidRPr="00DE55ED">
        <w:rPr>
          <w:color w:val="000000" w:themeColor="text1"/>
          <w:sz w:val="28"/>
          <w:szCs w:val="28"/>
        </w:rPr>
        <w:t>Учет типа высшей нервной деятельности играет далеко не после</w:t>
      </w:r>
      <w:r w:rsidRPr="00DE55ED">
        <w:rPr>
          <w:color w:val="000000" w:themeColor="text1"/>
          <w:sz w:val="28"/>
          <w:szCs w:val="28"/>
        </w:rPr>
        <w:t>д</w:t>
      </w:r>
      <w:r w:rsidRPr="00DE55ED">
        <w:rPr>
          <w:color w:val="000000" w:themeColor="text1"/>
          <w:sz w:val="28"/>
          <w:szCs w:val="28"/>
        </w:rPr>
        <w:t>нюю роль в борьбе со стрессовыми состояниями. Еще в 1903 году на осн</w:t>
      </w:r>
      <w:r w:rsidRPr="00DE55ED">
        <w:rPr>
          <w:color w:val="000000" w:themeColor="text1"/>
          <w:sz w:val="28"/>
          <w:szCs w:val="28"/>
        </w:rPr>
        <w:t>о</w:t>
      </w:r>
      <w:r w:rsidRPr="00DE55ED">
        <w:rPr>
          <w:color w:val="000000" w:themeColor="text1"/>
          <w:sz w:val="28"/>
          <w:szCs w:val="28"/>
        </w:rPr>
        <w:t>ве многолетних исследований И.П. Павлов пришел к выводу о существ</w:t>
      </w:r>
      <w:r w:rsidRPr="00DE55ED">
        <w:rPr>
          <w:color w:val="000000" w:themeColor="text1"/>
          <w:sz w:val="28"/>
          <w:szCs w:val="28"/>
        </w:rPr>
        <w:t>о</w:t>
      </w:r>
      <w:r w:rsidRPr="00DE55ED">
        <w:rPr>
          <w:color w:val="000000" w:themeColor="text1"/>
          <w:sz w:val="28"/>
          <w:szCs w:val="28"/>
        </w:rPr>
        <w:t>вании четырёх типов высшей нервной деятельности. Изучая поведение с</w:t>
      </w:r>
      <w:r w:rsidRPr="00DE55ED">
        <w:rPr>
          <w:color w:val="000000" w:themeColor="text1"/>
          <w:sz w:val="28"/>
          <w:szCs w:val="28"/>
        </w:rPr>
        <w:t>о</w:t>
      </w:r>
      <w:r w:rsidRPr="00DE55ED">
        <w:rPr>
          <w:color w:val="000000" w:themeColor="text1"/>
          <w:sz w:val="28"/>
          <w:szCs w:val="28"/>
        </w:rPr>
        <w:t xml:space="preserve">бак, ученый обратил внимание на скорость реакции в поведении человека на различные раздражители. </w:t>
      </w:r>
      <w:r w:rsidRPr="00DE55ED">
        <w:rPr>
          <w:color w:val="000000" w:themeColor="text1"/>
          <w:sz w:val="28"/>
          <w:szCs w:val="28"/>
          <w:shd w:val="clear" w:color="auto" w:fill="FFFFFF"/>
        </w:rPr>
        <w:t>Это дало возможность И.П. Павлову выдв</w:t>
      </w:r>
      <w:r w:rsidRPr="00DE55ED">
        <w:rPr>
          <w:color w:val="000000" w:themeColor="text1"/>
          <w:sz w:val="28"/>
          <w:szCs w:val="28"/>
          <w:shd w:val="clear" w:color="auto" w:fill="FFFFFF"/>
        </w:rPr>
        <w:t>и</w:t>
      </w:r>
      <w:r w:rsidRPr="00DE55ED">
        <w:rPr>
          <w:color w:val="000000" w:themeColor="text1"/>
          <w:sz w:val="28"/>
          <w:szCs w:val="28"/>
          <w:shd w:val="clear" w:color="auto" w:fill="FFFFFF"/>
        </w:rPr>
        <w:t>нуть гипотезу о том, что выявленные реакции не могут быть</w:t>
      </w:r>
      <w:r w:rsidRPr="008C02A6">
        <w:rPr>
          <w:color w:val="000000" w:themeColor="text1"/>
          <w:sz w:val="28"/>
          <w:szCs w:val="28"/>
          <w:shd w:val="clear" w:color="auto" w:fill="FFFFFF"/>
        </w:rPr>
        <w:t xml:space="preserve"> объяснены только разнообразием экспериментальных ситуаций и что в их основе л</w:t>
      </w:r>
      <w:r w:rsidRPr="008C02A6">
        <w:rPr>
          <w:color w:val="000000" w:themeColor="text1"/>
          <w:sz w:val="28"/>
          <w:szCs w:val="28"/>
          <w:shd w:val="clear" w:color="auto" w:fill="FFFFFF"/>
        </w:rPr>
        <w:t>е</w:t>
      </w:r>
      <w:r w:rsidRPr="008C02A6">
        <w:rPr>
          <w:color w:val="000000" w:themeColor="text1"/>
          <w:sz w:val="28"/>
          <w:szCs w:val="28"/>
          <w:shd w:val="clear" w:color="auto" w:fill="FFFFFF"/>
        </w:rPr>
        <w:t>жат некоторые фундаментальные свойства, а именно сила возбуждения и торможения, их уравновешенность и подвижность. Выделенные И.П. Па</w:t>
      </w:r>
      <w:r w:rsidRPr="008C02A6">
        <w:rPr>
          <w:color w:val="000000" w:themeColor="text1"/>
          <w:sz w:val="28"/>
          <w:szCs w:val="28"/>
          <w:shd w:val="clear" w:color="auto" w:fill="FFFFFF"/>
        </w:rPr>
        <w:t>в</w:t>
      </w:r>
      <w:r w:rsidRPr="008C02A6">
        <w:rPr>
          <w:color w:val="000000" w:themeColor="text1"/>
          <w:sz w:val="28"/>
          <w:szCs w:val="28"/>
          <w:shd w:val="clear" w:color="auto" w:fill="FFFFFF"/>
        </w:rPr>
        <w:t>ловым типы нервной системы соответствуют четырем классическим типам темперамента. Не вызывает сомнений, что сила реакции организма на стрессовое состояние во многом зависит от темперамента и характера ч</w:t>
      </w:r>
      <w:r w:rsidRPr="008C02A6">
        <w:rPr>
          <w:color w:val="000000" w:themeColor="text1"/>
          <w:sz w:val="28"/>
          <w:szCs w:val="28"/>
          <w:shd w:val="clear" w:color="auto" w:fill="FFFFFF"/>
        </w:rPr>
        <w:t>е</w:t>
      </w:r>
      <w:r w:rsidRPr="008C02A6">
        <w:rPr>
          <w:color w:val="000000" w:themeColor="text1"/>
          <w:sz w:val="28"/>
          <w:szCs w:val="28"/>
          <w:shd w:val="clear" w:color="auto" w:fill="FFFFFF"/>
        </w:rPr>
        <w:t xml:space="preserve">ловека. </w:t>
      </w:r>
      <w:r w:rsidRPr="008C02A6">
        <w:rPr>
          <w:color w:val="000000" w:themeColor="text1"/>
          <w:sz w:val="28"/>
          <w:szCs w:val="28"/>
        </w:rPr>
        <w:t>Необходимо отметить, что очень часто имеет место отождествл</w:t>
      </w:r>
      <w:r w:rsidRPr="008C02A6">
        <w:rPr>
          <w:color w:val="000000" w:themeColor="text1"/>
          <w:sz w:val="28"/>
          <w:szCs w:val="28"/>
        </w:rPr>
        <w:t>е</w:t>
      </w:r>
      <w:r w:rsidRPr="008C02A6">
        <w:rPr>
          <w:color w:val="000000" w:themeColor="text1"/>
          <w:sz w:val="28"/>
          <w:szCs w:val="28"/>
        </w:rPr>
        <w:t>ние характера и темперамента. Примером тому может служить констит</w:t>
      </w:r>
      <w:r w:rsidRPr="008C02A6">
        <w:rPr>
          <w:color w:val="000000" w:themeColor="text1"/>
          <w:sz w:val="28"/>
          <w:szCs w:val="28"/>
        </w:rPr>
        <w:t>у</w:t>
      </w:r>
      <w:r w:rsidRPr="008C02A6">
        <w:rPr>
          <w:color w:val="000000" w:themeColor="text1"/>
          <w:sz w:val="28"/>
          <w:szCs w:val="28"/>
        </w:rPr>
        <w:t xml:space="preserve">циональная концепция Э. </w:t>
      </w:r>
      <w:proofErr w:type="spellStart"/>
      <w:r w:rsidRPr="008C02A6">
        <w:rPr>
          <w:color w:val="000000" w:themeColor="text1"/>
          <w:sz w:val="28"/>
          <w:szCs w:val="28"/>
        </w:rPr>
        <w:t>Кречмера</w:t>
      </w:r>
      <w:proofErr w:type="spellEnd"/>
      <w:r w:rsidRPr="008C02A6">
        <w:rPr>
          <w:color w:val="000000" w:themeColor="text1"/>
          <w:sz w:val="28"/>
          <w:szCs w:val="28"/>
        </w:rPr>
        <w:t xml:space="preserve">. В области психиатрии при изучении различных психопатий немецкий психиатр Э. </w:t>
      </w:r>
      <w:proofErr w:type="spellStart"/>
      <w:r w:rsidRPr="008C02A6">
        <w:rPr>
          <w:color w:val="000000" w:themeColor="text1"/>
          <w:sz w:val="28"/>
          <w:szCs w:val="28"/>
        </w:rPr>
        <w:t>Кречмер</w:t>
      </w:r>
      <w:proofErr w:type="spellEnd"/>
      <w:r w:rsidRPr="008C02A6">
        <w:rPr>
          <w:rStyle w:val="af"/>
          <w:color w:val="000000" w:themeColor="text1"/>
          <w:sz w:val="28"/>
          <w:szCs w:val="28"/>
        </w:rPr>
        <w:footnoteReference w:id="98"/>
      </w:r>
      <w:r w:rsidRPr="008C02A6">
        <w:rPr>
          <w:color w:val="000000" w:themeColor="text1"/>
          <w:sz w:val="28"/>
          <w:szCs w:val="28"/>
        </w:rPr>
        <w:t xml:space="preserve"> был одним из пе</w:t>
      </w:r>
      <w:r w:rsidRPr="008C02A6">
        <w:rPr>
          <w:color w:val="000000" w:themeColor="text1"/>
          <w:sz w:val="28"/>
          <w:szCs w:val="28"/>
        </w:rPr>
        <w:t>р</w:t>
      </w:r>
      <w:r w:rsidRPr="008C02A6">
        <w:rPr>
          <w:color w:val="000000" w:themeColor="text1"/>
          <w:sz w:val="28"/>
          <w:szCs w:val="28"/>
        </w:rPr>
        <w:t>вых</w:t>
      </w:r>
      <w:r w:rsidR="00DE55ED">
        <w:rPr>
          <w:color w:val="000000" w:themeColor="text1"/>
          <w:sz w:val="28"/>
          <w:szCs w:val="28"/>
        </w:rPr>
        <w:t>,</w:t>
      </w:r>
      <w:r w:rsidRPr="008C02A6">
        <w:rPr>
          <w:color w:val="000000" w:themeColor="text1"/>
          <w:sz w:val="28"/>
          <w:szCs w:val="28"/>
        </w:rPr>
        <w:t xml:space="preserve"> кто прямо связал строение тела с характером и темпераментом чел</w:t>
      </w:r>
      <w:r w:rsidRPr="008C02A6">
        <w:rPr>
          <w:color w:val="000000" w:themeColor="text1"/>
          <w:sz w:val="28"/>
          <w:szCs w:val="28"/>
        </w:rPr>
        <w:t>о</w:t>
      </w:r>
      <w:r w:rsidRPr="008C02A6">
        <w:rPr>
          <w:color w:val="000000" w:themeColor="text1"/>
          <w:sz w:val="28"/>
          <w:szCs w:val="28"/>
        </w:rPr>
        <w:t>века и типом их болезненного психического реагирования. Далее поним</w:t>
      </w:r>
      <w:r w:rsidRPr="008C02A6">
        <w:rPr>
          <w:color w:val="000000" w:themeColor="text1"/>
          <w:sz w:val="28"/>
          <w:szCs w:val="28"/>
        </w:rPr>
        <w:t>а</w:t>
      </w:r>
      <w:r w:rsidRPr="008C02A6">
        <w:rPr>
          <w:color w:val="000000" w:themeColor="text1"/>
          <w:sz w:val="28"/>
          <w:szCs w:val="28"/>
        </w:rPr>
        <w:t>ние конституциональной теории как совокупности реактивных особенн</w:t>
      </w:r>
      <w:r w:rsidRPr="008C02A6">
        <w:rPr>
          <w:color w:val="000000" w:themeColor="text1"/>
          <w:sz w:val="28"/>
          <w:szCs w:val="28"/>
        </w:rPr>
        <w:t>о</w:t>
      </w:r>
      <w:r w:rsidRPr="008C02A6">
        <w:rPr>
          <w:color w:val="000000" w:themeColor="text1"/>
          <w:sz w:val="28"/>
          <w:szCs w:val="28"/>
        </w:rPr>
        <w:t>стей организма все больше связывалось с типом высшей нервной деятел</w:t>
      </w:r>
      <w:r w:rsidRPr="008C02A6">
        <w:rPr>
          <w:color w:val="000000" w:themeColor="text1"/>
          <w:sz w:val="28"/>
          <w:szCs w:val="28"/>
        </w:rPr>
        <w:t>ь</w:t>
      </w:r>
      <w:r w:rsidRPr="008C02A6">
        <w:rPr>
          <w:color w:val="000000" w:themeColor="text1"/>
          <w:sz w:val="28"/>
          <w:szCs w:val="28"/>
        </w:rPr>
        <w:t>ности. В некоторых психологических концепциях можно обнаружить пр</w:t>
      </w:r>
      <w:r w:rsidRPr="008C02A6">
        <w:rPr>
          <w:color w:val="000000" w:themeColor="text1"/>
          <w:sz w:val="28"/>
          <w:szCs w:val="28"/>
        </w:rPr>
        <w:t>о</w:t>
      </w:r>
      <w:r w:rsidRPr="008C02A6">
        <w:rPr>
          <w:color w:val="000000" w:themeColor="text1"/>
          <w:sz w:val="28"/>
          <w:szCs w:val="28"/>
        </w:rPr>
        <w:t>тивопоставление характера и темперамента. Причем чаще всего в да</w:t>
      </w:r>
      <w:r w:rsidRPr="008C02A6">
        <w:rPr>
          <w:color w:val="000000" w:themeColor="text1"/>
          <w:sz w:val="28"/>
          <w:szCs w:val="28"/>
        </w:rPr>
        <w:t>н</w:t>
      </w:r>
      <w:r w:rsidRPr="008C02A6">
        <w:rPr>
          <w:color w:val="000000" w:themeColor="text1"/>
          <w:sz w:val="28"/>
          <w:szCs w:val="28"/>
        </w:rPr>
        <w:t xml:space="preserve">ных концепциях подчеркивается антагонизм характера и темперамента. </w:t>
      </w:r>
    </w:p>
    <w:p w:rsidR="0055719F" w:rsidRPr="008C02A6" w:rsidRDefault="0055719F" w:rsidP="008C02A6">
      <w:pPr>
        <w:ind w:firstLine="708"/>
        <w:jc w:val="both"/>
        <w:rPr>
          <w:color w:val="000000" w:themeColor="text1"/>
          <w:sz w:val="28"/>
          <w:szCs w:val="28"/>
          <w:shd w:val="clear" w:color="auto" w:fill="FFFFFF"/>
        </w:rPr>
      </w:pPr>
      <w:r w:rsidRPr="008C02A6">
        <w:rPr>
          <w:color w:val="000000" w:themeColor="text1"/>
          <w:sz w:val="28"/>
          <w:szCs w:val="28"/>
        </w:rPr>
        <w:t>Изучая психологические концепции, мы можем встретиться с мн</w:t>
      </w:r>
      <w:r w:rsidRPr="008C02A6">
        <w:rPr>
          <w:color w:val="000000" w:themeColor="text1"/>
          <w:sz w:val="28"/>
          <w:szCs w:val="28"/>
        </w:rPr>
        <w:t>е</w:t>
      </w:r>
      <w:r w:rsidRPr="008C02A6">
        <w:rPr>
          <w:color w:val="000000" w:themeColor="text1"/>
          <w:sz w:val="28"/>
          <w:szCs w:val="28"/>
        </w:rPr>
        <w:t>ниями различных исследователей о том, что темперамент является элеме</w:t>
      </w:r>
      <w:r w:rsidRPr="008C02A6">
        <w:rPr>
          <w:color w:val="000000" w:themeColor="text1"/>
          <w:sz w:val="28"/>
          <w:szCs w:val="28"/>
        </w:rPr>
        <w:t>н</w:t>
      </w:r>
      <w:r w:rsidRPr="008C02A6">
        <w:rPr>
          <w:color w:val="000000" w:themeColor="text1"/>
          <w:sz w:val="28"/>
          <w:szCs w:val="28"/>
        </w:rPr>
        <w:t>том характера, его ядром, неизменной частью. Например, такой точки зр</w:t>
      </w:r>
      <w:r w:rsidRPr="008C02A6">
        <w:rPr>
          <w:color w:val="000000" w:themeColor="text1"/>
          <w:sz w:val="28"/>
          <w:szCs w:val="28"/>
        </w:rPr>
        <w:t>е</w:t>
      </w:r>
      <w:r w:rsidRPr="008C02A6">
        <w:rPr>
          <w:color w:val="000000" w:themeColor="text1"/>
          <w:sz w:val="28"/>
          <w:szCs w:val="28"/>
        </w:rPr>
        <w:t>ния придерживался С. Л. Рубинштейн. Некоторые авторы рассматривают темперамент в качестве природной основы характера. К их числу относя</w:t>
      </w:r>
      <w:r w:rsidRPr="008C02A6">
        <w:rPr>
          <w:color w:val="000000" w:themeColor="text1"/>
          <w:sz w:val="28"/>
          <w:szCs w:val="28"/>
        </w:rPr>
        <w:t>т</w:t>
      </w:r>
      <w:r w:rsidRPr="008C02A6">
        <w:rPr>
          <w:color w:val="000000" w:themeColor="text1"/>
          <w:sz w:val="28"/>
          <w:szCs w:val="28"/>
        </w:rPr>
        <w:lastRenderedPageBreak/>
        <w:t xml:space="preserve">ся Л. С. </w:t>
      </w:r>
      <w:proofErr w:type="spellStart"/>
      <w:r w:rsidRPr="008C02A6">
        <w:rPr>
          <w:color w:val="000000" w:themeColor="text1"/>
          <w:sz w:val="28"/>
          <w:szCs w:val="28"/>
        </w:rPr>
        <w:t>Выготский</w:t>
      </w:r>
      <w:proofErr w:type="spellEnd"/>
      <w:r w:rsidRPr="008C02A6">
        <w:rPr>
          <w:color w:val="000000" w:themeColor="text1"/>
          <w:sz w:val="28"/>
          <w:szCs w:val="28"/>
        </w:rPr>
        <w:t xml:space="preserve"> и Б. Г. Ананьев</w:t>
      </w:r>
      <w:r w:rsidRPr="008C02A6">
        <w:rPr>
          <w:rStyle w:val="af"/>
          <w:color w:val="000000" w:themeColor="text1"/>
          <w:sz w:val="28"/>
          <w:szCs w:val="28"/>
        </w:rPr>
        <w:footnoteReference w:id="99"/>
      </w:r>
      <w:r w:rsidRPr="008C02A6">
        <w:rPr>
          <w:color w:val="000000" w:themeColor="text1"/>
          <w:sz w:val="28"/>
          <w:szCs w:val="28"/>
        </w:rPr>
        <w:t>. Существуют и другие теоретические и экспериментальные подходы к исследованию </w:t>
      </w:r>
      <w:r w:rsidRPr="003C21FA">
        <w:rPr>
          <w:rStyle w:val="af7"/>
          <w:b w:val="0"/>
          <w:color w:val="000000" w:themeColor="text1"/>
          <w:sz w:val="28"/>
          <w:szCs w:val="28"/>
        </w:rPr>
        <w:t>характера, например, это</w:t>
      </w:r>
      <w:r w:rsidRPr="008C02A6">
        <w:rPr>
          <w:rStyle w:val="af7"/>
          <w:color w:val="000000" w:themeColor="text1"/>
          <w:sz w:val="28"/>
          <w:szCs w:val="28"/>
        </w:rPr>
        <w:t xml:space="preserve"> </w:t>
      </w:r>
      <w:r w:rsidRPr="008C02A6">
        <w:rPr>
          <w:color w:val="000000" w:themeColor="text1"/>
          <w:sz w:val="28"/>
          <w:szCs w:val="28"/>
        </w:rPr>
        <w:t xml:space="preserve">концепции К. </w:t>
      </w:r>
      <w:proofErr w:type="spellStart"/>
      <w:r w:rsidRPr="008C02A6">
        <w:rPr>
          <w:color w:val="000000" w:themeColor="text1"/>
          <w:sz w:val="28"/>
          <w:szCs w:val="28"/>
        </w:rPr>
        <w:t>Леонгарда</w:t>
      </w:r>
      <w:proofErr w:type="spellEnd"/>
      <w:r w:rsidRPr="008C02A6">
        <w:rPr>
          <w:rStyle w:val="af"/>
          <w:color w:val="000000" w:themeColor="text1"/>
          <w:sz w:val="28"/>
          <w:szCs w:val="28"/>
        </w:rPr>
        <w:footnoteReference w:id="100"/>
      </w:r>
      <w:r w:rsidRPr="008C02A6">
        <w:rPr>
          <w:color w:val="000000" w:themeColor="text1"/>
          <w:sz w:val="28"/>
          <w:szCs w:val="28"/>
        </w:rPr>
        <w:t xml:space="preserve"> и А. Е. </w:t>
      </w:r>
      <w:proofErr w:type="spellStart"/>
      <w:r w:rsidRPr="008C02A6">
        <w:rPr>
          <w:color w:val="000000" w:themeColor="text1"/>
          <w:sz w:val="28"/>
          <w:szCs w:val="28"/>
        </w:rPr>
        <w:t>Личко</w:t>
      </w:r>
      <w:proofErr w:type="spellEnd"/>
      <w:r w:rsidRPr="008C02A6">
        <w:rPr>
          <w:rStyle w:val="af"/>
          <w:color w:val="000000" w:themeColor="text1"/>
          <w:sz w:val="28"/>
          <w:szCs w:val="28"/>
        </w:rPr>
        <w:footnoteReference w:id="101"/>
      </w:r>
      <w:r w:rsidRPr="008C02A6">
        <w:rPr>
          <w:color w:val="000000" w:themeColor="text1"/>
          <w:sz w:val="28"/>
          <w:szCs w:val="28"/>
        </w:rPr>
        <w:t>. Классификация типов характ</w:t>
      </w:r>
      <w:r w:rsidRPr="008C02A6">
        <w:rPr>
          <w:color w:val="000000" w:themeColor="text1"/>
          <w:sz w:val="28"/>
          <w:szCs w:val="28"/>
        </w:rPr>
        <w:t>е</w:t>
      </w:r>
      <w:r w:rsidRPr="008C02A6">
        <w:rPr>
          <w:color w:val="000000" w:themeColor="text1"/>
          <w:sz w:val="28"/>
          <w:szCs w:val="28"/>
        </w:rPr>
        <w:t xml:space="preserve">ра по Э. </w:t>
      </w:r>
      <w:proofErr w:type="spellStart"/>
      <w:r w:rsidRPr="008C02A6">
        <w:rPr>
          <w:color w:val="000000" w:themeColor="text1"/>
          <w:sz w:val="28"/>
          <w:szCs w:val="28"/>
        </w:rPr>
        <w:t>Фромму</w:t>
      </w:r>
      <w:proofErr w:type="spellEnd"/>
      <w:r w:rsidRPr="008C02A6">
        <w:rPr>
          <w:rStyle w:val="af"/>
          <w:color w:val="000000" w:themeColor="text1"/>
          <w:sz w:val="28"/>
          <w:szCs w:val="28"/>
        </w:rPr>
        <w:footnoteReference w:id="102"/>
      </w:r>
      <w:r w:rsidRPr="008C02A6">
        <w:rPr>
          <w:color w:val="000000" w:themeColor="text1"/>
          <w:sz w:val="28"/>
          <w:szCs w:val="28"/>
        </w:rPr>
        <w:t>. Типология характера по К. Юнгу</w:t>
      </w:r>
      <w:r w:rsidRPr="008C02A6">
        <w:rPr>
          <w:rStyle w:val="af"/>
          <w:color w:val="000000" w:themeColor="text1"/>
          <w:sz w:val="28"/>
          <w:szCs w:val="28"/>
        </w:rPr>
        <w:footnoteReference w:id="103"/>
      </w:r>
      <w:r w:rsidRPr="008C02A6">
        <w:rPr>
          <w:color w:val="000000" w:themeColor="text1"/>
          <w:sz w:val="28"/>
          <w:szCs w:val="28"/>
        </w:rPr>
        <w:t>.</w:t>
      </w:r>
    </w:p>
    <w:p w:rsidR="0055719F" w:rsidRPr="008C02A6" w:rsidRDefault="0055719F" w:rsidP="008C02A6">
      <w:pPr>
        <w:ind w:firstLine="708"/>
        <w:jc w:val="both"/>
        <w:rPr>
          <w:color w:val="000000" w:themeColor="text1"/>
          <w:sz w:val="28"/>
          <w:szCs w:val="28"/>
        </w:rPr>
      </w:pPr>
      <w:r w:rsidRPr="008C02A6">
        <w:rPr>
          <w:color w:val="000000" w:themeColor="text1"/>
          <w:sz w:val="28"/>
          <w:szCs w:val="28"/>
        </w:rPr>
        <w:t>В основе возникновения стрессовых состояний лежат эмоции. Пол</w:t>
      </w:r>
      <w:r w:rsidRPr="008C02A6">
        <w:rPr>
          <w:color w:val="000000" w:themeColor="text1"/>
          <w:sz w:val="28"/>
          <w:szCs w:val="28"/>
        </w:rPr>
        <w:t>о</w:t>
      </w:r>
      <w:r w:rsidRPr="008C02A6">
        <w:rPr>
          <w:color w:val="000000" w:themeColor="text1"/>
          <w:sz w:val="28"/>
          <w:szCs w:val="28"/>
        </w:rPr>
        <w:t>жительные и отрицательные эмоции сопровождают нас везде. Мы пост</w:t>
      </w:r>
      <w:r w:rsidRPr="008C02A6">
        <w:rPr>
          <w:color w:val="000000" w:themeColor="text1"/>
          <w:sz w:val="28"/>
          <w:szCs w:val="28"/>
        </w:rPr>
        <w:t>о</w:t>
      </w:r>
      <w:r w:rsidRPr="008C02A6">
        <w:rPr>
          <w:color w:val="000000" w:themeColor="text1"/>
          <w:sz w:val="28"/>
          <w:szCs w:val="28"/>
        </w:rPr>
        <w:t>янно эмоционально отражаем воздействие окружающей среды. Сила пр</w:t>
      </w:r>
      <w:r w:rsidRPr="008C02A6">
        <w:rPr>
          <w:color w:val="000000" w:themeColor="text1"/>
          <w:sz w:val="28"/>
          <w:szCs w:val="28"/>
        </w:rPr>
        <w:t>о</w:t>
      </w:r>
      <w:r w:rsidRPr="008C02A6">
        <w:rPr>
          <w:color w:val="000000" w:themeColor="text1"/>
          <w:sz w:val="28"/>
          <w:szCs w:val="28"/>
        </w:rPr>
        <w:t>явления эмоциональных состояний у разных людей различна. Одна и та же ситуация может по-разному воздействует на психику человека, вызывая тем самым различные эмоции. Например, при невозможности достигнуть намеченных целей, у человека с сильным типом нервной системы возни</w:t>
      </w:r>
      <w:r w:rsidRPr="008C02A6">
        <w:rPr>
          <w:color w:val="000000" w:themeColor="text1"/>
          <w:sz w:val="28"/>
          <w:szCs w:val="28"/>
        </w:rPr>
        <w:t>к</w:t>
      </w:r>
      <w:r w:rsidRPr="008C02A6">
        <w:rPr>
          <w:color w:val="000000" w:themeColor="text1"/>
          <w:sz w:val="28"/>
          <w:szCs w:val="28"/>
        </w:rPr>
        <w:t>нут такие психические состояния как: агрессия, негодование, ярость, при этом его познавательные процессы: память, мышление внимание могут н</w:t>
      </w:r>
      <w:r w:rsidRPr="008C02A6">
        <w:rPr>
          <w:color w:val="000000" w:themeColor="text1"/>
          <w:sz w:val="28"/>
          <w:szCs w:val="28"/>
        </w:rPr>
        <w:t>е</w:t>
      </w:r>
      <w:r w:rsidRPr="008C02A6">
        <w:rPr>
          <w:color w:val="000000" w:themeColor="text1"/>
          <w:sz w:val="28"/>
          <w:szCs w:val="28"/>
        </w:rPr>
        <w:t>сти характер более выраженной активности. У человека со слабым типом нервной системы, можно наблюдать: апатию, страх, тревогу, тоску, позн</w:t>
      </w:r>
      <w:r w:rsidRPr="008C02A6">
        <w:rPr>
          <w:color w:val="000000" w:themeColor="text1"/>
          <w:sz w:val="28"/>
          <w:szCs w:val="28"/>
        </w:rPr>
        <w:t>а</w:t>
      </w:r>
      <w:r w:rsidRPr="008C02A6">
        <w:rPr>
          <w:color w:val="000000" w:themeColor="text1"/>
          <w:sz w:val="28"/>
          <w:szCs w:val="28"/>
        </w:rPr>
        <w:t xml:space="preserve">вательные процессы могут быть притуплены. </w:t>
      </w:r>
    </w:p>
    <w:p w:rsidR="0055719F" w:rsidRPr="008C02A6" w:rsidRDefault="0055719F" w:rsidP="008C02A6">
      <w:pPr>
        <w:ind w:firstLine="708"/>
        <w:jc w:val="both"/>
        <w:rPr>
          <w:color w:val="000000" w:themeColor="text1"/>
          <w:sz w:val="28"/>
          <w:szCs w:val="28"/>
        </w:rPr>
      </w:pPr>
      <w:r w:rsidRPr="008C02A6">
        <w:rPr>
          <w:color w:val="000000" w:themeColor="text1"/>
          <w:sz w:val="28"/>
          <w:szCs w:val="28"/>
        </w:rPr>
        <w:t xml:space="preserve">Так, А.Е. </w:t>
      </w:r>
      <w:proofErr w:type="spellStart"/>
      <w:r w:rsidRPr="008C02A6">
        <w:rPr>
          <w:color w:val="000000" w:themeColor="text1"/>
          <w:sz w:val="28"/>
          <w:szCs w:val="28"/>
        </w:rPr>
        <w:t>Ольшан</w:t>
      </w:r>
      <w:r w:rsidR="004162A5">
        <w:rPr>
          <w:color w:val="000000" w:themeColor="text1"/>
          <w:sz w:val="28"/>
          <w:szCs w:val="28"/>
        </w:rPr>
        <w:t>никова</w:t>
      </w:r>
      <w:proofErr w:type="spellEnd"/>
      <w:r w:rsidR="004162A5">
        <w:rPr>
          <w:color w:val="000000" w:themeColor="text1"/>
          <w:sz w:val="28"/>
          <w:szCs w:val="28"/>
        </w:rPr>
        <w:t>, умение личности справля</w:t>
      </w:r>
      <w:r w:rsidRPr="008C02A6">
        <w:rPr>
          <w:color w:val="000000" w:themeColor="text1"/>
          <w:sz w:val="28"/>
          <w:szCs w:val="28"/>
        </w:rPr>
        <w:t>т</w:t>
      </w:r>
      <w:r w:rsidR="004162A5">
        <w:rPr>
          <w:color w:val="000000" w:themeColor="text1"/>
          <w:sz w:val="28"/>
          <w:szCs w:val="28"/>
        </w:rPr>
        <w:t>ь</w:t>
      </w:r>
      <w:r w:rsidRPr="008C02A6">
        <w:rPr>
          <w:color w:val="000000" w:themeColor="text1"/>
          <w:sz w:val="28"/>
          <w:szCs w:val="28"/>
        </w:rPr>
        <w:t>ся со стресс</w:t>
      </w:r>
      <w:r w:rsidRPr="008C02A6">
        <w:rPr>
          <w:color w:val="000000" w:themeColor="text1"/>
          <w:sz w:val="28"/>
          <w:szCs w:val="28"/>
        </w:rPr>
        <w:t>о</w:t>
      </w:r>
      <w:r w:rsidRPr="008C02A6">
        <w:rPr>
          <w:color w:val="000000" w:themeColor="text1"/>
          <w:sz w:val="28"/>
          <w:szCs w:val="28"/>
        </w:rPr>
        <w:t>вы</w:t>
      </w:r>
      <w:r w:rsidR="004162A5">
        <w:rPr>
          <w:color w:val="000000" w:themeColor="text1"/>
          <w:sz w:val="28"/>
          <w:szCs w:val="28"/>
        </w:rPr>
        <w:t>ми состояниями</w:t>
      </w:r>
      <w:r w:rsidRPr="008C02A6">
        <w:rPr>
          <w:color w:val="000000" w:themeColor="text1"/>
          <w:sz w:val="28"/>
          <w:szCs w:val="28"/>
        </w:rPr>
        <w:t xml:space="preserve"> связывает с устойчивым преобладанием положител</w:t>
      </w:r>
      <w:r w:rsidRPr="008C02A6">
        <w:rPr>
          <w:color w:val="000000" w:themeColor="text1"/>
          <w:sz w:val="28"/>
          <w:szCs w:val="28"/>
        </w:rPr>
        <w:t>ь</w:t>
      </w:r>
      <w:r w:rsidRPr="008C02A6">
        <w:rPr>
          <w:color w:val="000000" w:themeColor="text1"/>
          <w:sz w:val="28"/>
          <w:szCs w:val="28"/>
        </w:rPr>
        <w:t>ных эмоций</w:t>
      </w:r>
      <w:r w:rsidRPr="008C02A6">
        <w:rPr>
          <w:rStyle w:val="af"/>
          <w:color w:val="000000" w:themeColor="text1"/>
          <w:sz w:val="28"/>
          <w:szCs w:val="28"/>
        </w:rPr>
        <w:footnoteReference w:id="104"/>
      </w:r>
      <w:r w:rsidRPr="008C02A6">
        <w:rPr>
          <w:color w:val="000000" w:themeColor="text1"/>
          <w:sz w:val="28"/>
          <w:szCs w:val="28"/>
        </w:rPr>
        <w:t>.</w:t>
      </w:r>
    </w:p>
    <w:p w:rsidR="0055719F" w:rsidRPr="008C02A6" w:rsidRDefault="0055719F" w:rsidP="008C02A6">
      <w:pPr>
        <w:ind w:firstLine="708"/>
        <w:jc w:val="both"/>
        <w:rPr>
          <w:color w:val="000000" w:themeColor="text1"/>
          <w:sz w:val="28"/>
          <w:szCs w:val="28"/>
        </w:rPr>
      </w:pPr>
      <w:r w:rsidRPr="008C02A6">
        <w:rPr>
          <w:color w:val="000000" w:themeColor="text1"/>
          <w:sz w:val="28"/>
          <w:szCs w:val="28"/>
        </w:rPr>
        <w:t>Л.Ф. Малыгина преодоление стрессовых состояний связывает с о</w:t>
      </w:r>
      <w:r w:rsidRPr="008C02A6">
        <w:rPr>
          <w:color w:val="000000" w:themeColor="text1"/>
          <w:sz w:val="28"/>
          <w:szCs w:val="28"/>
        </w:rPr>
        <w:t>б</w:t>
      </w:r>
      <w:r w:rsidRPr="008C02A6">
        <w:rPr>
          <w:color w:val="000000" w:themeColor="text1"/>
          <w:sz w:val="28"/>
          <w:szCs w:val="28"/>
        </w:rPr>
        <w:t>щей самооценкой, которая проявляется в общительности и уравновеше</w:t>
      </w:r>
      <w:r w:rsidRPr="008C02A6">
        <w:rPr>
          <w:color w:val="000000" w:themeColor="text1"/>
          <w:sz w:val="28"/>
          <w:szCs w:val="28"/>
        </w:rPr>
        <w:t>н</w:t>
      </w:r>
      <w:r w:rsidRPr="008C02A6">
        <w:rPr>
          <w:color w:val="000000" w:themeColor="text1"/>
          <w:sz w:val="28"/>
          <w:szCs w:val="28"/>
        </w:rPr>
        <w:t>ности и низком уровне тревожности</w:t>
      </w:r>
      <w:r w:rsidRPr="008C02A6">
        <w:rPr>
          <w:rStyle w:val="af"/>
          <w:color w:val="000000" w:themeColor="text1"/>
          <w:sz w:val="28"/>
          <w:szCs w:val="28"/>
        </w:rPr>
        <w:footnoteReference w:id="105"/>
      </w:r>
      <w:r w:rsidRPr="008C02A6">
        <w:rPr>
          <w:color w:val="000000" w:themeColor="text1"/>
          <w:sz w:val="28"/>
          <w:szCs w:val="28"/>
        </w:rPr>
        <w:t xml:space="preserve">.    </w:t>
      </w:r>
    </w:p>
    <w:p w:rsidR="0055719F" w:rsidRPr="008C02A6" w:rsidRDefault="0055719F" w:rsidP="008C02A6">
      <w:pPr>
        <w:ind w:firstLine="708"/>
        <w:jc w:val="both"/>
        <w:rPr>
          <w:color w:val="000000" w:themeColor="text1"/>
          <w:sz w:val="28"/>
          <w:szCs w:val="28"/>
        </w:rPr>
      </w:pPr>
      <w:r w:rsidRPr="008C02A6">
        <w:rPr>
          <w:color w:val="000000" w:themeColor="text1"/>
          <w:sz w:val="28"/>
          <w:szCs w:val="28"/>
        </w:rPr>
        <w:t>Существует мнение, что за активность и пассивность реагирования человеком на стресс ответственен дисбаланс в работе правого и левого п</w:t>
      </w:r>
      <w:r w:rsidRPr="008C02A6">
        <w:rPr>
          <w:color w:val="000000" w:themeColor="text1"/>
          <w:sz w:val="28"/>
          <w:szCs w:val="28"/>
        </w:rPr>
        <w:t>о</w:t>
      </w:r>
      <w:r w:rsidRPr="008C02A6">
        <w:rPr>
          <w:color w:val="000000" w:themeColor="text1"/>
          <w:sz w:val="28"/>
          <w:szCs w:val="28"/>
        </w:rPr>
        <w:t>лушария головного мозга</w:t>
      </w:r>
      <w:r w:rsidRPr="008C02A6">
        <w:rPr>
          <w:rStyle w:val="af"/>
          <w:color w:val="000000" w:themeColor="text1"/>
          <w:sz w:val="28"/>
          <w:szCs w:val="28"/>
        </w:rPr>
        <w:footnoteReference w:id="106"/>
      </w:r>
      <w:r w:rsidRPr="008C02A6">
        <w:rPr>
          <w:color w:val="000000" w:themeColor="text1"/>
          <w:sz w:val="28"/>
          <w:szCs w:val="28"/>
        </w:rPr>
        <w:t>.</w:t>
      </w:r>
    </w:p>
    <w:p w:rsidR="0055719F" w:rsidRPr="008C02A6" w:rsidRDefault="0055719F" w:rsidP="008C02A6">
      <w:pPr>
        <w:ind w:firstLine="708"/>
        <w:jc w:val="both"/>
        <w:rPr>
          <w:color w:val="000000" w:themeColor="text1"/>
          <w:sz w:val="28"/>
          <w:szCs w:val="28"/>
        </w:rPr>
      </w:pPr>
      <w:r w:rsidRPr="008C02A6">
        <w:rPr>
          <w:color w:val="000000" w:themeColor="text1"/>
          <w:sz w:val="28"/>
          <w:szCs w:val="28"/>
        </w:rPr>
        <w:t>Интересное наблюдение описывает в своей работе Л.А. Китаев-Смык «Психология стресса. Психологическая антропология стресса», рассуждая об активности и пассивности в начале жизни, приводит примеры о скло</w:t>
      </w:r>
      <w:r w:rsidRPr="008C02A6">
        <w:rPr>
          <w:color w:val="000000" w:themeColor="text1"/>
          <w:sz w:val="28"/>
          <w:szCs w:val="28"/>
        </w:rPr>
        <w:t>н</w:t>
      </w:r>
      <w:r w:rsidRPr="008C02A6">
        <w:rPr>
          <w:color w:val="000000" w:themeColor="text1"/>
          <w:sz w:val="28"/>
          <w:szCs w:val="28"/>
        </w:rPr>
        <w:t>ности к активным или пассивным реакциям на неблагоприятные раздраж</w:t>
      </w:r>
      <w:r w:rsidRPr="008C02A6">
        <w:rPr>
          <w:color w:val="000000" w:themeColor="text1"/>
          <w:sz w:val="28"/>
          <w:szCs w:val="28"/>
        </w:rPr>
        <w:t>и</w:t>
      </w:r>
      <w:r w:rsidRPr="008C02A6">
        <w:rPr>
          <w:color w:val="000000" w:themeColor="text1"/>
          <w:sz w:val="28"/>
          <w:szCs w:val="28"/>
        </w:rPr>
        <w:t xml:space="preserve">тели, проявляющиеся еще в младенчестве. В 60-е ХХ </w:t>
      </w:r>
      <w:proofErr w:type="gramStart"/>
      <w:r w:rsidRPr="008C02A6">
        <w:rPr>
          <w:color w:val="000000" w:themeColor="text1"/>
          <w:sz w:val="28"/>
          <w:szCs w:val="28"/>
        </w:rPr>
        <w:t>в</w:t>
      </w:r>
      <w:proofErr w:type="gramEnd"/>
      <w:r w:rsidRPr="008C02A6">
        <w:rPr>
          <w:color w:val="000000" w:themeColor="text1"/>
          <w:sz w:val="28"/>
          <w:szCs w:val="28"/>
        </w:rPr>
        <w:t xml:space="preserve">. </w:t>
      </w:r>
      <w:proofErr w:type="gramStart"/>
      <w:r w:rsidRPr="008C02A6">
        <w:rPr>
          <w:color w:val="000000" w:themeColor="text1"/>
          <w:sz w:val="28"/>
          <w:szCs w:val="28"/>
        </w:rPr>
        <w:t>он</w:t>
      </w:r>
      <w:proofErr w:type="gramEnd"/>
      <w:r w:rsidRPr="008C02A6">
        <w:rPr>
          <w:color w:val="000000" w:themeColor="text1"/>
          <w:sz w:val="28"/>
          <w:szCs w:val="28"/>
        </w:rPr>
        <w:t xml:space="preserve"> опрашивал п</w:t>
      </w:r>
      <w:r w:rsidRPr="008C02A6">
        <w:rPr>
          <w:color w:val="000000" w:themeColor="text1"/>
          <w:sz w:val="28"/>
          <w:szCs w:val="28"/>
        </w:rPr>
        <w:t>о</w:t>
      </w:r>
      <w:r w:rsidRPr="008C02A6">
        <w:rPr>
          <w:color w:val="000000" w:themeColor="text1"/>
          <w:sz w:val="28"/>
          <w:szCs w:val="28"/>
        </w:rPr>
        <w:t xml:space="preserve">жилых священников, проводивших обряд крещения новорожденных с </w:t>
      </w:r>
      <w:r w:rsidRPr="008C02A6">
        <w:rPr>
          <w:color w:val="000000" w:themeColor="text1"/>
          <w:sz w:val="28"/>
          <w:szCs w:val="28"/>
        </w:rPr>
        <w:lastRenderedPageBreak/>
        <w:t>опусканием младенцев в купель. Священники отмечали различные позы младенцев, погружаемых в воду. Одни дети сразу выпрямлялись с опрок</w:t>
      </w:r>
      <w:r w:rsidRPr="008C02A6">
        <w:rPr>
          <w:color w:val="000000" w:themeColor="text1"/>
          <w:sz w:val="28"/>
          <w:szCs w:val="28"/>
        </w:rPr>
        <w:t>и</w:t>
      </w:r>
      <w:r w:rsidRPr="008C02A6">
        <w:rPr>
          <w:color w:val="000000" w:themeColor="text1"/>
          <w:sz w:val="28"/>
          <w:szCs w:val="28"/>
        </w:rPr>
        <w:t xml:space="preserve">нутой головкой назад, вскидывали ручки и выпрямляли ножки. </w:t>
      </w:r>
      <w:r w:rsidR="004162A5">
        <w:rPr>
          <w:color w:val="000000" w:themeColor="text1"/>
          <w:sz w:val="28"/>
          <w:szCs w:val="28"/>
        </w:rPr>
        <w:br/>
      </w:r>
      <w:r w:rsidRPr="008C02A6">
        <w:rPr>
          <w:color w:val="000000" w:themeColor="text1"/>
          <w:sz w:val="28"/>
          <w:szCs w:val="28"/>
        </w:rPr>
        <w:t>Священники их называли – «столбики». Л.А. Китаев-Смык полагает, что это активная реакция на ситуацию. Другие младенцы опускали вперед г</w:t>
      </w:r>
      <w:r w:rsidRPr="008C02A6">
        <w:rPr>
          <w:color w:val="000000" w:themeColor="text1"/>
          <w:sz w:val="28"/>
          <w:szCs w:val="28"/>
        </w:rPr>
        <w:t>о</w:t>
      </w:r>
      <w:r w:rsidRPr="008C02A6">
        <w:rPr>
          <w:color w:val="000000" w:themeColor="text1"/>
          <w:sz w:val="28"/>
          <w:szCs w:val="28"/>
        </w:rPr>
        <w:t xml:space="preserve">ловку, сгибали и поджимали к груди конечности. Священники их называли – «калачиками». Это – пассивная форма реагирования. </w:t>
      </w:r>
      <w:proofErr w:type="gramStart"/>
      <w:r w:rsidRPr="008C02A6">
        <w:rPr>
          <w:color w:val="000000" w:themeColor="text1"/>
          <w:sz w:val="28"/>
          <w:szCs w:val="28"/>
        </w:rPr>
        <w:t>Отвечая на вопросы ученого, священники отмечали, что «столбики» в прошлые времена ум</w:t>
      </w:r>
      <w:r w:rsidRPr="008C02A6">
        <w:rPr>
          <w:color w:val="000000" w:themeColor="text1"/>
          <w:sz w:val="28"/>
          <w:szCs w:val="28"/>
        </w:rPr>
        <w:t>и</w:t>
      </w:r>
      <w:r w:rsidRPr="008C02A6">
        <w:rPr>
          <w:color w:val="000000" w:themeColor="text1"/>
          <w:sz w:val="28"/>
          <w:szCs w:val="28"/>
        </w:rPr>
        <w:t>рали чаще, чем «калачики», но если уж «столбики» выживали, то станов</w:t>
      </w:r>
      <w:r w:rsidRPr="008C02A6">
        <w:rPr>
          <w:color w:val="000000" w:themeColor="text1"/>
          <w:sz w:val="28"/>
          <w:szCs w:val="28"/>
        </w:rPr>
        <w:t>и</w:t>
      </w:r>
      <w:r w:rsidRPr="008C02A6">
        <w:rPr>
          <w:color w:val="000000" w:themeColor="text1"/>
          <w:sz w:val="28"/>
          <w:szCs w:val="28"/>
        </w:rPr>
        <w:t xml:space="preserve">лись лидерами, героями, генералами.  </w:t>
      </w:r>
      <w:proofErr w:type="gramEnd"/>
    </w:p>
    <w:p w:rsidR="0055719F" w:rsidRPr="008C02A6" w:rsidRDefault="0055719F" w:rsidP="008C02A6">
      <w:pPr>
        <w:ind w:firstLine="708"/>
        <w:jc w:val="both"/>
        <w:rPr>
          <w:color w:val="000000" w:themeColor="text1"/>
          <w:sz w:val="28"/>
          <w:szCs w:val="28"/>
        </w:rPr>
      </w:pPr>
      <w:r w:rsidRPr="008C02A6">
        <w:rPr>
          <w:color w:val="000000" w:themeColor="text1"/>
          <w:sz w:val="28"/>
          <w:szCs w:val="28"/>
        </w:rPr>
        <w:t xml:space="preserve">Еще один интересный факт, отмечает Л.А. Китаев-Смык. Известно, что плотное пеленание – младенца А.В. Суворова вызывало у него очень сильные крики, отец запретил пеленать младенца. Добившись права быть активным, младенец замолчал, а </w:t>
      </w:r>
      <w:proofErr w:type="gramStart"/>
      <w:r w:rsidRPr="008C02A6">
        <w:rPr>
          <w:color w:val="000000" w:themeColor="text1"/>
          <w:sz w:val="28"/>
          <w:szCs w:val="28"/>
        </w:rPr>
        <w:t>повзрослев и возмужав и дальше побе</w:t>
      </w:r>
      <w:r w:rsidRPr="008C02A6">
        <w:rPr>
          <w:color w:val="000000" w:themeColor="text1"/>
          <w:sz w:val="28"/>
          <w:szCs w:val="28"/>
        </w:rPr>
        <w:t>ж</w:t>
      </w:r>
      <w:r w:rsidRPr="008C02A6">
        <w:rPr>
          <w:color w:val="000000" w:themeColor="text1"/>
          <w:sz w:val="28"/>
          <w:szCs w:val="28"/>
        </w:rPr>
        <w:t>дал</w:t>
      </w:r>
      <w:proofErr w:type="gramEnd"/>
      <w:r w:rsidRPr="008C02A6">
        <w:rPr>
          <w:color w:val="000000" w:themeColor="text1"/>
          <w:sz w:val="28"/>
          <w:szCs w:val="28"/>
        </w:rPr>
        <w:t xml:space="preserve"> в боях, став генералиссимусом Российской империи</w:t>
      </w:r>
      <w:r w:rsidRPr="008C02A6">
        <w:rPr>
          <w:rStyle w:val="af"/>
          <w:color w:val="000000" w:themeColor="text1"/>
          <w:sz w:val="28"/>
          <w:szCs w:val="28"/>
        </w:rPr>
        <w:footnoteReference w:id="107"/>
      </w:r>
      <w:r w:rsidRPr="008C02A6">
        <w:rPr>
          <w:color w:val="000000" w:themeColor="text1"/>
          <w:sz w:val="28"/>
          <w:szCs w:val="28"/>
        </w:rPr>
        <w:t xml:space="preserve">.       </w:t>
      </w:r>
    </w:p>
    <w:p w:rsidR="0055719F" w:rsidRPr="008C02A6" w:rsidRDefault="0055719F" w:rsidP="008C02A6">
      <w:pPr>
        <w:pStyle w:val="a9"/>
        <w:spacing w:after="0" w:line="240" w:lineRule="auto"/>
        <w:ind w:left="0" w:firstLine="708"/>
        <w:jc w:val="both"/>
        <w:rPr>
          <w:rStyle w:val="FontStyle56"/>
          <w:color w:val="000000" w:themeColor="text1"/>
          <w:sz w:val="28"/>
          <w:szCs w:val="28"/>
        </w:rPr>
      </w:pPr>
      <w:r w:rsidRPr="008C02A6">
        <w:rPr>
          <w:rFonts w:ascii="Times New Roman" w:hAnsi="Times New Roman"/>
          <w:color w:val="000000" w:themeColor="text1"/>
          <w:sz w:val="28"/>
          <w:szCs w:val="28"/>
        </w:rPr>
        <w:t>О разности реагирования на одинаковые нагрузки, отмеч</w:t>
      </w:r>
      <w:r w:rsidR="004162A5">
        <w:rPr>
          <w:rFonts w:ascii="Times New Roman" w:hAnsi="Times New Roman"/>
          <w:color w:val="000000" w:themeColor="text1"/>
          <w:sz w:val="28"/>
          <w:szCs w:val="28"/>
        </w:rPr>
        <w:t>ает и А.Г. </w:t>
      </w:r>
      <w:proofErr w:type="gramStart"/>
      <w:r w:rsidRPr="008C02A6">
        <w:rPr>
          <w:rFonts w:ascii="Times New Roman" w:hAnsi="Times New Roman"/>
          <w:color w:val="000000" w:themeColor="text1"/>
          <w:sz w:val="28"/>
          <w:szCs w:val="28"/>
        </w:rPr>
        <w:t>Маклаков</w:t>
      </w:r>
      <w:proofErr w:type="gramEnd"/>
      <w:r w:rsidRPr="008C02A6">
        <w:rPr>
          <w:rFonts w:ascii="Times New Roman" w:hAnsi="Times New Roman"/>
          <w:color w:val="000000" w:themeColor="text1"/>
          <w:sz w:val="28"/>
          <w:szCs w:val="28"/>
        </w:rPr>
        <w:t xml:space="preserve"> «…</w:t>
      </w:r>
      <w:r w:rsidRPr="008C02A6">
        <w:rPr>
          <w:rStyle w:val="FontStyle56"/>
          <w:color w:val="000000" w:themeColor="text1"/>
          <w:sz w:val="28"/>
          <w:szCs w:val="28"/>
        </w:rPr>
        <w:t>люди реагируют на одинаковые нагрузки по-разному. У одних отмечается повышение активности. При стрессе эффективность их деятельности достаточно долго продолжает расти так называемый «стресс льва». У других людей, наоборот, отмечается снижение активности, э</w:t>
      </w:r>
      <w:r w:rsidRPr="008C02A6">
        <w:rPr>
          <w:rStyle w:val="FontStyle56"/>
          <w:color w:val="000000" w:themeColor="text1"/>
          <w:sz w:val="28"/>
          <w:szCs w:val="28"/>
        </w:rPr>
        <w:t>ф</w:t>
      </w:r>
      <w:r w:rsidRPr="008C02A6">
        <w:rPr>
          <w:rStyle w:val="FontStyle56"/>
          <w:color w:val="000000" w:themeColor="text1"/>
          <w:sz w:val="28"/>
          <w:szCs w:val="28"/>
        </w:rPr>
        <w:t>фективность их деятельности быстро падает «стресс кролика»»</w:t>
      </w:r>
      <w:r w:rsidRPr="008C02A6">
        <w:rPr>
          <w:rStyle w:val="af"/>
          <w:rFonts w:ascii="Times New Roman" w:hAnsi="Times New Roman"/>
          <w:color w:val="000000" w:themeColor="text1"/>
          <w:sz w:val="28"/>
          <w:szCs w:val="28"/>
        </w:rPr>
        <w:footnoteReference w:id="108"/>
      </w:r>
      <w:r w:rsidRPr="008C02A6">
        <w:rPr>
          <w:rStyle w:val="FontStyle56"/>
          <w:color w:val="000000" w:themeColor="text1"/>
          <w:sz w:val="28"/>
          <w:szCs w:val="28"/>
        </w:rPr>
        <w:t xml:space="preserve">. </w:t>
      </w:r>
    </w:p>
    <w:p w:rsidR="0055719F" w:rsidRPr="008C02A6" w:rsidRDefault="0055719F" w:rsidP="008C02A6">
      <w:pPr>
        <w:pStyle w:val="a9"/>
        <w:spacing w:after="0" w:line="240" w:lineRule="auto"/>
        <w:ind w:left="0" w:firstLine="708"/>
        <w:jc w:val="both"/>
        <w:rPr>
          <w:rFonts w:ascii="Times New Roman" w:hAnsi="Times New Roman"/>
          <w:color w:val="000000" w:themeColor="text1"/>
          <w:sz w:val="28"/>
          <w:szCs w:val="28"/>
        </w:rPr>
      </w:pPr>
      <w:r w:rsidRPr="008C02A6">
        <w:rPr>
          <w:rFonts w:ascii="Times New Roman" w:hAnsi="Times New Roman"/>
          <w:color w:val="000000" w:themeColor="text1"/>
          <w:sz w:val="28"/>
          <w:szCs w:val="28"/>
        </w:rPr>
        <w:t>И.И. Аминов, указывает, что многие юристы (в основном работники правоохранительных органов) отличаются повышенной потребностью в активности, так что их можно назвать «искателями стресса»</w:t>
      </w:r>
      <w:r w:rsidRPr="008C02A6">
        <w:rPr>
          <w:rStyle w:val="af"/>
          <w:rFonts w:ascii="Times New Roman" w:hAnsi="Times New Roman"/>
          <w:color w:val="000000" w:themeColor="text1"/>
          <w:sz w:val="28"/>
          <w:szCs w:val="28"/>
        </w:rPr>
        <w:footnoteReference w:id="109"/>
      </w:r>
      <w:r w:rsidRPr="008C02A6">
        <w:rPr>
          <w:rFonts w:ascii="Times New Roman" w:hAnsi="Times New Roman"/>
          <w:color w:val="000000" w:themeColor="text1"/>
          <w:sz w:val="28"/>
          <w:szCs w:val="28"/>
        </w:rPr>
        <w:t xml:space="preserve">. </w:t>
      </w:r>
    </w:p>
    <w:p w:rsidR="0055719F" w:rsidRPr="008C02A6" w:rsidRDefault="0055719F" w:rsidP="008C02A6">
      <w:pPr>
        <w:pStyle w:val="af5"/>
        <w:spacing w:before="0" w:beforeAutospacing="0" w:after="0" w:afterAutospacing="0"/>
        <w:ind w:firstLine="708"/>
        <w:jc w:val="both"/>
        <w:rPr>
          <w:rFonts w:ascii="Times New Roman" w:hAnsi="Times New Roman"/>
          <w:color w:val="000000" w:themeColor="text1"/>
          <w:sz w:val="28"/>
          <w:szCs w:val="28"/>
        </w:rPr>
      </w:pPr>
      <w:r w:rsidRPr="008C02A6">
        <w:rPr>
          <w:rFonts w:ascii="Times New Roman" w:hAnsi="Times New Roman"/>
          <w:color w:val="000000" w:themeColor="text1"/>
          <w:sz w:val="28"/>
          <w:szCs w:val="28"/>
        </w:rPr>
        <w:t>Главные эмоции, вызывающие стресс – это тревога и страх. Именно корректировке этих психических состояний следует уделить внимание при борьбе со стрессом. В любой кризисной ситуации, первое, состояние, к</w:t>
      </w:r>
      <w:r w:rsidRPr="008C02A6">
        <w:rPr>
          <w:rFonts w:ascii="Times New Roman" w:hAnsi="Times New Roman"/>
          <w:color w:val="000000" w:themeColor="text1"/>
          <w:sz w:val="28"/>
          <w:szCs w:val="28"/>
        </w:rPr>
        <w:t>о</w:t>
      </w:r>
      <w:r w:rsidRPr="008C02A6">
        <w:rPr>
          <w:rFonts w:ascii="Times New Roman" w:hAnsi="Times New Roman"/>
          <w:color w:val="000000" w:themeColor="text1"/>
          <w:sz w:val="28"/>
          <w:szCs w:val="28"/>
        </w:rPr>
        <w:t xml:space="preserve">торое возникает – это тревога. </w:t>
      </w:r>
    </w:p>
    <w:p w:rsidR="0055719F" w:rsidRPr="008C02A6" w:rsidRDefault="0055719F" w:rsidP="008C02A6">
      <w:pPr>
        <w:pStyle w:val="af5"/>
        <w:spacing w:before="0" w:beforeAutospacing="0" w:after="0" w:afterAutospacing="0"/>
        <w:ind w:firstLine="708"/>
        <w:jc w:val="both"/>
        <w:rPr>
          <w:rFonts w:ascii="Times New Roman" w:hAnsi="Times New Roman"/>
          <w:color w:val="000000" w:themeColor="text1"/>
          <w:sz w:val="28"/>
          <w:szCs w:val="28"/>
        </w:rPr>
      </w:pPr>
      <w:r w:rsidRPr="008C02A6">
        <w:rPr>
          <w:rFonts w:ascii="Times New Roman" w:hAnsi="Times New Roman"/>
          <w:color w:val="000000" w:themeColor="text1"/>
          <w:sz w:val="28"/>
          <w:szCs w:val="28"/>
        </w:rPr>
        <w:t>Тревога – это состояние психической напряженности, вызванное р</w:t>
      </w:r>
      <w:r w:rsidRPr="008C02A6">
        <w:rPr>
          <w:rFonts w:ascii="Times New Roman" w:hAnsi="Times New Roman"/>
          <w:color w:val="000000" w:themeColor="text1"/>
          <w:sz w:val="28"/>
          <w:szCs w:val="28"/>
        </w:rPr>
        <w:t>я</w:t>
      </w:r>
      <w:r w:rsidRPr="008C02A6">
        <w:rPr>
          <w:rFonts w:ascii="Times New Roman" w:hAnsi="Times New Roman"/>
          <w:color w:val="000000" w:themeColor="text1"/>
          <w:sz w:val="28"/>
          <w:szCs w:val="28"/>
        </w:rPr>
        <w:t>дом факторов, которые не осознаются человеком. Состояние тревоги с</w:t>
      </w:r>
      <w:r w:rsidRPr="008C02A6">
        <w:rPr>
          <w:rFonts w:ascii="Times New Roman" w:hAnsi="Times New Roman"/>
          <w:color w:val="000000" w:themeColor="text1"/>
          <w:sz w:val="28"/>
          <w:szCs w:val="28"/>
        </w:rPr>
        <w:t>о</w:t>
      </w:r>
      <w:r w:rsidRPr="008C02A6">
        <w:rPr>
          <w:rFonts w:ascii="Times New Roman" w:hAnsi="Times New Roman"/>
          <w:color w:val="000000" w:themeColor="text1"/>
          <w:sz w:val="28"/>
          <w:szCs w:val="28"/>
        </w:rPr>
        <w:t>общает об опасности, источник которой может быть не определен. Тревога обеспечивает подготовку организма к действию. С физиологической точки зрения тревога не отличается от страха. Она сопровождается ускорением ритма сердца, подъемом кровяного давления, угнетением деятельности пищеварительного аппарата, легким потоотделением и т.п. Главное отл</w:t>
      </w:r>
      <w:r w:rsidRPr="008C02A6">
        <w:rPr>
          <w:rFonts w:ascii="Times New Roman" w:hAnsi="Times New Roman"/>
          <w:color w:val="000000" w:themeColor="text1"/>
          <w:sz w:val="28"/>
          <w:szCs w:val="28"/>
        </w:rPr>
        <w:t>и</w:t>
      </w:r>
      <w:r w:rsidRPr="008C02A6">
        <w:rPr>
          <w:rFonts w:ascii="Times New Roman" w:hAnsi="Times New Roman"/>
          <w:color w:val="000000" w:themeColor="text1"/>
          <w:sz w:val="28"/>
          <w:szCs w:val="28"/>
        </w:rPr>
        <w:lastRenderedPageBreak/>
        <w:t>чие в том, что тревога вызывает активацию организма до того, как прои</w:t>
      </w:r>
      <w:r w:rsidRPr="008C02A6">
        <w:rPr>
          <w:rFonts w:ascii="Times New Roman" w:hAnsi="Times New Roman"/>
          <w:color w:val="000000" w:themeColor="text1"/>
          <w:sz w:val="28"/>
          <w:szCs w:val="28"/>
        </w:rPr>
        <w:t>с</w:t>
      </w:r>
      <w:r w:rsidRPr="008C02A6">
        <w:rPr>
          <w:rFonts w:ascii="Times New Roman" w:hAnsi="Times New Roman"/>
          <w:color w:val="000000" w:themeColor="text1"/>
          <w:sz w:val="28"/>
          <w:szCs w:val="28"/>
        </w:rPr>
        <w:t>ходит ожидаемое событие</w:t>
      </w:r>
      <w:r w:rsidRPr="008C02A6">
        <w:rPr>
          <w:rStyle w:val="af"/>
          <w:rFonts w:ascii="Times New Roman" w:hAnsi="Times New Roman"/>
          <w:color w:val="000000" w:themeColor="text1"/>
          <w:sz w:val="28"/>
          <w:szCs w:val="28"/>
        </w:rPr>
        <w:footnoteReference w:id="110"/>
      </w:r>
      <w:r w:rsidRPr="008C02A6">
        <w:rPr>
          <w:rFonts w:ascii="Times New Roman" w:hAnsi="Times New Roman"/>
          <w:color w:val="000000" w:themeColor="text1"/>
          <w:sz w:val="28"/>
          <w:szCs w:val="28"/>
        </w:rPr>
        <w:t xml:space="preserve">. </w:t>
      </w:r>
    </w:p>
    <w:p w:rsidR="0055719F" w:rsidRPr="008C02A6" w:rsidRDefault="0055719F" w:rsidP="008C02A6">
      <w:pPr>
        <w:pStyle w:val="af5"/>
        <w:spacing w:before="0" w:beforeAutospacing="0" w:after="0" w:afterAutospacing="0"/>
        <w:ind w:firstLine="708"/>
        <w:jc w:val="both"/>
        <w:rPr>
          <w:rFonts w:ascii="Times New Roman" w:hAnsi="Times New Roman"/>
          <w:color w:val="000000" w:themeColor="text1"/>
          <w:sz w:val="28"/>
          <w:szCs w:val="28"/>
        </w:rPr>
      </w:pPr>
      <w:r w:rsidRPr="008C02A6">
        <w:rPr>
          <w:rFonts w:ascii="Times New Roman" w:hAnsi="Times New Roman"/>
          <w:color w:val="000000" w:themeColor="text1"/>
          <w:sz w:val="28"/>
          <w:szCs w:val="28"/>
        </w:rPr>
        <w:t>Страх – состояние психической напряженности, сигнализирующее о неизбежно надвигающейся опасности, причем эта опасность осознается человеком и может быть определена. Н.Д. Левитов отмечает, что страх «…вызывается и усиливается, когда человек сознает, а иногда остро пер</w:t>
      </w:r>
      <w:r w:rsidRPr="008C02A6">
        <w:rPr>
          <w:rFonts w:ascii="Times New Roman" w:hAnsi="Times New Roman"/>
          <w:color w:val="000000" w:themeColor="text1"/>
          <w:sz w:val="28"/>
          <w:szCs w:val="28"/>
        </w:rPr>
        <w:t>е</w:t>
      </w:r>
      <w:r w:rsidRPr="008C02A6">
        <w:rPr>
          <w:rFonts w:ascii="Times New Roman" w:hAnsi="Times New Roman"/>
          <w:color w:val="000000" w:themeColor="text1"/>
          <w:sz w:val="28"/>
          <w:szCs w:val="28"/>
        </w:rPr>
        <w:t>живает свою слабость. Неверие в свои силы может привести к преувелич</w:t>
      </w:r>
      <w:r w:rsidRPr="008C02A6">
        <w:rPr>
          <w:rFonts w:ascii="Times New Roman" w:hAnsi="Times New Roman"/>
          <w:color w:val="000000" w:themeColor="text1"/>
          <w:sz w:val="28"/>
          <w:szCs w:val="28"/>
        </w:rPr>
        <w:t>е</w:t>
      </w:r>
      <w:r w:rsidRPr="008C02A6">
        <w:rPr>
          <w:rFonts w:ascii="Times New Roman" w:hAnsi="Times New Roman"/>
          <w:color w:val="000000" w:themeColor="text1"/>
          <w:sz w:val="28"/>
          <w:szCs w:val="28"/>
        </w:rPr>
        <w:t>нию опасности, а тем самым и к преувеличению страха»</w:t>
      </w:r>
      <w:r w:rsidRPr="008C02A6">
        <w:rPr>
          <w:rStyle w:val="af"/>
          <w:rFonts w:ascii="Times New Roman" w:hAnsi="Times New Roman"/>
          <w:color w:val="000000" w:themeColor="text1"/>
          <w:sz w:val="28"/>
          <w:szCs w:val="28"/>
        </w:rPr>
        <w:footnoteReference w:id="111"/>
      </w:r>
      <w:r w:rsidRPr="008C02A6">
        <w:rPr>
          <w:rFonts w:ascii="Times New Roman" w:hAnsi="Times New Roman"/>
          <w:color w:val="000000" w:themeColor="text1"/>
          <w:sz w:val="28"/>
          <w:szCs w:val="28"/>
        </w:rPr>
        <w:t xml:space="preserve">. </w:t>
      </w:r>
    </w:p>
    <w:p w:rsidR="0055719F" w:rsidRPr="008C02A6" w:rsidRDefault="0055719F" w:rsidP="008C02A6">
      <w:pPr>
        <w:pStyle w:val="Style3"/>
        <w:widowControl/>
        <w:spacing w:line="240" w:lineRule="auto"/>
        <w:ind w:firstLine="708"/>
        <w:rPr>
          <w:color w:val="000000" w:themeColor="text1"/>
          <w:sz w:val="28"/>
          <w:szCs w:val="28"/>
        </w:rPr>
      </w:pPr>
      <w:r w:rsidRPr="008C02A6">
        <w:rPr>
          <w:rStyle w:val="FontStyle56"/>
          <w:color w:val="000000" w:themeColor="text1"/>
          <w:sz w:val="28"/>
          <w:szCs w:val="28"/>
        </w:rPr>
        <w:t xml:space="preserve">Явление стресса столь </w:t>
      </w:r>
      <w:proofErr w:type="spellStart"/>
      <w:r w:rsidRPr="008C02A6">
        <w:rPr>
          <w:rStyle w:val="FontStyle56"/>
          <w:color w:val="000000" w:themeColor="text1"/>
          <w:sz w:val="28"/>
          <w:szCs w:val="28"/>
        </w:rPr>
        <w:t>многоаспектно</w:t>
      </w:r>
      <w:proofErr w:type="spellEnd"/>
      <w:r w:rsidRPr="008C02A6">
        <w:rPr>
          <w:rStyle w:val="FontStyle56"/>
          <w:color w:val="000000" w:themeColor="text1"/>
          <w:sz w:val="28"/>
          <w:szCs w:val="28"/>
        </w:rPr>
        <w:t>, что возникла необходимость иметь типологию его проявления. В настоящее время существует класс</w:t>
      </w:r>
      <w:r w:rsidRPr="008C02A6">
        <w:rPr>
          <w:rStyle w:val="FontStyle56"/>
          <w:color w:val="000000" w:themeColor="text1"/>
          <w:sz w:val="28"/>
          <w:szCs w:val="28"/>
        </w:rPr>
        <w:t>и</w:t>
      </w:r>
      <w:r w:rsidRPr="008C02A6">
        <w:rPr>
          <w:rStyle w:val="FontStyle56"/>
          <w:color w:val="000000" w:themeColor="text1"/>
          <w:sz w:val="28"/>
          <w:szCs w:val="28"/>
        </w:rPr>
        <w:t>ческое разделение стресса на два основных вида: системный (физиолог</w:t>
      </w:r>
      <w:r w:rsidRPr="008C02A6">
        <w:rPr>
          <w:rStyle w:val="FontStyle56"/>
          <w:color w:val="000000" w:themeColor="text1"/>
          <w:sz w:val="28"/>
          <w:szCs w:val="28"/>
        </w:rPr>
        <w:t>и</w:t>
      </w:r>
      <w:r w:rsidRPr="008C02A6">
        <w:rPr>
          <w:rStyle w:val="FontStyle56"/>
          <w:color w:val="000000" w:themeColor="text1"/>
          <w:sz w:val="28"/>
          <w:szCs w:val="28"/>
        </w:rPr>
        <w:t>ческий) и эмоциональный (психологический). Выделяют еще информац</w:t>
      </w:r>
      <w:r w:rsidRPr="008C02A6">
        <w:rPr>
          <w:rStyle w:val="FontStyle56"/>
          <w:color w:val="000000" w:themeColor="text1"/>
          <w:sz w:val="28"/>
          <w:szCs w:val="28"/>
        </w:rPr>
        <w:t>и</w:t>
      </w:r>
      <w:r w:rsidRPr="008C02A6">
        <w:rPr>
          <w:rStyle w:val="FontStyle56"/>
          <w:color w:val="000000" w:themeColor="text1"/>
          <w:sz w:val="28"/>
          <w:szCs w:val="28"/>
        </w:rPr>
        <w:t>онный стресс, характеризуя его как неумение работать с информацией. Есть мнение, что информационный стресс самый распространённый на с</w:t>
      </w:r>
      <w:r w:rsidRPr="008C02A6">
        <w:rPr>
          <w:rStyle w:val="FontStyle56"/>
          <w:color w:val="000000" w:themeColor="text1"/>
          <w:sz w:val="28"/>
          <w:szCs w:val="28"/>
        </w:rPr>
        <w:t>е</w:t>
      </w:r>
      <w:r w:rsidRPr="008C02A6">
        <w:rPr>
          <w:rStyle w:val="FontStyle56"/>
          <w:color w:val="000000" w:themeColor="text1"/>
          <w:sz w:val="28"/>
          <w:szCs w:val="28"/>
        </w:rPr>
        <w:t>годняшний день</w:t>
      </w:r>
      <w:r w:rsidRPr="008C02A6">
        <w:rPr>
          <w:rStyle w:val="af"/>
          <w:color w:val="000000" w:themeColor="text1"/>
          <w:sz w:val="28"/>
          <w:szCs w:val="28"/>
        </w:rPr>
        <w:footnoteReference w:id="112"/>
      </w:r>
      <w:r w:rsidRPr="008C02A6">
        <w:rPr>
          <w:rStyle w:val="FontStyle56"/>
          <w:color w:val="000000" w:themeColor="text1"/>
          <w:sz w:val="28"/>
          <w:szCs w:val="28"/>
        </w:rPr>
        <w:t xml:space="preserve">. </w:t>
      </w:r>
    </w:p>
    <w:p w:rsidR="0055719F" w:rsidRPr="008C02A6" w:rsidRDefault="0055719F" w:rsidP="008C02A6">
      <w:pPr>
        <w:pStyle w:val="af5"/>
        <w:spacing w:before="0" w:beforeAutospacing="0" w:after="0" w:afterAutospacing="0"/>
        <w:ind w:firstLine="708"/>
        <w:jc w:val="both"/>
        <w:rPr>
          <w:rFonts w:ascii="Times New Roman" w:hAnsi="Times New Roman"/>
          <w:color w:val="000000" w:themeColor="text1"/>
          <w:sz w:val="28"/>
          <w:szCs w:val="28"/>
        </w:rPr>
      </w:pPr>
      <w:r w:rsidRPr="008C02A6">
        <w:rPr>
          <w:rFonts w:ascii="Times New Roman" w:hAnsi="Times New Roman"/>
          <w:color w:val="000000" w:themeColor="text1"/>
          <w:sz w:val="28"/>
          <w:szCs w:val="28"/>
        </w:rPr>
        <w:t xml:space="preserve">Затягиваясь по </w:t>
      </w:r>
      <w:proofErr w:type="gramStart"/>
      <w:r w:rsidRPr="008C02A6">
        <w:rPr>
          <w:rFonts w:ascii="Times New Roman" w:hAnsi="Times New Roman"/>
          <w:color w:val="000000" w:themeColor="text1"/>
          <w:sz w:val="28"/>
          <w:szCs w:val="28"/>
        </w:rPr>
        <w:t>времени</w:t>
      </w:r>
      <w:proofErr w:type="gramEnd"/>
      <w:r w:rsidRPr="008C02A6">
        <w:rPr>
          <w:rFonts w:ascii="Times New Roman" w:hAnsi="Times New Roman"/>
          <w:color w:val="000000" w:themeColor="text1"/>
          <w:sz w:val="28"/>
          <w:szCs w:val="28"/>
        </w:rPr>
        <w:t xml:space="preserve"> состояние тревоги и состояние страха влекут за собой разрушающие для организма элементы. Прежде </w:t>
      </w:r>
      <w:proofErr w:type="gramStart"/>
      <w:r w:rsidRPr="008C02A6">
        <w:rPr>
          <w:rFonts w:ascii="Times New Roman" w:hAnsi="Times New Roman"/>
          <w:color w:val="000000" w:themeColor="text1"/>
          <w:sz w:val="28"/>
          <w:szCs w:val="28"/>
        </w:rPr>
        <w:t>всего</w:t>
      </w:r>
      <w:proofErr w:type="gramEnd"/>
      <w:r w:rsidRPr="008C02A6">
        <w:rPr>
          <w:rFonts w:ascii="Times New Roman" w:hAnsi="Times New Roman"/>
          <w:color w:val="000000" w:themeColor="text1"/>
          <w:sz w:val="28"/>
          <w:szCs w:val="28"/>
        </w:rPr>
        <w:t xml:space="preserve"> это физи</w:t>
      </w:r>
      <w:r w:rsidRPr="008C02A6">
        <w:rPr>
          <w:rFonts w:ascii="Times New Roman" w:hAnsi="Times New Roman"/>
          <w:color w:val="000000" w:themeColor="text1"/>
          <w:sz w:val="28"/>
          <w:szCs w:val="28"/>
        </w:rPr>
        <w:t>о</w:t>
      </w:r>
      <w:r w:rsidRPr="008C02A6">
        <w:rPr>
          <w:rFonts w:ascii="Times New Roman" w:hAnsi="Times New Roman"/>
          <w:color w:val="000000" w:themeColor="text1"/>
          <w:sz w:val="28"/>
          <w:szCs w:val="28"/>
        </w:rPr>
        <w:t>логические нарушения: головные боли, язва желудка и т.п. Так, например, один из первых исследователей, попытавшихся выявить факторы, ответс</w:t>
      </w:r>
      <w:r w:rsidRPr="008C02A6">
        <w:rPr>
          <w:rFonts w:ascii="Times New Roman" w:hAnsi="Times New Roman"/>
          <w:color w:val="000000" w:themeColor="text1"/>
          <w:sz w:val="28"/>
          <w:szCs w:val="28"/>
        </w:rPr>
        <w:t>т</w:t>
      </w:r>
      <w:r w:rsidRPr="008C02A6">
        <w:rPr>
          <w:rFonts w:ascii="Times New Roman" w:hAnsi="Times New Roman"/>
          <w:color w:val="000000" w:themeColor="text1"/>
          <w:sz w:val="28"/>
          <w:szCs w:val="28"/>
        </w:rPr>
        <w:t xml:space="preserve">венные за развитие язвы желудка, был Д. </w:t>
      </w:r>
      <w:proofErr w:type="spellStart"/>
      <w:r w:rsidRPr="008C02A6">
        <w:rPr>
          <w:rFonts w:ascii="Times New Roman" w:hAnsi="Times New Roman"/>
          <w:color w:val="000000" w:themeColor="text1"/>
          <w:sz w:val="28"/>
          <w:szCs w:val="28"/>
        </w:rPr>
        <w:t>Брейди</w:t>
      </w:r>
      <w:proofErr w:type="spellEnd"/>
      <w:r w:rsidRPr="008C02A6">
        <w:rPr>
          <w:rFonts w:ascii="Times New Roman" w:hAnsi="Times New Roman"/>
          <w:color w:val="000000" w:themeColor="text1"/>
          <w:sz w:val="28"/>
          <w:szCs w:val="28"/>
        </w:rPr>
        <w:t xml:space="preserve"> (</w:t>
      </w:r>
      <w:r w:rsidRPr="008C02A6">
        <w:rPr>
          <w:rFonts w:ascii="Times New Roman" w:hAnsi="Times New Roman"/>
          <w:color w:val="000000" w:themeColor="text1"/>
          <w:sz w:val="28"/>
          <w:szCs w:val="28"/>
          <w:lang w:val="en-US"/>
        </w:rPr>
        <w:t>Brady</w:t>
      </w:r>
      <w:r w:rsidRPr="008C02A6">
        <w:rPr>
          <w:rFonts w:ascii="Times New Roman" w:hAnsi="Times New Roman"/>
          <w:color w:val="000000" w:themeColor="text1"/>
          <w:sz w:val="28"/>
          <w:szCs w:val="28"/>
        </w:rPr>
        <w:t xml:space="preserve">, 1958). Проводя опыты на обезьянах, он приходит к выводу, что искусственно созданное состояние стресса, вызывает у животных язву желудка. </w:t>
      </w:r>
    </w:p>
    <w:p w:rsidR="0055719F" w:rsidRPr="008C02A6" w:rsidRDefault="0055719F" w:rsidP="008C02A6">
      <w:pPr>
        <w:pStyle w:val="Style3"/>
        <w:widowControl/>
        <w:spacing w:line="240" w:lineRule="auto"/>
        <w:ind w:firstLine="708"/>
        <w:rPr>
          <w:color w:val="000000" w:themeColor="text1"/>
          <w:sz w:val="28"/>
          <w:szCs w:val="28"/>
        </w:rPr>
      </w:pPr>
      <w:r w:rsidRPr="008C02A6">
        <w:rPr>
          <w:rStyle w:val="FontStyle56"/>
          <w:color w:val="000000" w:themeColor="text1"/>
          <w:sz w:val="28"/>
          <w:szCs w:val="28"/>
        </w:rPr>
        <w:t>Поскольку человек является социальным существом и в деятельн</w:t>
      </w:r>
      <w:r w:rsidRPr="008C02A6">
        <w:rPr>
          <w:rStyle w:val="FontStyle56"/>
          <w:color w:val="000000" w:themeColor="text1"/>
          <w:sz w:val="28"/>
          <w:szCs w:val="28"/>
        </w:rPr>
        <w:t>о</w:t>
      </w:r>
      <w:r w:rsidRPr="008C02A6">
        <w:rPr>
          <w:rStyle w:val="FontStyle56"/>
          <w:color w:val="000000" w:themeColor="text1"/>
          <w:sz w:val="28"/>
          <w:szCs w:val="28"/>
        </w:rPr>
        <w:t>сти его интегральных систем ведущую роль играет психическая сфера, то эмоциональ</w:t>
      </w:r>
      <w:r w:rsidRPr="008C02A6">
        <w:rPr>
          <w:rStyle w:val="FontStyle56"/>
          <w:color w:val="000000" w:themeColor="text1"/>
          <w:sz w:val="28"/>
          <w:szCs w:val="28"/>
        </w:rPr>
        <w:softHyphen/>
        <w:t>ный стресс является наиболее значимым для процесса регул</w:t>
      </w:r>
      <w:r w:rsidRPr="008C02A6">
        <w:rPr>
          <w:rStyle w:val="FontStyle56"/>
          <w:color w:val="000000" w:themeColor="text1"/>
          <w:sz w:val="28"/>
          <w:szCs w:val="28"/>
        </w:rPr>
        <w:t>я</w:t>
      </w:r>
      <w:r w:rsidRPr="008C02A6">
        <w:rPr>
          <w:rStyle w:val="FontStyle56"/>
          <w:color w:val="000000" w:themeColor="text1"/>
          <w:sz w:val="28"/>
          <w:szCs w:val="28"/>
        </w:rPr>
        <w:t xml:space="preserve">ции. </w:t>
      </w:r>
      <w:r w:rsidRPr="008C02A6">
        <w:rPr>
          <w:color w:val="000000" w:themeColor="text1"/>
          <w:sz w:val="28"/>
          <w:szCs w:val="28"/>
        </w:rPr>
        <w:t>При стрессовых расстройствах, связанных с эмоциональными прич</w:t>
      </w:r>
      <w:r w:rsidRPr="008C02A6">
        <w:rPr>
          <w:color w:val="000000" w:themeColor="text1"/>
          <w:sz w:val="28"/>
          <w:szCs w:val="28"/>
        </w:rPr>
        <w:t>и</w:t>
      </w:r>
      <w:r w:rsidRPr="008C02A6">
        <w:rPr>
          <w:color w:val="000000" w:themeColor="text1"/>
          <w:sz w:val="28"/>
          <w:szCs w:val="28"/>
        </w:rPr>
        <w:t>нами, наблюдается артериальная гипертензия, артрит, астма (не аллергич</w:t>
      </w:r>
      <w:r w:rsidRPr="008C02A6">
        <w:rPr>
          <w:color w:val="000000" w:themeColor="text1"/>
          <w:sz w:val="28"/>
          <w:szCs w:val="28"/>
        </w:rPr>
        <w:t>е</w:t>
      </w:r>
      <w:r w:rsidRPr="008C02A6">
        <w:rPr>
          <w:color w:val="000000" w:themeColor="text1"/>
          <w:sz w:val="28"/>
          <w:szCs w:val="28"/>
        </w:rPr>
        <w:t>ская). Такие расстройства называют психосоматическими. Стрессовое ра</w:t>
      </w:r>
      <w:r w:rsidRPr="008C02A6">
        <w:rPr>
          <w:color w:val="000000" w:themeColor="text1"/>
          <w:sz w:val="28"/>
          <w:szCs w:val="28"/>
        </w:rPr>
        <w:t>с</w:t>
      </w:r>
      <w:r w:rsidRPr="008C02A6">
        <w:rPr>
          <w:color w:val="000000" w:themeColor="text1"/>
          <w:sz w:val="28"/>
          <w:szCs w:val="28"/>
        </w:rPr>
        <w:t>стройство может быть выражено и в психологическом порядке: неврозы, трансформация личности, дезорганизация поведения. Бывает и так, что ч</w:t>
      </w:r>
      <w:r w:rsidRPr="008C02A6">
        <w:rPr>
          <w:color w:val="000000" w:themeColor="text1"/>
          <w:sz w:val="28"/>
          <w:szCs w:val="28"/>
        </w:rPr>
        <w:t>е</w:t>
      </w:r>
      <w:r w:rsidRPr="008C02A6">
        <w:rPr>
          <w:color w:val="000000" w:themeColor="text1"/>
          <w:sz w:val="28"/>
          <w:szCs w:val="28"/>
        </w:rPr>
        <w:t>ловек уже не в стоянии регулировать стресс, тогда без видимых причин его захлестывает ужас, именно на этом фоне происходят панические атаки. Приступы панических атак могут наступать внезапно и длиться несколько минут – учащенное сердцебиение, повышенное потоотделение, горло сж</w:t>
      </w:r>
      <w:r w:rsidRPr="008C02A6">
        <w:rPr>
          <w:color w:val="000000" w:themeColor="text1"/>
          <w:sz w:val="28"/>
          <w:szCs w:val="28"/>
        </w:rPr>
        <w:t>и</w:t>
      </w:r>
      <w:r w:rsidRPr="008C02A6">
        <w:rPr>
          <w:color w:val="000000" w:themeColor="text1"/>
          <w:sz w:val="28"/>
          <w:szCs w:val="28"/>
        </w:rPr>
        <w:t>мается, человеку кажется, что это сердечный приступ. Еще одной разн</w:t>
      </w:r>
      <w:r w:rsidRPr="008C02A6">
        <w:rPr>
          <w:color w:val="000000" w:themeColor="text1"/>
          <w:sz w:val="28"/>
          <w:szCs w:val="28"/>
        </w:rPr>
        <w:t>о</w:t>
      </w:r>
      <w:r w:rsidRPr="008C02A6">
        <w:rPr>
          <w:color w:val="000000" w:themeColor="text1"/>
          <w:sz w:val="28"/>
          <w:szCs w:val="28"/>
        </w:rPr>
        <w:t>видностью психологического стресса выступают фобии. У человека разв</w:t>
      </w:r>
      <w:r w:rsidRPr="008C02A6">
        <w:rPr>
          <w:color w:val="000000" w:themeColor="text1"/>
          <w:sz w:val="28"/>
          <w:szCs w:val="28"/>
        </w:rPr>
        <w:t>и</w:t>
      </w:r>
      <w:r w:rsidRPr="008C02A6">
        <w:rPr>
          <w:color w:val="000000" w:themeColor="text1"/>
          <w:sz w:val="28"/>
          <w:szCs w:val="28"/>
        </w:rPr>
        <w:t xml:space="preserve">ваются стойкие фобии, когда испытывается страх мнимой угрозы жизни. </w:t>
      </w:r>
    </w:p>
    <w:p w:rsidR="0055719F" w:rsidRPr="008C02A6" w:rsidRDefault="0055719F" w:rsidP="008C02A6">
      <w:pPr>
        <w:pStyle w:val="Style3"/>
        <w:widowControl/>
        <w:spacing w:line="240" w:lineRule="auto"/>
        <w:ind w:firstLine="708"/>
        <w:rPr>
          <w:rStyle w:val="FontStyle56"/>
          <w:color w:val="000000" w:themeColor="text1"/>
          <w:sz w:val="28"/>
          <w:szCs w:val="28"/>
        </w:rPr>
      </w:pPr>
      <w:r w:rsidRPr="008C02A6">
        <w:rPr>
          <w:rStyle w:val="FontStyle56"/>
          <w:color w:val="000000" w:themeColor="text1"/>
          <w:sz w:val="28"/>
          <w:szCs w:val="28"/>
        </w:rPr>
        <w:lastRenderedPageBreak/>
        <w:t xml:space="preserve">А.Г. </w:t>
      </w:r>
      <w:proofErr w:type="gramStart"/>
      <w:r w:rsidRPr="008C02A6">
        <w:rPr>
          <w:rStyle w:val="FontStyle56"/>
          <w:color w:val="000000" w:themeColor="text1"/>
          <w:sz w:val="28"/>
          <w:szCs w:val="28"/>
        </w:rPr>
        <w:t>Маклаков</w:t>
      </w:r>
      <w:proofErr w:type="gramEnd"/>
      <w:r w:rsidRPr="008C02A6">
        <w:rPr>
          <w:rStyle w:val="FontStyle56"/>
          <w:color w:val="000000" w:themeColor="text1"/>
          <w:sz w:val="28"/>
          <w:szCs w:val="28"/>
        </w:rPr>
        <w:t xml:space="preserve"> отмечает, что эмоциональный стресс вызывает такие же изменения в организме, как и стресс физиологический. Например, п</w:t>
      </w:r>
      <w:r w:rsidRPr="008C02A6">
        <w:rPr>
          <w:rStyle w:val="FontStyle56"/>
          <w:color w:val="000000" w:themeColor="text1"/>
          <w:sz w:val="28"/>
          <w:szCs w:val="28"/>
        </w:rPr>
        <w:t>е</w:t>
      </w:r>
      <w:r w:rsidR="004162A5">
        <w:rPr>
          <w:rStyle w:val="FontStyle56"/>
          <w:color w:val="000000" w:themeColor="text1"/>
          <w:sz w:val="28"/>
          <w:szCs w:val="28"/>
        </w:rPr>
        <w:t>ред выходом космическо</w:t>
      </w:r>
      <w:r w:rsidRPr="008C02A6">
        <w:rPr>
          <w:rStyle w:val="FontStyle56"/>
          <w:color w:val="000000" w:themeColor="text1"/>
          <w:sz w:val="28"/>
          <w:szCs w:val="28"/>
        </w:rPr>
        <w:t>го корабля на лунную орбиту сердце у америка</w:t>
      </w:r>
      <w:r w:rsidRPr="008C02A6">
        <w:rPr>
          <w:rStyle w:val="FontStyle56"/>
          <w:color w:val="000000" w:themeColor="text1"/>
          <w:sz w:val="28"/>
          <w:szCs w:val="28"/>
        </w:rPr>
        <w:t>н</w:t>
      </w:r>
      <w:r w:rsidR="004162A5">
        <w:rPr>
          <w:rStyle w:val="FontStyle56"/>
          <w:color w:val="000000" w:themeColor="text1"/>
          <w:sz w:val="28"/>
          <w:szCs w:val="28"/>
        </w:rPr>
        <w:t>ского астронавта Э. Бормана би</w:t>
      </w:r>
      <w:r w:rsidRPr="008C02A6">
        <w:rPr>
          <w:rStyle w:val="FontStyle56"/>
          <w:color w:val="000000" w:themeColor="text1"/>
          <w:sz w:val="28"/>
          <w:szCs w:val="28"/>
        </w:rPr>
        <w:t xml:space="preserve">лось с частотой 130 ударов в минуту, а в момент посадки на Луну пульс у другого астронавта – Э. </w:t>
      </w:r>
      <w:proofErr w:type="spellStart"/>
      <w:r w:rsidRPr="008C02A6">
        <w:rPr>
          <w:rStyle w:val="FontStyle56"/>
          <w:color w:val="000000" w:themeColor="text1"/>
          <w:sz w:val="28"/>
          <w:szCs w:val="28"/>
        </w:rPr>
        <w:t>Армстронга</w:t>
      </w:r>
      <w:proofErr w:type="spellEnd"/>
      <w:r w:rsidRPr="008C02A6">
        <w:rPr>
          <w:rStyle w:val="FontStyle56"/>
          <w:color w:val="000000" w:themeColor="text1"/>
          <w:sz w:val="28"/>
          <w:szCs w:val="28"/>
        </w:rPr>
        <w:t xml:space="preserve"> – достиг 156 ударов в минуту </w:t>
      </w:r>
      <w:proofErr w:type="gramStart"/>
      <w:r w:rsidRPr="008C02A6">
        <w:rPr>
          <w:rStyle w:val="FontStyle56"/>
          <w:color w:val="000000" w:themeColor="text1"/>
          <w:sz w:val="28"/>
          <w:szCs w:val="28"/>
        </w:rPr>
        <w:t>вместо</w:t>
      </w:r>
      <w:proofErr w:type="gramEnd"/>
      <w:r w:rsidRPr="008C02A6">
        <w:rPr>
          <w:rStyle w:val="FontStyle56"/>
          <w:color w:val="000000" w:themeColor="text1"/>
          <w:sz w:val="28"/>
          <w:szCs w:val="28"/>
        </w:rPr>
        <w:t xml:space="preserve"> обычных 77. Аналогичная картина н</w:t>
      </w:r>
      <w:r w:rsidRPr="008C02A6">
        <w:rPr>
          <w:rStyle w:val="FontStyle56"/>
          <w:color w:val="000000" w:themeColor="text1"/>
          <w:sz w:val="28"/>
          <w:szCs w:val="28"/>
        </w:rPr>
        <w:t>а</w:t>
      </w:r>
      <w:r w:rsidRPr="008C02A6">
        <w:rPr>
          <w:rStyle w:val="FontStyle56"/>
          <w:color w:val="000000" w:themeColor="text1"/>
          <w:sz w:val="28"/>
          <w:szCs w:val="28"/>
        </w:rPr>
        <w:t xml:space="preserve">блюдалась у другого астронавта </w:t>
      </w:r>
      <w:r w:rsidR="00250EB3">
        <w:rPr>
          <w:rStyle w:val="FontStyle56"/>
          <w:color w:val="000000" w:themeColor="text1"/>
          <w:sz w:val="28"/>
          <w:szCs w:val="28"/>
        </w:rPr>
        <w:sym w:font="Symbol" w:char="F02D"/>
      </w:r>
      <w:r w:rsidRPr="008C02A6">
        <w:rPr>
          <w:rStyle w:val="FontStyle56"/>
          <w:color w:val="000000" w:themeColor="text1"/>
          <w:sz w:val="28"/>
          <w:szCs w:val="28"/>
        </w:rPr>
        <w:t xml:space="preserve"> Ч. Эрвина, у которого пульс составлял 180 ударов в минуту при о</w:t>
      </w:r>
      <w:r w:rsidR="00250EB3">
        <w:rPr>
          <w:rStyle w:val="FontStyle56"/>
          <w:color w:val="000000" w:themeColor="text1"/>
          <w:sz w:val="28"/>
          <w:szCs w:val="28"/>
        </w:rPr>
        <w:t>бнаружении неисправности энерго</w:t>
      </w:r>
      <w:r w:rsidRPr="008C02A6">
        <w:rPr>
          <w:rStyle w:val="FontStyle56"/>
          <w:color w:val="000000" w:themeColor="text1"/>
          <w:sz w:val="28"/>
          <w:szCs w:val="28"/>
        </w:rPr>
        <w:t>системы. У летчиков в момент дозаправки самолета в воздухе пульс возрастает до 186 ударов в минуту</w:t>
      </w:r>
      <w:r w:rsidRPr="008C02A6">
        <w:rPr>
          <w:rStyle w:val="af"/>
          <w:color w:val="000000" w:themeColor="text1"/>
          <w:sz w:val="28"/>
          <w:szCs w:val="28"/>
        </w:rPr>
        <w:footnoteReference w:id="113"/>
      </w:r>
      <w:r w:rsidRPr="008C02A6">
        <w:rPr>
          <w:rStyle w:val="FontStyle56"/>
          <w:color w:val="000000" w:themeColor="text1"/>
          <w:sz w:val="28"/>
          <w:szCs w:val="28"/>
        </w:rPr>
        <w:t>. Подобные состояния возникают во всех видах профе</w:t>
      </w:r>
      <w:r w:rsidRPr="008C02A6">
        <w:rPr>
          <w:rStyle w:val="FontStyle56"/>
          <w:color w:val="000000" w:themeColor="text1"/>
          <w:sz w:val="28"/>
          <w:szCs w:val="28"/>
        </w:rPr>
        <w:t>с</w:t>
      </w:r>
      <w:r w:rsidRPr="008C02A6">
        <w:rPr>
          <w:rStyle w:val="FontStyle56"/>
          <w:color w:val="000000" w:themeColor="text1"/>
          <w:sz w:val="28"/>
          <w:szCs w:val="28"/>
        </w:rPr>
        <w:t>сий, связанных с высокой ответственностью за выполняемую деятел</w:t>
      </w:r>
      <w:r w:rsidRPr="008C02A6">
        <w:rPr>
          <w:rStyle w:val="FontStyle56"/>
          <w:color w:val="000000" w:themeColor="text1"/>
          <w:sz w:val="28"/>
          <w:szCs w:val="28"/>
        </w:rPr>
        <w:t>ь</w:t>
      </w:r>
      <w:r w:rsidRPr="008C02A6">
        <w:rPr>
          <w:rStyle w:val="FontStyle56"/>
          <w:color w:val="000000" w:themeColor="text1"/>
          <w:sz w:val="28"/>
          <w:szCs w:val="28"/>
        </w:rPr>
        <w:t xml:space="preserve">ность, естественно это и сотрудники органов внутренних дел. </w:t>
      </w:r>
    </w:p>
    <w:p w:rsidR="0055719F" w:rsidRPr="008C02A6" w:rsidRDefault="0055719F" w:rsidP="008C02A6">
      <w:pPr>
        <w:pStyle w:val="Style3"/>
        <w:widowControl/>
        <w:spacing w:line="240" w:lineRule="auto"/>
        <w:ind w:firstLine="708"/>
        <w:rPr>
          <w:rStyle w:val="FontStyle56"/>
          <w:color w:val="000000" w:themeColor="text1"/>
          <w:sz w:val="28"/>
          <w:szCs w:val="28"/>
        </w:rPr>
      </w:pPr>
      <w:r w:rsidRPr="008C02A6">
        <w:rPr>
          <w:rStyle w:val="FontStyle56"/>
          <w:color w:val="000000" w:themeColor="text1"/>
          <w:sz w:val="28"/>
          <w:szCs w:val="28"/>
        </w:rPr>
        <w:t>Большую часть своей жизнедеятельности человек связывает с пр</w:t>
      </w:r>
      <w:r w:rsidRPr="008C02A6">
        <w:rPr>
          <w:rStyle w:val="FontStyle56"/>
          <w:color w:val="000000" w:themeColor="text1"/>
          <w:sz w:val="28"/>
          <w:szCs w:val="28"/>
        </w:rPr>
        <w:t>о</w:t>
      </w:r>
      <w:r w:rsidRPr="008C02A6">
        <w:rPr>
          <w:rStyle w:val="FontStyle56"/>
          <w:color w:val="000000" w:themeColor="text1"/>
          <w:sz w:val="28"/>
          <w:szCs w:val="28"/>
        </w:rPr>
        <w:t>фессиональной деятельностью и очевидно, что именно эта часть жизни, связана с наиболее трудными и эмоциональными переживаниями, влек</w:t>
      </w:r>
      <w:r w:rsidRPr="008C02A6">
        <w:rPr>
          <w:rStyle w:val="FontStyle56"/>
          <w:color w:val="000000" w:themeColor="text1"/>
          <w:sz w:val="28"/>
          <w:szCs w:val="28"/>
        </w:rPr>
        <w:t>у</w:t>
      </w:r>
      <w:r w:rsidRPr="008C02A6">
        <w:rPr>
          <w:rStyle w:val="FontStyle56"/>
          <w:color w:val="000000" w:themeColor="text1"/>
          <w:sz w:val="28"/>
          <w:szCs w:val="28"/>
        </w:rPr>
        <w:t xml:space="preserve">щие за собой </w:t>
      </w:r>
      <w:r w:rsidRPr="008C02A6">
        <w:rPr>
          <w:color w:val="000000" w:themeColor="text1"/>
          <w:sz w:val="28"/>
          <w:szCs w:val="28"/>
        </w:rPr>
        <w:t>сильные нервные напряжения и перенапряжения.</w:t>
      </w:r>
      <w:r w:rsidRPr="008C02A6">
        <w:rPr>
          <w:rStyle w:val="FontStyle56"/>
          <w:color w:val="000000" w:themeColor="text1"/>
          <w:sz w:val="28"/>
          <w:szCs w:val="28"/>
        </w:rPr>
        <w:t xml:space="preserve"> Поэтому, наряду с понятиями «физиологический стресс» и «психологический стресс», существует еще и понятие «профессиональный стресс».</w:t>
      </w:r>
    </w:p>
    <w:p w:rsidR="0055719F" w:rsidRPr="008C02A6" w:rsidRDefault="0055719F" w:rsidP="008C02A6">
      <w:pPr>
        <w:pStyle w:val="Style3"/>
        <w:widowControl/>
        <w:spacing w:line="240" w:lineRule="auto"/>
        <w:ind w:firstLine="708"/>
        <w:rPr>
          <w:rStyle w:val="FontStyle56"/>
          <w:color w:val="000000" w:themeColor="text1"/>
          <w:sz w:val="28"/>
          <w:szCs w:val="28"/>
        </w:rPr>
      </w:pPr>
      <w:r w:rsidRPr="008C02A6">
        <w:rPr>
          <w:rStyle w:val="FontStyle56"/>
          <w:color w:val="000000" w:themeColor="text1"/>
          <w:sz w:val="28"/>
          <w:szCs w:val="28"/>
        </w:rPr>
        <w:t>Так, Ю.К. Волович соотносит профессиональный стресс к разнови</w:t>
      </w:r>
      <w:r w:rsidRPr="008C02A6">
        <w:rPr>
          <w:rStyle w:val="FontStyle56"/>
          <w:color w:val="000000" w:themeColor="text1"/>
          <w:sz w:val="28"/>
          <w:szCs w:val="28"/>
        </w:rPr>
        <w:t>д</w:t>
      </w:r>
      <w:r w:rsidRPr="008C02A6">
        <w:rPr>
          <w:rStyle w:val="FontStyle56"/>
          <w:color w:val="000000" w:themeColor="text1"/>
          <w:sz w:val="28"/>
          <w:szCs w:val="28"/>
        </w:rPr>
        <w:t>ности психологического стресса, указывая на то, что, переживание</w:t>
      </w:r>
      <w:r w:rsidRPr="008C02A6">
        <w:rPr>
          <w:color w:val="000000" w:themeColor="text1"/>
          <w:sz w:val="28"/>
          <w:szCs w:val="28"/>
        </w:rPr>
        <w:t xml:space="preserve"> пр</w:t>
      </w:r>
      <w:r w:rsidRPr="008C02A6">
        <w:rPr>
          <w:color w:val="000000" w:themeColor="text1"/>
          <w:sz w:val="28"/>
          <w:szCs w:val="28"/>
        </w:rPr>
        <w:t>о</w:t>
      </w:r>
      <w:r w:rsidRPr="008C02A6">
        <w:rPr>
          <w:color w:val="000000" w:themeColor="text1"/>
          <w:sz w:val="28"/>
          <w:szCs w:val="28"/>
        </w:rPr>
        <w:t>фессионального стресса характеризуется индивидуально-психологическим своеобразием процессов психического отражения сущности критических профессиональных ситуаций и личностных особенностей по их преодол</w:t>
      </w:r>
      <w:r w:rsidRPr="008C02A6">
        <w:rPr>
          <w:color w:val="000000" w:themeColor="text1"/>
          <w:sz w:val="28"/>
          <w:szCs w:val="28"/>
        </w:rPr>
        <w:t>е</w:t>
      </w:r>
      <w:r w:rsidRPr="008C02A6">
        <w:rPr>
          <w:color w:val="000000" w:themeColor="text1"/>
          <w:sz w:val="28"/>
          <w:szCs w:val="28"/>
        </w:rPr>
        <w:t>нию</w:t>
      </w:r>
      <w:r w:rsidRPr="008C02A6">
        <w:rPr>
          <w:rStyle w:val="af"/>
          <w:color w:val="000000" w:themeColor="text1"/>
          <w:sz w:val="28"/>
          <w:szCs w:val="28"/>
        </w:rPr>
        <w:footnoteReference w:id="114"/>
      </w:r>
      <w:r w:rsidRPr="008C02A6">
        <w:rPr>
          <w:color w:val="000000" w:themeColor="text1"/>
          <w:sz w:val="28"/>
          <w:szCs w:val="28"/>
        </w:rPr>
        <w:t>.</w:t>
      </w:r>
      <w:r w:rsidRPr="008C02A6">
        <w:rPr>
          <w:rStyle w:val="FontStyle56"/>
          <w:color w:val="000000" w:themeColor="text1"/>
          <w:sz w:val="28"/>
          <w:szCs w:val="28"/>
        </w:rPr>
        <w:t xml:space="preserve"> </w:t>
      </w:r>
    </w:p>
    <w:p w:rsidR="0055719F" w:rsidRPr="008C02A6" w:rsidRDefault="0055719F" w:rsidP="008C02A6">
      <w:pPr>
        <w:pStyle w:val="Style3"/>
        <w:widowControl/>
        <w:spacing w:line="240" w:lineRule="auto"/>
        <w:ind w:firstLine="708"/>
        <w:rPr>
          <w:color w:val="000000" w:themeColor="text1"/>
          <w:sz w:val="28"/>
          <w:szCs w:val="28"/>
        </w:rPr>
      </w:pPr>
      <w:r w:rsidRPr="008C02A6">
        <w:rPr>
          <w:color w:val="000000" w:themeColor="text1"/>
          <w:sz w:val="28"/>
          <w:szCs w:val="28"/>
        </w:rPr>
        <w:t>В.А. </w:t>
      </w:r>
      <w:proofErr w:type="spellStart"/>
      <w:r w:rsidRPr="008C02A6">
        <w:rPr>
          <w:color w:val="000000" w:themeColor="text1"/>
          <w:sz w:val="28"/>
          <w:szCs w:val="28"/>
        </w:rPr>
        <w:t>Бодров</w:t>
      </w:r>
      <w:proofErr w:type="spellEnd"/>
      <w:r w:rsidRPr="008C02A6">
        <w:rPr>
          <w:color w:val="000000" w:themeColor="text1"/>
          <w:sz w:val="28"/>
          <w:szCs w:val="28"/>
        </w:rPr>
        <w:t xml:space="preserve"> считает, что «… профессиональный стресс представляет собой многомерный феномен, выражающийся в физиологических и псих</w:t>
      </w:r>
      <w:r w:rsidRPr="008C02A6">
        <w:rPr>
          <w:color w:val="000000" w:themeColor="text1"/>
          <w:sz w:val="28"/>
          <w:szCs w:val="28"/>
        </w:rPr>
        <w:t>о</w:t>
      </w:r>
      <w:r w:rsidRPr="008C02A6">
        <w:rPr>
          <w:color w:val="000000" w:themeColor="text1"/>
          <w:sz w:val="28"/>
          <w:szCs w:val="28"/>
        </w:rPr>
        <w:t>логических реакциях на сложную рабочую ситуацию»</w:t>
      </w:r>
      <w:r w:rsidRPr="008C02A6">
        <w:rPr>
          <w:rStyle w:val="af"/>
          <w:color w:val="000000" w:themeColor="text1"/>
          <w:sz w:val="28"/>
          <w:szCs w:val="28"/>
        </w:rPr>
        <w:footnoteReference w:id="115"/>
      </w:r>
      <w:r w:rsidRPr="008C02A6">
        <w:rPr>
          <w:color w:val="000000" w:themeColor="text1"/>
          <w:sz w:val="28"/>
          <w:szCs w:val="28"/>
        </w:rPr>
        <w:t xml:space="preserve">. </w:t>
      </w:r>
    </w:p>
    <w:p w:rsidR="0055719F" w:rsidRPr="008C02A6" w:rsidRDefault="0055719F" w:rsidP="008C02A6">
      <w:pPr>
        <w:pStyle w:val="af5"/>
        <w:spacing w:before="0" w:beforeAutospacing="0" w:after="0" w:afterAutospacing="0"/>
        <w:ind w:firstLine="708"/>
        <w:jc w:val="both"/>
        <w:rPr>
          <w:rFonts w:ascii="Times New Roman" w:hAnsi="Times New Roman"/>
          <w:color w:val="000000" w:themeColor="text1"/>
          <w:sz w:val="28"/>
          <w:szCs w:val="28"/>
        </w:rPr>
      </w:pPr>
      <w:proofErr w:type="gramStart"/>
      <w:r w:rsidRPr="008C02A6">
        <w:rPr>
          <w:rFonts w:ascii="Times New Roman" w:hAnsi="Times New Roman"/>
          <w:color w:val="000000" w:themeColor="text1"/>
          <w:sz w:val="28"/>
          <w:szCs w:val="28"/>
        </w:rPr>
        <w:t>Профессиональный стресс может возникать из-за постоянной ада</w:t>
      </w:r>
      <w:r w:rsidRPr="008C02A6">
        <w:rPr>
          <w:rFonts w:ascii="Times New Roman" w:hAnsi="Times New Roman"/>
          <w:color w:val="000000" w:themeColor="text1"/>
          <w:sz w:val="28"/>
          <w:szCs w:val="28"/>
        </w:rPr>
        <w:t>п</w:t>
      </w:r>
      <w:r w:rsidRPr="008C02A6">
        <w:rPr>
          <w:rFonts w:ascii="Times New Roman" w:hAnsi="Times New Roman"/>
          <w:color w:val="000000" w:themeColor="text1"/>
          <w:sz w:val="28"/>
          <w:szCs w:val="28"/>
        </w:rPr>
        <w:t>тации к различным психотравмирующим ситуациям связанные, например, со значительными изменениями в распорядке и условиях труда, неприя</w:t>
      </w:r>
      <w:r w:rsidRPr="008C02A6">
        <w:rPr>
          <w:rFonts w:ascii="Times New Roman" w:hAnsi="Times New Roman"/>
          <w:color w:val="000000" w:themeColor="text1"/>
          <w:sz w:val="28"/>
          <w:szCs w:val="28"/>
        </w:rPr>
        <w:t>т</w:t>
      </w:r>
      <w:r w:rsidRPr="008C02A6">
        <w:rPr>
          <w:rFonts w:ascii="Times New Roman" w:hAnsi="Times New Roman"/>
          <w:color w:val="000000" w:themeColor="text1"/>
          <w:sz w:val="28"/>
          <w:szCs w:val="28"/>
        </w:rPr>
        <w:t>ностями с руководством, существенными изменениями в ответственности за свои служебные полномочия, плохого микроклимата в коллективе, н</w:t>
      </w:r>
      <w:r w:rsidRPr="008C02A6">
        <w:rPr>
          <w:rFonts w:ascii="Times New Roman" w:hAnsi="Times New Roman"/>
          <w:color w:val="000000" w:themeColor="text1"/>
          <w:sz w:val="28"/>
          <w:szCs w:val="28"/>
        </w:rPr>
        <w:t>а</w:t>
      </w:r>
      <w:r w:rsidRPr="008C02A6">
        <w:rPr>
          <w:rFonts w:ascii="Times New Roman" w:hAnsi="Times New Roman"/>
          <w:color w:val="000000" w:themeColor="text1"/>
          <w:sz w:val="28"/>
          <w:szCs w:val="28"/>
        </w:rPr>
        <w:t>рушений норм рабочего дня, высоких эмоциональных нагрузок, наруш</w:t>
      </w:r>
      <w:r w:rsidRPr="008C02A6">
        <w:rPr>
          <w:rFonts w:ascii="Times New Roman" w:hAnsi="Times New Roman"/>
          <w:color w:val="000000" w:themeColor="text1"/>
          <w:sz w:val="28"/>
          <w:szCs w:val="28"/>
        </w:rPr>
        <w:t>е</w:t>
      </w:r>
      <w:r w:rsidRPr="008C02A6">
        <w:rPr>
          <w:rFonts w:ascii="Times New Roman" w:hAnsi="Times New Roman"/>
          <w:color w:val="000000" w:themeColor="text1"/>
          <w:sz w:val="28"/>
          <w:szCs w:val="28"/>
        </w:rPr>
        <w:t>ний режима сна и бодрствования и т.д., риск которому приходится подве</w:t>
      </w:r>
      <w:r w:rsidRPr="008C02A6">
        <w:rPr>
          <w:rFonts w:ascii="Times New Roman" w:hAnsi="Times New Roman"/>
          <w:color w:val="000000" w:themeColor="text1"/>
          <w:sz w:val="28"/>
          <w:szCs w:val="28"/>
        </w:rPr>
        <w:t>р</w:t>
      </w:r>
      <w:r w:rsidRPr="008C02A6">
        <w:rPr>
          <w:rFonts w:ascii="Times New Roman" w:hAnsi="Times New Roman"/>
          <w:color w:val="000000" w:themeColor="text1"/>
          <w:sz w:val="28"/>
          <w:szCs w:val="28"/>
        </w:rPr>
        <w:t>гаться ожиданием неприятностей.</w:t>
      </w:r>
      <w:proofErr w:type="gramEnd"/>
      <w:r w:rsidRPr="008C02A6">
        <w:rPr>
          <w:rFonts w:ascii="Times New Roman" w:hAnsi="Times New Roman"/>
          <w:color w:val="000000" w:themeColor="text1"/>
          <w:sz w:val="28"/>
          <w:szCs w:val="28"/>
        </w:rPr>
        <w:t xml:space="preserve"> Таковы источники, порождающие пр</w:t>
      </w:r>
      <w:r w:rsidRPr="008C02A6">
        <w:rPr>
          <w:rFonts w:ascii="Times New Roman" w:hAnsi="Times New Roman"/>
          <w:color w:val="000000" w:themeColor="text1"/>
          <w:sz w:val="28"/>
          <w:szCs w:val="28"/>
        </w:rPr>
        <w:t>о</w:t>
      </w:r>
      <w:r w:rsidRPr="008C02A6">
        <w:rPr>
          <w:rFonts w:ascii="Times New Roman" w:hAnsi="Times New Roman"/>
          <w:color w:val="000000" w:themeColor="text1"/>
          <w:sz w:val="28"/>
          <w:szCs w:val="28"/>
        </w:rPr>
        <w:t xml:space="preserve">фессиональные стрессовые состояния у сотрудников органов внутренних </w:t>
      </w:r>
      <w:r w:rsidRPr="008C02A6">
        <w:rPr>
          <w:rFonts w:ascii="Times New Roman" w:hAnsi="Times New Roman"/>
          <w:color w:val="000000" w:themeColor="text1"/>
          <w:sz w:val="28"/>
          <w:szCs w:val="28"/>
        </w:rPr>
        <w:lastRenderedPageBreak/>
        <w:t xml:space="preserve">дел. </w:t>
      </w:r>
      <w:r w:rsidRPr="008C02A6">
        <w:rPr>
          <w:rFonts w:ascii="Times New Roman" w:eastAsia="TimesNewRoman" w:hAnsi="Times New Roman"/>
          <w:color w:val="000000" w:themeColor="text1"/>
          <w:sz w:val="28"/>
          <w:szCs w:val="28"/>
        </w:rPr>
        <w:t>Так, например, на основе анкетирования, проведённого среди сотру</w:t>
      </w:r>
      <w:r w:rsidRPr="008C02A6">
        <w:rPr>
          <w:rFonts w:ascii="Times New Roman" w:eastAsia="TimesNewRoman" w:hAnsi="Times New Roman"/>
          <w:color w:val="000000" w:themeColor="text1"/>
          <w:sz w:val="28"/>
          <w:szCs w:val="28"/>
        </w:rPr>
        <w:t>д</w:t>
      </w:r>
      <w:r w:rsidRPr="008C02A6">
        <w:rPr>
          <w:rFonts w:ascii="Times New Roman" w:eastAsia="TimesNewRoman" w:hAnsi="Times New Roman"/>
          <w:color w:val="000000" w:themeColor="text1"/>
          <w:sz w:val="28"/>
          <w:szCs w:val="28"/>
        </w:rPr>
        <w:t>ников правоохранительных органов, кафедрой профессиональной подг</w:t>
      </w:r>
      <w:r w:rsidRPr="008C02A6">
        <w:rPr>
          <w:rFonts w:ascii="Times New Roman" w:eastAsia="TimesNewRoman" w:hAnsi="Times New Roman"/>
          <w:color w:val="000000" w:themeColor="text1"/>
          <w:sz w:val="28"/>
          <w:szCs w:val="28"/>
        </w:rPr>
        <w:t>о</w:t>
      </w:r>
      <w:r w:rsidRPr="008C02A6">
        <w:rPr>
          <w:rFonts w:ascii="Times New Roman" w:eastAsia="TimesNewRoman" w:hAnsi="Times New Roman"/>
          <w:color w:val="000000" w:themeColor="text1"/>
          <w:sz w:val="28"/>
          <w:szCs w:val="28"/>
        </w:rPr>
        <w:t>товки и управления в правоохранительной сфере Южно-Уральского гос</w:t>
      </w:r>
      <w:r w:rsidRPr="008C02A6">
        <w:rPr>
          <w:rFonts w:ascii="Times New Roman" w:eastAsia="TimesNewRoman" w:hAnsi="Times New Roman"/>
          <w:color w:val="000000" w:themeColor="text1"/>
          <w:sz w:val="28"/>
          <w:szCs w:val="28"/>
        </w:rPr>
        <w:t>у</w:t>
      </w:r>
      <w:r w:rsidRPr="008C02A6">
        <w:rPr>
          <w:rFonts w:ascii="Times New Roman" w:eastAsia="TimesNewRoman" w:hAnsi="Times New Roman"/>
          <w:color w:val="000000" w:themeColor="text1"/>
          <w:sz w:val="28"/>
          <w:szCs w:val="28"/>
        </w:rPr>
        <w:t>дарственного университета, важность организационно-управленческих мер предупреждения профессионального стресса, отмечают все опрошенные респонденты (51 человек). 60 % респондентов считают, что стрессовые с</w:t>
      </w:r>
      <w:r w:rsidRPr="008C02A6">
        <w:rPr>
          <w:rFonts w:ascii="Times New Roman" w:eastAsia="TimesNewRoman" w:hAnsi="Times New Roman"/>
          <w:color w:val="000000" w:themeColor="text1"/>
          <w:sz w:val="28"/>
          <w:szCs w:val="28"/>
        </w:rPr>
        <w:t>и</w:t>
      </w:r>
      <w:r w:rsidRPr="008C02A6">
        <w:rPr>
          <w:rFonts w:ascii="Times New Roman" w:eastAsia="TimesNewRoman" w:hAnsi="Times New Roman"/>
          <w:color w:val="000000" w:themeColor="text1"/>
          <w:sz w:val="28"/>
          <w:szCs w:val="28"/>
        </w:rPr>
        <w:t xml:space="preserve">туации могут быть связаны с плохой организацией труда. </w:t>
      </w:r>
      <w:proofErr w:type="gramStart"/>
      <w:r w:rsidRPr="008C02A6">
        <w:rPr>
          <w:rFonts w:ascii="Times New Roman" w:eastAsia="TimesNewRoman" w:hAnsi="Times New Roman"/>
          <w:color w:val="000000" w:themeColor="text1"/>
          <w:sz w:val="28"/>
          <w:szCs w:val="28"/>
        </w:rPr>
        <w:t>При этом полн</w:t>
      </w:r>
      <w:r w:rsidRPr="008C02A6">
        <w:rPr>
          <w:rFonts w:ascii="Times New Roman" w:eastAsia="TimesNewRoman" w:hAnsi="Times New Roman"/>
          <w:color w:val="000000" w:themeColor="text1"/>
          <w:sz w:val="28"/>
          <w:szCs w:val="28"/>
        </w:rPr>
        <w:t>о</w:t>
      </w:r>
      <w:r w:rsidRPr="008C02A6">
        <w:rPr>
          <w:rFonts w:ascii="Times New Roman" w:eastAsia="TimesNewRoman" w:hAnsi="Times New Roman"/>
          <w:color w:val="000000" w:themeColor="text1"/>
          <w:sz w:val="28"/>
          <w:szCs w:val="28"/>
        </w:rPr>
        <w:t>стью не согласны с условиями труда, позволяющими сотрудникам хорошо выполнять свою работу на рабочем месте, 48 % опрошенных сотрудников. 80 % считают, что отсутствие должного внимания к нуждам подразделения со стороны вышестоящего руководства оказывает на сотрудника наибол</w:t>
      </w:r>
      <w:r w:rsidRPr="008C02A6">
        <w:rPr>
          <w:rFonts w:ascii="Times New Roman" w:eastAsia="TimesNewRoman" w:hAnsi="Times New Roman"/>
          <w:color w:val="000000" w:themeColor="text1"/>
          <w:sz w:val="28"/>
          <w:szCs w:val="28"/>
        </w:rPr>
        <w:t>ь</w:t>
      </w:r>
      <w:r w:rsidRPr="008C02A6">
        <w:rPr>
          <w:rFonts w:ascii="Times New Roman" w:eastAsia="TimesNewRoman" w:hAnsi="Times New Roman"/>
          <w:color w:val="000000" w:themeColor="text1"/>
          <w:sz w:val="28"/>
          <w:szCs w:val="28"/>
        </w:rPr>
        <w:t>шее влияние</w:t>
      </w:r>
      <w:r w:rsidRPr="008C02A6">
        <w:rPr>
          <w:rStyle w:val="af"/>
          <w:rFonts w:ascii="Times New Roman" w:eastAsia="TimesNewRoman" w:hAnsi="Times New Roman"/>
          <w:color w:val="000000" w:themeColor="text1"/>
          <w:sz w:val="28"/>
          <w:szCs w:val="28"/>
        </w:rPr>
        <w:footnoteReference w:id="116"/>
      </w:r>
      <w:r w:rsidRPr="008C02A6">
        <w:rPr>
          <w:rFonts w:ascii="Times New Roman" w:eastAsia="TimesNewRoman" w:hAnsi="Times New Roman"/>
          <w:color w:val="000000" w:themeColor="text1"/>
          <w:sz w:val="28"/>
          <w:szCs w:val="28"/>
        </w:rPr>
        <w:t xml:space="preserve">. Так, </w:t>
      </w:r>
      <w:r w:rsidRPr="008C02A6">
        <w:rPr>
          <w:rFonts w:ascii="Times New Roman" w:hAnsi="Times New Roman"/>
          <w:color w:val="000000" w:themeColor="text1"/>
          <w:sz w:val="28"/>
          <w:szCs w:val="28"/>
        </w:rPr>
        <w:t>Ю.К. Волович в своем исследовании выделяет три и</w:t>
      </w:r>
      <w:r w:rsidRPr="008C02A6">
        <w:rPr>
          <w:rFonts w:ascii="Times New Roman" w:hAnsi="Times New Roman"/>
          <w:color w:val="000000" w:themeColor="text1"/>
          <w:sz w:val="28"/>
          <w:szCs w:val="28"/>
        </w:rPr>
        <w:t>н</w:t>
      </w:r>
      <w:r w:rsidRPr="008C02A6">
        <w:rPr>
          <w:rFonts w:ascii="Times New Roman" w:hAnsi="Times New Roman"/>
          <w:color w:val="000000" w:themeColor="text1"/>
          <w:sz w:val="28"/>
          <w:szCs w:val="28"/>
        </w:rPr>
        <w:t>дивидуальных стиля руководства коллективом: «авторитет-сотрудничество», «авторитет-подчинение», «</w:t>
      </w:r>
      <w:proofErr w:type="spellStart"/>
      <w:r w:rsidRPr="008C02A6">
        <w:rPr>
          <w:rFonts w:ascii="Times New Roman" w:hAnsi="Times New Roman"/>
          <w:color w:val="000000" w:themeColor="text1"/>
          <w:sz w:val="28"/>
          <w:szCs w:val="28"/>
        </w:rPr>
        <w:t>либеральный-смешанный</w:t>
      </w:r>
      <w:proofErr w:type="spellEnd"/>
      <w:r w:rsidRPr="008C02A6">
        <w:rPr>
          <w:rFonts w:ascii="Times New Roman" w:hAnsi="Times New Roman"/>
          <w:color w:val="000000" w:themeColor="text1"/>
          <w:sz w:val="28"/>
          <w:szCs w:val="28"/>
        </w:rPr>
        <w:t>».</w:t>
      </w:r>
      <w:proofErr w:type="gramEnd"/>
      <w:r w:rsidRPr="008C02A6">
        <w:rPr>
          <w:rFonts w:ascii="Times New Roman" w:hAnsi="Times New Roman"/>
          <w:color w:val="000000" w:themeColor="text1"/>
          <w:sz w:val="28"/>
          <w:szCs w:val="28"/>
        </w:rPr>
        <w:t xml:space="preserve"> Более всего подвержены стрессу, отмечает Ю.К. Волович, руководители с авторитарным и либеральным стилем руководства. Сотрудники, руков</w:t>
      </w:r>
      <w:r w:rsidRPr="008C02A6">
        <w:rPr>
          <w:rFonts w:ascii="Times New Roman" w:hAnsi="Times New Roman"/>
          <w:color w:val="000000" w:themeColor="text1"/>
          <w:sz w:val="28"/>
          <w:szCs w:val="28"/>
        </w:rPr>
        <w:t>о</w:t>
      </w:r>
      <w:r w:rsidRPr="008C02A6">
        <w:rPr>
          <w:rFonts w:ascii="Times New Roman" w:hAnsi="Times New Roman"/>
          <w:color w:val="000000" w:themeColor="text1"/>
          <w:sz w:val="28"/>
          <w:szCs w:val="28"/>
        </w:rPr>
        <w:t>димые авторитарным руководителем, обнаруживают самый высокий пок</w:t>
      </w:r>
      <w:r w:rsidRPr="008C02A6">
        <w:rPr>
          <w:rFonts w:ascii="Times New Roman" w:hAnsi="Times New Roman"/>
          <w:color w:val="000000" w:themeColor="text1"/>
          <w:sz w:val="28"/>
          <w:szCs w:val="28"/>
        </w:rPr>
        <w:t>а</w:t>
      </w:r>
      <w:r w:rsidRPr="008C02A6">
        <w:rPr>
          <w:rFonts w:ascii="Times New Roman" w:hAnsi="Times New Roman"/>
          <w:color w:val="000000" w:themeColor="text1"/>
          <w:sz w:val="28"/>
          <w:szCs w:val="28"/>
        </w:rPr>
        <w:t>затель стресса</w:t>
      </w:r>
      <w:r w:rsidRPr="008C02A6">
        <w:rPr>
          <w:rStyle w:val="af"/>
          <w:rFonts w:ascii="Times New Roman" w:hAnsi="Times New Roman"/>
          <w:color w:val="000000" w:themeColor="text1"/>
          <w:sz w:val="28"/>
          <w:szCs w:val="28"/>
        </w:rPr>
        <w:footnoteReference w:id="117"/>
      </w:r>
      <w:r w:rsidRPr="008C02A6">
        <w:rPr>
          <w:rFonts w:ascii="Times New Roman" w:hAnsi="Times New Roman"/>
          <w:color w:val="000000" w:themeColor="text1"/>
          <w:sz w:val="28"/>
          <w:szCs w:val="28"/>
        </w:rPr>
        <w:t>. Действительно, от выбранного стиля руководителя упра</w:t>
      </w:r>
      <w:r w:rsidRPr="008C02A6">
        <w:rPr>
          <w:rFonts w:ascii="Times New Roman" w:hAnsi="Times New Roman"/>
          <w:color w:val="000000" w:themeColor="text1"/>
          <w:sz w:val="28"/>
          <w:szCs w:val="28"/>
        </w:rPr>
        <w:t>в</w:t>
      </w:r>
      <w:r w:rsidRPr="008C02A6">
        <w:rPr>
          <w:rFonts w:ascii="Times New Roman" w:hAnsi="Times New Roman"/>
          <w:color w:val="000000" w:themeColor="text1"/>
          <w:sz w:val="28"/>
          <w:szCs w:val="28"/>
        </w:rPr>
        <w:t xml:space="preserve">лять своими подчиненными, во многом зависит психологический климат в коллективе. Руководитель, совместно со штатным психологом, должен уметь оценивать </w:t>
      </w:r>
      <w:r w:rsidRPr="008C02A6">
        <w:rPr>
          <w:rFonts w:ascii="Times New Roman" w:hAnsi="Times New Roman"/>
          <w:color w:val="000000" w:themeColor="text1"/>
          <w:spacing w:val="2"/>
          <w:sz w:val="28"/>
          <w:szCs w:val="28"/>
          <w:shd w:val="clear" w:color="auto" w:fill="FFFFFF"/>
        </w:rPr>
        <w:t>социально-психологический климат в своем ко</w:t>
      </w:r>
      <w:r w:rsidRPr="008C02A6">
        <w:rPr>
          <w:rFonts w:ascii="Times New Roman" w:hAnsi="Times New Roman"/>
          <w:color w:val="000000" w:themeColor="text1"/>
          <w:spacing w:val="2"/>
          <w:sz w:val="28"/>
          <w:szCs w:val="28"/>
          <w:shd w:val="clear" w:color="auto" w:fill="FFFFFF"/>
        </w:rPr>
        <w:t>л</w:t>
      </w:r>
      <w:r w:rsidRPr="008C02A6">
        <w:rPr>
          <w:rFonts w:ascii="Times New Roman" w:hAnsi="Times New Roman"/>
          <w:color w:val="000000" w:themeColor="text1"/>
          <w:spacing w:val="2"/>
          <w:sz w:val="28"/>
          <w:szCs w:val="28"/>
          <w:shd w:val="clear" w:color="auto" w:fill="FFFFFF"/>
        </w:rPr>
        <w:t>лективе и морально-психологическое состояние вверенного ему личного состава.</w:t>
      </w:r>
    </w:p>
    <w:p w:rsidR="0055719F" w:rsidRPr="008C02A6" w:rsidRDefault="0055719F" w:rsidP="008C02A6">
      <w:pPr>
        <w:ind w:firstLine="708"/>
        <w:jc w:val="both"/>
        <w:rPr>
          <w:color w:val="000000" w:themeColor="text1"/>
          <w:spacing w:val="2"/>
          <w:sz w:val="28"/>
          <w:szCs w:val="28"/>
          <w:shd w:val="clear" w:color="auto" w:fill="FFFFFF"/>
        </w:rPr>
      </w:pPr>
      <w:r w:rsidRPr="008C02A6">
        <w:rPr>
          <w:color w:val="000000" w:themeColor="text1"/>
          <w:sz w:val="28"/>
          <w:szCs w:val="28"/>
        </w:rPr>
        <w:t>Для того</w:t>
      </w:r>
      <w:proofErr w:type="gramStart"/>
      <w:r w:rsidRPr="008C02A6">
        <w:rPr>
          <w:color w:val="000000" w:themeColor="text1"/>
          <w:sz w:val="28"/>
          <w:szCs w:val="28"/>
        </w:rPr>
        <w:t>,</w:t>
      </w:r>
      <w:proofErr w:type="gramEnd"/>
      <w:r w:rsidRPr="008C02A6">
        <w:rPr>
          <w:color w:val="000000" w:themeColor="text1"/>
          <w:sz w:val="28"/>
          <w:szCs w:val="28"/>
        </w:rPr>
        <w:t xml:space="preserve"> чтобы распознать стрессовое состояние необходимо обр</w:t>
      </w:r>
      <w:r w:rsidRPr="008C02A6">
        <w:rPr>
          <w:color w:val="000000" w:themeColor="text1"/>
          <w:sz w:val="28"/>
          <w:szCs w:val="28"/>
        </w:rPr>
        <w:t>а</w:t>
      </w:r>
      <w:r w:rsidRPr="008C02A6">
        <w:rPr>
          <w:color w:val="000000" w:themeColor="text1"/>
          <w:sz w:val="28"/>
          <w:szCs w:val="28"/>
        </w:rPr>
        <w:t xml:space="preserve">титься к психологическим методикам. </w:t>
      </w:r>
      <w:proofErr w:type="gramStart"/>
      <w:r w:rsidRPr="008C02A6">
        <w:rPr>
          <w:color w:val="000000" w:themeColor="text1"/>
          <w:spacing w:val="2"/>
          <w:sz w:val="28"/>
          <w:szCs w:val="28"/>
          <w:shd w:val="clear" w:color="auto" w:fill="FFFFFF"/>
        </w:rPr>
        <w:t>При проведении мероприятий пс</w:t>
      </w:r>
      <w:r w:rsidRPr="008C02A6">
        <w:rPr>
          <w:color w:val="000000" w:themeColor="text1"/>
          <w:spacing w:val="2"/>
          <w:sz w:val="28"/>
          <w:szCs w:val="28"/>
          <w:shd w:val="clear" w:color="auto" w:fill="FFFFFF"/>
        </w:rPr>
        <w:t>и</w:t>
      </w:r>
      <w:r w:rsidRPr="008C02A6">
        <w:rPr>
          <w:color w:val="000000" w:themeColor="text1"/>
          <w:spacing w:val="2"/>
          <w:sz w:val="28"/>
          <w:szCs w:val="28"/>
          <w:shd w:val="clear" w:color="auto" w:fill="FFFFFF"/>
        </w:rPr>
        <w:t>хологической работы используются следующие методы: наблюдение, и</w:t>
      </w:r>
      <w:r w:rsidRPr="008C02A6">
        <w:rPr>
          <w:color w:val="000000" w:themeColor="text1"/>
          <w:spacing w:val="2"/>
          <w:sz w:val="28"/>
          <w:szCs w:val="28"/>
          <w:shd w:val="clear" w:color="auto" w:fill="FFFFFF"/>
        </w:rPr>
        <w:t>н</w:t>
      </w:r>
      <w:r w:rsidRPr="008C02A6">
        <w:rPr>
          <w:color w:val="000000" w:themeColor="text1"/>
          <w:spacing w:val="2"/>
          <w:sz w:val="28"/>
          <w:szCs w:val="28"/>
          <w:shd w:val="clear" w:color="auto" w:fill="FFFFFF"/>
        </w:rPr>
        <w:t>тервью, консультация, психологический анализ документов, психолог</w:t>
      </w:r>
      <w:r w:rsidRPr="008C02A6">
        <w:rPr>
          <w:color w:val="000000" w:themeColor="text1"/>
          <w:spacing w:val="2"/>
          <w:sz w:val="28"/>
          <w:szCs w:val="28"/>
          <w:shd w:val="clear" w:color="auto" w:fill="FFFFFF"/>
        </w:rPr>
        <w:t>и</w:t>
      </w:r>
      <w:r w:rsidRPr="008C02A6">
        <w:rPr>
          <w:color w:val="000000" w:themeColor="text1"/>
          <w:spacing w:val="2"/>
          <w:sz w:val="28"/>
          <w:szCs w:val="28"/>
          <w:shd w:val="clear" w:color="auto" w:fill="FFFFFF"/>
        </w:rPr>
        <w:t>ческий анализ результатов деятельности, опрос, обследование, тестир</w:t>
      </w:r>
      <w:r w:rsidRPr="008C02A6">
        <w:rPr>
          <w:color w:val="000000" w:themeColor="text1"/>
          <w:spacing w:val="2"/>
          <w:sz w:val="28"/>
          <w:szCs w:val="28"/>
          <w:shd w:val="clear" w:color="auto" w:fill="FFFFFF"/>
        </w:rPr>
        <w:t>о</w:t>
      </w:r>
      <w:r w:rsidRPr="008C02A6">
        <w:rPr>
          <w:color w:val="000000" w:themeColor="text1"/>
          <w:spacing w:val="2"/>
          <w:sz w:val="28"/>
          <w:szCs w:val="28"/>
          <w:shd w:val="clear" w:color="auto" w:fill="FFFFFF"/>
        </w:rPr>
        <w:t>вание, социометрия, эксперимент, психологический тренинг</w:t>
      </w:r>
      <w:r w:rsidRPr="008C02A6">
        <w:rPr>
          <w:rStyle w:val="af"/>
          <w:color w:val="000000" w:themeColor="text1"/>
          <w:spacing w:val="2"/>
          <w:sz w:val="28"/>
          <w:szCs w:val="28"/>
          <w:shd w:val="clear" w:color="auto" w:fill="FFFFFF"/>
        </w:rPr>
        <w:footnoteReference w:id="118"/>
      </w:r>
      <w:r w:rsidRPr="008C02A6">
        <w:rPr>
          <w:color w:val="000000" w:themeColor="text1"/>
          <w:spacing w:val="2"/>
          <w:sz w:val="28"/>
          <w:szCs w:val="28"/>
          <w:shd w:val="clear" w:color="auto" w:fill="FFFFFF"/>
        </w:rPr>
        <w:t>.</w:t>
      </w:r>
      <w:proofErr w:type="gramEnd"/>
    </w:p>
    <w:p w:rsidR="0055719F" w:rsidRPr="008C02A6" w:rsidRDefault="0055719F" w:rsidP="008C02A6">
      <w:pPr>
        <w:pStyle w:val="a9"/>
        <w:spacing w:after="0" w:line="240" w:lineRule="auto"/>
        <w:ind w:left="0" w:firstLine="708"/>
        <w:jc w:val="both"/>
        <w:rPr>
          <w:rFonts w:ascii="Times New Roman" w:hAnsi="Times New Roman"/>
          <w:color w:val="000000" w:themeColor="text1"/>
          <w:sz w:val="28"/>
          <w:szCs w:val="28"/>
        </w:rPr>
      </w:pPr>
      <w:r w:rsidRPr="008C02A6">
        <w:rPr>
          <w:rFonts w:ascii="Times New Roman" w:hAnsi="Times New Roman"/>
          <w:color w:val="000000" w:themeColor="text1"/>
          <w:sz w:val="28"/>
          <w:szCs w:val="28"/>
        </w:rPr>
        <w:t>На сегодняшний день психологическое обследование будущих с</w:t>
      </w:r>
      <w:r w:rsidRPr="008C02A6">
        <w:rPr>
          <w:rFonts w:ascii="Times New Roman" w:hAnsi="Times New Roman"/>
          <w:color w:val="000000" w:themeColor="text1"/>
          <w:sz w:val="28"/>
          <w:szCs w:val="28"/>
        </w:rPr>
        <w:t>о</w:t>
      </w:r>
      <w:r w:rsidRPr="008C02A6">
        <w:rPr>
          <w:rFonts w:ascii="Times New Roman" w:hAnsi="Times New Roman"/>
          <w:color w:val="000000" w:themeColor="text1"/>
          <w:sz w:val="28"/>
          <w:szCs w:val="28"/>
        </w:rPr>
        <w:t>трудников органов внутренних дел – это обязательное условие при приеме на работу. Однако</w:t>
      </w:r>
      <w:proofErr w:type="gramStart"/>
      <w:r w:rsidRPr="008C02A6">
        <w:rPr>
          <w:rFonts w:ascii="Times New Roman" w:hAnsi="Times New Roman"/>
          <w:color w:val="000000" w:themeColor="text1"/>
          <w:sz w:val="28"/>
          <w:szCs w:val="28"/>
        </w:rPr>
        <w:t>,</w:t>
      </w:r>
      <w:proofErr w:type="gramEnd"/>
      <w:r w:rsidRPr="008C02A6">
        <w:rPr>
          <w:rFonts w:ascii="Times New Roman" w:hAnsi="Times New Roman"/>
          <w:color w:val="000000" w:themeColor="text1"/>
          <w:sz w:val="28"/>
          <w:szCs w:val="28"/>
        </w:rPr>
        <w:t xml:space="preserve"> данная психологическая проверка направлена на выя</w:t>
      </w:r>
      <w:r w:rsidRPr="008C02A6">
        <w:rPr>
          <w:rFonts w:ascii="Times New Roman" w:hAnsi="Times New Roman"/>
          <w:color w:val="000000" w:themeColor="text1"/>
          <w:sz w:val="28"/>
          <w:szCs w:val="28"/>
        </w:rPr>
        <w:t>в</w:t>
      </w:r>
      <w:r w:rsidRPr="008C02A6">
        <w:rPr>
          <w:rFonts w:ascii="Times New Roman" w:hAnsi="Times New Roman"/>
          <w:color w:val="000000" w:themeColor="text1"/>
          <w:sz w:val="28"/>
          <w:szCs w:val="28"/>
        </w:rPr>
        <w:t xml:space="preserve">ление ярко выраженных психологических патологий. </w:t>
      </w:r>
      <w:proofErr w:type="gramStart"/>
      <w:r w:rsidRPr="008C02A6">
        <w:rPr>
          <w:rFonts w:ascii="Times New Roman" w:hAnsi="Times New Roman"/>
          <w:color w:val="000000" w:themeColor="text1"/>
          <w:sz w:val="28"/>
          <w:szCs w:val="28"/>
        </w:rPr>
        <w:t>Психолог при при</w:t>
      </w:r>
      <w:r w:rsidRPr="008C02A6">
        <w:rPr>
          <w:rFonts w:ascii="Times New Roman" w:hAnsi="Times New Roman"/>
          <w:color w:val="000000" w:themeColor="text1"/>
          <w:sz w:val="28"/>
          <w:szCs w:val="28"/>
        </w:rPr>
        <w:t>е</w:t>
      </w:r>
      <w:r w:rsidRPr="008C02A6">
        <w:rPr>
          <w:rFonts w:ascii="Times New Roman" w:hAnsi="Times New Roman"/>
          <w:color w:val="000000" w:themeColor="text1"/>
          <w:sz w:val="28"/>
          <w:szCs w:val="28"/>
        </w:rPr>
        <w:t xml:space="preserve">ме на работу будущего сотрудника может провести </w:t>
      </w:r>
      <w:r w:rsidRPr="008C02A6">
        <w:rPr>
          <w:rFonts w:ascii="Times New Roman" w:hAnsi="Times New Roman"/>
          <w:color w:val="000000" w:themeColor="text1"/>
          <w:spacing w:val="2"/>
          <w:sz w:val="28"/>
          <w:szCs w:val="28"/>
          <w:shd w:val="clear" w:color="auto" w:fill="FFFFFF"/>
        </w:rPr>
        <w:t>в установленном п</w:t>
      </w:r>
      <w:r w:rsidRPr="008C02A6">
        <w:rPr>
          <w:rFonts w:ascii="Times New Roman" w:hAnsi="Times New Roman"/>
          <w:color w:val="000000" w:themeColor="text1"/>
          <w:spacing w:val="2"/>
          <w:sz w:val="28"/>
          <w:szCs w:val="28"/>
          <w:shd w:val="clear" w:color="auto" w:fill="FFFFFF"/>
        </w:rPr>
        <w:t>о</w:t>
      </w:r>
      <w:r w:rsidRPr="008C02A6">
        <w:rPr>
          <w:rFonts w:ascii="Times New Roman" w:hAnsi="Times New Roman"/>
          <w:color w:val="000000" w:themeColor="text1"/>
          <w:spacing w:val="2"/>
          <w:sz w:val="28"/>
          <w:szCs w:val="28"/>
          <w:shd w:val="clear" w:color="auto" w:fill="FFFFFF"/>
        </w:rPr>
        <w:t>рядке психологические обследования, специальные психофизиологич</w:t>
      </w:r>
      <w:r w:rsidRPr="008C02A6">
        <w:rPr>
          <w:rFonts w:ascii="Times New Roman" w:hAnsi="Times New Roman"/>
          <w:color w:val="000000" w:themeColor="text1"/>
          <w:spacing w:val="2"/>
          <w:sz w:val="28"/>
          <w:szCs w:val="28"/>
          <w:shd w:val="clear" w:color="auto" w:fill="FFFFFF"/>
        </w:rPr>
        <w:t>е</w:t>
      </w:r>
      <w:r w:rsidRPr="008C02A6">
        <w:rPr>
          <w:rFonts w:ascii="Times New Roman" w:hAnsi="Times New Roman"/>
          <w:color w:val="000000" w:themeColor="text1"/>
          <w:spacing w:val="2"/>
          <w:sz w:val="28"/>
          <w:szCs w:val="28"/>
          <w:shd w:val="clear" w:color="auto" w:fill="FFFFFF"/>
        </w:rPr>
        <w:lastRenderedPageBreak/>
        <w:t>ские исследования с применением полиграфа, направленные на изучение, анализ и оценку индивидуально-психологических особенностей личности кандидатов на службу в органы внутренних дел, стажеров, сотрудников, перемещаемых по службе на другие должности в системе МВД Ро</w:t>
      </w:r>
      <w:r w:rsidRPr="008C02A6">
        <w:rPr>
          <w:rFonts w:ascii="Times New Roman" w:hAnsi="Times New Roman"/>
          <w:color w:val="000000" w:themeColor="text1"/>
          <w:spacing w:val="2"/>
          <w:sz w:val="28"/>
          <w:szCs w:val="28"/>
          <w:shd w:val="clear" w:color="auto" w:fill="FFFFFF"/>
        </w:rPr>
        <w:t>с</w:t>
      </w:r>
      <w:r w:rsidRPr="008C02A6">
        <w:rPr>
          <w:rFonts w:ascii="Times New Roman" w:hAnsi="Times New Roman"/>
          <w:color w:val="000000" w:themeColor="text1"/>
          <w:spacing w:val="2"/>
          <w:sz w:val="28"/>
          <w:szCs w:val="28"/>
          <w:shd w:val="clear" w:color="auto" w:fill="FFFFFF"/>
        </w:rPr>
        <w:t>сии»</w:t>
      </w:r>
      <w:r w:rsidRPr="008C02A6">
        <w:rPr>
          <w:rStyle w:val="af"/>
          <w:rFonts w:ascii="Times New Roman" w:hAnsi="Times New Roman"/>
          <w:color w:val="000000" w:themeColor="text1"/>
          <w:spacing w:val="2"/>
          <w:sz w:val="28"/>
          <w:szCs w:val="28"/>
          <w:shd w:val="clear" w:color="auto" w:fill="FFFFFF"/>
        </w:rPr>
        <w:footnoteReference w:id="119"/>
      </w:r>
      <w:r w:rsidRPr="008C02A6">
        <w:rPr>
          <w:rFonts w:ascii="Times New Roman" w:hAnsi="Times New Roman"/>
          <w:color w:val="000000" w:themeColor="text1"/>
          <w:spacing w:val="2"/>
          <w:sz w:val="28"/>
          <w:szCs w:val="28"/>
          <w:shd w:val="clear" w:color="auto" w:fill="FFFFFF"/>
        </w:rPr>
        <w:t>.</w:t>
      </w:r>
      <w:r w:rsidRPr="008C02A6">
        <w:rPr>
          <w:rFonts w:ascii="Times New Roman" w:hAnsi="Times New Roman"/>
          <w:color w:val="000000" w:themeColor="text1"/>
          <w:sz w:val="28"/>
          <w:szCs w:val="28"/>
        </w:rPr>
        <w:t xml:space="preserve"> Профессиональную же компетенцию, будущего сотрудника правоохран</w:t>
      </w:r>
      <w:r w:rsidRPr="008C02A6">
        <w:rPr>
          <w:rFonts w:ascii="Times New Roman" w:hAnsi="Times New Roman"/>
          <w:color w:val="000000" w:themeColor="text1"/>
          <w:sz w:val="28"/>
          <w:szCs w:val="28"/>
        </w:rPr>
        <w:t>и</w:t>
      </w:r>
      <w:r w:rsidRPr="008C02A6">
        <w:rPr>
          <w:rFonts w:ascii="Times New Roman" w:hAnsi="Times New Roman"/>
          <w:color w:val="000000" w:themeColor="text1"/>
          <w:sz w:val="28"/>
          <w:szCs w:val="28"/>
        </w:rPr>
        <w:t>тельных органов, при психологическом тестировании, не выя</w:t>
      </w:r>
      <w:r w:rsidRPr="008C02A6">
        <w:rPr>
          <w:rFonts w:ascii="Times New Roman" w:hAnsi="Times New Roman"/>
          <w:color w:val="000000" w:themeColor="text1"/>
          <w:sz w:val="28"/>
          <w:szCs w:val="28"/>
        </w:rPr>
        <w:t>в</w:t>
      </w:r>
      <w:r w:rsidRPr="008C02A6">
        <w:rPr>
          <w:rFonts w:ascii="Times New Roman" w:hAnsi="Times New Roman"/>
          <w:color w:val="000000" w:themeColor="text1"/>
          <w:sz w:val="28"/>
          <w:szCs w:val="28"/>
        </w:rPr>
        <w:t xml:space="preserve">ляют. </w:t>
      </w:r>
      <w:proofErr w:type="gramEnd"/>
    </w:p>
    <w:p w:rsidR="0055719F" w:rsidRPr="008C02A6" w:rsidRDefault="0055719F" w:rsidP="008C02A6">
      <w:pPr>
        <w:pStyle w:val="a9"/>
        <w:spacing w:after="0" w:line="240" w:lineRule="auto"/>
        <w:ind w:left="0" w:firstLine="708"/>
        <w:jc w:val="both"/>
        <w:rPr>
          <w:rFonts w:ascii="Times New Roman" w:hAnsi="Times New Roman"/>
          <w:color w:val="000000" w:themeColor="text1"/>
          <w:sz w:val="28"/>
          <w:szCs w:val="28"/>
        </w:rPr>
      </w:pPr>
      <w:r w:rsidRPr="008C02A6">
        <w:rPr>
          <w:rFonts w:ascii="Times New Roman" w:hAnsi="Times New Roman"/>
          <w:color w:val="000000" w:themeColor="text1"/>
          <w:sz w:val="28"/>
          <w:szCs w:val="28"/>
        </w:rPr>
        <w:t xml:space="preserve">Так, М.В. Пряхина, А.С. </w:t>
      </w:r>
      <w:proofErr w:type="spellStart"/>
      <w:r w:rsidRPr="008C02A6">
        <w:rPr>
          <w:rFonts w:ascii="Times New Roman" w:hAnsi="Times New Roman"/>
          <w:color w:val="000000" w:themeColor="text1"/>
          <w:sz w:val="28"/>
          <w:szCs w:val="28"/>
        </w:rPr>
        <w:t>Душкин</w:t>
      </w:r>
      <w:proofErr w:type="spellEnd"/>
      <w:r w:rsidRPr="008C02A6">
        <w:rPr>
          <w:rFonts w:ascii="Times New Roman" w:hAnsi="Times New Roman"/>
          <w:color w:val="000000" w:themeColor="text1"/>
          <w:sz w:val="28"/>
          <w:szCs w:val="28"/>
        </w:rPr>
        <w:t xml:space="preserve">, Н.В. </w:t>
      </w:r>
      <w:proofErr w:type="spellStart"/>
      <w:r w:rsidRPr="008C02A6">
        <w:rPr>
          <w:rFonts w:ascii="Times New Roman" w:hAnsi="Times New Roman"/>
          <w:color w:val="000000" w:themeColor="text1"/>
          <w:sz w:val="28"/>
          <w:szCs w:val="28"/>
        </w:rPr>
        <w:t>Мартиросова</w:t>
      </w:r>
      <w:proofErr w:type="spellEnd"/>
      <w:r w:rsidRPr="008C02A6">
        <w:rPr>
          <w:rFonts w:ascii="Times New Roman" w:hAnsi="Times New Roman"/>
          <w:color w:val="000000" w:themeColor="text1"/>
          <w:sz w:val="28"/>
          <w:szCs w:val="28"/>
        </w:rPr>
        <w:t xml:space="preserve"> провели </w:t>
      </w:r>
      <w:proofErr w:type="spellStart"/>
      <w:r w:rsidRPr="008C02A6">
        <w:rPr>
          <w:rFonts w:ascii="Times New Roman" w:hAnsi="Times New Roman"/>
          <w:color w:val="000000" w:themeColor="text1"/>
          <w:sz w:val="28"/>
          <w:szCs w:val="28"/>
        </w:rPr>
        <w:t>пр</w:t>
      </w:r>
      <w:r w:rsidRPr="008C02A6">
        <w:rPr>
          <w:rFonts w:ascii="Times New Roman" w:hAnsi="Times New Roman"/>
          <w:color w:val="000000" w:themeColor="text1"/>
          <w:sz w:val="28"/>
          <w:szCs w:val="28"/>
        </w:rPr>
        <w:t>о</w:t>
      </w:r>
      <w:r w:rsidRPr="008C02A6">
        <w:rPr>
          <w:rFonts w:ascii="Times New Roman" w:hAnsi="Times New Roman"/>
          <w:color w:val="000000" w:themeColor="text1"/>
          <w:sz w:val="28"/>
          <w:szCs w:val="28"/>
        </w:rPr>
        <w:t>фессиографическое</w:t>
      </w:r>
      <w:proofErr w:type="spellEnd"/>
      <w:r w:rsidRPr="008C02A6">
        <w:rPr>
          <w:rFonts w:ascii="Times New Roman" w:hAnsi="Times New Roman"/>
          <w:color w:val="000000" w:themeColor="text1"/>
          <w:sz w:val="28"/>
          <w:szCs w:val="28"/>
        </w:rPr>
        <w:t xml:space="preserve"> исследование основных видов деятельности в системе МВД России на основе </w:t>
      </w:r>
      <w:proofErr w:type="spellStart"/>
      <w:r w:rsidRPr="008C02A6">
        <w:rPr>
          <w:rFonts w:ascii="Times New Roman" w:hAnsi="Times New Roman"/>
          <w:color w:val="000000" w:themeColor="text1"/>
          <w:sz w:val="28"/>
          <w:szCs w:val="28"/>
        </w:rPr>
        <w:t>компетентностного</w:t>
      </w:r>
      <w:proofErr w:type="spellEnd"/>
      <w:r w:rsidRPr="008C02A6">
        <w:rPr>
          <w:rFonts w:ascii="Times New Roman" w:hAnsi="Times New Roman"/>
          <w:color w:val="000000" w:themeColor="text1"/>
          <w:sz w:val="28"/>
          <w:szCs w:val="28"/>
        </w:rPr>
        <w:t xml:space="preserve"> подхода и разработали катал</w:t>
      </w:r>
      <w:r w:rsidRPr="008C02A6">
        <w:rPr>
          <w:rFonts w:ascii="Times New Roman" w:hAnsi="Times New Roman"/>
          <w:color w:val="000000" w:themeColor="text1"/>
          <w:sz w:val="28"/>
          <w:szCs w:val="28"/>
        </w:rPr>
        <w:t>о</w:t>
      </w:r>
      <w:r w:rsidRPr="008C02A6">
        <w:rPr>
          <w:rFonts w:ascii="Times New Roman" w:hAnsi="Times New Roman"/>
          <w:color w:val="000000" w:themeColor="text1"/>
          <w:sz w:val="28"/>
          <w:szCs w:val="28"/>
        </w:rPr>
        <w:t>ги профессиональных компетенций сотрудников, осуществляющих адм</w:t>
      </w:r>
      <w:r w:rsidRPr="008C02A6">
        <w:rPr>
          <w:rFonts w:ascii="Times New Roman" w:hAnsi="Times New Roman"/>
          <w:color w:val="000000" w:themeColor="text1"/>
          <w:sz w:val="28"/>
          <w:szCs w:val="28"/>
        </w:rPr>
        <w:t>и</w:t>
      </w:r>
      <w:r w:rsidRPr="008C02A6">
        <w:rPr>
          <w:rFonts w:ascii="Times New Roman" w:hAnsi="Times New Roman"/>
          <w:color w:val="000000" w:themeColor="text1"/>
          <w:sz w:val="28"/>
          <w:szCs w:val="28"/>
        </w:rPr>
        <w:t>нистративно-профилактическую, оперативно-розыскную, уголовно-процессуальную, охранную деятельность</w:t>
      </w:r>
      <w:r w:rsidRPr="008C02A6">
        <w:rPr>
          <w:rStyle w:val="af"/>
          <w:rFonts w:ascii="Times New Roman" w:hAnsi="Times New Roman"/>
          <w:color w:val="000000" w:themeColor="text1"/>
          <w:sz w:val="28"/>
          <w:szCs w:val="28"/>
        </w:rPr>
        <w:footnoteReference w:id="120"/>
      </w:r>
      <w:r w:rsidRPr="008C02A6">
        <w:rPr>
          <w:rFonts w:ascii="Times New Roman" w:hAnsi="Times New Roman"/>
          <w:color w:val="000000" w:themeColor="text1"/>
          <w:sz w:val="28"/>
          <w:szCs w:val="28"/>
        </w:rPr>
        <w:t xml:space="preserve">. </w:t>
      </w:r>
    </w:p>
    <w:p w:rsidR="0055719F" w:rsidRPr="008C02A6" w:rsidRDefault="0055719F" w:rsidP="008C02A6">
      <w:pPr>
        <w:pStyle w:val="a9"/>
        <w:spacing w:after="0" w:line="240" w:lineRule="auto"/>
        <w:ind w:left="0" w:firstLine="708"/>
        <w:jc w:val="both"/>
        <w:rPr>
          <w:rFonts w:ascii="Times New Roman" w:hAnsi="Times New Roman"/>
          <w:color w:val="000000" w:themeColor="text1"/>
          <w:sz w:val="28"/>
          <w:szCs w:val="28"/>
        </w:rPr>
      </w:pPr>
      <w:proofErr w:type="gramStart"/>
      <w:r w:rsidRPr="008C02A6">
        <w:rPr>
          <w:rFonts w:ascii="Times New Roman" w:hAnsi="Times New Roman"/>
          <w:color w:val="000000" w:themeColor="text1"/>
          <w:sz w:val="28"/>
          <w:szCs w:val="28"/>
        </w:rPr>
        <w:t>Анализируя расстановку кадров в подразделениях полиции в зар</w:t>
      </w:r>
      <w:r w:rsidRPr="008C02A6">
        <w:rPr>
          <w:rFonts w:ascii="Times New Roman" w:hAnsi="Times New Roman"/>
          <w:color w:val="000000" w:themeColor="text1"/>
          <w:sz w:val="28"/>
          <w:szCs w:val="28"/>
        </w:rPr>
        <w:t>у</w:t>
      </w:r>
      <w:r w:rsidRPr="008C02A6">
        <w:rPr>
          <w:rFonts w:ascii="Times New Roman" w:hAnsi="Times New Roman"/>
          <w:color w:val="000000" w:themeColor="text1"/>
          <w:sz w:val="28"/>
          <w:szCs w:val="28"/>
        </w:rPr>
        <w:t xml:space="preserve">бежных странах Н.В. </w:t>
      </w:r>
      <w:proofErr w:type="spellStart"/>
      <w:r w:rsidRPr="008C02A6">
        <w:rPr>
          <w:rFonts w:ascii="Times New Roman" w:hAnsi="Times New Roman"/>
          <w:color w:val="000000" w:themeColor="text1"/>
          <w:sz w:val="28"/>
          <w:szCs w:val="28"/>
        </w:rPr>
        <w:t>Мартиросова</w:t>
      </w:r>
      <w:proofErr w:type="spellEnd"/>
      <w:r w:rsidRPr="008C02A6">
        <w:rPr>
          <w:rFonts w:ascii="Times New Roman" w:hAnsi="Times New Roman"/>
          <w:color w:val="000000" w:themeColor="text1"/>
          <w:sz w:val="28"/>
          <w:szCs w:val="28"/>
        </w:rPr>
        <w:t xml:space="preserve"> отмечает</w:t>
      </w:r>
      <w:proofErr w:type="gramEnd"/>
      <w:r w:rsidRPr="008C02A6">
        <w:rPr>
          <w:rFonts w:ascii="Times New Roman" w:hAnsi="Times New Roman"/>
          <w:color w:val="000000" w:themeColor="text1"/>
          <w:sz w:val="28"/>
          <w:szCs w:val="28"/>
        </w:rPr>
        <w:t>, что «в настоящее время в США отработана технология профессионального отбора в полицию с уч</w:t>
      </w:r>
      <w:r w:rsidRPr="008C02A6">
        <w:rPr>
          <w:rFonts w:ascii="Times New Roman" w:hAnsi="Times New Roman"/>
          <w:color w:val="000000" w:themeColor="text1"/>
          <w:sz w:val="28"/>
          <w:szCs w:val="28"/>
        </w:rPr>
        <w:t>е</w:t>
      </w:r>
      <w:r w:rsidRPr="008C02A6">
        <w:rPr>
          <w:rFonts w:ascii="Times New Roman" w:hAnsi="Times New Roman"/>
          <w:color w:val="000000" w:themeColor="text1"/>
          <w:sz w:val="28"/>
          <w:szCs w:val="28"/>
        </w:rPr>
        <w:t>том качеств, необходимых сотруднику каждой конкретной службы. Отм</w:t>
      </w:r>
      <w:r w:rsidRPr="008C02A6">
        <w:rPr>
          <w:rFonts w:ascii="Times New Roman" w:hAnsi="Times New Roman"/>
          <w:color w:val="000000" w:themeColor="text1"/>
          <w:sz w:val="28"/>
          <w:szCs w:val="28"/>
        </w:rPr>
        <w:t>е</w:t>
      </w:r>
      <w:r w:rsidRPr="008C02A6">
        <w:rPr>
          <w:rFonts w:ascii="Times New Roman" w:hAnsi="Times New Roman"/>
          <w:color w:val="000000" w:themeColor="text1"/>
          <w:sz w:val="28"/>
          <w:szCs w:val="28"/>
        </w:rPr>
        <w:t xml:space="preserve">чается переход от бюрократических методов подбора кадров к </w:t>
      </w:r>
      <w:proofErr w:type="gramStart"/>
      <w:r w:rsidRPr="008C02A6">
        <w:rPr>
          <w:rFonts w:ascii="Times New Roman" w:hAnsi="Times New Roman"/>
          <w:color w:val="000000" w:themeColor="text1"/>
          <w:sz w:val="28"/>
          <w:szCs w:val="28"/>
        </w:rPr>
        <w:t>научным</w:t>
      </w:r>
      <w:proofErr w:type="gramEnd"/>
      <w:r w:rsidRPr="008C02A6">
        <w:rPr>
          <w:rFonts w:ascii="Times New Roman" w:hAnsi="Times New Roman"/>
          <w:color w:val="000000" w:themeColor="text1"/>
          <w:sz w:val="28"/>
          <w:szCs w:val="28"/>
        </w:rPr>
        <w:t>, опирающимся на анализ содержания работы полицейского»</w:t>
      </w:r>
      <w:r w:rsidRPr="008C02A6">
        <w:rPr>
          <w:rStyle w:val="af"/>
          <w:rFonts w:ascii="Times New Roman" w:hAnsi="Times New Roman"/>
          <w:color w:val="000000" w:themeColor="text1"/>
          <w:sz w:val="28"/>
          <w:szCs w:val="28"/>
        </w:rPr>
        <w:footnoteReference w:id="121"/>
      </w:r>
      <w:r w:rsidRPr="008C02A6">
        <w:rPr>
          <w:rFonts w:ascii="Times New Roman" w:hAnsi="Times New Roman"/>
          <w:color w:val="000000" w:themeColor="text1"/>
          <w:sz w:val="28"/>
          <w:szCs w:val="28"/>
        </w:rPr>
        <w:t>.</w:t>
      </w:r>
    </w:p>
    <w:p w:rsidR="0055719F" w:rsidRPr="008C02A6" w:rsidRDefault="0055719F" w:rsidP="008C02A6">
      <w:pPr>
        <w:ind w:firstLine="708"/>
        <w:jc w:val="both"/>
        <w:rPr>
          <w:color w:val="000000" w:themeColor="text1"/>
          <w:sz w:val="28"/>
          <w:szCs w:val="28"/>
        </w:rPr>
      </w:pPr>
      <w:r w:rsidRPr="008C02A6">
        <w:rPr>
          <w:color w:val="000000" w:themeColor="text1"/>
          <w:sz w:val="28"/>
          <w:szCs w:val="28"/>
        </w:rPr>
        <w:t>Обязательным условием успешной борьбы со стрессовыми состо</w:t>
      </w:r>
      <w:r w:rsidRPr="008C02A6">
        <w:rPr>
          <w:color w:val="000000" w:themeColor="text1"/>
          <w:sz w:val="28"/>
          <w:szCs w:val="28"/>
        </w:rPr>
        <w:t>я</w:t>
      </w:r>
      <w:r w:rsidRPr="008C02A6">
        <w:rPr>
          <w:color w:val="000000" w:themeColor="text1"/>
          <w:sz w:val="28"/>
          <w:szCs w:val="28"/>
        </w:rPr>
        <w:t xml:space="preserve">ниями у сотрудников органов внутренних дел служат профилактические мероприятия. </w:t>
      </w:r>
      <w:proofErr w:type="gramStart"/>
      <w:r w:rsidRPr="008C02A6">
        <w:rPr>
          <w:color w:val="000000" w:themeColor="text1"/>
          <w:sz w:val="28"/>
          <w:szCs w:val="28"/>
        </w:rPr>
        <w:t>В нормативном акте четко регламентировано, что психолог «</w:t>
      </w:r>
      <w:r w:rsidRPr="008C02A6">
        <w:rPr>
          <w:color w:val="000000" w:themeColor="text1"/>
          <w:spacing w:val="2"/>
          <w:sz w:val="28"/>
          <w:szCs w:val="28"/>
          <w:shd w:val="clear" w:color="auto" w:fill="FFFFFF"/>
        </w:rPr>
        <w:t>…осуществляет изучение, анализ и оценку социально-психологического климата в служебных коллективах и морально-психологического состо</w:t>
      </w:r>
      <w:r w:rsidRPr="008C02A6">
        <w:rPr>
          <w:color w:val="000000" w:themeColor="text1"/>
          <w:spacing w:val="2"/>
          <w:sz w:val="28"/>
          <w:szCs w:val="28"/>
          <w:shd w:val="clear" w:color="auto" w:fill="FFFFFF"/>
        </w:rPr>
        <w:t>я</w:t>
      </w:r>
      <w:r w:rsidRPr="008C02A6">
        <w:rPr>
          <w:color w:val="000000" w:themeColor="text1"/>
          <w:spacing w:val="2"/>
          <w:sz w:val="28"/>
          <w:szCs w:val="28"/>
          <w:shd w:val="clear" w:color="auto" w:fill="FFFFFF"/>
        </w:rPr>
        <w:t>ния личного состава, проводит по мере необходимости (но не реже одн</w:t>
      </w:r>
      <w:r w:rsidRPr="008C02A6">
        <w:rPr>
          <w:color w:val="000000" w:themeColor="text1"/>
          <w:spacing w:val="2"/>
          <w:sz w:val="28"/>
          <w:szCs w:val="28"/>
          <w:shd w:val="clear" w:color="auto" w:fill="FFFFFF"/>
        </w:rPr>
        <w:t>о</w:t>
      </w:r>
      <w:r w:rsidRPr="008C02A6">
        <w:rPr>
          <w:color w:val="000000" w:themeColor="text1"/>
          <w:spacing w:val="2"/>
          <w:sz w:val="28"/>
          <w:szCs w:val="28"/>
          <w:shd w:val="clear" w:color="auto" w:fill="FFFFFF"/>
        </w:rPr>
        <w:t>го раза в год) социально-психологические исследования и индивидуал</w:t>
      </w:r>
      <w:r w:rsidRPr="008C02A6">
        <w:rPr>
          <w:color w:val="000000" w:themeColor="text1"/>
          <w:spacing w:val="2"/>
          <w:sz w:val="28"/>
          <w:szCs w:val="28"/>
          <w:shd w:val="clear" w:color="auto" w:fill="FFFFFF"/>
        </w:rPr>
        <w:t>ь</w:t>
      </w:r>
      <w:r w:rsidRPr="008C02A6">
        <w:rPr>
          <w:color w:val="000000" w:themeColor="text1"/>
          <w:spacing w:val="2"/>
          <w:sz w:val="28"/>
          <w:szCs w:val="28"/>
          <w:shd w:val="clear" w:color="auto" w:fill="FFFFFF"/>
        </w:rPr>
        <w:t>ные психологические обследования»</w:t>
      </w:r>
      <w:r w:rsidRPr="008C02A6">
        <w:rPr>
          <w:rStyle w:val="af"/>
          <w:color w:val="000000" w:themeColor="text1"/>
          <w:spacing w:val="2"/>
          <w:sz w:val="28"/>
          <w:szCs w:val="28"/>
          <w:shd w:val="clear" w:color="auto" w:fill="FFFFFF"/>
        </w:rPr>
        <w:footnoteReference w:id="122"/>
      </w:r>
      <w:r w:rsidRPr="008C02A6">
        <w:rPr>
          <w:color w:val="000000" w:themeColor="text1"/>
          <w:spacing w:val="2"/>
          <w:sz w:val="28"/>
          <w:szCs w:val="28"/>
          <w:shd w:val="clear" w:color="auto" w:fill="FFFFFF"/>
        </w:rPr>
        <w:t xml:space="preserve">. </w:t>
      </w:r>
      <w:r w:rsidRPr="008C02A6">
        <w:rPr>
          <w:color w:val="000000" w:themeColor="text1"/>
          <w:sz w:val="28"/>
          <w:szCs w:val="28"/>
        </w:rPr>
        <w:t xml:space="preserve">А также указано, что в функции психолога входит:  «… </w:t>
      </w:r>
      <w:r w:rsidRPr="008C02A6">
        <w:rPr>
          <w:color w:val="000000" w:themeColor="text1"/>
          <w:spacing w:val="2"/>
          <w:sz w:val="28"/>
          <w:szCs w:val="28"/>
          <w:shd w:val="clear" w:color="auto" w:fill="FFFFFF"/>
        </w:rPr>
        <w:t>осуществлять мероприятия психологической раб</w:t>
      </w:r>
      <w:r w:rsidRPr="008C02A6">
        <w:rPr>
          <w:color w:val="000000" w:themeColor="text1"/>
          <w:spacing w:val="2"/>
          <w:sz w:val="28"/>
          <w:szCs w:val="28"/>
          <w:shd w:val="clear" w:color="auto" w:fill="FFFFFF"/>
        </w:rPr>
        <w:t>о</w:t>
      </w:r>
      <w:r w:rsidRPr="008C02A6">
        <w:rPr>
          <w:color w:val="000000" w:themeColor="text1"/>
          <w:spacing w:val="2"/>
          <w:sz w:val="28"/>
          <w:szCs w:val="28"/>
          <w:shd w:val="clear" w:color="auto" w:fill="FFFFFF"/>
        </w:rPr>
        <w:t>ты, направленные на выявление сотрудников, находящихся в кризисном состоянии, профилактику</w:t>
      </w:r>
      <w:proofErr w:type="gramEnd"/>
      <w:r w:rsidRPr="008C02A6">
        <w:rPr>
          <w:color w:val="000000" w:themeColor="text1"/>
          <w:spacing w:val="2"/>
          <w:sz w:val="28"/>
          <w:szCs w:val="28"/>
          <w:shd w:val="clear" w:color="auto" w:fill="FFFFFF"/>
        </w:rPr>
        <w:t xml:space="preserve"> суицидальных происшествий и предупрежд</w:t>
      </w:r>
      <w:r w:rsidRPr="008C02A6">
        <w:rPr>
          <w:color w:val="000000" w:themeColor="text1"/>
          <w:spacing w:val="2"/>
          <w:sz w:val="28"/>
          <w:szCs w:val="28"/>
          <w:shd w:val="clear" w:color="auto" w:fill="FFFFFF"/>
        </w:rPr>
        <w:t>е</w:t>
      </w:r>
      <w:r w:rsidRPr="008C02A6">
        <w:rPr>
          <w:color w:val="000000" w:themeColor="text1"/>
          <w:spacing w:val="2"/>
          <w:sz w:val="28"/>
          <w:szCs w:val="28"/>
          <w:shd w:val="clear" w:color="auto" w:fill="FFFFFF"/>
        </w:rPr>
        <w:t>ние профессиональной деформации личности, принимает участие в пр</w:t>
      </w:r>
      <w:r w:rsidRPr="008C02A6">
        <w:rPr>
          <w:color w:val="000000" w:themeColor="text1"/>
          <w:spacing w:val="2"/>
          <w:sz w:val="28"/>
          <w:szCs w:val="28"/>
          <w:shd w:val="clear" w:color="auto" w:fill="FFFFFF"/>
        </w:rPr>
        <w:t>о</w:t>
      </w:r>
      <w:r w:rsidRPr="008C02A6">
        <w:rPr>
          <w:color w:val="000000" w:themeColor="text1"/>
          <w:spacing w:val="2"/>
          <w:sz w:val="28"/>
          <w:szCs w:val="28"/>
          <w:shd w:val="clear" w:color="auto" w:fill="FFFFFF"/>
        </w:rPr>
        <w:t xml:space="preserve">ведении мероприятий морально-психологического обеспечения со всеми </w:t>
      </w:r>
      <w:r w:rsidRPr="008C02A6">
        <w:rPr>
          <w:color w:val="000000" w:themeColor="text1"/>
          <w:spacing w:val="2"/>
          <w:sz w:val="28"/>
          <w:szCs w:val="28"/>
          <w:shd w:val="clear" w:color="auto" w:fill="FFFFFF"/>
        </w:rPr>
        <w:lastRenderedPageBreak/>
        <w:t>категориями сотрудников органов внутренних дел Российской Федер</w:t>
      </w:r>
      <w:r w:rsidRPr="008C02A6">
        <w:rPr>
          <w:color w:val="000000" w:themeColor="text1"/>
          <w:spacing w:val="2"/>
          <w:sz w:val="28"/>
          <w:szCs w:val="28"/>
          <w:shd w:val="clear" w:color="auto" w:fill="FFFFFF"/>
        </w:rPr>
        <w:t>а</w:t>
      </w:r>
      <w:r w:rsidRPr="008C02A6">
        <w:rPr>
          <w:color w:val="000000" w:themeColor="text1"/>
          <w:spacing w:val="2"/>
          <w:sz w:val="28"/>
          <w:szCs w:val="28"/>
          <w:shd w:val="clear" w:color="auto" w:fill="FFFFFF"/>
        </w:rPr>
        <w:t>ции, нуждающихся в повышенном психолого-педагогическом внимании»; «…проводить мероприятия психологической коррекции с сотрудниками, имеющими признаки нарушений психической адаптации или переуто</w:t>
      </w:r>
      <w:r w:rsidRPr="008C02A6">
        <w:rPr>
          <w:color w:val="000000" w:themeColor="text1"/>
          <w:spacing w:val="2"/>
          <w:sz w:val="28"/>
          <w:szCs w:val="28"/>
          <w:shd w:val="clear" w:color="auto" w:fill="FFFFFF"/>
        </w:rPr>
        <w:t>м</w:t>
      </w:r>
      <w:r w:rsidRPr="008C02A6">
        <w:rPr>
          <w:color w:val="000000" w:themeColor="text1"/>
          <w:spacing w:val="2"/>
          <w:sz w:val="28"/>
          <w:szCs w:val="28"/>
          <w:shd w:val="clear" w:color="auto" w:fill="FFFFFF"/>
        </w:rPr>
        <w:t>ления, психологическую реабилитацию указанных сотрудников, консул</w:t>
      </w:r>
      <w:r w:rsidRPr="008C02A6">
        <w:rPr>
          <w:color w:val="000000" w:themeColor="text1"/>
          <w:spacing w:val="2"/>
          <w:sz w:val="28"/>
          <w:szCs w:val="28"/>
          <w:shd w:val="clear" w:color="auto" w:fill="FFFFFF"/>
        </w:rPr>
        <w:t>ь</w:t>
      </w:r>
      <w:r w:rsidRPr="008C02A6">
        <w:rPr>
          <w:color w:val="000000" w:themeColor="text1"/>
          <w:spacing w:val="2"/>
          <w:sz w:val="28"/>
          <w:szCs w:val="28"/>
          <w:shd w:val="clear" w:color="auto" w:fill="FFFFFF"/>
        </w:rPr>
        <w:t>тирует их по вопросам учета психологических аспектов при регулиров</w:t>
      </w:r>
      <w:r w:rsidRPr="008C02A6">
        <w:rPr>
          <w:color w:val="000000" w:themeColor="text1"/>
          <w:spacing w:val="2"/>
          <w:sz w:val="28"/>
          <w:szCs w:val="28"/>
          <w:shd w:val="clear" w:color="auto" w:fill="FFFFFF"/>
        </w:rPr>
        <w:t>а</w:t>
      </w:r>
      <w:r w:rsidRPr="008C02A6">
        <w:rPr>
          <w:color w:val="000000" w:themeColor="text1"/>
          <w:spacing w:val="2"/>
          <w:sz w:val="28"/>
          <w:szCs w:val="28"/>
          <w:shd w:val="clear" w:color="auto" w:fill="FFFFFF"/>
        </w:rPr>
        <w:t>нии семейно-бытовых отношений, профилактики, разрешения и миним</w:t>
      </w:r>
      <w:r w:rsidRPr="008C02A6">
        <w:rPr>
          <w:color w:val="000000" w:themeColor="text1"/>
          <w:spacing w:val="2"/>
          <w:sz w:val="28"/>
          <w:szCs w:val="28"/>
          <w:shd w:val="clear" w:color="auto" w:fill="FFFFFF"/>
        </w:rPr>
        <w:t>и</w:t>
      </w:r>
      <w:r w:rsidRPr="008C02A6">
        <w:rPr>
          <w:color w:val="000000" w:themeColor="text1"/>
          <w:spacing w:val="2"/>
          <w:sz w:val="28"/>
          <w:szCs w:val="28"/>
          <w:shd w:val="clear" w:color="auto" w:fill="FFFFFF"/>
        </w:rPr>
        <w:t>зации последствий межличностных конфликтов»</w:t>
      </w:r>
      <w:r w:rsidRPr="008C02A6">
        <w:rPr>
          <w:rStyle w:val="af"/>
          <w:color w:val="000000" w:themeColor="text1"/>
          <w:spacing w:val="2"/>
          <w:sz w:val="28"/>
          <w:szCs w:val="28"/>
          <w:shd w:val="clear" w:color="auto" w:fill="FFFFFF"/>
        </w:rPr>
        <w:footnoteReference w:id="123"/>
      </w:r>
      <w:r w:rsidRPr="008C02A6">
        <w:rPr>
          <w:color w:val="000000" w:themeColor="text1"/>
          <w:spacing w:val="2"/>
          <w:sz w:val="28"/>
          <w:szCs w:val="28"/>
          <w:shd w:val="clear" w:color="auto" w:fill="FFFFFF"/>
        </w:rPr>
        <w:t xml:space="preserve">. </w:t>
      </w:r>
    </w:p>
    <w:p w:rsidR="0055719F" w:rsidRPr="008C02A6" w:rsidRDefault="0055719F" w:rsidP="008C02A6">
      <w:pPr>
        <w:pStyle w:val="a9"/>
        <w:spacing w:after="0" w:line="240" w:lineRule="auto"/>
        <w:ind w:left="0" w:firstLine="708"/>
        <w:jc w:val="both"/>
        <w:rPr>
          <w:rFonts w:ascii="Times New Roman" w:hAnsi="Times New Roman"/>
          <w:color w:val="000000" w:themeColor="text1"/>
          <w:sz w:val="28"/>
          <w:szCs w:val="28"/>
        </w:rPr>
      </w:pPr>
      <w:r w:rsidRPr="008C02A6">
        <w:rPr>
          <w:rFonts w:ascii="Times New Roman" w:hAnsi="Times New Roman"/>
          <w:color w:val="000000" w:themeColor="text1"/>
          <w:sz w:val="28"/>
          <w:szCs w:val="28"/>
        </w:rPr>
        <w:t xml:space="preserve">Развитие психологической науки и практические требования ставят задачу овладения сотрудниками органов внутренних дел современными теоретическими знаниями и способности применить их на практике. </w:t>
      </w:r>
    </w:p>
    <w:p w:rsidR="0055719F" w:rsidRPr="008C02A6" w:rsidRDefault="0055719F" w:rsidP="008C02A6">
      <w:pPr>
        <w:pStyle w:val="a9"/>
        <w:spacing w:after="0" w:line="240" w:lineRule="auto"/>
        <w:ind w:left="0" w:firstLine="708"/>
        <w:jc w:val="both"/>
        <w:rPr>
          <w:rFonts w:ascii="Times New Roman" w:hAnsi="Times New Roman"/>
          <w:color w:val="000000" w:themeColor="text1"/>
          <w:sz w:val="28"/>
          <w:szCs w:val="28"/>
        </w:rPr>
      </w:pPr>
      <w:r w:rsidRPr="008C02A6">
        <w:rPr>
          <w:rFonts w:ascii="Times New Roman" w:hAnsi="Times New Roman"/>
          <w:color w:val="000000" w:themeColor="text1"/>
          <w:sz w:val="28"/>
          <w:szCs w:val="28"/>
        </w:rPr>
        <w:t xml:space="preserve">Для </w:t>
      </w:r>
      <w:proofErr w:type="spellStart"/>
      <w:r w:rsidRPr="008C02A6">
        <w:rPr>
          <w:rFonts w:ascii="Times New Roman" w:hAnsi="Times New Roman"/>
          <w:color w:val="000000" w:themeColor="text1"/>
          <w:sz w:val="28"/>
          <w:szCs w:val="28"/>
        </w:rPr>
        <w:t>психопрофилактики</w:t>
      </w:r>
      <w:proofErr w:type="spellEnd"/>
      <w:r w:rsidRPr="008C02A6">
        <w:rPr>
          <w:rFonts w:ascii="Times New Roman" w:hAnsi="Times New Roman"/>
          <w:color w:val="000000" w:themeColor="text1"/>
          <w:sz w:val="28"/>
          <w:szCs w:val="28"/>
        </w:rPr>
        <w:t xml:space="preserve"> и преодоления стрессовых состояний, св</w:t>
      </w:r>
      <w:r w:rsidRPr="008C02A6">
        <w:rPr>
          <w:rFonts w:ascii="Times New Roman" w:hAnsi="Times New Roman"/>
          <w:color w:val="000000" w:themeColor="text1"/>
          <w:sz w:val="28"/>
          <w:szCs w:val="28"/>
        </w:rPr>
        <w:t>я</w:t>
      </w:r>
      <w:r w:rsidRPr="008C02A6">
        <w:rPr>
          <w:rFonts w:ascii="Times New Roman" w:hAnsi="Times New Roman"/>
          <w:color w:val="000000" w:themeColor="text1"/>
          <w:sz w:val="28"/>
          <w:szCs w:val="28"/>
        </w:rPr>
        <w:t xml:space="preserve">занных с выполнением профессиональных обязанностей, предлагаются различные научные подходы с применением различных психологических методик и технологий. </w:t>
      </w:r>
    </w:p>
    <w:p w:rsidR="0055719F" w:rsidRPr="008C02A6" w:rsidRDefault="0055719F" w:rsidP="008C02A6">
      <w:pPr>
        <w:pStyle w:val="a9"/>
        <w:spacing w:after="0" w:line="240" w:lineRule="auto"/>
        <w:ind w:left="0" w:firstLine="708"/>
        <w:jc w:val="both"/>
        <w:rPr>
          <w:rFonts w:ascii="Times New Roman" w:hAnsi="Times New Roman"/>
          <w:color w:val="000000" w:themeColor="text1"/>
          <w:sz w:val="28"/>
          <w:szCs w:val="28"/>
        </w:rPr>
      </w:pPr>
      <w:r w:rsidRPr="008C02A6">
        <w:rPr>
          <w:rFonts w:ascii="Times New Roman" w:hAnsi="Times New Roman"/>
          <w:color w:val="000000" w:themeColor="text1"/>
          <w:sz w:val="28"/>
          <w:szCs w:val="28"/>
        </w:rPr>
        <w:t xml:space="preserve">Например, И.Г. </w:t>
      </w:r>
      <w:proofErr w:type="spellStart"/>
      <w:proofErr w:type="gramStart"/>
      <w:r w:rsidRPr="008C02A6">
        <w:rPr>
          <w:rFonts w:ascii="Times New Roman" w:hAnsi="Times New Roman"/>
          <w:color w:val="000000" w:themeColor="text1"/>
          <w:sz w:val="28"/>
          <w:szCs w:val="28"/>
        </w:rPr>
        <w:t>Малкиной-Пых</w:t>
      </w:r>
      <w:proofErr w:type="spellEnd"/>
      <w:proofErr w:type="gramEnd"/>
      <w:r w:rsidRPr="008C02A6">
        <w:rPr>
          <w:rFonts w:ascii="Times New Roman" w:hAnsi="Times New Roman"/>
          <w:color w:val="000000" w:themeColor="text1"/>
          <w:sz w:val="28"/>
          <w:szCs w:val="28"/>
        </w:rPr>
        <w:t xml:space="preserve"> проанализированы различные аспе</w:t>
      </w:r>
      <w:r w:rsidRPr="008C02A6">
        <w:rPr>
          <w:rFonts w:ascii="Times New Roman" w:hAnsi="Times New Roman"/>
          <w:color w:val="000000" w:themeColor="text1"/>
          <w:sz w:val="28"/>
          <w:szCs w:val="28"/>
        </w:rPr>
        <w:t>к</w:t>
      </w:r>
      <w:r w:rsidRPr="008C02A6">
        <w:rPr>
          <w:rFonts w:ascii="Times New Roman" w:hAnsi="Times New Roman"/>
          <w:color w:val="000000" w:themeColor="text1"/>
          <w:sz w:val="28"/>
          <w:szCs w:val="28"/>
        </w:rPr>
        <w:t>ты работы психолога в экстремальных ситуациях и предложена психол</w:t>
      </w:r>
      <w:r w:rsidRPr="008C02A6">
        <w:rPr>
          <w:rFonts w:ascii="Times New Roman" w:hAnsi="Times New Roman"/>
          <w:color w:val="000000" w:themeColor="text1"/>
          <w:sz w:val="28"/>
          <w:szCs w:val="28"/>
        </w:rPr>
        <w:t>о</w:t>
      </w:r>
      <w:r w:rsidRPr="008C02A6">
        <w:rPr>
          <w:rFonts w:ascii="Times New Roman" w:hAnsi="Times New Roman"/>
          <w:color w:val="000000" w:themeColor="text1"/>
          <w:sz w:val="28"/>
          <w:szCs w:val="28"/>
        </w:rPr>
        <w:t>гическая работа с посттравматическими стрессовыми расстройствами</w:t>
      </w:r>
      <w:r w:rsidRPr="008C02A6">
        <w:rPr>
          <w:rStyle w:val="af"/>
          <w:rFonts w:ascii="Times New Roman" w:hAnsi="Times New Roman"/>
          <w:color w:val="000000" w:themeColor="text1"/>
          <w:sz w:val="28"/>
          <w:szCs w:val="28"/>
        </w:rPr>
        <w:footnoteReference w:id="124"/>
      </w:r>
      <w:r w:rsidRPr="008C02A6">
        <w:rPr>
          <w:rFonts w:ascii="Times New Roman" w:hAnsi="Times New Roman"/>
          <w:color w:val="000000" w:themeColor="text1"/>
          <w:sz w:val="28"/>
          <w:szCs w:val="28"/>
        </w:rPr>
        <w:t>.</w:t>
      </w:r>
    </w:p>
    <w:p w:rsidR="0055719F" w:rsidRPr="008C02A6" w:rsidRDefault="0055719F" w:rsidP="008C02A6">
      <w:pPr>
        <w:pStyle w:val="a9"/>
        <w:spacing w:after="0" w:line="240" w:lineRule="auto"/>
        <w:ind w:left="0" w:firstLine="708"/>
        <w:jc w:val="both"/>
        <w:rPr>
          <w:rFonts w:ascii="Times New Roman" w:hAnsi="Times New Roman"/>
          <w:color w:val="000000" w:themeColor="text1"/>
          <w:sz w:val="28"/>
          <w:szCs w:val="28"/>
        </w:rPr>
      </w:pPr>
      <w:r w:rsidRPr="008C02A6">
        <w:rPr>
          <w:rFonts w:ascii="Times New Roman" w:hAnsi="Times New Roman"/>
          <w:color w:val="000000" w:themeColor="text1"/>
          <w:sz w:val="28"/>
          <w:szCs w:val="28"/>
        </w:rPr>
        <w:t xml:space="preserve">Для снижения профессиональных деструкций и повышения уровня сопротивляемости организма стрессовым ситуациям Э.А. </w:t>
      </w:r>
      <w:proofErr w:type="spellStart"/>
      <w:r w:rsidRPr="008C02A6">
        <w:rPr>
          <w:rFonts w:ascii="Times New Roman" w:hAnsi="Times New Roman"/>
          <w:color w:val="000000" w:themeColor="text1"/>
          <w:sz w:val="28"/>
          <w:szCs w:val="28"/>
        </w:rPr>
        <w:t>Багаревский</w:t>
      </w:r>
      <w:proofErr w:type="spellEnd"/>
      <w:r w:rsidRPr="008C02A6">
        <w:rPr>
          <w:rFonts w:ascii="Times New Roman" w:hAnsi="Times New Roman"/>
          <w:color w:val="000000" w:themeColor="text1"/>
          <w:sz w:val="28"/>
          <w:szCs w:val="28"/>
        </w:rPr>
        <w:t xml:space="preserve">, разработал модель-алгоритм применения психологических технологий, дал обоснование эффективного применения психологических технологий в служебной деятельности сотрудников органов внутренних дел, с помощью критериев эффективности деятельности </w:t>
      </w:r>
      <w:proofErr w:type="spellStart"/>
      <w:r w:rsidRPr="008C02A6">
        <w:rPr>
          <w:rFonts w:ascii="Times New Roman" w:hAnsi="Times New Roman"/>
          <w:color w:val="000000" w:themeColor="text1"/>
          <w:sz w:val="28"/>
          <w:szCs w:val="28"/>
        </w:rPr>
        <w:t>когнитивно-профессионального</w:t>
      </w:r>
      <w:proofErr w:type="spellEnd"/>
      <w:r w:rsidRPr="008C02A6">
        <w:rPr>
          <w:rFonts w:ascii="Times New Roman" w:hAnsi="Times New Roman"/>
          <w:color w:val="000000" w:themeColor="text1"/>
          <w:sz w:val="28"/>
          <w:szCs w:val="28"/>
        </w:rPr>
        <w:t>, рефлексивно-творческого, социально-психологического, организационно-воспитательного</w:t>
      </w:r>
      <w:r w:rsidRPr="008C02A6">
        <w:rPr>
          <w:rStyle w:val="af"/>
          <w:rFonts w:ascii="Times New Roman" w:hAnsi="Times New Roman"/>
          <w:color w:val="000000" w:themeColor="text1"/>
          <w:sz w:val="28"/>
          <w:szCs w:val="28"/>
        </w:rPr>
        <w:footnoteReference w:id="125"/>
      </w:r>
      <w:r w:rsidRPr="008C02A6">
        <w:rPr>
          <w:rFonts w:ascii="Times New Roman" w:hAnsi="Times New Roman"/>
          <w:color w:val="000000" w:themeColor="text1"/>
          <w:sz w:val="28"/>
          <w:szCs w:val="28"/>
        </w:rPr>
        <w:t xml:space="preserve">. </w:t>
      </w:r>
    </w:p>
    <w:p w:rsidR="0055719F" w:rsidRPr="008C02A6" w:rsidRDefault="0055719F" w:rsidP="008C02A6">
      <w:pPr>
        <w:pStyle w:val="a9"/>
        <w:spacing w:after="0" w:line="240" w:lineRule="auto"/>
        <w:ind w:left="0" w:firstLine="708"/>
        <w:jc w:val="both"/>
        <w:rPr>
          <w:rFonts w:ascii="Times New Roman" w:hAnsi="Times New Roman"/>
          <w:color w:val="000000" w:themeColor="text1"/>
          <w:sz w:val="28"/>
          <w:szCs w:val="28"/>
        </w:rPr>
      </w:pPr>
      <w:r w:rsidRPr="008C02A6">
        <w:rPr>
          <w:rFonts w:ascii="Times New Roman" w:hAnsi="Times New Roman"/>
          <w:color w:val="000000" w:themeColor="text1"/>
          <w:sz w:val="28"/>
          <w:szCs w:val="28"/>
        </w:rPr>
        <w:t xml:space="preserve">Так, В.А. </w:t>
      </w:r>
      <w:proofErr w:type="spellStart"/>
      <w:r w:rsidRPr="008C02A6">
        <w:rPr>
          <w:rFonts w:ascii="Times New Roman" w:hAnsi="Times New Roman"/>
          <w:color w:val="000000" w:themeColor="text1"/>
          <w:sz w:val="28"/>
          <w:szCs w:val="28"/>
        </w:rPr>
        <w:t>Лефтеров</w:t>
      </w:r>
      <w:proofErr w:type="spellEnd"/>
      <w:r w:rsidRPr="008C02A6">
        <w:rPr>
          <w:rFonts w:ascii="Times New Roman" w:hAnsi="Times New Roman"/>
          <w:color w:val="000000" w:themeColor="text1"/>
          <w:sz w:val="28"/>
          <w:szCs w:val="28"/>
        </w:rPr>
        <w:t xml:space="preserve"> одной из быстро действующих форм психолог</w:t>
      </w:r>
      <w:r w:rsidRPr="008C02A6">
        <w:rPr>
          <w:rFonts w:ascii="Times New Roman" w:hAnsi="Times New Roman"/>
          <w:color w:val="000000" w:themeColor="text1"/>
          <w:sz w:val="28"/>
          <w:szCs w:val="28"/>
        </w:rPr>
        <w:t>и</w:t>
      </w:r>
      <w:r w:rsidRPr="008C02A6">
        <w:rPr>
          <w:rFonts w:ascii="Times New Roman" w:hAnsi="Times New Roman"/>
          <w:color w:val="000000" w:themeColor="text1"/>
          <w:sz w:val="28"/>
          <w:szCs w:val="28"/>
        </w:rPr>
        <w:t xml:space="preserve">ческой работы и коррекции стрессовых состояний у сотрудников органов внутренних дел, видит </w:t>
      </w:r>
      <w:proofErr w:type="spellStart"/>
      <w:r w:rsidRPr="008C02A6">
        <w:rPr>
          <w:rFonts w:ascii="Times New Roman" w:hAnsi="Times New Roman"/>
          <w:color w:val="000000" w:themeColor="text1"/>
          <w:sz w:val="28"/>
          <w:szCs w:val="28"/>
        </w:rPr>
        <w:t>тренинговую</w:t>
      </w:r>
      <w:proofErr w:type="spellEnd"/>
      <w:r w:rsidRPr="008C02A6">
        <w:rPr>
          <w:rFonts w:ascii="Times New Roman" w:hAnsi="Times New Roman"/>
          <w:color w:val="000000" w:themeColor="text1"/>
          <w:sz w:val="28"/>
          <w:szCs w:val="28"/>
        </w:rPr>
        <w:t xml:space="preserve"> программу, включающую в себя дел</w:t>
      </w:r>
      <w:r w:rsidRPr="008C02A6">
        <w:rPr>
          <w:rFonts w:ascii="Times New Roman" w:hAnsi="Times New Roman"/>
          <w:color w:val="000000" w:themeColor="text1"/>
          <w:sz w:val="28"/>
          <w:szCs w:val="28"/>
        </w:rPr>
        <w:t>о</w:t>
      </w:r>
      <w:r w:rsidRPr="008C02A6">
        <w:rPr>
          <w:rFonts w:ascii="Times New Roman" w:hAnsi="Times New Roman"/>
          <w:color w:val="000000" w:themeColor="text1"/>
          <w:sz w:val="28"/>
          <w:szCs w:val="28"/>
        </w:rPr>
        <w:t>вые игры, дискуссионные методы решения проблем</w:t>
      </w:r>
      <w:r w:rsidRPr="008C02A6">
        <w:rPr>
          <w:rStyle w:val="af"/>
          <w:rFonts w:ascii="Times New Roman" w:hAnsi="Times New Roman"/>
          <w:color w:val="000000" w:themeColor="text1"/>
          <w:sz w:val="28"/>
          <w:szCs w:val="28"/>
        </w:rPr>
        <w:footnoteReference w:id="126"/>
      </w:r>
      <w:r w:rsidRPr="008C02A6">
        <w:rPr>
          <w:rFonts w:ascii="Times New Roman" w:hAnsi="Times New Roman"/>
          <w:color w:val="000000" w:themeColor="text1"/>
          <w:sz w:val="28"/>
          <w:szCs w:val="28"/>
        </w:rPr>
        <w:t xml:space="preserve">. </w:t>
      </w:r>
    </w:p>
    <w:p w:rsidR="0055719F" w:rsidRPr="008C02A6" w:rsidRDefault="0055719F" w:rsidP="008C02A6">
      <w:pPr>
        <w:pStyle w:val="a9"/>
        <w:spacing w:after="0" w:line="240" w:lineRule="auto"/>
        <w:ind w:left="0" w:firstLine="708"/>
        <w:jc w:val="both"/>
        <w:rPr>
          <w:rFonts w:ascii="Times New Roman" w:hAnsi="Times New Roman"/>
          <w:color w:val="000000" w:themeColor="text1"/>
          <w:sz w:val="28"/>
          <w:szCs w:val="28"/>
        </w:rPr>
      </w:pPr>
      <w:r w:rsidRPr="008C02A6">
        <w:rPr>
          <w:rFonts w:ascii="Times New Roman" w:hAnsi="Times New Roman"/>
          <w:color w:val="000000" w:themeColor="text1"/>
          <w:sz w:val="28"/>
          <w:szCs w:val="28"/>
        </w:rPr>
        <w:t xml:space="preserve">И.Н. Коноплева, подчеркивает важность применения </w:t>
      </w:r>
      <w:proofErr w:type="spellStart"/>
      <w:r w:rsidRPr="008C02A6">
        <w:rPr>
          <w:rFonts w:ascii="Times New Roman" w:hAnsi="Times New Roman"/>
          <w:color w:val="000000" w:themeColor="text1"/>
          <w:sz w:val="28"/>
          <w:szCs w:val="28"/>
        </w:rPr>
        <w:t>тренинговых</w:t>
      </w:r>
      <w:proofErr w:type="spellEnd"/>
      <w:r w:rsidRPr="008C02A6">
        <w:rPr>
          <w:rFonts w:ascii="Times New Roman" w:hAnsi="Times New Roman"/>
          <w:color w:val="000000" w:themeColor="text1"/>
          <w:sz w:val="28"/>
          <w:szCs w:val="28"/>
        </w:rPr>
        <w:t xml:space="preserve"> программ, указывая на то что «тренинг позволяет реализовать все необх</w:t>
      </w:r>
      <w:r w:rsidRPr="008C02A6">
        <w:rPr>
          <w:rFonts w:ascii="Times New Roman" w:hAnsi="Times New Roman"/>
          <w:color w:val="000000" w:themeColor="text1"/>
          <w:sz w:val="28"/>
          <w:szCs w:val="28"/>
        </w:rPr>
        <w:t>о</w:t>
      </w:r>
      <w:r w:rsidRPr="008C02A6">
        <w:rPr>
          <w:rFonts w:ascii="Times New Roman" w:hAnsi="Times New Roman"/>
          <w:color w:val="000000" w:themeColor="text1"/>
          <w:sz w:val="28"/>
          <w:szCs w:val="28"/>
        </w:rPr>
        <w:lastRenderedPageBreak/>
        <w:t>димые психологические условия развития профессионального и личнос</w:t>
      </w:r>
      <w:r w:rsidRPr="008C02A6">
        <w:rPr>
          <w:rFonts w:ascii="Times New Roman" w:hAnsi="Times New Roman"/>
          <w:color w:val="000000" w:themeColor="text1"/>
          <w:sz w:val="28"/>
          <w:szCs w:val="28"/>
        </w:rPr>
        <w:t>т</w:t>
      </w:r>
      <w:r w:rsidRPr="008C02A6">
        <w:rPr>
          <w:rFonts w:ascii="Times New Roman" w:hAnsi="Times New Roman"/>
          <w:color w:val="000000" w:themeColor="text1"/>
          <w:sz w:val="28"/>
          <w:szCs w:val="28"/>
        </w:rPr>
        <w:t>ного самосознания сотрудников»</w:t>
      </w:r>
      <w:r w:rsidRPr="008C02A6">
        <w:rPr>
          <w:rStyle w:val="af"/>
          <w:rFonts w:ascii="Times New Roman" w:hAnsi="Times New Roman"/>
          <w:color w:val="000000" w:themeColor="text1"/>
          <w:sz w:val="28"/>
          <w:szCs w:val="28"/>
        </w:rPr>
        <w:footnoteReference w:id="127"/>
      </w:r>
      <w:r w:rsidRPr="008C02A6">
        <w:rPr>
          <w:rFonts w:ascii="Times New Roman" w:hAnsi="Times New Roman"/>
          <w:color w:val="000000" w:themeColor="text1"/>
          <w:sz w:val="28"/>
          <w:szCs w:val="28"/>
        </w:rPr>
        <w:t xml:space="preserve">.  </w:t>
      </w:r>
    </w:p>
    <w:p w:rsidR="00317680" w:rsidRDefault="0055719F" w:rsidP="00317680">
      <w:pPr>
        <w:pStyle w:val="a9"/>
        <w:spacing w:after="0" w:line="240" w:lineRule="auto"/>
        <w:ind w:left="0" w:firstLine="708"/>
        <w:jc w:val="both"/>
        <w:rPr>
          <w:rFonts w:ascii="Times New Roman" w:hAnsi="Times New Roman"/>
          <w:color w:val="000000" w:themeColor="text1"/>
          <w:sz w:val="28"/>
          <w:szCs w:val="28"/>
        </w:rPr>
      </w:pPr>
      <w:r w:rsidRPr="008C02A6">
        <w:rPr>
          <w:rFonts w:ascii="Times New Roman" w:hAnsi="Times New Roman"/>
          <w:color w:val="000000" w:themeColor="text1"/>
          <w:sz w:val="28"/>
          <w:szCs w:val="28"/>
        </w:rPr>
        <w:t>И.Ю. Кобзевым в диссертационном исследовании «Профессионал</w:t>
      </w:r>
      <w:r w:rsidRPr="008C02A6">
        <w:rPr>
          <w:rFonts w:ascii="Times New Roman" w:hAnsi="Times New Roman"/>
          <w:color w:val="000000" w:themeColor="text1"/>
          <w:sz w:val="28"/>
          <w:szCs w:val="28"/>
        </w:rPr>
        <w:t>ь</w:t>
      </w:r>
      <w:r w:rsidRPr="008C02A6">
        <w:rPr>
          <w:rFonts w:ascii="Times New Roman" w:hAnsi="Times New Roman"/>
          <w:color w:val="000000" w:themeColor="text1"/>
          <w:sz w:val="28"/>
          <w:szCs w:val="28"/>
        </w:rPr>
        <w:t xml:space="preserve">ный стресс руководителей органов внутренних дел и его </w:t>
      </w:r>
      <w:proofErr w:type="spellStart"/>
      <w:r w:rsidRPr="008C02A6">
        <w:rPr>
          <w:rFonts w:ascii="Times New Roman" w:hAnsi="Times New Roman"/>
          <w:color w:val="000000" w:themeColor="text1"/>
          <w:sz w:val="28"/>
          <w:szCs w:val="28"/>
        </w:rPr>
        <w:t>психопрофила</w:t>
      </w:r>
      <w:r w:rsidRPr="008C02A6">
        <w:rPr>
          <w:rFonts w:ascii="Times New Roman" w:hAnsi="Times New Roman"/>
          <w:color w:val="000000" w:themeColor="text1"/>
          <w:sz w:val="28"/>
          <w:szCs w:val="28"/>
        </w:rPr>
        <w:t>к</w:t>
      </w:r>
      <w:r w:rsidRPr="008C02A6">
        <w:rPr>
          <w:rFonts w:ascii="Times New Roman" w:hAnsi="Times New Roman"/>
          <w:color w:val="000000" w:themeColor="text1"/>
          <w:sz w:val="28"/>
          <w:szCs w:val="28"/>
        </w:rPr>
        <w:t>тика</w:t>
      </w:r>
      <w:proofErr w:type="spellEnd"/>
      <w:r w:rsidRPr="008C02A6">
        <w:rPr>
          <w:rFonts w:ascii="Times New Roman" w:hAnsi="Times New Roman"/>
          <w:color w:val="000000" w:themeColor="text1"/>
          <w:sz w:val="28"/>
          <w:szCs w:val="28"/>
        </w:rPr>
        <w:t xml:space="preserve">» предложена программа профилактики профессионального стресса руководителей органов внутренних дел, включающую трёхэтапную модель (информирование, </w:t>
      </w:r>
      <w:proofErr w:type="spellStart"/>
      <w:r w:rsidRPr="008C02A6">
        <w:rPr>
          <w:rFonts w:ascii="Times New Roman" w:hAnsi="Times New Roman"/>
          <w:color w:val="000000" w:themeColor="text1"/>
          <w:sz w:val="28"/>
          <w:szCs w:val="28"/>
        </w:rPr>
        <w:t>тренинговые</w:t>
      </w:r>
      <w:proofErr w:type="spellEnd"/>
      <w:r w:rsidRPr="008C02A6">
        <w:rPr>
          <w:rFonts w:ascii="Times New Roman" w:hAnsi="Times New Roman"/>
          <w:color w:val="000000" w:themeColor="text1"/>
          <w:sz w:val="28"/>
          <w:szCs w:val="28"/>
        </w:rPr>
        <w:t xml:space="preserve"> занятия по </w:t>
      </w:r>
      <w:proofErr w:type="spellStart"/>
      <w:proofErr w:type="gramStart"/>
      <w:r w:rsidRPr="008C02A6">
        <w:rPr>
          <w:rFonts w:ascii="Times New Roman" w:hAnsi="Times New Roman"/>
          <w:color w:val="000000" w:themeColor="text1"/>
          <w:sz w:val="28"/>
          <w:szCs w:val="28"/>
        </w:rPr>
        <w:t>стресс-менеджменту</w:t>
      </w:r>
      <w:proofErr w:type="spellEnd"/>
      <w:proofErr w:type="gramEnd"/>
      <w:r w:rsidRPr="008C02A6">
        <w:rPr>
          <w:rFonts w:ascii="Times New Roman" w:hAnsi="Times New Roman"/>
          <w:color w:val="000000" w:themeColor="text1"/>
          <w:sz w:val="28"/>
          <w:szCs w:val="28"/>
        </w:rPr>
        <w:t xml:space="preserve">, телесно-ориентированная психотерапия) регуляции </w:t>
      </w:r>
      <w:proofErr w:type="spellStart"/>
      <w:r w:rsidRPr="008C02A6">
        <w:rPr>
          <w:rFonts w:ascii="Times New Roman" w:hAnsi="Times New Roman"/>
          <w:color w:val="000000" w:themeColor="text1"/>
          <w:sz w:val="28"/>
          <w:szCs w:val="28"/>
        </w:rPr>
        <w:t>дезадаптивных</w:t>
      </w:r>
      <w:proofErr w:type="spellEnd"/>
      <w:r w:rsidRPr="008C02A6">
        <w:rPr>
          <w:rFonts w:ascii="Times New Roman" w:hAnsi="Times New Roman"/>
          <w:color w:val="000000" w:themeColor="text1"/>
          <w:sz w:val="28"/>
          <w:szCs w:val="28"/>
        </w:rPr>
        <w:t xml:space="preserve"> состояний ли</w:t>
      </w:r>
      <w:r w:rsidRPr="008C02A6">
        <w:rPr>
          <w:rFonts w:ascii="Times New Roman" w:hAnsi="Times New Roman"/>
          <w:color w:val="000000" w:themeColor="text1"/>
          <w:sz w:val="28"/>
          <w:szCs w:val="28"/>
        </w:rPr>
        <w:t>ч</w:t>
      </w:r>
      <w:r w:rsidRPr="008C02A6">
        <w:rPr>
          <w:rFonts w:ascii="Times New Roman" w:hAnsi="Times New Roman"/>
          <w:color w:val="000000" w:themeColor="text1"/>
          <w:sz w:val="28"/>
          <w:szCs w:val="28"/>
        </w:rPr>
        <w:t>ности</w:t>
      </w:r>
      <w:r w:rsidRPr="008C02A6">
        <w:rPr>
          <w:rStyle w:val="af"/>
          <w:rFonts w:ascii="Times New Roman" w:hAnsi="Times New Roman"/>
          <w:color w:val="000000" w:themeColor="text1"/>
          <w:sz w:val="28"/>
          <w:szCs w:val="28"/>
        </w:rPr>
        <w:footnoteReference w:id="128"/>
      </w:r>
      <w:r w:rsidRPr="008C02A6">
        <w:rPr>
          <w:rFonts w:ascii="Times New Roman" w:hAnsi="Times New Roman"/>
          <w:color w:val="000000" w:themeColor="text1"/>
          <w:sz w:val="28"/>
          <w:szCs w:val="28"/>
        </w:rPr>
        <w:t xml:space="preserve">.   </w:t>
      </w:r>
    </w:p>
    <w:p w:rsidR="0055719F" w:rsidRPr="00317680" w:rsidRDefault="0055719F" w:rsidP="00317680">
      <w:pPr>
        <w:pStyle w:val="a9"/>
        <w:spacing w:after="0" w:line="240" w:lineRule="auto"/>
        <w:ind w:left="0" w:firstLine="708"/>
        <w:jc w:val="both"/>
        <w:rPr>
          <w:rFonts w:ascii="Times New Roman" w:hAnsi="Times New Roman"/>
          <w:color w:val="000000" w:themeColor="text1"/>
          <w:sz w:val="28"/>
          <w:szCs w:val="28"/>
        </w:rPr>
      </w:pPr>
      <w:r w:rsidRPr="00317680">
        <w:rPr>
          <w:rFonts w:ascii="Times New Roman" w:hAnsi="Times New Roman"/>
          <w:color w:val="000000" w:themeColor="text1"/>
          <w:sz w:val="28"/>
          <w:szCs w:val="28"/>
        </w:rPr>
        <w:t xml:space="preserve">Как следует из приведенных примеров многие </w:t>
      </w:r>
      <w:proofErr w:type="gramStart"/>
      <w:r w:rsidRPr="00317680">
        <w:rPr>
          <w:rFonts w:ascii="Times New Roman" w:hAnsi="Times New Roman"/>
          <w:color w:val="000000" w:themeColor="text1"/>
          <w:sz w:val="28"/>
          <w:szCs w:val="28"/>
        </w:rPr>
        <w:t>ученые</w:t>
      </w:r>
      <w:proofErr w:type="gramEnd"/>
      <w:r w:rsidRPr="00317680">
        <w:rPr>
          <w:rFonts w:ascii="Times New Roman" w:hAnsi="Times New Roman"/>
          <w:color w:val="000000" w:themeColor="text1"/>
          <w:sz w:val="28"/>
          <w:szCs w:val="28"/>
        </w:rPr>
        <w:t xml:space="preserve"> говоря о </w:t>
      </w:r>
      <w:proofErr w:type="spellStart"/>
      <w:r w:rsidRPr="00317680">
        <w:rPr>
          <w:rFonts w:ascii="Times New Roman" w:hAnsi="Times New Roman"/>
          <w:color w:val="000000" w:themeColor="text1"/>
          <w:sz w:val="28"/>
          <w:szCs w:val="28"/>
        </w:rPr>
        <w:t>пс</w:t>
      </w:r>
      <w:r w:rsidRPr="00317680">
        <w:rPr>
          <w:rFonts w:ascii="Times New Roman" w:hAnsi="Times New Roman"/>
          <w:color w:val="000000" w:themeColor="text1"/>
          <w:sz w:val="28"/>
          <w:szCs w:val="28"/>
        </w:rPr>
        <w:t>и</w:t>
      </w:r>
      <w:r w:rsidRPr="00317680">
        <w:rPr>
          <w:rFonts w:ascii="Times New Roman" w:hAnsi="Times New Roman"/>
          <w:color w:val="000000" w:themeColor="text1"/>
          <w:sz w:val="28"/>
          <w:szCs w:val="28"/>
        </w:rPr>
        <w:t>хопрофилактики</w:t>
      </w:r>
      <w:proofErr w:type="spellEnd"/>
      <w:r w:rsidRPr="00317680">
        <w:rPr>
          <w:rFonts w:ascii="Times New Roman" w:hAnsi="Times New Roman"/>
          <w:color w:val="000000" w:themeColor="text1"/>
          <w:sz w:val="28"/>
          <w:szCs w:val="28"/>
        </w:rPr>
        <w:t xml:space="preserve"> стрессовых состояний и повышения </w:t>
      </w:r>
      <w:proofErr w:type="spellStart"/>
      <w:r w:rsidRPr="00317680">
        <w:rPr>
          <w:rFonts w:ascii="Times New Roman" w:hAnsi="Times New Roman"/>
          <w:color w:val="000000" w:themeColor="text1"/>
          <w:sz w:val="28"/>
          <w:szCs w:val="28"/>
        </w:rPr>
        <w:t>стрессоустойчивости</w:t>
      </w:r>
      <w:proofErr w:type="spellEnd"/>
      <w:r w:rsidRPr="00317680">
        <w:rPr>
          <w:rFonts w:ascii="Times New Roman" w:hAnsi="Times New Roman"/>
          <w:color w:val="000000" w:themeColor="text1"/>
          <w:sz w:val="28"/>
          <w:szCs w:val="28"/>
        </w:rPr>
        <w:t xml:space="preserve"> у сотрудников органов внутренних дел, указывают на методики </w:t>
      </w:r>
      <w:proofErr w:type="spellStart"/>
      <w:r w:rsidRPr="00317680">
        <w:rPr>
          <w:rFonts w:ascii="Times New Roman" w:hAnsi="Times New Roman"/>
          <w:color w:val="000000" w:themeColor="text1"/>
          <w:sz w:val="28"/>
          <w:szCs w:val="28"/>
        </w:rPr>
        <w:t>саморег</w:t>
      </w:r>
      <w:r w:rsidRPr="00317680">
        <w:rPr>
          <w:rFonts w:ascii="Times New Roman" w:hAnsi="Times New Roman"/>
          <w:color w:val="000000" w:themeColor="text1"/>
          <w:sz w:val="28"/>
          <w:szCs w:val="28"/>
        </w:rPr>
        <w:t>у</w:t>
      </w:r>
      <w:r w:rsidRPr="00317680">
        <w:rPr>
          <w:rFonts w:ascii="Times New Roman" w:hAnsi="Times New Roman"/>
          <w:color w:val="000000" w:themeColor="text1"/>
          <w:sz w:val="28"/>
          <w:szCs w:val="28"/>
        </w:rPr>
        <w:t>ляции</w:t>
      </w:r>
      <w:proofErr w:type="spellEnd"/>
      <w:r w:rsidRPr="00317680">
        <w:rPr>
          <w:rFonts w:ascii="Times New Roman" w:hAnsi="Times New Roman"/>
          <w:color w:val="000000" w:themeColor="text1"/>
          <w:sz w:val="28"/>
          <w:szCs w:val="28"/>
        </w:rPr>
        <w:t xml:space="preserve"> и обучению посредствам </w:t>
      </w:r>
      <w:proofErr w:type="spellStart"/>
      <w:r w:rsidRPr="00317680">
        <w:rPr>
          <w:rFonts w:ascii="Times New Roman" w:hAnsi="Times New Roman"/>
          <w:color w:val="000000" w:themeColor="text1"/>
          <w:sz w:val="28"/>
          <w:szCs w:val="28"/>
        </w:rPr>
        <w:t>тренинговых</w:t>
      </w:r>
      <w:proofErr w:type="spellEnd"/>
      <w:r w:rsidRPr="00317680">
        <w:rPr>
          <w:rFonts w:ascii="Times New Roman" w:hAnsi="Times New Roman"/>
          <w:color w:val="000000" w:themeColor="text1"/>
          <w:sz w:val="28"/>
          <w:szCs w:val="28"/>
        </w:rPr>
        <w:t xml:space="preserve"> программ указанным метод</w:t>
      </w:r>
      <w:r w:rsidRPr="00317680">
        <w:rPr>
          <w:rFonts w:ascii="Times New Roman" w:hAnsi="Times New Roman"/>
          <w:color w:val="000000" w:themeColor="text1"/>
          <w:sz w:val="28"/>
          <w:szCs w:val="28"/>
        </w:rPr>
        <w:t>и</w:t>
      </w:r>
      <w:r w:rsidRPr="00317680">
        <w:rPr>
          <w:rFonts w:ascii="Times New Roman" w:hAnsi="Times New Roman"/>
          <w:color w:val="000000" w:themeColor="text1"/>
          <w:sz w:val="28"/>
          <w:szCs w:val="28"/>
        </w:rPr>
        <w:t xml:space="preserve">кам. </w:t>
      </w:r>
    </w:p>
    <w:p w:rsidR="0055719F" w:rsidRPr="008C02A6" w:rsidRDefault="0055719F" w:rsidP="008C02A6">
      <w:pPr>
        <w:pStyle w:val="a9"/>
        <w:spacing w:after="0" w:line="240" w:lineRule="auto"/>
        <w:ind w:left="0" w:firstLine="708"/>
        <w:jc w:val="both"/>
        <w:rPr>
          <w:rFonts w:ascii="Times New Roman" w:hAnsi="Times New Roman"/>
          <w:color w:val="000000" w:themeColor="text1"/>
          <w:sz w:val="28"/>
          <w:szCs w:val="28"/>
        </w:rPr>
      </w:pPr>
      <w:r w:rsidRPr="008C02A6">
        <w:rPr>
          <w:rFonts w:ascii="Times New Roman" w:hAnsi="Times New Roman"/>
          <w:color w:val="000000" w:themeColor="text1"/>
          <w:sz w:val="28"/>
          <w:szCs w:val="28"/>
        </w:rPr>
        <w:t xml:space="preserve">В связи с этим хотелось бы особо заострить внимание на п. 9.2.4. </w:t>
      </w:r>
      <w:proofErr w:type="gramStart"/>
      <w:r w:rsidRPr="008C02A6">
        <w:rPr>
          <w:rFonts w:ascii="Times New Roman" w:hAnsi="Times New Roman"/>
          <w:color w:val="000000" w:themeColor="text1"/>
          <w:sz w:val="28"/>
          <w:szCs w:val="28"/>
        </w:rPr>
        <w:t>Приказа МВД России от 10 августа 2012 года №777 «Об организации м</w:t>
      </w:r>
      <w:r w:rsidRPr="008C02A6">
        <w:rPr>
          <w:rFonts w:ascii="Times New Roman" w:hAnsi="Times New Roman"/>
          <w:color w:val="000000" w:themeColor="text1"/>
          <w:sz w:val="28"/>
          <w:szCs w:val="28"/>
        </w:rPr>
        <w:t>о</w:t>
      </w:r>
      <w:r w:rsidRPr="008C02A6">
        <w:rPr>
          <w:rFonts w:ascii="Times New Roman" w:hAnsi="Times New Roman"/>
          <w:color w:val="000000" w:themeColor="text1"/>
          <w:sz w:val="28"/>
          <w:szCs w:val="28"/>
        </w:rPr>
        <w:t>рально-психологической подготовки в органах внутренних дел Российской Федерации», где четко регламентировано, что сотрудник органов внутре</w:t>
      </w:r>
      <w:r w:rsidRPr="008C02A6">
        <w:rPr>
          <w:rFonts w:ascii="Times New Roman" w:hAnsi="Times New Roman"/>
          <w:color w:val="000000" w:themeColor="text1"/>
          <w:sz w:val="28"/>
          <w:szCs w:val="28"/>
        </w:rPr>
        <w:t>н</w:t>
      </w:r>
      <w:r w:rsidRPr="008C02A6">
        <w:rPr>
          <w:rFonts w:ascii="Times New Roman" w:hAnsi="Times New Roman"/>
          <w:color w:val="000000" w:themeColor="text1"/>
          <w:sz w:val="28"/>
          <w:szCs w:val="28"/>
        </w:rPr>
        <w:t>них дел должен уметь самостоятельно «…</w:t>
      </w:r>
      <w:r w:rsidRPr="008C02A6">
        <w:rPr>
          <w:rFonts w:ascii="Times New Roman" w:hAnsi="Times New Roman"/>
          <w:color w:val="000000" w:themeColor="text1"/>
          <w:spacing w:val="2"/>
          <w:sz w:val="28"/>
          <w:szCs w:val="28"/>
          <w:shd w:val="clear" w:color="auto" w:fill="FFFFFF"/>
        </w:rPr>
        <w:t>применять методики психол</w:t>
      </w:r>
      <w:r w:rsidRPr="008C02A6">
        <w:rPr>
          <w:rFonts w:ascii="Times New Roman" w:hAnsi="Times New Roman"/>
          <w:color w:val="000000" w:themeColor="text1"/>
          <w:spacing w:val="2"/>
          <w:sz w:val="28"/>
          <w:szCs w:val="28"/>
          <w:shd w:val="clear" w:color="auto" w:fill="FFFFFF"/>
        </w:rPr>
        <w:t>о</w:t>
      </w:r>
      <w:r w:rsidRPr="008C02A6">
        <w:rPr>
          <w:rFonts w:ascii="Times New Roman" w:hAnsi="Times New Roman"/>
          <w:color w:val="000000" w:themeColor="text1"/>
          <w:spacing w:val="2"/>
          <w:sz w:val="28"/>
          <w:szCs w:val="28"/>
          <w:shd w:val="clear" w:color="auto" w:fill="FFFFFF"/>
        </w:rPr>
        <w:t xml:space="preserve">гической </w:t>
      </w:r>
      <w:proofErr w:type="spellStart"/>
      <w:r w:rsidRPr="008C02A6">
        <w:rPr>
          <w:rFonts w:ascii="Times New Roman" w:hAnsi="Times New Roman"/>
          <w:color w:val="000000" w:themeColor="text1"/>
          <w:spacing w:val="2"/>
          <w:sz w:val="28"/>
          <w:szCs w:val="28"/>
          <w:shd w:val="clear" w:color="auto" w:fill="FFFFFF"/>
        </w:rPr>
        <w:t>саморегуляции</w:t>
      </w:r>
      <w:proofErr w:type="spellEnd"/>
      <w:r w:rsidRPr="008C02A6">
        <w:rPr>
          <w:rFonts w:ascii="Times New Roman" w:hAnsi="Times New Roman"/>
          <w:color w:val="000000" w:themeColor="text1"/>
          <w:spacing w:val="2"/>
          <w:sz w:val="28"/>
          <w:szCs w:val="28"/>
          <w:shd w:val="clear" w:color="auto" w:fill="FFFFFF"/>
        </w:rPr>
        <w:t>»</w:t>
      </w:r>
      <w:r w:rsidRPr="008C02A6">
        <w:rPr>
          <w:rStyle w:val="af"/>
          <w:rFonts w:ascii="Times New Roman" w:hAnsi="Times New Roman"/>
          <w:color w:val="000000" w:themeColor="text1"/>
          <w:spacing w:val="2"/>
          <w:sz w:val="28"/>
          <w:szCs w:val="28"/>
          <w:shd w:val="clear" w:color="auto" w:fill="FFFFFF"/>
        </w:rPr>
        <w:footnoteReference w:id="129"/>
      </w:r>
      <w:r w:rsidRPr="008C02A6">
        <w:rPr>
          <w:rFonts w:ascii="Times New Roman" w:hAnsi="Times New Roman"/>
          <w:color w:val="000000" w:themeColor="text1"/>
          <w:spacing w:val="2"/>
          <w:sz w:val="28"/>
          <w:szCs w:val="28"/>
          <w:shd w:val="clear" w:color="auto" w:fill="FFFFFF"/>
        </w:rPr>
        <w:t>.</w:t>
      </w:r>
      <w:r w:rsidRPr="008C02A6">
        <w:rPr>
          <w:rFonts w:ascii="Times New Roman" w:hAnsi="Times New Roman"/>
          <w:color w:val="000000" w:themeColor="text1"/>
          <w:sz w:val="28"/>
          <w:szCs w:val="28"/>
        </w:rPr>
        <w:t xml:space="preserve"> Осознание необходимости и значимости ра</w:t>
      </w:r>
      <w:r w:rsidRPr="008C02A6">
        <w:rPr>
          <w:rFonts w:ascii="Times New Roman" w:hAnsi="Times New Roman"/>
          <w:color w:val="000000" w:themeColor="text1"/>
          <w:sz w:val="28"/>
          <w:szCs w:val="28"/>
        </w:rPr>
        <w:t>з</w:t>
      </w:r>
      <w:r w:rsidRPr="008C02A6">
        <w:rPr>
          <w:rFonts w:ascii="Times New Roman" w:hAnsi="Times New Roman"/>
          <w:color w:val="000000" w:themeColor="text1"/>
          <w:sz w:val="28"/>
          <w:szCs w:val="28"/>
        </w:rPr>
        <w:t xml:space="preserve">вития навыков </w:t>
      </w:r>
      <w:proofErr w:type="spellStart"/>
      <w:r w:rsidRPr="008C02A6">
        <w:rPr>
          <w:rFonts w:ascii="Times New Roman" w:hAnsi="Times New Roman"/>
          <w:color w:val="000000" w:themeColor="text1"/>
          <w:sz w:val="28"/>
          <w:szCs w:val="28"/>
        </w:rPr>
        <w:t>саморегуляции</w:t>
      </w:r>
      <w:proofErr w:type="spellEnd"/>
      <w:r w:rsidRPr="008C02A6">
        <w:rPr>
          <w:rFonts w:ascii="Times New Roman" w:hAnsi="Times New Roman"/>
          <w:color w:val="000000" w:themeColor="text1"/>
          <w:sz w:val="28"/>
          <w:szCs w:val="28"/>
        </w:rPr>
        <w:t xml:space="preserve">, для сотрудников органов внутренних дел, является необходимым условием овладения указанными навыками. </w:t>
      </w:r>
      <w:proofErr w:type="gramEnd"/>
    </w:p>
    <w:p w:rsidR="0055719F" w:rsidRPr="008C02A6" w:rsidRDefault="00317680" w:rsidP="008C02A6">
      <w:pPr>
        <w:pStyle w:val="Default"/>
        <w:ind w:firstLine="708"/>
        <w:jc w:val="both"/>
        <w:rPr>
          <w:color w:val="000000" w:themeColor="text1"/>
          <w:sz w:val="28"/>
          <w:szCs w:val="28"/>
        </w:rPr>
      </w:pPr>
      <w:r>
        <w:rPr>
          <w:color w:val="000000" w:themeColor="text1"/>
          <w:sz w:val="28"/>
          <w:szCs w:val="28"/>
        </w:rPr>
        <w:t xml:space="preserve">Так, В.А. </w:t>
      </w:r>
      <w:proofErr w:type="spellStart"/>
      <w:r>
        <w:rPr>
          <w:color w:val="000000" w:themeColor="text1"/>
          <w:sz w:val="28"/>
          <w:szCs w:val="28"/>
        </w:rPr>
        <w:t>Табурца</w:t>
      </w:r>
      <w:proofErr w:type="spellEnd"/>
      <w:r w:rsidR="0055719F" w:rsidRPr="008C02A6">
        <w:rPr>
          <w:color w:val="000000" w:themeColor="text1"/>
          <w:sz w:val="28"/>
          <w:szCs w:val="28"/>
        </w:rPr>
        <w:t xml:space="preserve"> считает наиболее эффективными методиками в плане преодоления стресса и повышения </w:t>
      </w:r>
      <w:proofErr w:type="spellStart"/>
      <w:r w:rsidR="0055719F" w:rsidRPr="008C02A6">
        <w:rPr>
          <w:color w:val="000000" w:themeColor="text1"/>
          <w:sz w:val="28"/>
          <w:szCs w:val="28"/>
        </w:rPr>
        <w:t>стрессоустойчивости</w:t>
      </w:r>
      <w:proofErr w:type="spellEnd"/>
      <w:r w:rsidR="0055719F" w:rsidRPr="008C02A6">
        <w:rPr>
          <w:color w:val="000000" w:themeColor="text1"/>
          <w:sz w:val="28"/>
          <w:szCs w:val="28"/>
        </w:rPr>
        <w:t xml:space="preserve"> у работн</w:t>
      </w:r>
      <w:r w:rsidR="0055719F" w:rsidRPr="008C02A6">
        <w:rPr>
          <w:color w:val="000000" w:themeColor="text1"/>
          <w:sz w:val="28"/>
          <w:szCs w:val="28"/>
        </w:rPr>
        <w:t>и</w:t>
      </w:r>
      <w:r w:rsidR="0055719F" w:rsidRPr="008C02A6">
        <w:rPr>
          <w:color w:val="000000" w:themeColor="text1"/>
          <w:sz w:val="28"/>
          <w:szCs w:val="28"/>
        </w:rPr>
        <w:t>ков правоохранительных органов, являются релаксация, аутогенная трен</w:t>
      </w:r>
      <w:r w:rsidR="0055719F" w:rsidRPr="008C02A6">
        <w:rPr>
          <w:color w:val="000000" w:themeColor="text1"/>
          <w:sz w:val="28"/>
          <w:szCs w:val="28"/>
        </w:rPr>
        <w:t>и</w:t>
      </w:r>
      <w:r w:rsidR="0055719F" w:rsidRPr="008C02A6">
        <w:rPr>
          <w:color w:val="000000" w:themeColor="text1"/>
          <w:sz w:val="28"/>
          <w:szCs w:val="28"/>
        </w:rPr>
        <w:t>ровка, дыхательные упражнения</w:t>
      </w:r>
      <w:r w:rsidR="0055719F" w:rsidRPr="008C02A6">
        <w:rPr>
          <w:rStyle w:val="af"/>
          <w:color w:val="000000" w:themeColor="text1"/>
          <w:sz w:val="28"/>
          <w:szCs w:val="28"/>
        </w:rPr>
        <w:footnoteReference w:id="130"/>
      </w:r>
      <w:r w:rsidR="0055719F" w:rsidRPr="008C02A6">
        <w:rPr>
          <w:color w:val="000000" w:themeColor="text1"/>
          <w:sz w:val="28"/>
          <w:szCs w:val="28"/>
        </w:rPr>
        <w:t xml:space="preserve">. </w:t>
      </w:r>
    </w:p>
    <w:p w:rsidR="0055719F" w:rsidRPr="008C02A6" w:rsidRDefault="0055719F" w:rsidP="008C02A6">
      <w:pPr>
        <w:pStyle w:val="Default"/>
        <w:ind w:firstLine="708"/>
        <w:jc w:val="both"/>
        <w:rPr>
          <w:color w:val="000000" w:themeColor="text1"/>
          <w:sz w:val="28"/>
          <w:szCs w:val="28"/>
        </w:rPr>
      </w:pPr>
      <w:r w:rsidRPr="008C02A6">
        <w:rPr>
          <w:color w:val="000000" w:themeColor="text1"/>
          <w:sz w:val="28"/>
          <w:szCs w:val="28"/>
        </w:rPr>
        <w:t xml:space="preserve">И.Н. Коноплева также подчеркивает важность включение в </w:t>
      </w:r>
      <w:proofErr w:type="spellStart"/>
      <w:r w:rsidRPr="008C02A6">
        <w:rPr>
          <w:color w:val="000000" w:themeColor="text1"/>
          <w:sz w:val="28"/>
          <w:szCs w:val="28"/>
        </w:rPr>
        <w:t>трени</w:t>
      </w:r>
      <w:r w:rsidRPr="008C02A6">
        <w:rPr>
          <w:color w:val="000000" w:themeColor="text1"/>
          <w:sz w:val="28"/>
          <w:szCs w:val="28"/>
        </w:rPr>
        <w:t>н</w:t>
      </w:r>
      <w:r w:rsidRPr="008C02A6">
        <w:rPr>
          <w:color w:val="000000" w:themeColor="text1"/>
          <w:sz w:val="28"/>
          <w:szCs w:val="28"/>
        </w:rPr>
        <w:t>говые</w:t>
      </w:r>
      <w:proofErr w:type="spellEnd"/>
      <w:r w:rsidRPr="008C02A6">
        <w:rPr>
          <w:color w:val="000000" w:themeColor="text1"/>
          <w:sz w:val="28"/>
          <w:szCs w:val="28"/>
        </w:rPr>
        <w:t xml:space="preserve"> программы обучение сотрудников правоохранительных органов, м</w:t>
      </w:r>
      <w:r w:rsidRPr="008C02A6">
        <w:rPr>
          <w:color w:val="000000" w:themeColor="text1"/>
          <w:sz w:val="28"/>
          <w:szCs w:val="28"/>
        </w:rPr>
        <w:t>е</w:t>
      </w:r>
      <w:r w:rsidRPr="008C02A6">
        <w:rPr>
          <w:color w:val="000000" w:themeColor="text1"/>
          <w:sz w:val="28"/>
          <w:szCs w:val="28"/>
        </w:rPr>
        <w:t xml:space="preserve">тодам </w:t>
      </w:r>
      <w:proofErr w:type="spellStart"/>
      <w:r w:rsidRPr="008C02A6">
        <w:rPr>
          <w:color w:val="000000" w:themeColor="text1"/>
          <w:sz w:val="28"/>
          <w:szCs w:val="28"/>
        </w:rPr>
        <w:t>саморегуляции</w:t>
      </w:r>
      <w:proofErr w:type="spellEnd"/>
      <w:r w:rsidRPr="008C02A6">
        <w:rPr>
          <w:color w:val="000000" w:themeColor="text1"/>
          <w:sz w:val="28"/>
          <w:szCs w:val="28"/>
        </w:rPr>
        <w:t xml:space="preserve">. Наиболее </w:t>
      </w:r>
      <w:proofErr w:type="gramStart"/>
      <w:r w:rsidRPr="008C02A6">
        <w:rPr>
          <w:color w:val="000000" w:themeColor="text1"/>
          <w:sz w:val="28"/>
          <w:szCs w:val="28"/>
        </w:rPr>
        <w:t>эффективными</w:t>
      </w:r>
      <w:proofErr w:type="gramEnd"/>
      <w:r w:rsidRPr="008C02A6">
        <w:rPr>
          <w:color w:val="000000" w:themeColor="text1"/>
          <w:sz w:val="28"/>
          <w:szCs w:val="28"/>
        </w:rPr>
        <w:t xml:space="preserve"> выделяя аутогенную тр</w:t>
      </w:r>
      <w:r w:rsidRPr="008C02A6">
        <w:rPr>
          <w:color w:val="000000" w:themeColor="text1"/>
          <w:sz w:val="28"/>
          <w:szCs w:val="28"/>
        </w:rPr>
        <w:t>е</w:t>
      </w:r>
      <w:r w:rsidRPr="008C02A6">
        <w:rPr>
          <w:color w:val="000000" w:themeColor="text1"/>
          <w:sz w:val="28"/>
          <w:szCs w:val="28"/>
        </w:rPr>
        <w:t>нировку, приемы нервно-мышечной релаксации и дыхательные метод</w:t>
      </w:r>
      <w:r w:rsidRPr="008C02A6">
        <w:rPr>
          <w:color w:val="000000" w:themeColor="text1"/>
          <w:sz w:val="28"/>
          <w:szCs w:val="28"/>
        </w:rPr>
        <w:t>и</w:t>
      </w:r>
      <w:r w:rsidRPr="008C02A6">
        <w:rPr>
          <w:color w:val="000000" w:themeColor="text1"/>
          <w:sz w:val="28"/>
          <w:szCs w:val="28"/>
        </w:rPr>
        <w:t>ки</w:t>
      </w:r>
      <w:r w:rsidRPr="008C02A6">
        <w:rPr>
          <w:rStyle w:val="af"/>
          <w:color w:val="000000" w:themeColor="text1"/>
          <w:sz w:val="28"/>
          <w:szCs w:val="28"/>
        </w:rPr>
        <w:footnoteReference w:id="131"/>
      </w:r>
      <w:r w:rsidRPr="008C02A6">
        <w:rPr>
          <w:color w:val="000000" w:themeColor="text1"/>
          <w:sz w:val="28"/>
          <w:szCs w:val="28"/>
        </w:rPr>
        <w:t xml:space="preserve">. </w:t>
      </w:r>
    </w:p>
    <w:p w:rsidR="0055719F" w:rsidRPr="008C02A6" w:rsidRDefault="0055719F" w:rsidP="008C02A6">
      <w:pPr>
        <w:pStyle w:val="Default"/>
        <w:ind w:firstLine="708"/>
        <w:jc w:val="both"/>
        <w:rPr>
          <w:color w:val="000000" w:themeColor="text1"/>
          <w:sz w:val="28"/>
          <w:szCs w:val="28"/>
        </w:rPr>
      </w:pPr>
      <w:r w:rsidRPr="008C02A6">
        <w:rPr>
          <w:color w:val="000000" w:themeColor="text1"/>
          <w:sz w:val="28"/>
          <w:szCs w:val="28"/>
        </w:rPr>
        <w:lastRenderedPageBreak/>
        <w:t xml:space="preserve">М.В. </w:t>
      </w:r>
      <w:proofErr w:type="spellStart"/>
      <w:r w:rsidRPr="008C02A6">
        <w:rPr>
          <w:color w:val="000000" w:themeColor="text1"/>
          <w:sz w:val="28"/>
          <w:szCs w:val="28"/>
        </w:rPr>
        <w:t>Корехова</w:t>
      </w:r>
      <w:proofErr w:type="spellEnd"/>
      <w:r w:rsidRPr="008C02A6">
        <w:rPr>
          <w:color w:val="000000" w:themeColor="text1"/>
          <w:sz w:val="28"/>
          <w:szCs w:val="28"/>
        </w:rPr>
        <w:t>, И.А. Новикова, А.Г. Соловьев предлагают, в качестве мероприятий по снижению уровня стресса у сотрудников органов вну</w:t>
      </w:r>
      <w:r w:rsidRPr="008C02A6">
        <w:rPr>
          <w:color w:val="000000" w:themeColor="text1"/>
          <w:sz w:val="28"/>
          <w:szCs w:val="28"/>
        </w:rPr>
        <w:t>т</w:t>
      </w:r>
      <w:r w:rsidRPr="008C02A6">
        <w:rPr>
          <w:color w:val="000000" w:themeColor="text1"/>
          <w:sz w:val="28"/>
          <w:szCs w:val="28"/>
        </w:rPr>
        <w:t>ренних дел, отнести аутогенную тренировку, методы релаксации, метод</w:t>
      </w:r>
      <w:r w:rsidRPr="008C02A6">
        <w:rPr>
          <w:color w:val="000000" w:themeColor="text1"/>
          <w:sz w:val="28"/>
          <w:szCs w:val="28"/>
        </w:rPr>
        <w:t>и</w:t>
      </w:r>
      <w:r w:rsidRPr="008C02A6">
        <w:rPr>
          <w:color w:val="000000" w:themeColor="text1"/>
          <w:sz w:val="28"/>
          <w:szCs w:val="28"/>
        </w:rPr>
        <w:t xml:space="preserve">ку биологической обратной связи, дыхательные техники, музыкотерапию, физические упражнения, личностно-ориентированную психотерапию, </w:t>
      </w:r>
      <w:r w:rsidR="00317680">
        <w:rPr>
          <w:color w:val="000000" w:themeColor="text1"/>
          <w:sz w:val="28"/>
          <w:szCs w:val="28"/>
        </w:rPr>
        <w:br/>
      </w:r>
      <w:r w:rsidRPr="008C02A6">
        <w:rPr>
          <w:color w:val="000000" w:themeColor="text1"/>
          <w:sz w:val="28"/>
          <w:szCs w:val="28"/>
        </w:rPr>
        <w:t>физиотерапевтические мероприятия (массаж, иглорефлексотерапия, ко</w:t>
      </w:r>
      <w:r w:rsidRPr="008C02A6">
        <w:rPr>
          <w:color w:val="000000" w:themeColor="text1"/>
          <w:sz w:val="28"/>
          <w:szCs w:val="28"/>
        </w:rPr>
        <w:t>н</w:t>
      </w:r>
      <w:r w:rsidRPr="008C02A6">
        <w:rPr>
          <w:color w:val="000000" w:themeColor="text1"/>
          <w:sz w:val="28"/>
          <w:szCs w:val="28"/>
        </w:rPr>
        <w:t xml:space="preserve">трастный душ, душ </w:t>
      </w:r>
      <w:proofErr w:type="spellStart"/>
      <w:r w:rsidRPr="008C02A6">
        <w:rPr>
          <w:color w:val="000000" w:themeColor="text1"/>
          <w:sz w:val="28"/>
          <w:szCs w:val="28"/>
        </w:rPr>
        <w:t>Шарко</w:t>
      </w:r>
      <w:proofErr w:type="spellEnd"/>
      <w:r w:rsidRPr="008C02A6">
        <w:rPr>
          <w:color w:val="000000" w:themeColor="text1"/>
          <w:sz w:val="28"/>
          <w:szCs w:val="28"/>
        </w:rPr>
        <w:t>) и др.</w:t>
      </w:r>
      <w:r w:rsidRPr="008C02A6">
        <w:rPr>
          <w:rStyle w:val="af"/>
          <w:color w:val="000000" w:themeColor="text1"/>
          <w:sz w:val="28"/>
          <w:szCs w:val="28"/>
        </w:rPr>
        <w:footnoteReference w:id="132"/>
      </w:r>
      <w:r w:rsidRPr="008C02A6">
        <w:rPr>
          <w:color w:val="000000" w:themeColor="text1"/>
          <w:sz w:val="28"/>
          <w:szCs w:val="28"/>
        </w:rPr>
        <w:t>.</w:t>
      </w:r>
    </w:p>
    <w:p w:rsidR="0055719F" w:rsidRPr="008C02A6" w:rsidRDefault="0055719F" w:rsidP="008C02A6">
      <w:pPr>
        <w:pStyle w:val="a9"/>
        <w:spacing w:after="0" w:line="240" w:lineRule="auto"/>
        <w:ind w:left="0" w:firstLine="708"/>
        <w:jc w:val="both"/>
        <w:rPr>
          <w:rFonts w:ascii="Times New Roman" w:hAnsi="Times New Roman"/>
          <w:color w:val="000000" w:themeColor="text1"/>
          <w:sz w:val="28"/>
          <w:szCs w:val="28"/>
        </w:rPr>
      </w:pPr>
      <w:r w:rsidRPr="008C02A6">
        <w:rPr>
          <w:rFonts w:ascii="Times New Roman" w:hAnsi="Times New Roman"/>
          <w:color w:val="000000" w:themeColor="text1"/>
          <w:sz w:val="28"/>
          <w:szCs w:val="28"/>
        </w:rPr>
        <w:t xml:space="preserve">Итак, для </w:t>
      </w:r>
      <w:proofErr w:type="spellStart"/>
      <w:r w:rsidRPr="008C02A6">
        <w:rPr>
          <w:rFonts w:ascii="Times New Roman" w:hAnsi="Times New Roman"/>
          <w:color w:val="000000" w:themeColor="text1"/>
          <w:sz w:val="28"/>
          <w:szCs w:val="28"/>
        </w:rPr>
        <w:t>психопрофилактики</w:t>
      </w:r>
      <w:proofErr w:type="spellEnd"/>
      <w:r w:rsidRPr="008C02A6">
        <w:rPr>
          <w:rFonts w:ascii="Times New Roman" w:hAnsi="Times New Roman"/>
          <w:color w:val="000000" w:themeColor="text1"/>
          <w:sz w:val="28"/>
          <w:szCs w:val="28"/>
        </w:rPr>
        <w:t xml:space="preserve"> стрессовых состояний, необходимо обучить сотрудника органов внутренних дел, приемам </w:t>
      </w:r>
      <w:proofErr w:type="spellStart"/>
      <w:r w:rsidRPr="008C02A6">
        <w:rPr>
          <w:rFonts w:ascii="Times New Roman" w:hAnsi="Times New Roman"/>
          <w:color w:val="000000" w:themeColor="text1"/>
          <w:sz w:val="28"/>
          <w:szCs w:val="28"/>
        </w:rPr>
        <w:t>саморегуляции</w:t>
      </w:r>
      <w:proofErr w:type="spellEnd"/>
      <w:r w:rsidRPr="008C02A6">
        <w:rPr>
          <w:rFonts w:ascii="Times New Roman" w:hAnsi="Times New Roman"/>
          <w:color w:val="000000" w:themeColor="text1"/>
          <w:sz w:val="28"/>
          <w:szCs w:val="28"/>
        </w:rPr>
        <w:t xml:space="preserve"> и умению самостоятельно их применять. Под </w:t>
      </w:r>
      <w:proofErr w:type="spellStart"/>
      <w:r w:rsidRPr="008C02A6">
        <w:rPr>
          <w:rFonts w:ascii="Times New Roman" w:hAnsi="Times New Roman"/>
          <w:color w:val="000000" w:themeColor="text1"/>
          <w:sz w:val="28"/>
          <w:szCs w:val="28"/>
        </w:rPr>
        <w:t>саморегуляцией</w:t>
      </w:r>
      <w:proofErr w:type="spellEnd"/>
      <w:r w:rsidRPr="008C02A6">
        <w:rPr>
          <w:rFonts w:ascii="Times New Roman" w:hAnsi="Times New Roman"/>
          <w:color w:val="000000" w:themeColor="text1"/>
          <w:sz w:val="28"/>
          <w:szCs w:val="28"/>
        </w:rPr>
        <w:t xml:space="preserve"> здесь поним</w:t>
      </w:r>
      <w:r w:rsidRPr="008C02A6">
        <w:rPr>
          <w:rFonts w:ascii="Times New Roman" w:hAnsi="Times New Roman"/>
          <w:color w:val="000000" w:themeColor="text1"/>
          <w:sz w:val="28"/>
          <w:szCs w:val="28"/>
        </w:rPr>
        <w:t>а</w:t>
      </w:r>
      <w:r w:rsidRPr="008C02A6">
        <w:rPr>
          <w:rFonts w:ascii="Times New Roman" w:hAnsi="Times New Roman"/>
          <w:color w:val="000000" w:themeColor="text1"/>
          <w:sz w:val="28"/>
          <w:szCs w:val="28"/>
        </w:rPr>
        <w:t xml:space="preserve">ется управление своим </w:t>
      </w:r>
      <w:proofErr w:type="spellStart"/>
      <w:r w:rsidRPr="008C02A6">
        <w:rPr>
          <w:rFonts w:ascii="Times New Roman" w:hAnsi="Times New Roman"/>
          <w:color w:val="000000" w:themeColor="text1"/>
          <w:sz w:val="28"/>
          <w:szCs w:val="28"/>
        </w:rPr>
        <w:t>психоэмоциональным</w:t>
      </w:r>
      <w:proofErr w:type="spellEnd"/>
      <w:r w:rsidRPr="008C02A6">
        <w:rPr>
          <w:rFonts w:ascii="Times New Roman" w:hAnsi="Times New Roman"/>
          <w:color w:val="000000" w:themeColor="text1"/>
          <w:sz w:val="28"/>
          <w:szCs w:val="28"/>
        </w:rPr>
        <w:t xml:space="preserve"> состоянием, которое дост</w:t>
      </w:r>
      <w:r w:rsidRPr="008C02A6">
        <w:rPr>
          <w:rFonts w:ascii="Times New Roman" w:hAnsi="Times New Roman"/>
          <w:color w:val="000000" w:themeColor="text1"/>
          <w:sz w:val="28"/>
          <w:szCs w:val="28"/>
        </w:rPr>
        <w:t>и</w:t>
      </w:r>
      <w:r w:rsidRPr="008C02A6">
        <w:rPr>
          <w:rFonts w:ascii="Times New Roman" w:hAnsi="Times New Roman"/>
          <w:color w:val="000000" w:themeColor="text1"/>
          <w:sz w:val="28"/>
          <w:szCs w:val="28"/>
        </w:rPr>
        <w:t xml:space="preserve">гается в результате воздействия человека самого на себя, при помощи мысленных образов, управления мышечным тонусом и дыханием. Важно отметить, что приобретенные навыки </w:t>
      </w:r>
      <w:proofErr w:type="spellStart"/>
      <w:r w:rsidRPr="008C02A6">
        <w:rPr>
          <w:rFonts w:ascii="Times New Roman" w:hAnsi="Times New Roman"/>
          <w:color w:val="000000" w:themeColor="text1"/>
          <w:sz w:val="28"/>
          <w:szCs w:val="28"/>
        </w:rPr>
        <w:t>саморегуляции</w:t>
      </w:r>
      <w:proofErr w:type="spellEnd"/>
      <w:r w:rsidRPr="008C02A6">
        <w:rPr>
          <w:rFonts w:ascii="Times New Roman" w:hAnsi="Times New Roman"/>
          <w:color w:val="000000" w:themeColor="text1"/>
          <w:sz w:val="28"/>
          <w:szCs w:val="28"/>
        </w:rPr>
        <w:t xml:space="preserve"> при периодических самостоятельных поддерживающих занятиях, сохраняются на протяжении всей жизни. Наиболее эффективными и классическими методиками явл</w:t>
      </w:r>
      <w:r w:rsidRPr="008C02A6">
        <w:rPr>
          <w:rFonts w:ascii="Times New Roman" w:hAnsi="Times New Roman"/>
          <w:color w:val="000000" w:themeColor="text1"/>
          <w:sz w:val="28"/>
          <w:szCs w:val="28"/>
        </w:rPr>
        <w:t>я</w:t>
      </w:r>
      <w:r w:rsidRPr="008C02A6">
        <w:rPr>
          <w:rFonts w:ascii="Times New Roman" w:hAnsi="Times New Roman"/>
          <w:color w:val="000000" w:themeColor="text1"/>
          <w:sz w:val="28"/>
          <w:szCs w:val="28"/>
        </w:rPr>
        <w:t xml:space="preserve">ются: самовнушение по методу Э. </w:t>
      </w:r>
      <w:proofErr w:type="spellStart"/>
      <w:r w:rsidRPr="008C02A6">
        <w:rPr>
          <w:rFonts w:ascii="Times New Roman" w:hAnsi="Times New Roman"/>
          <w:color w:val="000000" w:themeColor="text1"/>
          <w:sz w:val="28"/>
          <w:szCs w:val="28"/>
        </w:rPr>
        <w:t>Куэ</w:t>
      </w:r>
      <w:proofErr w:type="spellEnd"/>
      <w:r w:rsidRPr="008C02A6">
        <w:rPr>
          <w:rStyle w:val="af"/>
          <w:rFonts w:ascii="Times New Roman" w:hAnsi="Times New Roman"/>
          <w:color w:val="000000" w:themeColor="text1"/>
          <w:sz w:val="28"/>
          <w:szCs w:val="28"/>
        </w:rPr>
        <w:footnoteReference w:id="133"/>
      </w:r>
      <w:r w:rsidR="00CE35E6">
        <w:rPr>
          <w:rFonts w:ascii="Times New Roman" w:hAnsi="Times New Roman"/>
          <w:color w:val="000000" w:themeColor="text1"/>
          <w:sz w:val="28"/>
          <w:szCs w:val="28"/>
        </w:rPr>
        <w:t>, аутогенная тренировка по И.Г. </w:t>
      </w:r>
      <w:r w:rsidRPr="008C02A6">
        <w:rPr>
          <w:rFonts w:ascii="Times New Roman" w:hAnsi="Times New Roman"/>
          <w:color w:val="000000" w:themeColor="text1"/>
          <w:sz w:val="28"/>
          <w:szCs w:val="28"/>
        </w:rPr>
        <w:t>Шульцу</w:t>
      </w:r>
      <w:r w:rsidRPr="008C02A6">
        <w:rPr>
          <w:rStyle w:val="af"/>
          <w:rFonts w:ascii="Times New Roman" w:hAnsi="Times New Roman"/>
          <w:color w:val="000000" w:themeColor="text1"/>
          <w:sz w:val="28"/>
          <w:szCs w:val="28"/>
        </w:rPr>
        <w:footnoteReference w:id="134"/>
      </w:r>
      <w:r w:rsidRPr="008C02A6">
        <w:rPr>
          <w:rFonts w:ascii="Times New Roman" w:hAnsi="Times New Roman"/>
          <w:color w:val="000000" w:themeColor="text1"/>
          <w:sz w:val="28"/>
          <w:szCs w:val="28"/>
        </w:rPr>
        <w:t>, медитативные техники</w:t>
      </w:r>
      <w:r w:rsidR="00CE35E6">
        <w:rPr>
          <w:rFonts w:ascii="Times New Roman" w:hAnsi="Times New Roman"/>
          <w:color w:val="000000" w:themeColor="text1"/>
          <w:sz w:val="28"/>
          <w:szCs w:val="28"/>
        </w:rPr>
        <w:t>, прогрессирующая релаксация Э. </w:t>
      </w:r>
      <w:r w:rsidRPr="008C02A6">
        <w:rPr>
          <w:rFonts w:ascii="Times New Roman" w:hAnsi="Times New Roman"/>
          <w:color w:val="000000" w:themeColor="text1"/>
          <w:sz w:val="28"/>
          <w:szCs w:val="28"/>
        </w:rPr>
        <w:t>Джекобсона, дыхательные приемы, приемы управления тонусом ск</w:t>
      </w:r>
      <w:r w:rsidRPr="008C02A6">
        <w:rPr>
          <w:rFonts w:ascii="Times New Roman" w:hAnsi="Times New Roman"/>
          <w:color w:val="000000" w:themeColor="text1"/>
          <w:sz w:val="28"/>
          <w:szCs w:val="28"/>
        </w:rPr>
        <w:t>е</w:t>
      </w:r>
      <w:r w:rsidRPr="008C02A6">
        <w:rPr>
          <w:rFonts w:ascii="Times New Roman" w:hAnsi="Times New Roman"/>
          <w:color w:val="000000" w:themeColor="text1"/>
          <w:sz w:val="28"/>
          <w:szCs w:val="28"/>
        </w:rPr>
        <w:t>летной мускулатуры.</w:t>
      </w:r>
    </w:p>
    <w:p w:rsidR="0055719F" w:rsidRPr="008C02A6" w:rsidRDefault="0055719F" w:rsidP="008C02A6">
      <w:pPr>
        <w:pStyle w:val="af5"/>
        <w:shd w:val="clear" w:color="auto" w:fill="FFFFFF"/>
        <w:spacing w:before="0" w:beforeAutospacing="0" w:after="0" w:afterAutospacing="0"/>
        <w:ind w:firstLine="708"/>
        <w:jc w:val="both"/>
        <w:rPr>
          <w:rFonts w:ascii="Times New Roman" w:hAnsi="Times New Roman"/>
          <w:color w:val="000000" w:themeColor="text1"/>
          <w:sz w:val="28"/>
          <w:szCs w:val="28"/>
        </w:rPr>
      </w:pPr>
      <w:r w:rsidRPr="008C02A6">
        <w:rPr>
          <w:rFonts w:ascii="Times New Roman" w:hAnsi="Times New Roman"/>
          <w:color w:val="000000" w:themeColor="text1"/>
          <w:sz w:val="28"/>
          <w:szCs w:val="28"/>
        </w:rPr>
        <w:t xml:space="preserve">Метод Э. </w:t>
      </w:r>
      <w:proofErr w:type="spellStart"/>
      <w:r w:rsidRPr="008C02A6">
        <w:rPr>
          <w:rFonts w:ascii="Times New Roman" w:hAnsi="Times New Roman"/>
          <w:color w:val="000000" w:themeColor="text1"/>
          <w:sz w:val="28"/>
          <w:szCs w:val="28"/>
        </w:rPr>
        <w:t>Куэ</w:t>
      </w:r>
      <w:proofErr w:type="spellEnd"/>
      <w:r w:rsidRPr="008C02A6">
        <w:rPr>
          <w:rFonts w:ascii="Times New Roman" w:hAnsi="Times New Roman"/>
          <w:color w:val="000000" w:themeColor="text1"/>
          <w:sz w:val="28"/>
          <w:szCs w:val="28"/>
        </w:rPr>
        <w:t xml:space="preserve"> основан на многократном повторение формулы, с</w:t>
      </w:r>
      <w:r w:rsidRPr="008C02A6">
        <w:rPr>
          <w:rFonts w:ascii="Times New Roman" w:hAnsi="Times New Roman"/>
          <w:color w:val="000000" w:themeColor="text1"/>
          <w:sz w:val="28"/>
          <w:szCs w:val="28"/>
        </w:rPr>
        <w:t>о</w:t>
      </w:r>
      <w:r w:rsidRPr="008C02A6">
        <w:rPr>
          <w:rFonts w:ascii="Times New Roman" w:hAnsi="Times New Roman"/>
          <w:color w:val="000000" w:themeColor="text1"/>
          <w:sz w:val="28"/>
          <w:szCs w:val="28"/>
        </w:rPr>
        <w:t>держащей утверждение о хорошем здоровье того или иного органа, хор</w:t>
      </w:r>
      <w:r w:rsidRPr="008C02A6">
        <w:rPr>
          <w:rFonts w:ascii="Times New Roman" w:hAnsi="Times New Roman"/>
          <w:color w:val="000000" w:themeColor="text1"/>
          <w:sz w:val="28"/>
          <w:szCs w:val="28"/>
        </w:rPr>
        <w:t>о</w:t>
      </w:r>
      <w:r w:rsidRPr="008C02A6">
        <w:rPr>
          <w:rFonts w:ascii="Times New Roman" w:hAnsi="Times New Roman"/>
          <w:color w:val="000000" w:themeColor="text1"/>
          <w:sz w:val="28"/>
          <w:szCs w:val="28"/>
        </w:rPr>
        <w:t>шем самочувствии, хорошем настроении, уверенности в себе и т.д. Пр</w:t>
      </w:r>
      <w:r w:rsidRPr="008C02A6">
        <w:rPr>
          <w:rFonts w:ascii="Times New Roman" w:hAnsi="Times New Roman"/>
          <w:color w:val="000000" w:themeColor="text1"/>
          <w:sz w:val="28"/>
          <w:szCs w:val="28"/>
        </w:rPr>
        <w:t>е</w:t>
      </w:r>
      <w:r w:rsidRPr="008C02A6">
        <w:rPr>
          <w:rFonts w:ascii="Times New Roman" w:hAnsi="Times New Roman"/>
          <w:color w:val="000000" w:themeColor="text1"/>
          <w:sz w:val="28"/>
          <w:szCs w:val="28"/>
        </w:rPr>
        <w:t>имуществом метода самовнушения по сравнению, например, с гипнотер</w:t>
      </w:r>
      <w:r w:rsidRPr="008C02A6">
        <w:rPr>
          <w:rFonts w:ascii="Times New Roman" w:hAnsi="Times New Roman"/>
          <w:color w:val="000000" w:themeColor="text1"/>
          <w:sz w:val="28"/>
          <w:szCs w:val="28"/>
        </w:rPr>
        <w:t>а</w:t>
      </w:r>
      <w:r w:rsidRPr="008C02A6">
        <w:rPr>
          <w:rFonts w:ascii="Times New Roman" w:hAnsi="Times New Roman"/>
          <w:color w:val="000000" w:themeColor="text1"/>
          <w:sz w:val="28"/>
          <w:szCs w:val="28"/>
        </w:rPr>
        <w:t xml:space="preserve">пией является то, что человек сам активно участвует в процессе, а сеансы самовнушения можно проводить в любой обстановке и в любое время. </w:t>
      </w:r>
    </w:p>
    <w:p w:rsidR="0055719F" w:rsidRPr="008C02A6" w:rsidRDefault="0055719F" w:rsidP="008C02A6">
      <w:pPr>
        <w:pStyle w:val="af5"/>
        <w:shd w:val="clear" w:color="auto" w:fill="FFFFFF"/>
        <w:spacing w:before="0" w:beforeAutospacing="0" w:after="0" w:afterAutospacing="0"/>
        <w:ind w:firstLine="708"/>
        <w:jc w:val="both"/>
        <w:rPr>
          <w:rFonts w:ascii="Times New Roman" w:hAnsi="Times New Roman"/>
          <w:color w:val="000000" w:themeColor="text1"/>
          <w:sz w:val="28"/>
          <w:szCs w:val="28"/>
        </w:rPr>
      </w:pPr>
      <w:r w:rsidRPr="008C02A6">
        <w:rPr>
          <w:rFonts w:ascii="Times New Roman" w:hAnsi="Times New Roman"/>
          <w:color w:val="000000" w:themeColor="text1"/>
          <w:sz w:val="28"/>
          <w:szCs w:val="28"/>
        </w:rPr>
        <w:t>Аутогенная тренировка – это самовнушение в состоянии релаксации. И.Г. Шульц, считал, что при значительном расслаблении поперечнопол</w:t>
      </w:r>
      <w:r w:rsidRPr="008C02A6">
        <w:rPr>
          <w:rFonts w:ascii="Times New Roman" w:hAnsi="Times New Roman"/>
          <w:color w:val="000000" w:themeColor="text1"/>
          <w:sz w:val="28"/>
          <w:szCs w:val="28"/>
        </w:rPr>
        <w:t>о</w:t>
      </w:r>
      <w:r w:rsidRPr="008C02A6">
        <w:rPr>
          <w:rFonts w:ascii="Times New Roman" w:hAnsi="Times New Roman"/>
          <w:color w:val="000000" w:themeColor="text1"/>
          <w:sz w:val="28"/>
          <w:szCs w:val="28"/>
        </w:rPr>
        <w:t>сатой мускулатуры возникает особое состояние сознания, позволяющее путем самовнушения воздействовать на различные, в том числе непрои</w:t>
      </w:r>
      <w:r w:rsidRPr="008C02A6">
        <w:rPr>
          <w:rFonts w:ascii="Times New Roman" w:hAnsi="Times New Roman"/>
          <w:color w:val="000000" w:themeColor="text1"/>
          <w:sz w:val="28"/>
          <w:szCs w:val="28"/>
        </w:rPr>
        <w:t>з</w:t>
      </w:r>
      <w:r w:rsidRPr="008C02A6">
        <w:rPr>
          <w:rFonts w:ascii="Times New Roman" w:hAnsi="Times New Roman"/>
          <w:color w:val="000000" w:themeColor="text1"/>
          <w:sz w:val="28"/>
          <w:szCs w:val="28"/>
        </w:rPr>
        <w:t xml:space="preserve">вольные функции организма. Аутогенные тренировки способствуют </w:t>
      </w:r>
      <w:proofErr w:type="spellStart"/>
      <w:r w:rsidRPr="008C02A6">
        <w:rPr>
          <w:rFonts w:ascii="Times New Roman" w:hAnsi="Times New Roman"/>
          <w:color w:val="000000" w:themeColor="text1"/>
          <w:sz w:val="28"/>
          <w:szCs w:val="28"/>
        </w:rPr>
        <w:t>пс</w:t>
      </w:r>
      <w:r w:rsidRPr="008C02A6">
        <w:rPr>
          <w:rFonts w:ascii="Times New Roman" w:hAnsi="Times New Roman"/>
          <w:color w:val="000000" w:themeColor="text1"/>
          <w:sz w:val="28"/>
          <w:szCs w:val="28"/>
        </w:rPr>
        <w:t>и</w:t>
      </w:r>
      <w:r w:rsidRPr="008C02A6">
        <w:rPr>
          <w:rFonts w:ascii="Times New Roman" w:hAnsi="Times New Roman"/>
          <w:color w:val="000000" w:themeColor="text1"/>
          <w:sz w:val="28"/>
          <w:szCs w:val="28"/>
        </w:rPr>
        <w:t>хопрофилактики</w:t>
      </w:r>
      <w:proofErr w:type="spellEnd"/>
      <w:r w:rsidRPr="008C02A6">
        <w:rPr>
          <w:rFonts w:ascii="Times New Roman" w:hAnsi="Times New Roman"/>
          <w:color w:val="000000" w:themeColor="text1"/>
          <w:sz w:val="28"/>
          <w:szCs w:val="28"/>
        </w:rPr>
        <w:t xml:space="preserve"> стрессовых состояний. </w:t>
      </w:r>
    </w:p>
    <w:p w:rsidR="0055719F" w:rsidRPr="008C02A6" w:rsidRDefault="0055719F" w:rsidP="008C02A6">
      <w:pPr>
        <w:pStyle w:val="a9"/>
        <w:spacing w:after="0" w:line="240" w:lineRule="auto"/>
        <w:ind w:left="0" w:firstLine="708"/>
        <w:jc w:val="both"/>
        <w:rPr>
          <w:rFonts w:ascii="Times New Roman" w:hAnsi="Times New Roman"/>
          <w:color w:val="000000" w:themeColor="text1"/>
          <w:sz w:val="28"/>
          <w:szCs w:val="28"/>
        </w:rPr>
      </w:pPr>
      <w:r w:rsidRPr="008C02A6">
        <w:rPr>
          <w:rFonts w:ascii="Times New Roman" w:hAnsi="Times New Roman"/>
          <w:color w:val="000000" w:themeColor="text1"/>
          <w:sz w:val="28"/>
          <w:szCs w:val="28"/>
        </w:rPr>
        <w:t xml:space="preserve">Под медитативной техникой понимают особое состояние сознания, измененное по желанию субъекта. Все виды медитации преследуют одну цель – сосредоточить внимание, чтобы ограничить поле </w:t>
      </w:r>
      <w:proofErr w:type="spellStart"/>
      <w:r w:rsidRPr="008C02A6">
        <w:rPr>
          <w:rFonts w:ascii="Times New Roman" w:hAnsi="Times New Roman"/>
          <w:color w:val="000000" w:themeColor="text1"/>
          <w:sz w:val="28"/>
          <w:szCs w:val="28"/>
        </w:rPr>
        <w:t>экстровертир</w:t>
      </w:r>
      <w:r w:rsidRPr="008C02A6">
        <w:rPr>
          <w:rFonts w:ascii="Times New Roman" w:hAnsi="Times New Roman"/>
          <w:color w:val="000000" w:themeColor="text1"/>
          <w:sz w:val="28"/>
          <w:szCs w:val="28"/>
        </w:rPr>
        <w:t>о</w:t>
      </w:r>
      <w:r w:rsidRPr="008C02A6">
        <w:rPr>
          <w:rFonts w:ascii="Times New Roman" w:hAnsi="Times New Roman"/>
          <w:color w:val="000000" w:themeColor="text1"/>
          <w:sz w:val="28"/>
          <w:szCs w:val="28"/>
        </w:rPr>
        <w:t>ванного</w:t>
      </w:r>
      <w:proofErr w:type="spellEnd"/>
      <w:r w:rsidRPr="008C02A6">
        <w:rPr>
          <w:rFonts w:ascii="Times New Roman" w:hAnsi="Times New Roman"/>
          <w:color w:val="000000" w:themeColor="text1"/>
          <w:sz w:val="28"/>
          <w:szCs w:val="28"/>
        </w:rPr>
        <w:t xml:space="preserve"> сознания настолько, что мозг будет ритмично реагировать на тот стимул, на котором сосредоточился субъект. Начало любой медитаци</w:t>
      </w:r>
      <w:r w:rsidR="00CE35E6">
        <w:rPr>
          <w:rFonts w:ascii="Times New Roman" w:hAnsi="Times New Roman"/>
          <w:color w:val="000000" w:themeColor="text1"/>
          <w:sz w:val="28"/>
          <w:szCs w:val="28"/>
        </w:rPr>
        <w:t>и</w:t>
      </w:r>
      <w:r w:rsidRPr="008C02A6">
        <w:rPr>
          <w:rFonts w:ascii="Times New Roman" w:hAnsi="Times New Roman"/>
          <w:color w:val="000000" w:themeColor="text1"/>
          <w:sz w:val="28"/>
          <w:szCs w:val="28"/>
        </w:rPr>
        <w:t xml:space="preserve"> – </w:t>
      </w:r>
      <w:r w:rsidRPr="008C02A6">
        <w:rPr>
          <w:rFonts w:ascii="Times New Roman" w:hAnsi="Times New Roman"/>
          <w:color w:val="000000" w:themeColor="text1"/>
          <w:sz w:val="28"/>
          <w:szCs w:val="28"/>
        </w:rPr>
        <w:lastRenderedPageBreak/>
        <w:t>это концентрация, сосредоточенность ума, отрешение от всего посторо</w:t>
      </w:r>
      <w:r w:rsidRPr="008C02A6">
        <w:rPr>
          <w:rFonts w:ascii="Times New Roman" w:hAnsi="Times New Roman"/>
          <w:color w:val="000000" w:themeColor="text1"/>
          <w:sz w:val="28"/>
          <w:szCs w:val="28"/>
        </w:rPr>
        <w:t>н</w:t>
      </w:r>
      <w:r w:rsidRPr="008C02A6">
        <w:rPr>
          <w:rFonts w:ascii="Times New Roman" w:hAnsi="Times New Roman"/>
          <w:color w:val="000000" w:themeColor="text1"/>
          <w:sz w:val="28"/>
          <w:szCs w:val="28"/>
        </w:rPr>
        <w:t xml:space="preserve">него, не связанного с объектом концентрации, от всех второстепенных внутренних переживаний. </w:t>
      </w:r>
    </w:p>
    <w:p w:rsidR="0055719F" w:rsidRPr="008C02A6" w:rsidRDefault="0055719F" w:rsidP="008C02A6">
      <w:pPr>
        <w:pStyle w:val="af5"/>
        <w:shd w:val="clear" w:color="auto" w:fill="FFFFFF"/>
        <w:spacing w:before="0" w:beforeAutospacing="0" w:after="0" w:afterAutospacing="0"/>
        <w:ind w:firstLine="708"/>
        <w:jc w:val="both"/>
        <w:rPr>
          <w:rFonts w:ascii="Times New Roman" w:hAnsi="Times New Roman"/>
          <w:color w:val="000000" w:themeColor="text1"/>
          <w:sz w:val="28"/>
          <w:szCs w:val="28"/>
        </w:rPr>
      </w:pPr>
      <w:r w:rsidRPr="008C02A6">
        <w:rPr>
          <w:rFonts w:ascii="Times New Roman" w:hAnsi="Times New Roman"/>
          <w:color w:val="000000" w:themeColor="text1"/>
          <w:sz w:val="28"/>
          <w:szCs w:val="28"/>
        </w:rPr>
        <w:t>Метод прогрессирующей релаксации предложен чикагским врачом Э. Джекобсоном. Он исходил из общеизвестного факта, что эмоциональное напряжение сопровождается напряжением поперечнополосатых мышц, а успокоение – их релаксацией. Занимаясь регистрацией объективных пр</w:t>
      </w:r>
      <w:r w:rsidRPr="008C02A6">
        <w:rPr>
          <w:rFonts w:ascii="Times New Roman" w:hAnsi="Times New Roman"/>
          <w:color w:val="000000" w:themeColor="text1"/>
          <w:sz w:val="28"/>
          <w:szCs w:val="28"/>
        </w:rPr>
        <w:t>и</w:t>
      </w:r>
      <w:r w:rsidRPr="008C02A6">
        <w:rPr>
          <w:rFonts w:ascii="Times New Roman" w:hAnsi="Times New Roman"/>
          <w:color w:val="000000" w:themeColor="text1"/>
          <w:sz w:val="28"/>
          <w:szCs w:val="28"/>
        </w:rPr>
        <w:t>знаков эмоций, Э. Джекобсон подметил, что различному типу эмоционал</w:t>
      </w:r>
      <w:r w:rsidRPr="008C02A6">
        <w:rPr>
          <w:rFonts w:ascii="Times New Roman" w:hAnsi="Times New Roman"/>
          <w:color w:val="000000" w:themeColor="text1"/>
          <w:sz w:val="28"/>
          <w:szCs w:val="28"/>
        </w:rPr>
        <w:t>ь</w:t>
      </w:r>
      <w:r w:rsidRPr="008C02A6">
        <w:rPr>
          <w:rFonts w:ascii="Times New Roman" w:hAnsi="Times New Roman"/>
          <w:color w:val="000000" w:themeColor="text1"/>
          <w:sz w:val="28"/>
          <w:szCs w:val="28"/>
        </w:rPr>
        <w:t>ного реагирования соответствует напряжение соответствующей группы мышц. Так, например, депрессивное состояние сопровождается напряж</w:t>
      </w:r>
      <w:r w:rsidRPr="008C02A6">
        <w:rPr>
          <w:rFonts w:ascii="Times New Roman" w:hAnsi="Times New Roman"/>
          <w:color w:val="000000" w:themeColor="text1"/>
          <w:sz w:val="28"/>
          <w:szCs w:val="28"/>
        </w:rPr>
        <w:t>е</w:t>
      </w:r>
      <w:r w:rsidRPr="008C02A6">
        <w:rPr>
          <w:rFonts w:ascii="Times New Roman" w:hAnsi="Times New Roman"/>
          <w:color w:val="000000" w:themeColor="text1"/>
          <w:sz w:val="28"/>
          <w:szCs w:val="28"/>
        </w:rPr>
        <w:t>нием дыхательной мускулатуры; страх – спазмом мышц артикуляции и фонации. По мнению Э. Джекобсона, снимая посредством произвольного самовнушения напряженность определенной группы мышц, можно изб</w:t>
      </w:r>
      <w:r w:rsidRPr="008C02A6">
        <w:rPr>
          <w:rFonts w:ascii="Times New Roman" w:hAnsi="Times New Roman"/>
          <w:color w:val="000000" w:themeColor="text1"/>
          <w:sz w:val="28"/>
          <w:szCs w:val="28"/>
        </w:rPr>
        <w:t>и</w:t>
      </w:r>
      <w:r w:rsidRPr="008C02A6">
        <w:rPr>
          <w:rFonts w:ascii="Times New Roman" w:hAnsi="Times New Roman"/>
          <w:color w:val="000000" w:themeColor="text1"/>
          <w:sz w:val="28"/>
          <w:szCs w:val="28"/>
        </w:rPr>
        <w:t xml:space="preserve">рательно влиять на отрицательные эмоции. </w:t>
      </w:r>
    </w:p>
    <w:p w:rsidR="0055719F" w:rsidRPr="008C02A6" w:rsidRDefault="0055719F" w:rsidP="008C02A6">
      <w:pPr>
        <w:pStyle w:val="a9"/>
        <w:spacing w:after="0" w:line="240" w:lineRule="auto"/>
        <w:ind w:left="0" w:firstLine="708"/>
        <w:jc w:val="both"/>
        <w:rPr>
          <w:rFonts w:ascii="Times New Roman" w:hAnsi="Times New Roman"/>
          <w:color w:val="000000" w:themeColor="text1"/>
          <w:sz w:val="28"/>
          <w:szCs w:val="28"/>
        </w:rPr>
      </w:pPr>
      <w:r w:rsidRPr="008C02A6">
        <w:rPr>
          <w:rFonts w:ascii="Times New Roman" w:hAnsi="Times New Roman"/>
          <w:color w:val="000000" w:themeColor="text1"/>
          <w:sz w:val="28"/>
          <w:szCs w:val="28"/>
        </w:rPr>
        <w:t>Дыхательные приемы.</w:t>
      </w:r>
      <w:r w:rsidRPr="008C02A6">
        <w:rPr>
          <w:rFonts w:ascii="Times New Roman" w:hAnsi="Times New Roman"/>
          <w:i/>
          <w:color w:val="000000" w:themeColor="text1"/>
          <w:sz w:val="28"/>
          <w:szCs w:val="28"/>
        </w:rPr>
        <w:t xml:space="preserve"> </w:t>
      </w:r>
      <w:r w:rsidRPr="008C02A6">
        <w:rPr>
          <w:rFonts w:ascii="Times New Roman" w:hAnsi="Times New Roman"/>
          <w:color w:val="000000" w:themeColor="text1"/>
          <w:sz w:val="28"/>
          <w:szCs w:val="28"/>
        </w:rPr>
        <w:t>Известно, что нервные импульсы из</w:t>
      </w:r>
      <w:r w:rsidR="00CE35E6">
        <w:rPr>
          <w:rFonts w:ascii="Times New Roman" w:hAnsi="Times New Roman"/>
          <w:color w:val="000000" w:themeColor="text1"/>
          <w:sz w:val="28"/>
          <w:szCs w:val="28"/>
        </w:rPr>
        <w:t xml:space="preserve"> </w:t>
      </w:r>
      <w:r w:rsidRPr="008C02A6">
        <w:rPr>
          <w:rFonts w:ascii="Times New Roman" w:hAnsi="Times New Roman"/>
          <w:color w:val="000000" w:themeColor="text1"/>
          <w:sz w:val="28"/>
          <w:szCs w:val="28"/>
        </w:rPr>
        <w:t>дых</w:t>
      </w:r>
      <w:r w:rsidRPr="008C02A6">
        <w:rPr>
          <w:rFonts w:ascii="Times New Roman" w:hAnsi="Times New Roman"/>
          <w:color w:val="000000" w:themeColor="text1"/>
          <w:sz w:val="28"/>
          <w:szCs w:val="28"/>
        </w:rPr>
        <w:t>а</w:t>
      </w:r>
      <w:r w:rsidR="00CE35E6">
        <w:rPr>
          <w:rFonts w:ascii="Times New Roman" w:hAnsi="Times New Roman"/>
          <w:color w:val="000000" w:themeColor="text1"/>
          <w:sz w:val="28"/>
          <w:szCs w:val="28"/>
        </w:rPr>
        <w:t xml:space="preserve">тельных </w:t>
      </w:r>
      <w:r w:rsidRPr="008C02A6">
        <w:rPr>
          <w:rFonts w:ascii="Times New Roman" w:hAnsi="Times New Roman"/>
          <w:color w:val="000000" w:themeColor="text1"/>
          <w:sz w:val="28"/>
          <w:szCs w:val="28"/>
        </w:rPr>
        <w:t>центров мозга распространяются на его кору и изменяют ее то</w:t>
      </w:r>
      <w:r w:rsidR="00CE35E6">
        <w:rPr>
          <w:rFonts w:ascii="Times New Roman" w:hAnsi="Times New Roman"/>
          <w:color w:val="000000" w:themeColor="text1"/>
          <w:sz w:val="28"/>
          <w:szCs w:val="28"/>
        </w:rPr>
        <w:t>нус.</w:t>
      </w:r>
      <w:r w:rsidRPr="008C02A6">
        <w:rPr>
          <w:rFonts w:ascii="Times New Roman" w:hAnsi="Times New Roman"/>
          <w:color w:val="000000" w:themeColor="text1"/>
          <w:sz w:val="28"/>
          <w:szCs w:val="28"/>
        </w:rPr>
        <w:t xml:space="preserve"> При этом тип дыхания с коротким и энергичным вдо</w:t>
      </w:r>
      <w:r w:rsidR="00CE35E6">
        <w:rPr>
          <w:rFonts w:ascii="Times New Roman" w:hAnsi="Times New Roman"/>
          <w:color w:val="000000" w:themeColor="text1"/>
          <w:sz w:val="28"/>
          <w:szCs w:val="28"/>
        </w:rPr>
        <w:t xml:space="preserve">хом и </w:t>
      </w:r>
      <w:r w:rsidRPr="008C02A6">
        <w:rPr>
          <w:rFonts w:ascii="Times New Roman" w:hAnsi="Times New Roman"/>
          <w:color w:val="000000" w:themeColor="text1"/>
          <w:sz w:val="28"/>
          <w:szCs w:val="28"/>
        </w:rPr>
        <w:t>медленным</w:t>
      </w:r>
      <w:r w:rsidR="00CE35E6">
        <w:rPr>
          <w:rFonts w:ascii="Times New Roman" w:hAnsi="Times New Roman"/>
          <w:color w:val="000000" w:themeColor="text1"/>
          <w:sz w:val="28"/>
          <w:szCs w:val="28"/>
        </w:rPr>
        <w:t xml:space="preserve"> </w:t>
      </w:r>
      <w:r w:rsidRPr="008C02A6">
        <w:rPr>
          <w:rFonts w:ascii="Times New Roman" w:hAnsi="Times New Roman"/>
          <w:color w:val="000000" w:themeColor="text1"/>
          <w:sz w:val="28"/>
          <w:szCs w:val="28"/>
        </w:rPr>
        <w:t>в</w:t>
      </w:r>
      <w:r w:rsidRPr="008C02A6">
        <w:rPr>
          <w:rFonts w:ascii="Times New Roman" w:hAnsi="Times New Roman"/>
          <w:color w:val="000000" w:themeColor="text1"/>
          <w:sz w:val="28"/>
          <w:szCs w:val="28"/>
        </w:rPr>
        <w:t>ы</w:t>
      </w:r>
      <w:r w:rsidRPr="008C02A6">
        <w:rPr>
          <w:rFonts w:ascii="Times New Roman" w:hAnsi="Times New Roman"/>
          <w:color w:val="000000" w:themeColor="text1"/>
          <w:sz w:val="28"/>
          <w:szCs w:val="28"/>
        </w:rPr>
        <w:t>дохом, вызывает снижение тонуса центральной нервной системы, обусла</w:t>
      </w:r>
      <w:r w:rsidRPr="008C02A6">
        <w:rPr>
          <w:rFonts w:ascii="Times New Roman" w:hAnsi="Times New Roman"/>
          <w:color w:val="000000" w:themeColor="text1"/>
          <w:sz w:val="28"/>
          <w:szCs w:val="28"/>
        </w:rPr>
        <w:t>в</w:t>
      </w:r>
      <w:r w:rsidRPr="008C02A6">
        <w:rPr>
          <w:rFonts w:ascii="Times New Roman" w:hAnsi="Times New Roman"/>
          <w:color w:val="000000" w:themeColor="text1"/>
          <w:sz w:val="28"/>
          <w:szCs w:val="28"/>
        </w:rPr>
        <w:t>ливает снятие эмоционального напряжения. Медленный вдох и резкий в</w:t>
      </w:r>
      <w:r w:rsidRPr="008C02A6">
        <w:rPr>
          <w:rFonts w:ascii="Times New Roman" w:hAnsi="Times New Roman"/>
          <w:color w:val="000000" w:themeColor="text1"/>
          <w:sz w:val="28"/>
          <w:szCs w:val="28"/>
        </w:rPr>
        <w:t>ы</w:t>
      </w:r>
      <w:r w:rsidRPr="008C02A6">
        <w:rPr>
          <w:rFonts w:ascii="Times New Roman" w:hAnsi="Times New Roman"/>
          <w:color w:val="000000" w:themeColor="text1"/>
          <w:sz w:val="28"/>
          <w:szCs w:val="28"/>
        </w:rPr>
        <w:t>дох тонизирует нервную систему, повышают активность ее функционир</w:t>
      </w:r>
      <w:r w:rsidRPr="008C02A6">
        <w:rPr>
          <w:rFonts w:ascii="Times New Roman" w:hAnsi="Times New Roman"/>
          <w:color w:val="000000" w:themeColor="text1"/>
          <w:sz w:val="28"/>
          <w:szCs w:val="28"/>
        </w:rPr>
        <w:t>о</w:t>
      </w:r>
      <w:r w:rsidRPr="008C02A6">
        <w:rPr>
          <w:rFonts w:ascii="Times New Roman" w:hAnsi="Times New Roman"/>
          <w:color w:val="000000" w:themeColor="text1"/>
          <w:sz w:val="28"/>
          <w:szCs w:val="28"/>
        </w:rPr>
        <w:t>вания.</w:t>
      </w:r>
    </w:p>
    <w:p w:rsidR="0055719F" w:rsidRPr="008C02A6" w:rsidRDefault="0055719F" w:rsidP="008C02A6">
      <w:pPr>
        <w:pStyle w:val="a9"/>
        <w:spacing w:after="0" w:line="240" w:lineRule="auto"/>
        <w:ind w:left="0" w:firstLine="708"/>
        <w:jc w:val="both"/>
        <w:rPr>
          <w:rFonts w:ascii="Times New Roman" w:hAnsi="Times New Roman"/>
          <w:i/>
          <w:color w:val="000000" w:themeColor="text1"/>
          <w:sz w:val="28"/>
          <w:szCs w:val="28"/>
        </w:rPr>
      </w:pPr>
      <w:r w:rsidRPr="008C02A6">
        <w:rPr>
          <w:rFonts w:ascii="Times New Roman" w:hAnsi="Times New Roman"/>
          <w:color w:val="000000" w:themeColor="text1"/>
          <w:sz w:val="28"/>
          <w:szCs w:val="28"/>
        </w:rPr>
        <w:t>Приемы управления тонусом скелетной мускулатуры.</w:t>
      </w:r>
      <w:r w:rsidRPr="008C02A6">
        <w:rPr>
          <w:rFonts w:ascii="Times New Roman" w:hAnsi="Times New Roman"/>
          <w:i/>
          <w:color w:val="000000" w:themeColor="text1"/>
          <w:sz w:val="28"/>
          <w:szCs w:val="28"/>
        </w:rPr>
        <w:t xml:space="preserve"> </w:t>
      </w:r>
      <w:r w:rsidRPr="008C02A6">
        <w:rPr>
          <w:rFonts w:ascii="Times New Roman" w:hAnsi="Times New Roman"/>
          <w:color w:val="000000" w:themeColor="text1"/>
          <w:sz w:val="28"/>
          <w:szCs w:val="28"/>
        </w:rPr>
        <w:t>Здесь релакс</w:t>
      </w:r>
      <w:r w:rsidRPr="008C02A6">
        <w:rPr>
          <w:rFonts w:ascii="Times New Roman" w:hAnsi="Times New Roman"/>
          <w:color w:val="000000" w:themeColor="text1"/>
          <w:sz w:val="28"/>
          <w:szCs w:val="28"/>
        </w:rPr>
        <w:t>а</w:t>
      </w:r>
      <w:r w:rsidRPr="008C02A6">
        <w:rPr>
          <w:rFonts w:ascii="Times New Roman" w:hAnsi="Times New Roman"/>
          <w:color w:val="000000" w:themeColor="text1"/>
          <w:sz w:val="28"/>
          <w:szCs w:val="28"/>
        </w:rPr>
        <w:t>ци</w:t>
      </w:r>
      <w:r w:rsidR="00CE35E6">
        <w:rPr>
          <w:rFonts w:ascii="Times New Roman" w:hAnsi="Times New Roman"/>
          <w:color w:val="000000" w:themeColor="text1"/>
          <w:sz w:val="28"/>
          <w:szCs w:val="28"/>
        </w:rPr>
        <w:t xml:space="preserve">я достигается через напряжение. Нужно </w:t>
      </w:r>
      <w:r w:rsidRPr="008C02A6">
        <w:rPr>
          <w:rFonts w:ascii="Times New Roman" w:hAnsi="Times New Roman"/>
          <w:color w:val="000000" w:themeColor="text1"/>
          <w:sz w:val="28"/>
          <w:szCs w:val="28"/>
        </w:rPr>
        <w:t>напрячь, к примеру, кисти</w:t>
      </w:r>
      <w:r w:rsidR="00CE35E6">
        <w:rPr>
          <w:rFonts w:ascii="Times New Roman" w:hAnsi="Times New Roman"/>
          <w:color w:val="000000" w:themeColor="text1"/>
          <w:sz w:val="28"/>
          <w:szCs w:val="28"/>
        </w:rPr>
        <w:t xml:space="preserve"> </w:t>
      </w:r>
      <w:r w:rsidRPr="008C02A6">
        <w:rPr>
          <w:rFonts w:ascii="Times New Roman" w:hAnsi="Times New Roman"/>
          <w:color w:val="000000" w:themeColor="text1"/>
          <w:sz w:val="28"/>
          <w:szCs w:val="28"/>
        </w:rPr>
        <w:t>рук, а</w:t>
      </w:r>
      <w:r w:rsidR="00CE35E6">
        <w:rPr>
          <w:rFonts w:ascii="Times New Roman" w:hAnsi="Times New Roman"/>
          <w:color w:val="000000" w:themeColor="text1"/>
          <w:sz w:val="28"/>
          <w:szCs w:val="28"/>
        </w:rPr>
        <w:t xml:space="preserve"> </w:t>
      </w:r>
      <w:r w:rsidRPr="008C02A6">
        <w:rPr>
          <w:rFonts w:ascii="Times New Roman" w:hAnsi="Times New Roman"/>
          <w:color w:val="000000" w:themeColor="text1"/>
          <w:sz w:val="28"/>
          <w:szCs w:val="28"/>
        </w:rPr>
        <w:t>затем, максимально их расслабить и т.п. Вместе с расслаблением должно прийти и</w:t>
      </w:r>
      <w:r w:rsidR="00CE35E6">
        <w:rPr>
          <w:rFonts w:ascii="Times New Roman" w:hAnsi="Times New Roman"/>
          <w:color w:val="000000" w:themeColor="text1"/>
          <w:sz w:val="28"/>
          <w:szCs w:val="28"/>
        </w:rPr>
        <w:t xml:space="preserve"> </w:t>
      </w:r>
      <w:r w:rsidRPr="008C02A6">
        <w:rPr>
          <w:rFonts w:ascii="Times New Roman" w:hAnsi="Times New Roman"/>
          <w:color w:val="000000" w:themeColor="text1"/>
          <w:sz w:val="28"/>
          <w:szCs w:val="28"/>
        </w:rPr>
        <w:t>ощущение</w:t>
      </w:r>
      <w:r w:rsidR="00CE35E6">
        <w:rPr>
          <w:rFonts w:ascii="Times New Roman" w:hAnsi="Times New Roman"/>
          <w:color w:val="000000" w:themeColor="text1"/>
          <w:sz w:val="28"/>
          <w:szCs w:val="28"/>
        </w:rPr>
        <w:t xml:space="preserve"> </w:t>
      </w:r>
      <w:r w:rsidRPr="008C02A6">
        <w:rPr>
          <w:rFonts w:ascii="Times New Roman" w:hAnsi="Times New Roman"/>
          <w:color w:val="000000" w:themeColor="text1"/>
          <w:sz w:val="28"/>
          <w:szCs w:val="28"/>
        </w:rPr>
        <w:t>освобождения</w:t>
      </w:r>
      <w:r w:rsidR="00CE35E6">
        <w:rPr>
          <w:rFonts w:ascii="Times New Roman" w:hAnsi="Times New Roman"/>
          <w:color w:val="000000" w:themeColor="text1"/>
          <w:sz w:val="28"/>
          <w:szCs w:val="28"/>
        </w:rPr>
        <w:t xml:space="preserve"> </w:t>
      </w:r>
      <w:r w:rsidRPr="008C02A6">
        <w:rPr>
          <w:rFonts w:ascii="Times New Roman" w:hAnsi="Times New Roman"/>
          <w:color w:val="000000" w:themeColor="text1"/>
          <w:sz w:val="28"/>
          <w:szCs w:val="28"/>
        </w:rPr>
        <w:t>от напряжения, которое нужно всяч</w:t>
      </w:r>
      <w:r w:rsidRPr="008C02A6">
        <w:rPr>
          <w:rFonts w:ascii="Times New Roman" w:hAnsi="Times New Roman"/>
          <w:color w:val="000000" w:themeColor="text1"/>
          <w:sz w:val="28"/>
          <w:szCs w:val="28"/>
        </w:rPr>
        <w:t>е</w:t>
      </w:r>
      <w:r w:rsidRPr="008C02A6">
        <w:rPr>
          <w:rFonts w:ascii="Times New Roman" w:hAnsi="Times New Roman"/>
          <w:color w:val="000000" w:themeColor="text1"/>
          <w:sz w:val="28"/>
          <w:szCs w:val="28"/>
        </w:rPr>
        <w:t>ски усиливать. Данное упражнение базируется на физиологической зак</w:t>
      </w:r>
      <w:r w:rsidRPr="008C02A6">
        <w:rPr>
          <w:rFonts w:ascii="Times New Roman" w:hAnsi="Times New Roman"/>
          <w:color w:val="000000" w:themeColor="text1"/>
          <w:sz w:val="28"/>
          <w:szCs w:val="28"/>
        </w:rPr>
        <w:t>о</w:t>
      </w:r>
      <w:r w:rsidRPr="008C02A6">
        <w:rPr>
          <w:rFonts w:ascii="Times New Roman" w:hAnsi="Times New Roman"/>
          <w:color w:val="000000" w:themeColor="text1"/>
          <w:sz w:val="28"/>
          <w:szCs w:val="28"/>
        </w:rPr>
        <w:t>номерности: после интенсивного мышечного напряжения автоматически наступает мышечная релаксация.</w:t>
      </w:r>
    </w:p>
    <w:p w:rsidR="0055719F" w:rsidRPr="008C02A6" w:rsidRDefault="0055719F" w:rsidP="008C02A6">
      <w:pPr>
        <w:pStyle w:val="a9"/>
        <w:spacing w:after="0" w:line="240" w:lineRule="auto"/>
        <w:ind w:left="0" w:firstLine="708"/>
        <w:jc w:val="both"/>
        <w:rPr>
          <w:rFonts w:ascii="Times New Roman" w:hAnsi="Times New Roman"/>
          <w:color w:val="000000" w:themeColor="text1"/>
          <w:sz w:val="28"/>
          <w:szCs w:val="28"/>
        </w:rPr>
      </w:pPr>
      <w:r w:rsidRPr="008C02A6">
        <w:rPr>
          <w:rFonts w:ascii="Times New Roman" w:hAnsi="Times New Roman"/>
          <w:color w:val="000000" w:themeColor="text1"/>
          <w:sz w:val="28"/>
          <w:szCs w:val="28"/>
        </w:rPr>
        <w:t xml:space="preserve">Данную тему, хотелось бы закончить словами Г. </w:t>
      </w:r>
      <w:proofErr w:type="spellStart"/>
      <w:r w:rsidRPr="008C02A6">
        <w:rPr>
          <w:rFonts w:ascii="Times New Roman" w:hAnsi="Times New Roman"/>
          <w:color w:val="000000" w:themeColor="text1"/>
          <w:sz w:val="28"/>
          <w:szCs w:val="28"/>
        </w:rPr>
        <w:t>Селье</w:t>
      </w:r>
      <w:proofErr w:type="spellEnd"/>
      <w:r w:rsidRPr="008C02A6">
        <w:rPr>
          <w:rFonts w:ascii="Times New Roman" w:hAnsi="Times New Roman"/>
          <w:color w:val="000000" w:themeColor="text1"/>
          <w:sz w:val="28"/>
          <w:szCs w:val="28"/>
        </w:rPr>
        <w:t>, «…в ме</w:t>
      </w:r>
      <w:r w:rsidRPr="008C02A6">
        <w:rPr>
          <w:rFonts w:ascii="Times New Roman" w:hAnsi="Times New Roman"/>
          <w:color w:val="000000" w:themeColor="text1"/>
          <w:sz w:val="28"/>
          <w:szCs w:val="28"/>
        </w:rPr>
        <w:t>ж</w:t>
      </w:r>
      <w:r w:rsidRPr="008C02A6">
        <w:rPr>
          <w:rFonts w:ascii="Times New Roman" w:hAnsi="Times New Roman"/>
          <w:color w:val="000000" w:themeColor="text1"/>
          <w:sz w:val="28"/>
          <w:szCs w:val="28"/>
        </w:rPr>
        <w:t>личностных отношениях каждый может и должен быть своим собстве</w:t>
      </w:r>
      <w:r w:rsidRPr="008C02A6">
        <w:rPr>
          <w:rFonts w:ascii="Times New Roman" w:hAnsi="Times New Roman"/>
          <w:color w:val="000000" w:themeColor="text1"/>
          <w:sz w:val="28"/>
          <w:szCs w:val="28"/>
        </w:rPr>
        <w:t>н</w:t>
      </w:r>
      <w:r w:rsidRPr="008C02A6">
        <w:rPr>
          <w:rFonts w:ascii="Times New Roman" w:hAnsi="Times New Roman"/>
          <w:color w:val="000000" w:themeColor="text1"/>
          <w:sz w:val="28"/>
          <w:szCs w:val="28"/>
        </w:rPr>
        <w:t xml:space="preserve">ным врачом, руководствуясь здравой естественной философией поведения. Каждый должен тщательно изучить себя и найти тот уровень стресса, при котором он чувствует себя наиболее «комфортно», какое бы занятие он не избрал. Кто не сумеет изучить себя, будет страдать от </w:t>
      </w:r>
      <w:proofErr w:type="spellStart"/>
      <w:r w:rsidRPr="008C02A6">
        <w:rPr>
          <w:rFonts w:ascii="Times New Roman" w:hAnsi="Times New Roman"/>
          <w:color w:val="000000" w:themeColor="text1"/>
          <w:sz w:val="28"/>
          <w:szCs w:val="28"/>
        </w:rPr>
        <w:t>дистресса</w:t>
      </w:r>
      <w:proofErr w:type="spellEnd"/>
      <w:r w:rsidRPr="008C02A6">
        <w:rPr>
          <w:rFonts w:ascii="Times New Roman" w:hAnsi="Times New Roman"/>
          <w:color w:val="000000" w:themeColor="text1"/>
          <w:sz w:val="28"/>
          <w:szCs w:val="28"/>
        </w:rPr>
        <w:t>, вызва</w:t>
      </w:r>
      <w:r w:rsidRPr="008C02A6">
        <w:rPr>
          <w:rFonts w:ascii="Times New Roman" w:hAnsi="Times New Roman"/>
          <w:color w:val="000000" w:themeColor="text1"/>
          <w:sz w:val="28"/>
          <w:szCs w:val="28"/>
        </w:rPr>
        <w:t>н</w:t>
      </w:r>
      <w:r w:rsidRPr="008C02A6">
        <w:rPr>
          <w:rFonts w:ascii="Times New Roman" w:hAnsi="Times New Roman"/>
          <w:color w:val="000000" w:themeColor="text1"/>
          <w:sz w:val="28"/>
          <w:szCs w:val="28"/>
        </w:rPr>
        <w:t>ного отсутствием стоящего дела либо постоянной чрезмерной перегру</w:t>
      </w:r>
      <w:r w:rsidRPr="008C02A6">
        <w:rPr>
          <w:rFonts w:ascii="Times New Roman" w:hAnsi="Times New Roman"/>
          <w:color w:val="000000" w:themeColor="text1"/>
          <w:sz w:val="28"/>
          <w:szCs w:val="28"/>
        </w:rPr>
        <w:t>з</w:t>
      </w:r>
      <w:r w:rsidRPr="008C02A6">
        <w:rPr>
          <w:rFonts w:ascii="Times New Roman" w:hAnsi="Times New Roman"/>
          <w:color w:val="000000" w:themeColor="text1"/>
          <w:sz w:val="28"/>
          <w:szCs w:val="28"/>
        </w:rPr>
        <w:t>кой»</w:t>
      </w:r>
      <w:r w:rsidRPr="008C02A6">
        <w:rPr>
          <w:rStyle w:val="af"/>
          <w:rFonts w:ascii="Times New Roman" w:hAnsi="Times New Roman"/>
          <w:color w:val="000000" w:themeColor="text1"/>
          <w:sz w:val="28"/>
          <w:szCs w:val="28"/>
        </w:rPr>
        <w:footnoteReference w:id="135"/>
      </w:r>
      <w:r w:rsidRPr="008C02A6">
        <w:rPr>
          <w:rFonts w:ascii="Times New Roman" w:hAnsi="Times New Roman"/>
          <w:color w:val="000000" w:themeColor="text1"/>
          <w:sz w:val="28"/>
          <w:szCs w:val="28"/>
        </w:rPr>
        <w:t xml:space="preserve">. </w:t>
      </w:r>
    </w:p>
    <w:p w:rsidR="0055719F" w:rsidRPr="00F15BE9" w:rsidRDefault="0055719F" w:rsidP="0055719F">
      <w:pPr>
        <w:ind w:firstLine="708"/>
        <w:jc w:val="both"/>
        <w:rPr>
          <w:sz w:val="28"/>
          <w:szCs w:val="28"/>
        </w:rPr>
      </w:pPr>
    </w:p>
    <w:p w:rsidR="0055719F" w:rsidRPr="00F15BE9" w:rsidRDefault="0055719F" w:rsidP="0055719F">
      <w:pPr>
        <w:rPr>
          <w:sz w:val="28"/>
          <w:szCs w:val="28"/>
        </w:rPr>
      </w:pPr>
    </w:p>
    <w:p w:rsidR="00700FA9" w:rsidRPr="00F422AC" w:rsidRDefault="00700FA9" w:rsidP="000813A7">
      <w:pPr>
        <w:tabs>
          <w:tab w:val="left" w:pos="426"/>
        </w:tabs>
        <w:jc w:val="center"/>
        <w:rPr>
          <w:color w:val="000000" w:themeColor="text1"/>
          <w:sz w:val="28"/>
          <w:szCs w:val="28"/>
        </w:rPr>
      </w:pPr>
    </w:p>
    <w:p w:rsidR="00CE35E6" w:rsidRDefault="00CE35E6">
      <w:pPr>
        <w:spacing w:after="200" w:line="276" w:lineRule="auto"/>
        <w:rPr>
          <w:color w:val="000000" w:themeColor="text1"/>
          <w:sz w:val="28"/>
          <w:szCs w:val="28"/>
        </w:rPr>
      </w:pPr>
      <w:r>
        <w:rPr>
          <w:color w:val="000000" w:themeColor="text1"/>
          <w:sz w:val="28"/>
          <w:szCs w:val="28"/>
        </w:rPr>
        <w:br w:type="page"/>
      </w:r>
    </w:p>
    <w:p w:rsidR="00B71F5B" w:rsidRPr="00B71F5B" w:rsidRDefault="00B71F5B" w:rsidP="00B71F5B">
      <w:pPr>
        <w:jc w:val="center"/>
        <w:rPr>
          <w:b/>
          <w:color w:val="000000" w:themeColor="text1"/>
          <w:sz w:val="28"/>
          <w:szCs w:val="28"/>
        </w:rPr>
      </w:pPr>
      <w:r w:rsidRPr="00B71F5B">
        <w:rPr>
          <w:b/>
          <w:color w:val="000000" w:themeColor="text1"/>
          <w:sz w:val="28"/>
          <w:szCs w:val="28"/>
        </w:rPr>
        <w:lastRenderedPageBreak/>
        <w:t>ГЛАВА 3. МЕЖДУНАРОДНОЕ И РОССИЙСКОЕ ЗАКОНОДАТЕЛЬСТВО О ПОЛНОМОЧИЯХ ПРАВООХРАНИТЕЛЬНЫХ ОРГАНОВ В ОТДЕЛЬНЫХ СФЕРАХ УПРАВЛЕНЧЕСКОЙ ДЕЯТЕЛЬНОСТИ</w:t>
      </w:r>
    </w:p>
    <w:p w:rsidR="00B71F5B" w:rsidRPr="00042FDC" w:rsidRDefault="00B71F5B" w:rsidP="00B71F5B">
      <w:pPr>
        <w:jc w:val="both"/>
        <w:rPr>
          <w:color w:val="000000" w:themeColor="text1"/>
          <w:sz w:val="28"/>
          <w:szCs w:val="28"/>
        </w:rPr>
      </w:pPr>
    </w:p>
    <w:p w:rsidR="003B537B" w:rsidRDefault="00B71F5B" w:rsidP="00B71F5B">
      <w:pPr>
        <w:tabs>
          <w:tab w:val="left" w:pos="426"/>
          <w:tab w:val="left" w:pos="851"/>
          <w:tab w:val="left" w:pos="993"/>
        </w:tabs>
        <w:jc w:val="center"/>
        <w:rPr>
          <w:b/>
          <w:color w:val="000000" w:themeColor="text1"/>
          <w:sz w:val="28"/>
          <w:szCs w:val="28"/>
        </w:rPr>
      </w:pPr>
      <w:r w:rsidRPr="00B71F5B">
        <w:rPr>
          <w:b/>
          <w:color w:val="000000" w:themeColor="text1"/>
          <w:sz w:val="28"/>
          <w:szCs w:val="28"/>
        </w:rPr>
        <w:t xml:space="preserve">3.1. Реализация международных стандартов в </w:t>
      </w:r>
      <w:proofErr w:type="gramStart"/>
      <w:r w:rsidRPr="00B71F5B">
        <w:rPr>
          <w:b/>
          <w:color w:val="000000" w:themeColor="text1"/>
          <w:sz w:val="28"/>
          <w:szCs w:val="28"/>
        </w:rPr>
        <w:t>управленческой</w:t>
      </w:r>
      <w:proofErr w:type="gramEnd"/>
      <w:r w:rsidRPr="00B71F5B">
        <w:rPr>
          <w:b/>
          <w:color w:val="000000" w:themeColor="text1"/>
          <w:sz w:val="28"/>
          <w:szCs w:val="28"/>
        </w:rPr>
        <w:t xml:space="preserve"> </w:t>
      </w:r>
    </w:p>
    <w:p w:rsidR="00B71F5B" w:rsidRPr="00B71F5B" w:rsidRDefault="00B71F5B" w:rsidP="00B71F5B">
      <w:pPr>
        <w:tabs>
          <w:tab w:val="left" w:pos="426"/>
          <w:tab w:val="left" w:pos="851"/>
          <w:tab w:val="left" w:pos="993"/>
        </w:tabs>
        <w:jc w:val="center"/>
        <w:rPr>
          <w:b/>
          <w:color w:val="000000" w:themeColor="text1"/>
          <w:sz w:val="28"/>
          <w:szCs w:val="28"/>
        </w:rPr>
      </w:pPr>
      <w:r w:rsidRPr="00B71F5B">
        <w:rPr>
          <w:b/>
          <w:color w:val="000000" w:themeColor="text1"/>
          <w:sz w:val="28"/>
          <w:szCs w:val="28"/>
        </w:rPr>
        <w:t>деятельности полиции</w:t>
      </w:r>
    </w:p>
    <w:p w:rsidR="00B71F5B" w:rsidRDefault="00B71F5B" w:rsidP="00B71F5B">
      <w:pPr>
        <w:tabs>
          <w:tab w:val="left" w:pos="426"/>
          <w:tab w:val="left" w:pos="851"/>
          <w:tab w:val="left" w:pos="993"/>
        </w:tabs>
        <w:jc w:val="center"/>
        <w:rPr>
          <w:color w:val="000000" w:themeColor="text1"/>
          <w:sz w:val="28"/>
          <w:szCs w:val="28"/>
        </w:rPr>
      </w:pPr>
    </w:p>
    <w:p w:rsidR="00B71F5B" w:rsidRDefault="00B71F5B" w:rsidP="00B71F5B">
      <w:pPr>
        <w:tabs>
          <w:tab w:val="left" w:pos="426"/>
          <w:tab w:val="left" w:pos="851"/>
          <w:tab w:val="left" w:pos="993"/>
        </w:tabs>
        <w:jc w:val="center"/>
        <w:rPr>
          <w:color w:val="000000" w:themeColor="text1"/>
          <w:sz w:val="28"/>
          <w:szCs w:val="28"/>
        </w:rPr>
      </w:pPr>
    </w:p>
    <w:p w:rsidR="00B71F5B" w:rsidRPr="00755B74" w:rsidRDefault="00B71F5B" w:rsidP="00B71F5B">
      <w:pPr>
        <w:ind w:firstLine="720"/>
        <w:jc w:val="both"/>
        <w:rPr>
          <w:sz w:val="28"/>
          <w:szCs w:val="20"/>
        </w:rPr>
      </w:pPr>
      <w:r w:rsidRPr="00755B74">
        <w:rPr>
          <w:sz w:val="28"/>
          <w:szCs w:val="20"/>
        </w:rPr>
        <w:t>Политические и правовые процессы, происходящие в современном российском обществе, отражают его социально-экономическую нест</w:t>
      </w:r>
      <w:r w:rsidRPr="00755B74">
        <w:rPr>
          <w:sz w:val="28"/>
          <w:szCs w:val="20"/>
        </w:rPr>
        <w:t>а</w:t>
      </w:r>
      <w:r w:rsidRPr="00755B74">
        <w:rPr>
          <w:sz w:val="28"/>
          <w:szCs w:val="20"/>
        </w:rPr>
        <w:t>бильность, в этой связи к правоохранительным органам предъявляются п</w:t>
      </w:r>
      <w:r w:rsidRPr="00755B74">
        <w:rPr>
          <w:sz w:val="28"/>
          <w:szCs w:val="20"/>
        </w:rPr>
        <w:t>о</w:t>
      </w:r>
      <w:r w:rsidRPr="00755B74">
        <w:rPr>
          <w:sz w:val="28"/>
          <w:szCs w:val="20"/>
        </w:rPr>
        <w:t xml:space="preserve">вышенные требования. Проблема </w:t>
      </w:r>
      <w:r>
        <w:rPr>
          <w:sz w:val="28"/>
          <w:szCs w:val="20"/>
        </w:rPr>
        <w:t xml:space="preserve">эффективного управления </w:t>
      </w:r>
      <w:r w:rsidRPr="00755B74">
        <w:rPr>
          <w:sz w:val="28"/>
          <w:szCs w:val="20"/>
        </w:rPr>
        <w:t>правоохран</w:t>
      </w:r>
      <w:r w:rsidRPr="00755B74">
        <w:rPr>
          <w:sz w:val="28"/>
          <w:szCs w:val="20"/>
        </w:rPr>
        <w:t>и</w:t>
      </w:r>
      <w:r w:rsidRPr="00755B74">
        <w:rPr>
          <w:sz w:val="28"/>
          <w:szCs w:val="20"/>
        </w:rPr>
        <w:t>тельными органами становится в один ряд с проблемами социально-экономического развития России.</w:t>
      </w:r>
    </w:p>
    <w:p w:rsidR="00B71F5B" w:rsidRPr="00755B74" w:rsidRDefault="00B71F5B" w:rsidP="00B71F5B">
      <w:pPr>
        <w:ind w:firstLine="720"/>
        <w:jc w:val="both"/>
        <w:rPr>
          <w:sz w:val="28"/>
          <w:szCs w:val="20"/>
        </w:rPr>
      </w:pPr>
      <w:r w:rsidRPr="00755B74">
        <w:rPr>
          <w:sz w:val="28"/>
          <w:szCs w:val="20"/>
        </w:rPr>
        <w:t xml:space="preserve">Осуществление </w:t>
      </w:r>
      <w:r>
        <w:rPr>
          <w:sz w:val="28"/>
          <w:szCs w:val="20"/>
        </w:rPr>
        <w:t>административной</w:t>
      </w:r>
      <w:r w:rsidRPr="00755B74">
        <w:rPr>
          <w:sz w:val="28"/>
          <w:szCs w:val="20"/>
        </w:rPr>
        <w:t xml:space="preserve"> реформы станет возможным, если будет развиваться система правоохранительных органов, повысится ур</w:t>
      </w:r>
      <w:r w:rsidRPr="00755B74">
        <w:rPr>
          <w:sz w:val="28"/>
          <w:szCs w:val="20"/>
        </w:rPr>
        <w:t>о</w:t>
      </w:r>
      <w:r w:rsidRPr="00755B74">
        <w:rPr>
          <w:sz w:val="28"/>
          <w:szCs w:val="20"/>
        </w:rPr>
        <w:t>вень правового сознания сотрудников органов внутренних дел (далее – с</w:t>
      </w:r>
      <w:r w:rsidRPr="00755B74">
        <w:rPr>
          <w:sz w:val="28"/>
          <w:szCs w:val="20"/>
        </w:rPr>
        <w:t>о</w:t>
      </w:r>
      <w:r w:rsidRPr="00755B74">
        <w:rPr>
          <w:sz w:val="28"/>
          <w:szCs w:val="20"/>
        </w:rPr>
        <w:t xml:space="preserve">трудников ОВД). Сегодня необходимо не только новое мышление, но и совершенно иной тип </w:t>
      </w:r>
      <w:proofErr w:type="spellStart"/>
      <w:r w:rsidRPr="00755B74">
        <w:rPr>
          <w:sz w:val="28"/>
          <w:szCs w:val="20"/>
        </w:rPr>
        <w:t>правоприменителя</w:t>
      </w:r>
      <w:proofErr w:type="spellEnd"/>
      <w:r w:rsidRPr="00755B74">
        <w:rPr>
          <w:sz w:val="28"/>
          <w:szCs w:val="20"/>
        </w:rPr>
        <w:t>, воспринимающего основные принципы правового государства, успешно ориентирующегося в совр</w:t>
      </w:r>
      <w:r w:rsidRPr="00755B74">
        <w:rPr>
          <w:sz w:val="28"/>
          <w:szCs w:val="20"/>
        </w:rPr>
        <w:t>е</w:t>
      </w:r>
      <w:r w:rsidRPr="00755B74">
        <w:rPr>
          <w:sz w:val="28"/>
          <w:szCs w:val="20"/>
        </w:rPr>
        <w:t>менном правовом пространстве. Политические реалии явно обозначили потребность в таком субъекте политико-юридического процесса, деятел</w:t>
      </w:r>
      <w:r w:rsidRPr="00755B74">
        <w:rPr>
          <w:sz w:val="28"/>
          <w:szCs w:val="20"/>
        </w:rPr>
        <w:t>ь</w:t>
      </w:r>
      <w:r w:rsidRPr="00755B74">
        <w:rPr>
          <w:sz w:val="28"/>
          <w:szCs w:val="20"/>
        </w:rPr>
        <w:t>ность которого соответствует содержанию, идеям и принципам прав</w:t>
      </w:r>
      <w:r>
        <w:rPr>
          <w:sz w:val="28"/>
          <w:szCs w:val="20"/>
        </w:rPr>
        <w:t>ового демократического государства, интегрированного в международное пол</w:t>
      </w:r>
      <w:r>
        <w:rPr>
          <w:sz w:val="28"/>
          <w:szCs w:val="20"/>
        </w:rPr>
        <w:t>и</w:t>
      </w:r>
      <w:r>
        <w:rPr>
          <w:sz w:val="28"/>
          <w:szCs w:val="20"/>
        </w:rPr>
        <w:t>тико-правовое пространство</w:t>
      </w:r>
      <w:r>
        <w:rPr>
          <w:rStyle w:val="af"/>
          <w:sz w:val="28"/>
          <w:szCs w:val="20"/>
        </w:rPr>
        <w:footnoteReference w:id="136"/>
      </w:r>
      <w:r>
        <w:rPr>
          <w:sz w:val="28"/>
          <w:szCs w:val="20"/>
        </w:rPr>
        <w:t>.</w:t>
      </w:r>
      <w:r w:rsidRPr="00755B74">
        <w:rPr>
          <w:sz w:val="28"/>
          <w:szCs w:val="20"/>
        </w:rPr>
        <w:t xml:space="preserve"> </w:t>
      </w:r>
    </w:p>
    <w:p w:rsidR="00B71F5B" w:rsidRPr="00755B74" w:rsidRDefault="00B71F5B" w:rsidP="00B71F5B">
      <w:pPr>
        <w:ind w:firstLine="720"/>
        <w:jc w:val="both"/>
        <w:rPr>
          <w:sz w:val="28"/>
          <w:szCs w:val="20"/>
        </w:rPr>
      </w:pPr>
      <w:r w:rsidRPr="00755B74">
        <w:rPr>
          <w:sz w:val="28"/>
          <w:szCs w:val="20"/>
        </w:rPr>
        <w:t>В настоящее время совершенствование российского законодательс</w:t>
      </w:r>
      <w:r w:rsidRPr="00755B74">
        <w:rPr>
          <w:sz w:val="28"/>
          <w:szCs w:val="20"/>
        </w:rPr>
        <w:t>т</w:t>
      </w:r>
      <w:r w:rsidRPr="00755B74">
        <w:rPr>
          <w:sz w:val="28"/>
          <w:szCs w:val="20"/>
        </w:rPr>
        <w:t xml:space="preserve">ва и правоприменительной практики </w:t>
      </w:r>
      <w:r>
        <w:rPr>
          <w:sz w:val="28"/>
          <w:szCs w:val="20"/>
        </w:rPr>
        <w:t xml:space="preserve">в сфере государственного управления </w:t>
      </w:r>
      <w:r w:rsidRPr="00755B74">
        <w:rPr>
          <w:sz w:val="28"/>
          <w:szCs w:val="20"/>
        </w:rPr>
        <w:t>возможно при условии надлежащего понимания и реализации междун</w:t>
      </w:r>
      <w:r w:rsidRPr="00755B74">
        <w:rPr>
          <w:sz w:val="28"/>
          <w:szCs w:val="20"/>
        </w:rPr>
        <w:t>а</w:t>
      </w:r>
      <w:r w:rsidRPr="00755B74">
        <w:rPr>
          <w:sz w:val="28"/>
          <w:szCs w:val="20"/>
        </w:rPr>
        <w:t>родных договоров Российской Федерации, международно-правовых норм, признанных Россией или созданных при ее непосредственном участии.</w:t>
      </w:r>
    </w:p>
    <w:p w:rsidR="00B71F5B" w:rsidRPr="00755B74" w:rsidRDefault="00B71F5B" w:rsidP="00B71F5B">
      <w:pPr>
        <w:ind w:firstLine="720"/>
        <w:jc w:val="both"/>
        <w:rPr>
          <w:sz w:val="28"/>
          <w:szCs w:val="20"/>
        </w:rPr>
      </w:pPr>
      <w:r w:rsidRPr="00755B74">
        <w:rPr>
          <w:sz w:val="28"/>
          <w:szCs w:val="20"/>
        </w:rPr>
        <w:t>Система права России включает в себя не только Конституцию Ро</w:t>
      </w:r>
      <w:r w:rsidRPr="00755B74">
        <w:rPr>
          <w:sz w:val="28"/>
          <w:szCs w:val="20"/>
        </w:rPr>
        <w:t>с</w:t>
      </w:r>
      <w:r w:rsidRPr="00755B74">
        <w:rPr>
          <w:sz w:val="28"/>
          <w:szCs w:val="20"/>
        </w:rPr>
        <w:t>сийской Федерации, федеральные законы и иные внутригосударственные правовые акты, но и общепризнанные принципы и нормы международного права и международные договоры. Это конституционное положение имеет общее значение и распространяется на различные сферы деятельности о</w:t>
      </w:r>
      <w:r w:rsidRPr="00755B74">
        <w:rPr>
          <w:sz w:val="28"/>
          <w:szCs w:val="20"/>
        </w:rPr>
        <w:t>р</w:t>
      </w:r>
      <w:r w:rsidRPr="00755B74">
        <w:rPr>
          <w:sz w:val="28"/>
          <w:szCs w:val="20"/>
        </w:rPr>
        <w:t>ганов государственной власти, в том числе и на правоохранительные орг</w:t>
      </w:r>
      <w:r w:rsidRPr="00755B74">
        <w:rPr>
          <w:sz w:val="28"/>
          <w:szCs w:val="20"/>
        </w:rPr>
        <w:t>а</w:t>
      </w:r>
      <w:r w:rsidRPr="00755B74">
        <w:rPr>
          <w:sz w:val="28"/>
          <w:szCs w:val="20"/>
        </w:rPr>
        <w:t>ны.</w:t>
      </w:r>
    </w:p>
    <w:p w:rsidR="00625171" w:rsidRDefault="00B71F5B" w:rsidP="00625171">
      <w:pPr>
        <w:ind w:firstLine="720"/>
        <w:jc w:val="both"/>
        <w:rPr>
          <w:sz w:val="28"/>
          <w:szCs w:val="20"/>
        </w:rPr>
      </w:pPr>
      <w:r w:rsidRPr="00755B74">
        <w:rPr>
          <w:sz w:val="28"/>
          <w:szCs w:val="20"/>
        </w:rPr>
        <w:lastRenderedPageBreak/>
        <w:t>Международно-правовое регулирование включает в себя установл</w:t>
      </w:r>
      <w:r w:rsidRPr="00755B74">
        <w:rPr>
          <w:sz w:val="28"/>
          <w:szCs w:val="20"/>
        </w:rPr>
        <w:t>е</w:t>
      </w:r>
      <w:r w:rsidRPr="00755B74">
        <w:rPr>
          <w:sz w:val="28"/>
          <w:szCs w:val="20"/>
        </w:rPr>
        <w:t>ние и обеспечение международных стандартов прав человека и соответс</w:t>
      </w:r>
      <w:r w:rsidRPr="00755B74">
        <w:rPr>
          <w:sz w:val="28"/>
          <w:szCs w:val="20"/>
        </w:rPr>
        <w:t>т</w:t>
      </w:r>
      <w:r w:rsidRPr="00755B74">
        <w:rPr>
          <w:sz w:val="28"/>
          <w:szCs w:val="20"/>
        </w:rPr>
        <w:t>венно стандартов деятельн</w:t>
      </w:r>
      <w:r>
        <w:rPr>
          <w:sz w:val="28"/>
          <w:szCs w:val="20"/>
        </w:rPr>
        <w:t>ости правоохранительных органов.</w:t>
      </w:r>
      <w:r w:rsidRPr="00755B74">
        <w:rPr>
          <w:sz w:val="28"/>
          <w:szCs w:val="20"/>
        </w:rPr>
        <w:t xml:space="preserve"> Междун</w:t>
      </w:r>
      <w:r w:rsidRPr="00755B74">
        <w:rPr>
          <w:sz w:val="28"/>
          <w:szCs w:val="20"/>
        </w:rPr>
        <w:t>а</w:t>
      </w:r>
      <w:r w:rsidRPr="00755B74">
        <w:rPr>
          <w:sz w:val="28"/>
          <w:szCs w:val="20"/>
        </w:rPr>
        <w:t>родно-правовые акты, способствуя формированию основных принципов деятельности правоохранительных органов, определяют положения, ре</w:t>
      </w:r>
      <w:r w:rsidRPr="00755B74">
        <w:rPr>
          <w:sz w:val="28"/>
          <w:szCs w:val="20"/>
        </w:rPr>
        <w:t>а</w:t>
      </w:r>
      <w:r w:rsidRPr="00755B74">
        <w:rPr>
          <w:sz w:val="28"/>
          <w:szCs w:val="20"/>
        </w:rPr>
        <w:t>лизация которых представляет особое значение для правоохранительной системы современной России, и в первую очередь для органов внутренних дел.</w:t>
      </w:r>
    </w:p>
    <w:p w:rsidR="00625171" w:rsidRDefault="00B71F5B" w:rsidP="00625171">
      <w:pPr>
        <w:ind w:firstLine="720"/>
        <w:jc w:val="both"/>
        <w:rPr>
          <w:sz w:val="28"/>
          <w:szCs w:val="20"/>
        </w:rPr>
      </w:pPr>
      <w:proofErr w:type="gramStart"/>
      <w:r>
        <w:rPr>
          <w:sz w:val="28"/>
          <w:szCs w:val="28"/>
        </w:rPr>
        <w:t xml:space="preserve">При </w:t>
      </w:r>
      <w:r w:rsidRPr="00755B74">
        <w:rPr>
          <w:sz w:val="28"/>
          <w:szCs w:val="28"/>
        </w:rPr>
        <w:t>обосновании концепции админ</w:t>
      </w:r>
      <w:r w:rsidR="00625171">
        <w:rPr>
          <w:sz w:val="28"/>
          <w:szCs w:val="28"/>
        </w:rPr>
        <w:t xml:space="preserve">истративного права, </w:t>
      </w:r>
      <w:r>
        <w:rPr>
          <w:sz w:val="28"/>
          <w:szCs w:val="28"/>
        </w:rPr>
        <w:t>регулиру</w:t>
      </w:r>
      <w:r>
        <w:rPr>
          <w:sz w:val="28"/>
          <w:szCs w:val="28"/>
        </w:rPr>
        <w:t>ю</w:t>
      </w:r>
      <w:r>
        <w:rPr>
          <w:sz w:val="28"/>
          <w:szCs w:val="28"/>
        </w:rPr>
        <w:t xml:space="preserve">щего общественные отношения в сфере государственного управления, </w:t>
      </w:r>
      <w:r w:rsidRPr="00755B74">
        <w:rPr>
          <w:sz w:val="28"/>
          <w:szCs w:val="28"/>
        </w:rPr>
        <w:t>представляется совр</w:t>
      </w:r>
      <w:r>
        <w:rPr>
          <w:sz w:val="28"/>
          <w:szCs w:val="28"/>
        </w:rPr>
        <w:t xml:space="preserve">еменной и актуальной разработка </w:t>
      </w:r>
      <w:r w:rsidRPr="00755B74">
        <w:rPr>
          <w:sz w:val="28"/>
          <w:szCs w:val="28"/>
        </w:rPr>
        <w:t xml:space="preserve">его нового </w:t>
      </w:r>
      <w:r>
        <w:rPr>
          <w:sz w:val="28"/>
          <w:szCs w:val="28"/>
        </w:rPr>
        <w:t>упра</w:t>
      </w:r>
      <w:r>
        <w:rPr>
          <w:sz w:val="28"/>
          <w:szCs w:val="28"/>
        </w:rPr>
        <w:t>в</w:t>
      </w:r>
      <w:r>
        <w:rPr>
          <w:sz w:val="28"/>
          <w:szCs w:val="28"/>
        </w:rPr>
        <w:t>ленче</w:t>
      </w:r>
      <w:r w:rsidR="00625171">
        <w:rPr>
          <w:sz w:val="28"/>
          <w:szCs w:val="28"/>
        </w:rPr>
        <w:t>ского</w:t>
      </w:r>
      <w:r>
        <w:rPr>
          <w:sz w:val="28"/>
          <w:szCs w:val="28"/>
        </w:rPr>
        <w:t xml:space="preserve"> аспекта и обоснование новой </w:t>
      </w:r>
      <w:proofErr w:type="spellStart"/>
      <w:r w:rsidRPr="00755B74">
        <w:rPr>
          <w:sz w:val="28"/>
          <w:szCs w:val="28"/>
        </w:rPr>
        <w:t>подотрасли</w:t>
      </w:r>
      <w:proofErr w:type="spellEnd"/>
      <w:r w:rsidRPr="00755B74">
        <w:rPr>
          <w:sz w:val="28"/>
          <w:szCs w:val="28"/>
        </w:rPr>
        <w:t xml:space="preserve"> </w:t>
      </w:r>
      <w:r>
        <w:rPr>
          <w:sz w:val="28"/>
          <w:szCs w:val="28"/>
        </w:rPr>
        <w:t>управленческого</w:t>
      </w:r>
      <w:r w:rsidRPr="00755B74">
        <w:rPr>
          <w:sz w:val="28"/>
          <w:szCs w:val="28"/>
        </w:rPr>
        <w:t xml:space="preserve"> пр</w:t>
      </w:r>
      <w:r w:rsidRPr="00755B74">
        <w:rPr>
          <w:sz w:val="28"/>
          <w:szCs w:val="28"/>
        </w:rPr>
        <w:t>а</w:t>
      </w:r>
      <w:r w:rsidRPr="00755B74">
        <w:rPr>
          <w:sz w:val="28"/>
          <w:szCs w:val="28"/>
        </w:rPr>
        <w:t xml:space="preserve">ва </w:t>
      </w:r>
      <w:r w:rsidR="00625171">
        <w:rPr>
          <w:sz w:val="28"/>
          <w:szCs w:val="28"/>
        </w:rPr>
        <w:sym w:font="Symbol" w:char="F02D"/>
      </w:r>
      <w:r w:rsidRPr="00755B74">
        <w:rPr>
          <w:sz w:val="28"/>
          <w:szCs w:val="28"/>
        </w:rPr>
        <w:t xml:space="preserve"> м</w:t>
      </w:r>
      <w:r>
        <w:rPr>
          <w:sz w:val="28"/>
          <w:szCs w:val="28"/>
        </w:rPr>
        <w:t>еждународного административного права (международного упра</w:t>
      </w:r>
      <w:r>
        <w:rPr>
          <w:sz w:val="28"/>
          <w:szCs w:val="28"/>
        </w:rPr>
        <w:t>в</w:t>
      </w:r>
      <w:r>
        <w:rPr>
          <w:sz w:val="28"/>
          <w:szCs w:val="28"/>
        </w:rPr>
        <w:t>ленческого права).</w:t>
      </w:r>
      <w:proofErr w:type="gramEnd"/>
    </w:p>
    <w:p w:rsidR="00B71F5B" w:rsidRPr="00625171" w:rsidRDefault="00B71F5B" w:rsidP="00625171">
      <w:pPr>
        <w:ind w:firstLine="720"/>
        <w:jc w:val="both"/>
        <w:rPr>
          <w:sz w:val="28"/>
          <w:szCs w:val="20"/>
        </w:rPr>
      </w:pPr>
      <w:proofErr w:type="gramStart"/>
      <w:r>
        <w:rPr>
          <w:sz w:val="28"/>
          <w:szCs w:val="28"/>
        </w:rPr>
        <w:t xml:space="preserve">В </w:t>
      </w:r>
      <w:r w:rsidRPr="00C50462">
        <w:rPr>
          <w:sz w:val="28"/>
          <w:szCs w:val="28"/>
        </w:rPr>
        <w:t>условиях глобализации термин «международное администрати</w:t>
      </w:r>
      <w:r w:rsidRPr="00C50462">
        <w:rPr>
          <w:sz w:val="28"/>
          <w:szCs w:val="28"/>
        </w:rPr>
        <w:t>в</w:t>
      </w:r>
      <w:r w:rsidRPr="00C50462">
        <w:rPr>
          <w:sz w:val="28"/>
          <w:szCs w:val="28"/>
        </w:rPr>
        <w:t>ное</w:t>
      </w:r>
      <w:r w:rsidR="00625171">
        <w:rPr>
          <w:sz w:val="28"/>
          <w:szCs w:val="20"/>
        </w:rPr>
        <w:t xml:space="preserve"> </w:t>
      </w:r>
      <w:r w:rsidRPr="00C50462">
        <w:rPr>
          <w:sz w:val="28"/>
          <w:szCs w:val="28"/>
        </w:rPr>
        <w:t>право» касается процессов взаимод</w:t>
      </w:r>
      <w:r>
        <w:rPr>
          <w:sz w:val="28"/>
          <w:szCs w:val="28"/>
        </w:rPr>
        <w:t xml:space="preserve">ействия государств по различным </w:t>
      </w:r>
      <w:r w:rsidRPr="00C50462">
        <w:rPr>
          <w:sz w:val="28"/>
          <w:szCs w:val="28"/>
        </w:rPr>
        <w:t>правовым вопросам, таким как управлен</w:t>
      </w:r>
      <w:r>
        <w:rPr>
          <w:sz w:val="28"/>
          <w:szCs w:val="28"/>
        </w:rPr>
        <w:t xml:space="preserve">ие и его эффективность, </w:t>
      </w:r>
      <w:r w:rsidRPr="00C50462">
        <w:rPr>
          <w:sz w:val="28"/>
          <w:szCs w:val="28"/>
        </w:rPr>
        <w:t>защита прав человека при появлении право</w:t>
      </w:r>
      <w:r>
        <w:rPr>
          <w:sz w:val="28"/>
          <w:szCs w:val="28"/>
        </w:rPr>
        <w:t xml:space="preserve">нарушений, посягающих </w:t>
      </w:r>
      <w:r w:rsidRPr="00C50462">
        <w:rPr>
          <w:sz w:val="28"/>
          <w:szCs w:val="28"/>
        </w:rPr>
        <w:t>на права гр</w:t>
      </w:r>
      <w:r w:rsidRPr="00C50462">
        <w:rPr>
          <w:sz w:val="28"/>
          <w:szCs w:val="28"/>
        </w:rPr>
        <w:t>а</w:t>
      </w:r>
      <w:r w:rsidRPr="00C50462">
        <w:rPr>
          <w:sz w:val="28"/>
          <w:szCs w:val="28"/>
        </w:rPr>
        <w:t>ждан, их здоровье (незаконны</w:t>
      </w:r>
      <w:r>
        <w:rPr>
          <w:sz w:val="28"/>
          <w:szCs w:val="28"/>
        </w:rPr>
        <w:t xml:space="preserve">й оборот наркотических средств, </w:t>
      </w:r>
      <w:r w:rsidRPr="00C50462">
        <w:rPr>
          <w:sz w:val="28"/>
          <w:szCs w:val="28"/>
        </w:rPr>
        <w:t>психотро</w:t>
      </w:r>
      <w:r w:rsidRPr="00C50462">
        <w:rPr>
          <w:sz w:val="28"/>
          <w:szCs w:val="28"/>
        </w:rPr>
        <w:t>п</w:t>
      </w:r>
      <w:r w:rsidRPr="00C50462">
        <w:rPr>
          <w:sz w:val="28"/>
          <w:szCs w:val="28"/>
        </w:rPr>
        <w:t>ных веществ и их аналогов; несоблюд</w:t>
      </w:r>
      <w:r>
        <w:rPr>
          <w:sz w:val="28"/>
          <w:szCs w:val="28"/>
        </w:rPr>
        <w:t>ение экологических и санитарно-</w:t>
      </w:r>
      <w:r w:rsidRPr="00C50462">
        <w:rPr>
          <w:sz w:val="28"/>
          <w:szCs w:val="28"/>
        </w:rPr>
        <w:t>эпидемиологических требований при обращении с отходами производства</w:t>
      </w:r>
      <w:proofErr w:type="gramEnd"/>
    </w:p>
    <w:p w:rsidR="00B71F5B" w:rsidRPr="00C50462" w:rsidRDefault="00B71F5B" w:rsidP="00B71F5B">
      <w:pPr>
        <w:jc w:val="both"/>
        <w:rPr>
          <w:sz w:val="28"/>
          <w:szCs w:val="28"/>
        </w:rPr>
      </w:pPr>
      <w:r w:rsidRPr="00C50462">
        <w:rPr>
          <w:sz w:val="28"/>
          <w:szCs w:val="28"/>
        </w:rPr>
        <w:t>и потребления или иными опасны</w:t>
      </w:r>
      <w:r>
        <w:rPr>
          <w:sz w:val="28"/>
          <w:szCs w:val="28"/>
        </w:rPr>
        <w:t xml:space="preserve">ми веществами; нарушения правил </w:t>
      </w:r>
      <w:r w:rsidRPr="00C50462">
        <w:rPr>
          <w:sz w:val="28"/>
          <w:szCs w:val="28"/>
        </w:rPr>
        <w:t>п</w:t>
      </w:r>
      <w:r w:rsidRPr="00C50462">
        <w:rPr>
          <w:sz w:val="28"/>
          <w:szCs w:val="28"/>
        </w:rPr>
        <w:t>о</w:t>
      </w:r>
      <w:r w:rsidRPr="00C50462">
        <w:rPr>
          <w:sz w:val="28"/>
          <w:szCs w:val="28"/>
        </w:rPr>
        <w:t>жарной безопасности и правил охраны водных биологических ресурсов;</w:t>
      </w:r>
    </w:p>
    <w:p w:rsidR="00625171" w:rsidRDefault="00B71F5B" w:rsidP="00B71F5B">
      <w:pPr>
        <w:jc w:val="both"/>
        <w:rPr>
          <w:sz w:val="28"/>
          <w:szCs w:val="28"/>
        </w:rPr>
      </w:pPr>
      <w:r w:rsidRPr="00C50462">
        <w:rPr>
          <w:sz w:val="28"/>
          <w:szCs w:val="28"/>
        </w:rPr>
        <w:t>недобросовестная конкуренция;</w:t>
      </w:r>
      <w:r>
        <w:rPr>
          <w:sz w:val="28"/>
          <w:szCs w:val="28"/>
        </w:rPr>
        <w:t xml:space="preserve"> </w:t>
      </w:r>
      <w:r w:rsidRPr="00C50462">
        <w:rPr>
          <w:sz w:val="28"/>
          <w:szCs w:val="28"/>
        </w:rPr>
        <w:t>нарушение таможенны</w:t>
      </w:r>
      <w:r>
        <w:rPr>
          <w:sz w:val="28"/>
          <w:szCs w:val="28"/>
        </w:rPr>
        <w:t>х правил; наруш</w:t>
      </w:r>
      <w:r>
        <w:rPr>
          <w:sz w:val="28"/>
          <w:szCs w:val="28"/>
        </w:rPr>
        <w:t>е</w:t>
      </w:r>
      <w:r>
        <w:rPr>
          <w:sz w:val="28"/>
          <w:szCs w:val="28"/>
        </w:rPr>
        <w:t xml:space="preserve">ния, посягающие </w:t>
      </w:r>
      <w:r w:rsidRPr="00C50462">
        <w:rPr>
          <w:sz w:val="28"/>
          <w:szCs w:val="28"/>
        </w:rPr>
        <w:t xml:space="preserve">на институты государственной власти; </w:t>
      </w:r>
      <w:r>
        <w:rPr>
          <w:sz w:val="28"/>
          <w:szCs w:val="28"/>
        </w:rPr>
        <w:t xml:space="preserve">правонарушения в области защиты </w:t>
      </w:r>
      <w:r w:rsidRPr="00C50462">
        <w:rPr>
          <w:sz w:val="28"/>
          <w:szCs w:val="28"/>
        </w:rPr>
        <w:t>государственной границы; правонаруш</w:t>
      </w:r>
      <w:r>
        <w:rPr>
          <w:sz w:val="28"/>
          <w:szCs w:val="28"/>
        </w:rPr>
        <w:t>ения против поря</w:t>
      </w:r>
      <w:r>
        <w:rPr>
          <w:sz w:val="28"/>
          <w:szCs w:val="28"/>
        </w:rPr>
        <w:t>д</w:t>
      </w:r>
      <w:r>
        <w:rPr>
          <w:sz w:val="28"/>
          <w:szCs w:val="28"/>
        </w:rPr>
        <w:t xml:space="preserve">ка управления; </w:t>
      </w:r>
      <w:r w:rsidRPr="00C50462">
        <w:rPr>
          <w:sz w:val="28"/>
          <w:szCs w:val="28"/>
        </w:rPr>
        <w:t>правонарушения, посягающие на обще</w:t>
      </w:r>
      <w:r>
        <w:rPr>
          <w:sz w:val="28"/>
          <w:szCs w:val="28"/>
        </w:rPr>
        <w:t xml:space="preserve">ственный порядок и общественную </w:t>
      </w:r>
      <w:proofErr w:type="gramStart"/>
      <w:r w:rsidRPr="00C50462">
        <w:rPr>
          <w:sz w:val="28"/>
          <w:szCs w:val="28"/>
        </w:rPr>
        <w:t>безопасность</w:t>
      </w:r>
      <w:proofErr w:type="gramEnd"/>
      <w:r w:rsidRPr="00C50462">
        <w:rPr>
          <w:sz w:val="28"/>
          <w:szCs w:val="28"/>
        </w:rPr>
        <w:t xml:space="preserve"> в том числе нарушение правово</w:t>
      </w:r>
      <w:r>
        <w:rPr>
          <w:sz w:val="28"/>
          <w:szCs w:val="28"/>
        </w:rPr>
        <w:t xml:space="preserve">го режима </w:t>
      </w:r>
      <w:proofErr w:type="spellStart"/>
      <w:r>
        <w:rPr>
          <w:sz w:val="28"/>
          <w:szCs w:val="28"/>
        </w:rPr>
        <w:t>контртеррористической</w:t>
      </w:r>
      <w:proofErr w:type="spellEnd"/>
      <w:r>
        <w:rPr>
          <w:sz w:val="28"/>
          <w:szCs w:val="28"/>
        </w:rPr>
        <w:t xml:space="preserve"> </w:t>
      </w:r>
      <w:r w:rsidRPr="00C50462">
        <w:rPr>
          <w:sz w:val="28"/>
          <w:szCs w:val="28"/>
        </w:rPr>
        <w:t>операции, коррупция и др.) Больш</w:t>
      </w:r>
      <w:r>
        <w:rPr>
          <w:sz w:val="28"/>
          <w:szCs w:val="28"/>
        </w:rPr>
        <w:t>инство из в</w:t>
      </w:r>
      <w:r>
        <w:rPr>
          <w:sz w:val="28"/>
          <w:szCs w:val="28"/>
        </w:rPr>
        <w:t>ы</w:t>
      </w:r>
      <w:r>
        <w:rPr>
          <w:sz w:val="28"/>
          <w:szCs w:val="28"/>
        </w:rPr>
        <w:t xml:space="preserve">шеназванных проблем </w:t>
      </w:r>
      <w:r w:rsidRPr="00C50462">
        <w:rPr>
          <w:sz w:val="28"/>
          <w:szCs w:val="28"/>
        </w:rPr>
        <w:t>переросло национальный (внутригосударственный) уровень, и нор</w:t>
      </w:r>
      <w:r>
        <w:rPr>
          <w:sz w:val="28"/>
          <w:szCs w:val="28"/>
        </w:rPr>
        <w:t xml:space="preserve">мы, </w:t>
      </w:r>
      <w:r w:rsidRPr="00C50462">
        <w:rPr>
          <w:sz w:val="28"/>
          <w:szCs w:val="28"/>
        </w:rPr>
        <w:t>их регулирующие, приняли трансграничный межгос</w:t>
      </w:r>
      <w:r w:rsidRPr="00C50462">
        <w:rPr>
          <w:sz w:val="28"/>
          <w:szCs w:val="28"/>
        </w:rPr>
        <w:t>у</w:t>
      </w:r>
      <w:r w:rsidRPr="00C50462">
        <w:rPr>
          <w:sz w:val="28"/>
          <w:szCs w:val="28"/>
        </w:rPr>
        <w:t>дарственный</w:t>
      </w:r>
      <w:r>
        <w:rPr>
          <w:sz w:val="28"/>
          <w:szCs w:val="28"/>
        </w:rPr>
        <w:t xml:space="preserve"> характер</w:t>
      </w:r>
      <w:r w:rsidRPr="00016F3C">
        <w:rPr>
          <w:sz w:val="28"/>
          <w:szCs w:val="28"/>
          <w:vertAlign w:val="superscript"/>
        </w:rPr>
        <w:footnoteReference w:id="137"/>
      </w:r>
      <w:r>
        <w:rPr>
          <w:sz w:val="28"/>
          <w:szCs w:val="28"/>
        </w:rPr>
        <w:t>.</w:t>
      </w:r>
    </w:p>
    <w:p w:rsidR="00625171" w:rsidRDefault="00B71F5B" w:rsidP="00625171">
      <w:pPr>
        <w:ind w:firstLine="709"/>
        <w:jc w:val="both"/>
        <w:rPr>
          <w:sz w:val="28"/>
          <w:szCs w:val="28"/>
        </w:rPr>
      </w:pPr>
      <w:r w:rsidRPr="00657F58">
        <w:rPr>
          <w:sz w:val="28"/>
          <w:szCs w:val="28"/>
        </w:rPr>
        <w:t>Выступая на очередном между</w:t>
      </w:r>
      <w:r>
        <w:rPr>
          <w:sz w:val="28"/>
          <w:szCs w:val="28"/>
        </w:rPr>
        <w:t xml:space="preserve">народном экономическом форуме в </w:t>
      </w:r>
      <w:r w:rsidRPr="00657F58">
        <w:rPr>
          <w:sz w:val="28"/>
          <w:szCs w:val="28"/>
        </w:rPr>
        <w:t>Санкт-Петербурге, Президент Российской Фед</w:t>
      </w:r>
      <w:r>
        <w:rPr>
          <w:sz w:val="28"/>
          <w:szCs w:val="28"/>
        </w:rPr>
        <w:t>ерации В. В. Путин акце</w:t>
      </w:r>
      <w:r>
        <w:rPr>
          <w:sz w:val="28"/>
          <w:szCs w:val="28"/>
        </w:rPr>
        <w:t>н</w:t>
      </w:r>
      <w:r>
        <w:rPr>
          <w:sz w:val="28"/>
          <w:szCs w:val="28"/>
        </w:rPr>
        <w:t xml:space="preserve">тировал </w:t>
      </w:r>
      <w:r w:rsidRPr="00657F58">
        <w:rPr>
          <w:sz w:val="28"/>
          <w:szCs w:val="28"/>
        </w:rPr>
        <w:t>внимание всех государств на необходимость эффективного упра</w:t>
      </w:r>
      <w:r w:rsidRPr="00657F58">
        <w:rPr>
          <w:sz w:val="28"/>
          <w:szCs w:val="28"/>
        </w:rPr>
        <w:t>в</w:t>
      </w:r>
      <w:r w:rsidRPr="00657F58">
        <w:rPr>
          <w:sz w:val="28"/>
          <w:szCs w:val="28"/>
        </w:rPr>
        <w:t>ления.</w:t>
      </w:r>
      <w:r>
        <w:rPr>
          <w:sz w:val="28"/>
          <w:szCs w:val="28"/>
        </w:rPr>
        <w:t xml:space="preserve"> </w:t>
      </w:r>
      <w:r w:rsidRPr="00657F58">
        <w:rPr>
          <w:sz w:val="28"/>
          <w:szCs w:val="28"/>
        </w:rPr>
        <w:t>В связи с этим, как нам представляется</w:t>
      </w:r>
      <w:r>
        <w:rPr>
          <w:sz w:val="28"/>
          <w:szCs w:val="28"/>
        </w:rPr>
        <w:t>, правомерна постановка в</w:t>
      </w:r>
      <w:r>
        <w:rPr>
          <w:sz w:val="28"/>
          <w:szCs w:val="28"/>
        </w:rPr>
        <w:t>о</w:t>
      </w:r>
      <w:r>
        <w:rPr>
          <w:sz w:val="28"/>
          <w:szCs w:val="28"/>
        </w:rPr>
        <w:t xml:space="preserve">проса </w:t>
      </w:r>
      <w:r w:rsidRPr="00657F58">
        <w:rPr>
          <w:sz w:val="28"/>
          <w:szCs w:val="28"/>
        </w:rPr>
        <w:t>о создании в России системы правового регул</w:t>
      </w:r>
      <w:r>
        <w:rPr>
          <w:sz w:val="28"/>
          <w:szCs w:val="28"/>
        </w:rPr>
        <w:t xml:space="preserve">ирования публичного управления, </w:t>
      </w:r>
      <w:r w:rsidRPr="00657F58">
        <w:rPr>
          <w:sz w:val="28"/>
          <w:szCs w:val="28"/>
        </w:rPr>
        <w:t xml:space="preserve">которая позволит в комплексе проанализировать </w:t>
      </w:r>
      <w:r>
        <w:rPr>
          <w:sz w:val="28"/>
          <w:szCs w:val="28"/>
        </w:rPr>
        <w:t>управленч</w:t>
      </w:r>
      <w:r>
        <w:rPr>
          <w:sz w:val="28"/>
          <w:szCs w:val="28"/>
        </w:rPr>
        <w:t>е</w:t>
      </w:r>
      <w:r>
        <w:rPr>
          <w:sz w:val="28"/>
          <w:szCs w:val="28"/>
        </w:rPr>
        <w:lastRenderedPageBreak/>
        <w:t xml:space="preserve">ские правовые </w:t>
      </w:r>
      <w:r w:rsidRPr="00657F58">
        <w:rPr>
          <w:sz w:val="28"/>
          <w:szCs w:val="28"/>
        </w:rPr>
        <w:t>отношения и содержание современного административного права,</w:t>
      </w:r>
      <w:r>
        <w:rPr>
          <w:sz w:val="28"/>
          <w:szCs w:val="28"/>
        </w:rPr>
        <w:t xml:space="preserve"> соответствующего современным международно-правовым станда</w:t>
      </w:r>
      <w:r>
        <w:rPr>
          <w:sz w:val="28"/>
          <w:szCs w:val="28"/>
        </w:rPr>
        <w:t>р</w:t>
      </w:r>
      <w:r>
        <w:rPr>
          <w:sz w:val="28"/>
          <w:szCs w:val="28"/>
        </w:rPr>
        <w:t>там.</w:t>
      </w:r>
    </w:p>
    <w:p w:rsidR="00625171" w:rsidRDefault="00B71F5B" w:rsidP="00625171">
      <w:pPr>
        <w:ind w:firstLine="709"/>
        <w:jc w:val="both"/>
        <w:rPr>
          <w:sz w:val="28"/>
          <w:szCs w:val="28"/>
        </w:rPr>
      </w:pPr>
      <w:r w:rsidRPr="00657F58">
        <w:rPr>
          <w:sz w:val="28"/>
          <w:szCs w:val="28"/>
        </w:rPr>
        <w:t>В России продолжается поиск идеальной,</w:t>
      </w:r>
      <w:r>
        <w:rPr>
          <w:sz w:val="28"/>
          <w:szCs w:val="28"/>
        </w:rPr>
        <w:t xml:space="preserve"> адекватной новым экон</w:t>
      </w:r>
      <w:r>
        <w:rPr>
          <w:sz w:val="28"/>
          <w:szCs w:val="28"/>
        </w:rPr>
        <w:t>о</w:t>
      </w:r>
      <w:r>
        <w:rPr>
          <w:sz w:val="28"/>
          <w:szCs w:val="28"/>
        </w:rPr>
        <w:t xml:space="preserve">мическим </w:t>
      </w:r>
      <w:r w:rsidRPr="00657F58">
        <w:rPr>
          <w:sz w:val="28"/>
          <w:szCs w:val="28"/>
        </w:rPr>
        <w:t xml:space="preserve">реалиям и мировым вызовам системы </w:t>
      </w:r>
      <w:r>
        <w:rPr>
          <w:sz w:val="28"/>
          <w:szCs w:val="28"/>
        </w:rPr>
        <w:t xml:space="preserve">управления, системы и структуры </w:t>
      </w:r>
      <w:r w:rsidRPr="00657F58">
        <w:rPr>
          <w:sz w:val="28"/>
          <w:szCs w:val="28"/>
        </w:rPr>
        <w:t>реализующих их органов государственной вла</w:t>
      </w:r>
      <w:r>
        <w:rPr>
          <w:sz w:val="28"/>
          <w:szCs w:val="28"/>
        </w:rPr>
        <w:t>сти. В то же вр</w:t>
      </w:r>
      <w:r>
        <w:rPr>
          <w:sz w:val="28"/>
          <w:szCs w:val="28"/>
        </w:rPr>
        <w:t>е</w:t>
      </w:r>
      <w:r>
        <w:rPr>
          <w:sz w:val="28"/>
          <w:szCs w:val="28"/>
        </w:rPr>
        <w:t xml:space="preserve">мя, </w:t>
      </w:r>
      <w:r w:rsidRPr="00657F58">
        <w:rPr>
          <w:sz w:val="28"/>
          <w:szCs w:val="28"/>
        </w:rPr>
        <w:t>нужна реформа</w:t>
      </w:r>
      <w:r>
        <w:rPr>
          <w:sz w:val="28"/>
          <w:szCs w:val="28"/>
        </w:rPr>
        <w:t xml:space="preserve"> не только и не столько органов </w:t>
      </w:r>
      <w:r w:rsidRPr="00657F58">
        <w:rPr>
          <w:sz w:val="28"/>
          <w:szCs w:val="28"/>
        </w:rPr>
        <w:t>исполнительной власти, но и реформа самого меха</w:t>
      </w:r>
      <w:r>
        <w:rPr>
          <w:sz w:val="28"/>
          <w:szCs w:val="28"/>
        </w:rPr>
        <w:t xml:space="preserve">низма властвования, перестройки </w:t>
      </w:r>
      <w:r w:rsidRPr="00657F58">
        <w:rPr>
          <w:sz w:val="28"/>
          <w:szCs w:val="28"/>
        </w:rPr>
        <w:t>отношений, складывающихс</w:t>
      </w:r>
      <w:r>
        <w:rPr>
          <w:sz w:val="28"/>
          <w:szCs w:val="28"/>
        </w:rPr>
        <w:t xml:space="preserve">я между исполнительной властью, </w:t>
      </w:r>
      <w:r w:rsidRPr="00657F58">
        <w:rPr>
          <w:sz w:val="28"/>
          <w:szCs w:val="28"/>
        </w:rPr>
        <w:t>ее органами, должнос</w:t>
      </w:r>
      <w:r w:rsidRPr="00657F58">
        <w:rPr>
          <w:sz w:val="28"/>
          <w:szCs w:val="28"/>
        </w:rPr>
        <w:t>т</w:t>
      </w:r>
      <w:r w:rsidRPr="00657F58">
        <w:rPr>
          <w:sz w:val="28"/>
          <w:szCs w:val="28"/>
        </w:rPr>
        <w:t xml:space="preserve">ными лицами и </w:t>
      </w:r>
      <w:r>
        <w:rPr>
          <w:sz w:val="28"/>
          <w:szCs w:val="28"/>
        </w:rPr>
        <w:t xml:space="preserve">гражданами России, одновременно </w:t>
      </w:r>
      <w:r w:rsidRPr="00657F58">
        <w:rPr>
          <w:sz w:val="28"/>
          <w:szCs w:val="28"/>
        </w:rPr>
        <w:t>с перестройкой упра</w:t>
      </w:r>
      <w:r w:rsidRPr="00657F58">
        <w:rPr>
          <w:sz w:val="28"/>
          <w:szCs w:val="28"/>
        </w:rPr>
        <w:t>в</w:t>
      </w:r>
      <w:r w:rsidRPr="00657F58">
        <w:rPr>
          <w:sz w:val="28"/>
          <w:szCs w:val="28"/>
        </w:rPr>
        <w:t>ленческих отно</w:t>
      </w:r>
      <w:r>
        <w:rPr>
          <w:sz w:val="28"/>
          <w:szCs w:val="28"/>
        </w:rPr>
        <w:t xml:space="preserve">шений на международном правовом </w:t>
      </w:r>
      <w:r w:rsidRPr="00657F58">
        <w:rPr>
          <w:sz w:val="28"/>
          <w:szCs w:val="28"/>
        </w:rPr>
        <w:t>уровне.</w:t>
      </w:r>
    </w:p>
    <w:p w:rsidR="00625171" w:rsidRDefault="00B71F5B" w:rsidP="00625171">
      <w:pPr>
        <w:ind w:firstLine="709"/>
        <w:jc w:val="both"/>
        <w:rPr>
          <w:sz w:val="28"/>
          <w:szCs w:val="28"/>
        </w:rPr>
      </w:pPr>
      <w:r>
        <w:rPr>
          <w:sz w:val="28"/>
          <w:szCs w:val="28"/>
        </w:rPr>
        <w:t xml:space="preserve">Мы разделяем мнение российских </w:t>
      </w:r>
      <w:r w:rsidRPr="00657F58">
        <w:rPr>
          <w:sz w:val="28"/>
          <w:szCs w:val="28"/>
        </w:rPr>
        <w:t>ученых</w:t>
      </w:r>
      <w:r>
        <w:rPr>
          <w:sz w:val="28"/>
          <w:szCs w:val="28"/>
        </w:rPr>
        <w:t xml:space="preserve"> и политиков, обращающих </w:t>
      </w:r>
      <w:r w:rsidRPr="00657F58">
        <w:rPr>
          <w:sz w:val="28"/>
          <w:szCs w:val="28"/>
        </w:rPr>
        <w:t xml:space="preserve">внимание на необходимость </w:t>
      </w:r>
      <w:r>
        <w:rPr>
          <w:sz w:val="28"/>
          <w:szCs w:val="28"/>
        </w:rPr>
        <w:t>проведения реформы управления и «упра</w:t>
      </w:r>
      <w:r>
        <w:rPr>
          <w:sz w:val="28"/>
          <w:szCs w:val="28"/>
        </w:rPr>
        <w:t>в</w:t>
      </w:r>
      <w:r>
        <w:rPr>
          <w:sz w:val="28"/>
          <w:szCs w:val="28"/>
        </w:rPr>
        <w:t>ленческого»</w:t>
      </w:r>
      <w:r w:rsidRPr="00657F58">
        <w:rPr>
          <w:sz w:val="28"/>
          <w:szCs w:val="28"/>
        </w:rPr>
        <w:t xml:space="preserve"> права, которое в современн</w:t>
      </w:r>
      <w:r>
        <w:rPr>
          <w:sz w:val="28"/>
          <w:szCs w:val="28"/>
        </w:rPr>
        <w:t xml:space="preserve">ых условиях «должно развиваться </w:t>
      </w:r>
      <w:r w:rsidRPr="00657F58">
        <w:rPr>
          <w:sz w:val="28"/>
          <w:szCs w:val="28"/>
        </w:rPr>
        <w:t>с учетом требований международных</w:t>
      </w:r>
      <w:r>
        <w:rPr>
          <w:sz w:val="28"/>
          <w:szCs w:val="28"/>
        </w:rPr>
        <w:t xml:space="preserve"> правовых институтов, на основе </w:t>
      </w:r>
      <w:r w:rsidRPr="00657F58">
        <w:rPr>
          <w:sz w:val="28"/>
          <w:szCs w:val="28"/>
        </w:rPr>
        <w:t>принципов интернационализаци</w:t>
      </w:r>
      <w:r>
        <w:rPr>
          <w:sz w:val="28"/>
          <w:szCs w:val="28"/>
        </w:rPr>
        <w:t>и правовых систем мира»</w:t>
      </w:r>
      <w:r>
        <w:rPr>
          <w:rStyle w:val="af"/>
          <w:sz w:val="28"/>
          <w:szCs w:val="28"/>
        </w:rPr>
        <w:footnoteReference w:id="138"/>
      </w:r>
      <w:r w:rsidRPr="00657F58">
        <w:rPr>
          <w:sz w:val="28"/>
          <w:szCs w:val="28"/>
        </w:rPr>
        <w:t>.</w:t>
      </w:r>
    </w:p>
    <w:p w:rsidR="00625171" w:rsidRDefault="00B71F5B" w:rsidP="00625171">
      <w:pPr>
        <w:ind w:firstLine="709"/>
        <w:jc w:val="both"/>
        <w:rPr>
          <w:sz w:val="28"/>
          <w:szCs w:val="28"/>
        </w:rPr>
      </w:pPr>
      <w:r w:rsidRPr="00766292">
        <w:rPr>
          <w:sz w:val="28"/>
          <w:szCs w:val="28"/>
        </w:rPr>
        <w:t>Формирование международных стан</w:t>
      </w:r>
      <w:r>
        <w:rPr>
          <w:sz w:val="28"/>
          <w:szCs w:val="28"/>
        </w:rPr>
        <w:t>дартов деятельности правоохр</w:t>
      </w:r>
      <w:r>
        <w:rPr>
          <w:sz w:val="28"/>
          <w:szCs w:val="28"/>
        </w:rPr>
        <w:t>а</w:t>
      </w:r>
      <w:r>
        <w:rPr>
          <w:sz w:val="28"/>
          <w:szCs w:val="28"/>
        </w:rPr>
        <w:t>ни</w:t>
      </w:r>
      <w:r w:rsidRPr="00766292">
        <w:rPr>
          <w:sz w:val="28"/>
          <w:szCs w:val="28"/>
        </w:rPr>
        <w:t>тельных органов представляет собой сложный объективный процесс, вобравший в себя общечеловеческий опыт образования норм междунаро</w:t>
      </w:r>
      <w:r w:rsidRPr="00766292">
        <w:rPr>
          <w:sz w:val="28"/>
          <w:szCs w:val="28"/>
        </w:rPr>
        <w:t>д</w:t>
      </w:r>
      <w:r w:rsidRPr="00766292">
        <w:rPr>
          <w:sz w:val="28"/>
          <w:szCs w:val="28"/>
        </w:rPr>
        <w:t xml:space="preserve">ного права. Если кратко охарактеризовать процесс создания нормативной базы в сфере международного права, то можно сделать </w:t>
      </w:r>
      <w:r>
        <w:rPr>
          <w:sz w:val="28"/>
          <w:szCs w:val="28"/>
        </w:rPr>
        <w:t>заключение, что в основ</w:t>
      </w:r>
      <w:r w:rsidRPr="00766292">
        <w:rPr>
          <w:sz w:val="28"/>
          <w:szCs w:val="28"/>
        </w:rPr>
        <w:t>ном этот процесс происходит в направле</w:t>
      </w:r>
      <w:r>
        <w:rPr>
          <w:sz w:val="28"/>
          <w:szCs w:val="28"/>
        </w:rPr>
        <w:t>нии защиты прав человека и граж</w:t>
      </w:r>
      <w:r w:rsidRPr="00766292">
        <w:rPr>
          <w:sz w:val="28"/>
          <w:szCs w:val="28"/>
        </w:rPr>
        <w:t>данина</w:t>
      </w:r>
      <w:r>
        <w:rPr>
          <w:sz w:val="28"/>
          <w:szCs w:val="28"/>
        </w:rPr>
        <w:t>. Другим направлением формирования норм международного права является сфера государственного управления. Именно здесь форм</w:t>
      </w:r>
      <w:r>
        <w:rPr>
          <w:sz w:val="28"/>
          <w:szCs w:val="28"/>
        </w:rPr>
        <w:t>и</w:t>
      </w:r>
      <w:r>
        <w:rPr>
          <w:sz w:val="28"/>
          <w:szCs w:val="28"/>
        </w:rPr>
        <w:t>руются, в том числе, международные стандарты, регламентирующие неп</w:t>
      </w:r>
      <w:r>
        <w:rPr>
          <w:sz w:val="28"/>
          <w:szCs w:val="28"/>
        </w:rPr>
        <w:t>о</w:t>
      </w:r>
      <w:r>
        <w:rPr>
          <w:sz w:val="28"/>
          <w:szCs w:val="28"/>
        </w:rPr>
        <w:t>средственную деятельность правоохранительных органов.</w:t>
      </w:r>
    </w:p>
    <w:p w:rsidR="00B71F5B" w:rsidRPr="00625171" w:rsidRDefault="00B71F5B" w:rsidP="00625171">
      <w:pPr>
        <w:ind w:firstLine="709"/>
        <w:jc w:val="both"/>
        <w:rPr>
          <w:sz w:val="28"/>
          <w:szCs w:val="28"/>
        </w:rPr>
      </w:pPr>
      <w:r w:rsidRPr="00664EF9">
        <w:rPr>
          <w:color w:val="000000" w:themeColor="text1"/>
          <w:sz w:val="28"/>
          <w:szCs w:val="28"/>
        </w:rPr>
        <w:t>Стандарты в международном праве являются универсально призна</w:t>
      </w:r>
      <w:r w:rsidRPr="00664EF9">
        <w:rPr>
          <w:color w:val="000000" w:themeColor="text1"/>
          <w:sz w:val="28"/>
          <w:szCs w:val="28"/>
        </w:rPr>
        <w:t>н</w:t>
      </w:r>
      <w:r w:rsidRPr="00664EF9">
        <w:rPr>
          <w:color w:val="000000" w:themeColor="text1"/>
          <w:sz w:val="28"/>
          <w:szCs w:val="28"/>
        </w:rPr>
        <w:t>ными нормами, которые, с одной стороны, представляют собой минимал</w:t>
      </w:r>
      <w:r w:rsidRPr="00664EF9">
        <w:rPr>
          <w:color w:val="000000" w:themeColor="text1"/>
          <w:sz w:val="28"/>
          <w:szCs w:val="28"/>
        </w:rPr>
        <w:t>ь</w:t>
      </w:r>
      <w:r w:rsidRPr="00664EF9">
        <w:rPr>
          <w:color w:val="000000" w:themeColor="text1"/>
          <w:sz w:val="28"/>
          <w:szCs w:val="28"/>
        </w:rPr>
        <w:t>но допустимый консенсус, а с другой – предстают образцами для подраж</w:t>
      </w:r>
      <w:r w:rsidRPr="00664EF9">
        <w:rPr>
          <w:color w:val="000000" w:themeColor="text1"/>
          <w:sz w:val="28"/>
          <w:szCs w:val="28"/>
        </w:rPr>
        <w:t>а</w:t>
      </w:r>
      <w:r w:rsidRPr="00664EF9">
        <w:rPr>
          <w:color w:val="000000" w:themeColor="text1"/>
          <w:sz w:val="28"/>
          <w:szCs w:val="28"/>
        </w:rPr>
        <w:t>ния. В этой двойственной роли стандартов заключается причина их по</w:t>
      </w:r>
      <w:r w:rsidRPr="00664EF9">
        <w:rPr>
          <w:color w:val="000000" w:themeColor="text1"/>
          <w:sz w:val="28"/>
          <w:szCs w:val="28"/>
        </w:rPr>
        <w:t>д</w:t>
      </w:r>
      <w:r w:rsidRPr="00664EF9">
        <w:rPr>
          <w:color w:val="000000" w:themeColor="text1"/>
          <w:sz w:val="28"/>
          <w:szCs w:val="28"/>
        </w:rPr>
        <w:t>вижности (в сфере прав человека – в сторону постоянного расширения с</w:t>
      </w:r>
      <w:r w:rsidRPr="00664EF9">
        <w:rPr>
          <w:color w:val="000000" w:themeColor="text1"/>
          <w:sz w:val="28"/>
          <w:szCs w:val="28"/>
        </w:rPr>
        <w:t>о</w:t>
      </w:r>
      <w:r w:rsidRPr="00664EF9">
        <w:rPr>
          <w:color w:val="000000" w:themeColor="text1"/>
          <w:sz w:val="28"/>
          <w:szCs w:val="28"/>
        </w:rPr>
        <w:t>держания провозглашенных прав). В связи с этим О.И. Тиунов называет международно-правовые стандарты «своеобразным масштабом измерения в законодательном регулировании различных стран»</w:t>
      </w:r>
      <w:r w:rsidRPr="00664EF9">
        <w:rPr>
          <w:rStyle w:val="af"/>
          <w:color w:val="000000" w:themeColor="text1"/>
          <w:sz w:val="28"/>
          <w:szCs w:val="28"/>
        </w:rPr>
        <w:footnoteReference w:id="139"/>
      </w:r>
      <w:r w:rsidRPr="00664EF9">
        <w:rPr>
          <w:color w:val="000000" w:themeColor="text1"/>
          <w:sz w:val="28"/>
          <w:szCs w:val="28"/>
        </w:rPr>
        <w:t xml:space="preserve">. </w:t>
      </w:r>
    </w:p>
    <w:p w:rsidR="00B71F5B" w:rsidRPr="006001BE" w:rsidRDefault="00B71F5B" w:rsidP="00B71F5B">
      <w:pPr>
        <w:ind w:firstLine="709"/>
        <w:jc w:val="both"/>
        <w:rPr>
          <w:sz w:val="28"/>
          <w:szCs w:val="28"/>
        </w:rPr>
      </w:pPr>
      <w:r w:rsidRPr="00664EF9">
        <w:rPr>
          <w:color w:val="000000" w:themeColor="text1"/>
          <w:sz w:val="28"/>
          <w:szCs w:val="28"/>
        </w:rPr>
        <w:t xml:space="preserve">Рассмотрим существующие на сегодняшний день международные стандарты деятельности правоохранительных органов. Общепринятой классификации указанных стандартов в настоящий момент не выработано, да и вряд ли это необходимо </w:t>
      </w:r>
      <w:proofErr w:type="gramStart"/>
      <w:r w:rsidRPr="00664EF9">
        <w:rPr>
          <w:color w:val="000000" w:themeColor="text1"/>
          <w:sz w:val="28"/>
          <w:szCs w:val="28"/>
        </w:rPr>
        <w:t>–в</w:t>
      </w:r>
      <w:proofErr w:type="gramEnd"/>
      <w:r w:rsidRPr="00664EF9">
        <w:rPr>
          <w:color w:val="000000" w:themeColor="text1"/>
          <w:sz w:val="28"/>
          <w:szCs w:val="28"/>
        </w:rPr>
        <w:t xml:space="preserve"> каждой классификации подчеркивается </w:t>
      </w:r>
      <w:r w:rsidR="007F2FCE">
        <w:rPr>
          <w:color w:val="000000" w:themeColor="text1"/>
          <w:sz w:val="28"/>
          <w:szCs w:val="28"/>
        </w:rPr>
        <w:br/>
      </w:r>
      <w:r w:rsidRPr="00664EF9">
        <w:rPr>
          <w:color w:val="000000" w:themeColor="text1"/>
          <w:sz w:val="28"/>
          <w:szCs w:val="28"/>
        </w:rPr>
        <w:lastRenderedPageBreak/>
        <w:t>какой-нибудь один основной признак данных стандартов, являющийся, по мнению автора, основным</w:t>
      </w:r>
      <w:r>
        <w:rPr>
          <w:rStyle w:val="af"/>
          <w:color w:val="000000" w:themeColor="text1"/>
          <w:sz w:val="28"/>
          <w:szCs w:val="28"/>
        </w:rPr>
        <w:footnoteReference w:id="140"/>
      </w:r>
      <w:r w:rsidRPr="00664EF9">
        <w:rPr>
          <w:color w:val="000000" w:themeColor="text1"/>
          <w:sz w:val="28"/>
          <w:szCs w:val="28"/>
        </w:rPr>
        <w:t>.</w:t>
      </w:r>
      <w:r w:rsidRPr="006530F7">
        <w:rPr>
          <w:sz w:val="28"/>
          <w:szCs w:val="28"/>
        </w:rPr>
        <w:t xml:space="preserve"> </w:t>
      </w:r>
      <w:r>
        <w:rPr>
          <w:sz w:val="28"/>
          <w:szCs w:val="28"/>
        </w:rPr>
        <w:t>Система м</w:t>
      </w:r>
      <w:r w:rsidRPr="006001BE">
        <w:rPr>
          <w:sz w:val="28"/>
          <w:szCs w:val="28"/>
        </w:rPr>
        <w:t>еждународны</w:t>
      </w:r>
      <w:r>
        <w:rPr>
          <w:sz w:val="28"/>
          <w:szCs w:val="28"/>
        </w:rPr>
        <w:t>х стандартов правоо</w:t>
      </w:r>
      <w:r>
        <w:rPr>
          <w:sz w:val="28"/>
          <w:szCs w:val="28"/>
        </w:rPr>
        <w:t>х</w:t>
      </w:r>
      <w:r>
        <w:rPr>
          <w:sz w:val="28"/>
          <w:szCs w:val="28"/>
        </w:rPr>
        <w:t>ранительной деятельности обширна</w:t>
      </w:r>
      <w:r w:rsidRPr="006001BE">
        <w:rPr>
          <w:sz w:val="28"/>
          <w:szCs w:val="28"/>
        </w:rPr>
        <w:t xml:space="preserve"> </w:t>
      </w:r>
      <w:r>
        <w:rPr>
          <w:sz w:val="28"/>
          <w:szCs w:val="28"/>
        </w:rPr>
        <w:t>и включает большинство видов</w:t>
      </w:r>
      <w:r w:rsidRPr="006001BE">
        <w:rPr>
          <w:sz w:val="28"/>
          <w:szCs w:val="28"/>
        </w:rPr>
        <w:t xml:space="preserve"> ме</w:t>
      </w:r>
      <w:r w:rsidRPr="006001BE">
        <w:rPr>
          <w:sz w:val="28"/>
          <w:szCs w:val="28"/>
        </w:rPr>
        <w:t>ж</w:t>
      </w:r>
      <w:r w:rsidRPr="006001BE">
        <w:rPr>
          <w:sz w:val="28"/>
          <w:szCs w:val="28"/>
        </w:rPr>
        <w:t>дународн</w:t>
      </w:r>
      <w:r>
        <w:rPr>
          <w:sz w:val="28"/>
          <w:szCs w:val="28"/>
        </w:rPr>
        <w:t>ых правовых</w:t>
      </w:r>
      <w:r w:rsidRPr="006001BE">
        <w:rPr>
          <w:sz w:val="28"/>
          <w:szCs w:val="28"/>
        </w:rPr>
        <w:t xml:space="preserve"> </w:t>
      </w:r>
      <w:r>
        <w:rPr>
          <w:sz w:val="28"/>
          <w:szCs w:val="28"/>
        </w:rPr>
        <w:t>документов</w:t>
      </w:r>
      <w:r w:rsidRPr="006001BE">
        <w:rPr>
          <w:sz w:val="28"/>
          <w:szCs w:val="28"/>
        </w:rPr>
        <w:t xml:space="preserve">. </w:t>
      </w:r>
      <w:r>
        <w:rPr>
          <w:sz w:val="28"/>
          <w:szCs w:val="28"/>
        </w:rPr>
        <w:t xml:space="preserve">Основными в их числе являются </w:t>
      </w:r>
      <w:r w:rsidRPr="006001BE">
        <w:rPr>
          <w:sz w:val="28"/>
          <w:szCs w:val="28"/>
        </w:rPr>
        <w:t>ко</w:t>
      </w:r>
      <w:r w:rsidRPr="006001BE">
        <w:rPr>
          <w:sz w:val="28"/>
          <w:szCs w:val="28"/>
        </w:rPr>
        <w:t>н</w:t>
      </w:r>
      <w:r w:rsidRPr="006001BE">
        <w:rPr>
          <w:sz w:val="28"/>
          <w:szCs w:val="28"/>
        </w:rPr>
        <w:t>венци</w:t>
      </w:r>
      <w:r>
        <w:rPr>
          <w:sz w:val="28"/>
          <w:szCs w:val="28"/>
        </w:rPr>
        <w:t>и</w:t>
      </w:r>
      <w:r w:rsidRPr="006001BE">
        <w:rPr>
          <w:sz w:val="28"/>
          <w:szCs w:val="28"/>
        </w:rPr>
        <w:t>, пакт</w:t>
      </w:r>
      <w:r>
        <w:rPr>
          <w:sz w:val="28"/>
          <w:szCs w:val="28"/>
        </w:rPr>
        <w:t>ы</w:t>
      </w:r>
      <w:r w:rsidRPr="006001BE">
        <w:rPr>
          <w:sz w:val="28"/>
          <w:szCs w:val="28"/>
        </w:rPr>
        <w:t>, протокол</w:t>
      </w:r>
      <w:r>
        <w:rPr>
          <w:sz w:val="28"/>
          <w:szCs w:val="28"/>
        </w:rPr>
        <w:t>ы</w:t>
      </w:r>
      <w:r w:rsidRPr="006001BE">
        <w:rPr>
          <w:sz w:val="28"/>
          <w:szCs w:val="28"/>
        </w:rPr>
        <w:t xml:space="preserve">, </w:t>
      </w:r>
      <w:r>
        <w:rPr>
          <w:sz w:val="28"/>
          <w:szCs w:val="28"/>
        </w:rPr>
        <w:t>кодексы, декларации и резолюции.</w:t>
      </w:r>
    </w:p>
    <w:p w:rsidR="00B71F5B" w:rsidRPr="006001BE" w:rsidRDefault="00B71F5B" w:rsidP="00B71F5B">
      <w:pPr>
        <w:ind w:firstLine="720"/>
        <w:jc w:val="both"/>
        <w:rPr>
          <w:sz w:val="28"/>
          <w:szCs w:val="28"/>
        </w:rPr>
      </w:pPr>
      <w:r w:rsidRPr="006001BE">
        <w:rPr>
          <w:i/>
          <w:sz w:val="28"/>
          <w:szCs w:val="28"/>
        </w:rPr>
        <w:t>Конвенция</w:t>
      </w:r>
      <w:r w:rsidRPr="006001BE">
        <w:rPr>
          <w:b/>
          <w:sz w:val="28"/>
          <w:szCs w:val="28"/>
        </w:rPr>
        <w:t xml:space="preserve"> </w:t>
      </w:r>
      <w:r w:rsidRPr="006001BE">
        <w:rPr>
          <w:sz w:val="28"/>
          <w:szCs w:val="28"/>
        </w:rPr>
        <w:t>представляет собой международный договор по спец</w:t>
      </w:r>
      <w:r w:rsidRPr="006001BE">
        <w:rPr>
          <w:sz w:val="28"/>
          <w:szCs w:val="28"/>
        </w:rPr>
        <w:t>и</w:t>
      </w:r>
      <w:r w:rsidRPr="006001BE">
        <w:rPr>
          <w:sz w:val="28"/>
          <w:szCs w:val="28"/>
        </w:rPr>
        <w:t>альному вопросу, как правило, многосторонний. Содержание конвенц</w:t>
      </w:r>
      <w:r w:rsidR="00CD1DD7">
        <w:rPr>
          <w:sz w:val="28"/>
          <w:szCs w:val="28"/>
        </w:rPr>
        <w:t>ии обычно посвящено одному пред</w:t>
      </w:r>
      <w:r w:rsidRPr="006001BE">
        <w:rPr>
          <w:sz w:val="28"/>
          <w:szCs w:val="28"/>
        </w:rPr>
        <w:t>мету. Конвенции регулируют как полит</w:t>
      </w:r>
      <w:r w:rsidRPr="006001BE">
        <w:rPr>
          <w:sz w:val="28"/>
          <w:szCs w:val="28"/>
        </w:rPr>
        <w:t>и</w:t>
      </w:r>
      <w:r w:rsidRPr="006001BE">
        <w:rPr>
          <w:sz w:val="28"/>
          <w:szCs w:val="28"/>
        </w:rPr>
        <w:t>ческие отношения (организация государства, уступка территории, вза</w:t>
      </w:r>
      <w:r w:rsidRPr="006001BE">
        <w:rPr>
          <w:sz w:val="28"/>
          <w:szCs w:val="28"/>
        </w:rPr>
        <w:softHyphen/>
        <w:t>имная военная помощь, пропуск войск и др.), так и юридические, а также социально-экономические.</w:t>
      </w:r>
    </w:p>
    <w:p w:rsidR="00B71F5B" w:rsidRPr="006001BE" w:rsidRDefault="00B71F5B" w:rsidP="00B71F5B">
      <w:pPr>
        <w:ind w:firstLine="720"/>
        <w:jc w:val="both"/>
        <w:rPr>
          <w:sz w:val="28"/>
          <w:szCs w:val="28"/>
        </w:rPr>
      </w:pPr>
      <w:r>
        <w:rPr>
          <w:i/>
          <w:sz w:val="28"/>
          <w:szCs w:val="28"/>
        </w:rPr>
        <w:t>П</w:t>
      </w:r>
      <w:r w:rsidRPr="006001BE">
        <w:rPr>
          <w:i/>
          <w:sz w:val="28"/>
          <w:szCs w:val="28"/>
        </w:rPr>
        <w:t>актом</w:t>
      </w:r>
      <w:r w:rsidRPr="006001BE">
        <w:rPr>
          <w:sz w:val="28"/>
          <w:szCs w:val="28"/>
        </w:rPr>
        <w:t xml:space="preserve"> является вид международного договора, определяющего о</w:t>
      </w:r>
      <w:r w:rsidRPr="006001BE">
        <w:rPr>
          <w:sz w:val="28"/>
          <w:szCs w:val="28"/>
        </w:rPr>
        <w:t>с</w:t>
      </w:r>
      <w:r w:rsidR="00CD1DD7">
        <w:rPr>
          <w:sz w:val="28"/>
          <w:szCs w:val="28"/>
        </w:rPr>
        <w:t>новополагающие принци</w:t>
      </w:r>
      <w:r w:rsidRPr="006001BE">
        <w:rPr>
          <w:sz w:val="28"/>
          <w:szCs w:val="28"/>
        </w:rPr>
        <w:t xml:space="preserve">пы сотрудничества </w:t>
      </w:r>
      <w:r w:rsidR="00CD1DD7">
        <w:rPr>
          <w:sz w:val="28"/>
          <w:szCs w:val="28"/>
        </w:rPr>
        <w:t>двух или более госуда</w:t>
      </w:r>
      <w:proofErr w:type="gramStart"/>
      <w:r w:rsidR="00CD1DD7">
        <w:rPr>
          <w:sz w:val="28"/>
          <w:szCs w:val="28"/>
        </w:rPr>
        <w:t>рств в к</w:t>
      </w:r>
      <w:proofErr w:type="gramEnd"/>
      <w:r w:rsidR="00CD1DD7">
        <w:rPr>
          <w:sz w:val="28"/>
          <w:szCs w:val="28"/>
        </w:rPr>
        <w:t>он</w:t>
      </w:r>
      <w:r w:rsidRPr="006001BE">
        <w:rPr>
          <w:sz w:val="28"/>
          <w:szCs w:val="28"/>
        </w:rPr>
        <w:t xml:space="preserve">кретных сферах. </w:t>
      </w:r>
    </w:p>
    <w:p w:rsidR="00B71F5B" w:rsidRDefault="00B71F5B" w:rsidP="00B71F5B">
      <w:pPr>
        <w:ind w:firstLine="720"/>
        <w:jc w:val="both"/>
        <w:rPr>
          <w:i/>
          <w:sz w:val="28"/>
          <w:szCs w:val="28"/>
        </w:rPr>
      </w:pPr>
      <w:r>
        <w:rPr>
          <w:i/>
          <w:sz w:val="28"/>
          <w:szCs w:val="28"/>
        </w:rPr>
        <w:t>П</w:t>
      </w:r>
      <w:r w:rsidRPr="006001BE">
        <w:rPr>
          <w:i/>
          <w:sz w:val="28"/>
          <w:szCs w:val="28"/>
        </w:rPr>
        <w:t>ротоколом</w:t>
      </w:r>
      <w:r>
        <w:rPr>
          <w:sz w:val="28"/>
          <w:szCs w:val="28"/>
        </w:rPr>
        <w:t xml:space="preserve"> называется решение </w:t>
      </w:r>
      <w:r w:rsidRPr="006001BE">
        <w:rPr>
          <w:sz w:val="28"/>
          <w:szCs w:val="28"/>
        </w:rPr>
        <w:t>международной конференции в международном праве, имеющее силу международного договора, а также письменное соглашение между государствами по какому-либо специал</w:t>
      </w:r>
      <w:r w:rsidRPr="006001BE">
        <w:rPr>
          <w:sz w:val="28"/>
          <w:szCs w:val="28"/>
        </w:rPr>
        <w:t>ь</w:t>
      </w:r>
      <w:r w:rsidRPr="006001BE">
        <w:rPr>
          <w:sz w:val="28"/>
          <w:szCs w:val="28"/>
        </w:rPr>
        <w:t>ному вопросу</w:t>
      </w:r>
      <w:r w:rsidRPr="006001BE">
        <w:rPr>
          <w:i/>
          <w:sz w:val="28"/>
          <w:szCs w:val="28"/>
        </w:rPr>
        <w:t>.</w:t>
      </w:r>
    </w:p>
    <w:p w:rsidR="00B71F5B" w:rsidRPr="006001BE" w:rsidRDefault="00B71F5B" w:rsidP="00B71F5B">
      <w:pPr>
        <w:ind w:firstLine="720"/>
        <w:jc w:val="both"/>
        <w:rPr>
          <w:sz w:val="28"/>
          <w:szCs w:val="28"/>
        </w:rPr>
      </w:pPr>
      <w:r w:rsidRPr="006001BE">
        <w:rPr>
          <w:i/>
          <w:sz w:val="28"/>
          <w:szCs w:val="28"/>
        </w:rPr>
        <w:t xml:space="preserve">Кодекс </w:t>
      </w:r>
      <w:r w:rsidRPr="006001BE">
        <w:rPr>
          <w:sz w:val="28"/>
          <w:szCs w:val="28"/>
        </w:rPr>
        <w:t>в развитых правовых системах представляет собой вид зак</w:t>
      </w:r>
      <w:r w:rsidRPr="006001BE">
        <w:rPr>
          <w:sz w:val="28"/>
          <w:szCs w:val="28"/>
        </w:rPr>
        <w:t>о</w:t>
      </w:r>
      <w:r w:rsidRPr="006001BE">
        <w:rPr>
          <w:sz w:val="28"/>
          <w:szCs w:val="28"/>
        </w:rPr>
        <w:t>на, единый законодательный акт, в котором объединены и систематизир</w:t>
      </w:r>
      <w:r w:rsidRPr="006001BE">
        <w:rPr>
          <w:sz w:val="28"/>
          <w:szCs w:val="28"/>
        </w:rPr>
        <w:t>о</w:t>
      </w:r>
      <w:r w:rsidRPr="006001BE">
        <w:rPr>
          <w:sz w:val="28"/>
          <w:szCs w:val="28"/>
        </w:rPr>
        <w:t>ваны</w:t>
      </w:r>
      <w:r w:rsidR="006E426B">
        <w:rPr>
          <w:sz w:val="28"/>
          <w:szCs w:val="28"/>
        </w:rPr>
        <w:t xml:space="preserve"> нормы права, регулирующие опре</w:t>
      </w:r>
      <w:r w:rsidRPr="006001BE">
        <w:rPr>
          <w:sz w:val="28"/>
          <w:szCs w:val="28"/>
        </w:rPr>
        <w:t>деленную отрасль права или о</w:t>
      </w:r>
      <w:r w:rsidRPr="006001BE">
        <w:rPr>
          <w:sz w:val="28"/>
          <w:szCs w:val="28"/>
        </w:rPr>
        <w:t>б</w:t>
      </w:r>
      <w:r w:rsidRPr="006001BE">
        <w:rPr>
          <w:sz w:val="28"/>
          <w:szCs w:val="28"/>
        </w:rPr>
        <w:t>ласть общественных отношений.</w:t>
      </w:r>
      <w:r w:rsidRPr="006001BE">
        <w:rPr>
          <w:b/>
          <w:sz w:val="28"/>
          <w:szCs w:val="28"/>
        </w:rPr>
        <w:t xml:space="preserve"> </w:t>
      </w:r>
      <w:r w:rsidRPr="006001BE">
        <w:rPr>
          <w:sz w:val="28"/>
          <w:szCs w:val="28"/>
        </w:rPr>
        <w:t>В международном публичном праве – это вид декларативного нормативно-правового акта, например, Кодекс пов</w:t>
      </w:r>
      <w:r w:rsidRPr="006001BE">
        <w:rPr>
          <w:sz w:val="28"/>
          <w:szCs w:val="28"/>
        </w:rPr>
        <w:t>е</w:t>
      </w:r>
      <w:r w:rsidRPr="006001BE">
        <w:rPr>
          <w:sz w:val="28"/>
          <w:szCs w:val="28"/>
        </w:rPr>
        <w:t xml:space="preserve">дения должностных лиц по поддержанию правопорядка 1979 года. </w:t>
      </w:r>
    </w:p>
    <w:p w:rsidR="00B71F5B" w:rsidRPr="006001BE" w:rsidRDefault="00B71F5B" w:rsidP="00B71F5B">
      <w:pPr>
        <w:ind w:right="164" w:firstLine="720"/>
        <w:jc w:val="both"/>
        <w:rPr>
          <w:sz w:val="28"/>
          <w:szCs w:val="28"/>
        </w:rPr>
      </w:pPr>
      <w:r w:rsidRPr="006001BE">
        <w:rPr>
          <w:i/>
          <w:sz w:val="28"/>
          <w:szCs w:val="28"/>
        </w:rPr>
        <w:t>Декларация</w:t>
      </w:r>
      <w:r w:rsidRPr="006001BE">
        <w:rPr>
          <w:sz w:val="28"/>
          <w:szCs w:val="28"/>
        </w:rPr>
        <w:t xml:space="preserve"> </w:t>
      </w:r>
      <w:r>
        <w:rPr>
          <w:sz w:val="28"/>
          <w:szCs w:val="28"/>
        </w:rPr>
        <w:t xml:space="preserve">представляет собой </w:t>
      </w:r>
      <w:r w:rsidRPr="006001BE">
        <w:rPr>
          <w:sz w:val="28"/>
          <w:szCs w:val="28"/>
        </w:rPr>
        <w:t>официальное или торжественное программное заявление от имени государства, правительства, партии, о</w:t>
      </w:r>
      <w:r w:rsidRPr="006001BE">
        <w:rPr>
          <w:sz w:val="28"/>
          <w:szCs w:val="28"/>
        </w:rPr>
        <w:t>р</w:t>
      </w:r>
      <w:r w:rsidRPr="006001BE">
        <w:rPr>
          <w:sz w:val="28"/>
          <w:szCs w:val="28"/>
        </w:rPr>
        <w:t>ганизации, политико-правовой документ, источник права. В ней форм</w:t>
      </w:r>
      <w:r w:rsidRPr="006001BE">
        <w:rPr>
          <w:sz w:val="28"/>
          <w:szCs w:val="28"/>
        </w:rPr>
        <w:t>у</w:t>
      </w:r>
      <w:r w:rsidRPr="006001BE">
        <w:rPr>
          <w:sz w:val="28"/>
          <w:szCs w:val="28"/>
        </w:rPr>
        <w:t>лируются принципы, которые являются обязательными для всего прав</w:t>
      </w:r>
      <w:r w:rsidRPr="006001BE">
        <w:rPr>
          <w:sz w:val="28"/>
          <w:szCs w:val="28"/>
        </w:rPr>
        <w:t>о</w:t>
      </w:r>
      <w:r w:rsidR="006E426B">
        <w:rPr>
          <w:sz w:val="28"/>
          <w:szCs w:val="28"/>
        </w:rPr>
        <w:t>вого развития государств; про</w:t>
      </w:r>
      <w:r w:rsidRPr="006001BE">
        <w:rPr>
          <w:sz w:val="28"/>
          <w:szCs w:val="28"/>
        </w:rPr>
        <w:t>возглашаются новые концепции, опред</w:t>
      </w:r>
      <w:r w:rsidRPr="006001BE">
        <w:rPr>
          <w:sz w:val="28"/>
          <w:szCs w:val="28"/>
        </w:rPr>
        <w:t>е</w:t>
      </w:r>
      <w:r w:rsidRPr="006001BE">
        <w:rPr>
          <w:sz w:val="28"/>
          <w:szCs w:val="28"/>
        </w:rPr>
        <w:t>ляющие дальнейшее развитие государственности, а также принципы, к</w:t>
      </w:r>
      <w:r w:rsidRPr="006001BE">
        <w:rPr>
          <w:sz w:val="28"/>
          <w:szCs w:val="28"/>
        </w:rPr>
        <w:t>о</w:t>
      </w:r>
      <w:r w:rsidR="006E426B">
        <w:rPr>
          <w:sz w:val="28"/>
          <w:szCs w:val="28"/>
        </w:rPr>
        <w:t>торые признаются необходи</w:t>
      </w:r>
      <w:r w:rsidRPr="006001BE">
        <w:rPr>
          <w:sz w:val="28"/>
          <w:szCs w:val="28"/>
        </w:rPr>
        <w:t>мыми для всей политики в данной сфере, и им должно быть подчинено соответствующее национальное законод</w:t>
      </w:r>
      <w:r w:rsidRPr="006001BE">
        <w:rPr>
          <w:sz w:val="28"/>
          <w:szCs w:val="28"/>
        </w:rPr>
        <w:t>а</w:t>
      </w:r>
      <w:r w:rsidRPr="006001BE">
        <w:rPr>
          <w:sz w:val="28"/>
          <w:szCs w:val="28"/>
        </w:rPr>
        <w:t>тельство. В международном праве под декларацией</w:t>
      </w:r>
      <w:r w:rsidR="006E426B">
        <w:rPr>
          <w:sz w:val="28"/>
          <w:szCs w:val="28"/>
        </w:rPr>
        <w:t xml:space="preserve"> понимают одн</w:t>
      </w:r>
      <w:proofErr w:type="gramStart"/>
      <w:r w:rsidR="006E426B">
        <w:rPr>
          <w:sz w:val="28"/>
          <w:szCs w:val="28"/>
        </w:rPr>
        <w:t>о-</w:t>
      </w:r>
      <w:proofErr w:type="gramEnd"/>
      <w:r w:rsidR="006E426B">
        <w:rPr>
          <w:sz w:val="28"/>
          <w:szCs w:val="28"/>
        </w:rPr>
        <w:t xml:space="preserve">, </w:t>
      </w:r>
      <w:proofErr w:type="spellStart"/>
      <w:r w:rsidR="006E426B">
        <w:rPr>
          <w:sz w:val="28"/>
          <w:szCs w:val="28"/>
        </w:rPr>
        <w:t>дву</w:t>
      </w:r>
      <w:proofErr w:type="spellEnd"/>
      <w:r w:rsidR="006E426B">
        <w:rPr>
          <w:sz w:val="28"/>
          <w:szCs w:val="28"/>
        </w:rPr>
        <w:t>- или много</w:t>
      </w:r>
      <w:r w:rsidRPr="006001BE">
        <w:rPr>
          <w:sz w:val="28"/>
          <w:szCs w:val="28"/>
        </w:rPr>
        <w:t>стороннее заявление, в котором государства провозглашают принципы своей внешней и внутренней политики или заяв</w:t>
      </w:r>
      <w:r w:rsidR="006E426B">
        <w:rPr>
          <w:sz w:val="28"/>
          <w:szCs w:val="28"/>
        </w:rPr>
        <w:t>ляют о своей позиции по конкрет</w:t>
      </w:r>
      <w:r w:rsidRPr="006001BE">
        <w:rPr>
          <w:sz w:val="28"/>
          <w:szCs w:val="28"/>
        </w:rPr>
        <w:t>ным вопросам. Двусторонние и многосторонние де</w:t>
      </w:r>
      <w:r w:rsidRPr="006001BE">
        <w:rPr>
          <w:sz w:val="28"/>
          <w:szCs w:val="28"/>
        </w:rPr>
        <w:t>к</w:t>
      </w:r>
      <w:r w:rsidRPr="006001BE">
        <w:rPr>
          <w:sz w:val="28"/>
          <w:szCs w:val="28"/>
        </w:rPr>
        <w:t>ларации в большинстве случаев подписываются, но могут по желанию участников приниматься ими без подписания. Существует</w:t>
      </w:r>
      <w:r>
        <w:rPr>
          <w:sz w:val="28"/>
          <w:szCs w:val="28"/>
        </w:rPr>
        <w:t xml:space="preserve"> практика в</w:t>
      </w:r>
      <w:r>
        <w:rPr>
          <w:sz w:val="28"/>
          <w:szCs w:val="28"/>
        </w:rPr>
        <w:t>ы</w:t>
      </w:r>
      <w:r>
        <w:rPr>
          <w:sz w:val="28"/>
          <w:szCs w:val="28"/>
        </w:rPr>
        <w:t>ступлений с совмест</w:t>
      </w:r>
      <w:r w:rsidRPr="006001BE">
        <w:rPr>
          <w:sz w:val="28"/>
          <w:szCs w:val="28"/>
        </w:rPr>
        <w:t xml:space="preserve">ными декларациями нескольких глав государств, </w:t>
      </w:r>
      <w:r w:rsidRPr="006001BE">
        <w:rPr>
          <w:sz w:val="28"/>
          <w:szCs w:val="28"/>
        </w:rPr>
        <w:lastRenderedPageBreak/>
        <w:t>правительств и министров иностранных дел, других официальных гос</w:t>
      </w:r>
      <w:r w:rsidRPr="006001BE">
        <w:rPr>
          <w:sz w:val="28"/>
          <w:szCs w:val="28"/>
        </w:rPr>
        <w:t>у</w:t>
      </w:r>
      <w:r w:rsidRPr="006001BE">
        <w:rPr>
          <w:sz w:val="28"/>
          <w:szCs w:val="28"/>
        </w:rPr>
        <w:t>дарственных деятелей, в том числе в рамках международных организ</w:t>
      </w:r>
      <w:r w:rsidRPr="006001BE">
        <w:rPr>
          <w:sz w:val="28"/>
          <w:szCs w:val="28"/>
        </w:rPr>
        <w:t>а</w:t>
      </w:r>
      <w:r w:rsidRPr="006001BE">
        <w:rPr>
          <w:sz w:val="28"/>
          <w:szCs w:val="28"/>
        </w:rPr>
        <w:t>ций. В форме декларации мож</w:t>
      </w:r>
      <w:r w:rsidR="006E426B">
        <w:rPr>
          <w:sz w:val="28"/>
          <w:szCs w:val="28"/>
        </w:rPr>
        <w:t>ет осуществляться призна</w:t>
      </w:r>
      <w:r w:rsidRPr="006001BE">
        <w:rPr>
          <w:sz w:val="28"/>
          <w:szCs w:val="28"/>
        </w:rPr>
        <w:t xml:space="preserve">ние государств и правительств. </w:t>
      </w:r>
      <w:r w:rsidRPr="002C0554">
        <w:rPr>
          <w:sz w:val="28"/>
          <w:szCs w:val="28"/>
        </w:rPr>
        <w:t>Известны случаи, когда в форме декларации заклю</w:t>
      </w:r>
      <w:r w:rsidR="006E426B">
        <w:rPr>
          <w:sz w:val="28"/>
          <w:szCs w:val="28"/>
        </w:rPr>
        <w:t>чались международные дого</w:t>
      </w:r>
      <w:r>
        <w:rPr>
          <w:sz w:val="28"/>
          <w:szCs w:val="28"/>
        </w:rPr>
        <w:t xml:space="preserve">воры, </w:t>
      </w:r>
      <w:r w:rsidRPr="002C0554">
        <w:rPr>
          <w:sz w:val="28"/>
          <w:szCs w:val="28"/>
        </w:rPr>
        <w:t>например, Декларация Совета Европы о пол</w:t>
      </w:r>
      <w:r w:rsidRPr="002C0554">
        <w:rPr>
          <w:sz w:val="28"/>
          <w:szCs w:val="28"/>
        </w:rPr>
        <w:t>и</w:t>
      </w:r>
      <w:r w:rsidRPr="002C0554">
        <w:rPr>
          <w:sz w:val="28"/>
          <w:szCs w:val="28"/>
        </w:rPr>
        <w:t>ции.</w:t>
      </w:r>
    </w:p>
    <w:p w:rsidR="00B71F5B" w:rsidRDefault="00B71F5B" w:rsidP="00B71F5B">
      <w:pPr>
        <w:ind w:right="164" w:firstLine="720"/>
        <w:jc w:val="both"/>
        <w:rPr>
          <w:sz w:val="28"/>
          <w:szCs w:val="28"/>
        </w:rPr>
      </w:pPr>
      <w:r>
        <w:rPr>
          <w:i/>
          <w:sz w:val="28"/>
          <w:szCs w:val="28"/>
        </w:rPr>
        <w:t>Ре</w:t>
      </w:r>
      <w:r w:rsidRPr="006001BE">
        <w:rPr>
          <w:i/>
          <w:sz w:val="28"/>
          <w:szCs w:val="28"/>
        </w:rPr>
        <w:t>золюцией</w:t>
      </w:r>
      <w:r>
        <w:rPr>
          <w:i/>
          <w:sz w:val="28"/>
          <w:szCs w:val="28"/>
        </w:rPr>
        <w:t xml:space="preserve"> </w:t>
      </w:r>
      <w:r>
        <w:rPr>
          <w:sz w:val="28"/>
          <w:szCs w:val="28"/>
        </w:rPr>
        <w:t>называется ре</w:t>
      </w:r>
      <w:r w:rsidRPr="006001BE">
        <w:rPr>
          <w:sz w:val="28"/>
          <w:szCs w:val="28"/>
        </w:rPr>
        <w:t>шен</w:t>
      </w:r>
      <w:r>
        <w:rPr>
          <w:sz w:val="28"/>
          <w:szCs w:val="28"/>
        </w:rPr>
        <w:t>ие, принятое в результате обсуж</w:t>
      </w:r>
      <w:r w:rsidRPr="006001BE">
        <w:rPr>
          <w:sz w:val="28"/>
          <w:szCs w:val="28"/>
        </w:rPr>
        <w:t>д</w:t>
      </w:r>
      <w:r w:rsidRPr="006001BE">
        <w:rPr>
          <w:sz w:val="28"/>
          <w:szCs w:val="28"/>
        </w:rPr>
        <w:t>е</w:t>
      </w:r>
      <w:r w:rsidRPr="006001BE">
        <w:rPr>
          <w:sz w:val="28"/>
          <w:szCs w:val="28"/>
        </w:rPr>
        <w:t>ния вопроса на заседании (съезде, конференции, сессии) коллегиального органа, собрания и т.д., например резолюции Генеральной Ассамбл</w:t>
      </w:r>
      <w:proofErr w:type="gramStart"/>
      <w:r w:rsidRPr="006001BE">
        <w:rPr>
          <w:sz w:val="28"/>
          <w:szCs w:val="28"/>
        </w:rPr>
        <w:t>еи ОО</w:t>
      </w:r>
      <w:proofErr w:type="gramEnd"/>
      <w:r w:rsidRPr="006001BE">
        <w:rPr>
          <w:sz w:val="28"/>
          <w:szCs w:val="28"/>
        </w:rPr>
        <w:t>Н, Экономического и Социального Совета ООН.</w:t>
      </w:r>
    </w:p>
    <w:p w:rsidR="00B71F5B" w:rsidRPr="00E41E76" w:rsidRDefault="00B71F5B" w:rsidP="00CE7F15">
      <w:pPr>
        <w:ind w:right="164" w:firstLine="720"/>
        <w:jc w:val="both"/>
        <w:rPr>
          <w:color w:val="000000" w:themeColor="text1"/>
          <w:sz w:val="28"/>
          <w:szCs w:val="28"/>
        </w:rPr>
      </w:pPr>
      <w:r w:rsidRPr="00E41E76">
        <w:rPr>
          <w:color w:val="000000" w:themeColor="text1"/>
          <w:sz w:val="28"/>
          <w:szCs w:val="28"/>
        </w:rPr>
        <w:t>В 1992 году под эгидой ООН впервые вышел сборник стандартов и норм в области предупреждения преступности и уголовного правосудия. В нем специалисты Центра по социальному развитию и гуманитарным вопросам предложили классификацию международных стандартов де</w:t>
      </w:r>
      <w:r w:rsidRPr="00E41E76">
        <w:rPr>
          <w:color w:val="000000" w:themeColor="text1"/>
          <w:sz w:val="28"/>
          <w:szCs w:val="28"/>
        </w:rPr>
        <w:t>я</w:t>
      </w:r>
      <w:r w:rsidRPr="00E41E76">
        <w:rPr>
          <w:color w:val="000000" w:themeColor="text1"/>
          <w:sz w:val="28"/>
          <w:szCs w:val="28"/>
        </w:rPr>
        <w:t>тельности правоохранительных органов, в которой стандарты были ра</w:t>
      </w:r>
      <w:r w:rsidRPr="00E41E76">
        <w:rPr>
          <w:color w:val="000000" w:themeColor="text1"/>
          <w:sz w:val="28"/>
          <w:szCs w:val="28"/>
        </w:rPr>
        <w:t>з</w:t>
      </w:r>
      <w:r w:rsidRPr="00E41E76">
        <w:rPr>
          <w:color w:val="000000" w:themeColor="text1"/>
          <w:sz w:val="28"/>
          <w:szCs w:val="28"/>
        </w:rPr>
        <w:t>делены на две большие группы:</w:t>
      </w:r>
    </w:p>
    <w:p w:rsidR="00B71F5B" w:rsidRPr="00CE7F15" w:rsidRDefault="00B71F5B" w:rsidP="00C3234F">
      <w:pPr>
        <w:pStyle w:val="a9"/>
        <w:numPr>
          <w:ilvl w:val="0"/>
          <w:numId w:val="12"/>
        </w:numPr>
        <w:tabs>
          <w:tab w:val="left" w:pos="993"/>
        </w:tabs>
        <w:spacing w:after="0" w:line="240" w:lineRule="auto"/>
        <w:ind w:left="0" w:right="164" w:firstLine="709"/>
        <w:jc w:val="both"/>
        <w:rPr>
          <w:rFonts w:ascii="Times New Roman" w:hAnsi="Times New Roman"/>
          <w:color w:val="000000" w:themeColor="text1"/>
          <w:sz w:val="28"/>
          <w:szCs w:val="28"/>
        </w:rPr>
      </w:pPr>
      <w:r w:rsidRPr="00CE7F15">
        <w:rPr>
          <w:rFonts w:ascii="Times New Roman" w:hAnsi="Times New Roman"/>
          <w:color w:val="000000" w:themeColor="text1"/>
          <w:sz w:val="28"/>
          <w:szCs w:val="28"/>
        </w:rPr>
        <w:t>документы, посвященные правам человека;</w:t>
      </w:r>
    </w:p>
    <w:p w:rsidR="00B71F5B" w:rsidRPr="00CE7F15" w:rsidRDefault="00B71F5B" w:rsidP="00C3234F">
      <w:pPr>
        <w:pStyle w:val="a9"/>
        <w:numPr>
          <w:ilvl w:val="0"/>
          <w:numId w:val="12"/>
        </w:numPr>
        <w:tabs>
          <w:tab w:val="left" w:pos="993"/>
        </w:tabs>
        <w:spacing w:after="0" w:line="240" w:lineRule="auto"/>
        <w:ind w:left="0" w:right="164" w:firstLine="709"/>
        <w:jc w:val="both"/>
        <w:rPr>
          <w:rFonts w:ascii="Times New Roman" w:hAnsi="Times New Roman"/>
          <w:color w:val="000000" w:themeColor="text1"/>
          <w:sz w:val="28"/>
          <w:szCs w:val="28"/>
        </w:rPr>
      </w:pPr>
      <w:r w:rsidRPr="00CE7F15">
        <w:rPr>
          <w:rFonts w:ascii="Times New Roman" w:hAnsi="Times New Roman"/>
          <w:color w:val="000000" w:themeColor="text1"/>
          <w:sz w:val="28"/>
          <w:szCs w:val="28"/>
        </w:rPr>
        <w:t>документы, посвященные предупреждению преступности и уг</w:t>
      </w:r>
      <w:r w:rsidRPr="00CE7F15">
        <w:rPr>
          <w:rFonts w:ascii="Times New Roman" w:hAnsi="Times New Roman"/>
          <w:color w:val="000000" w:themeColor="text1"/>
          <w:sz w:val="28"/>
          <w:szCs w:val="28"/>
        </w:rPr>
        <w:t>о</w:t>
      </w:r>
      <w:r w:rsidRPr="00CE7F15">
        <w:rPr>
          <w:rFonts w:ascii="Times New Roman" w:hAnsi="Times New Roman"/>
          <w:color w:val="000000" w:themeColor="text1"/>
          <w:sz w:val="28"/>
          <w:szCs w:val="28"/>
        </w:rPr>
        <w:t xml:space="preserve">ловному правосудию. </w:t>
      </w:r>
    </w:p>
    <w:p w:rsidR="00B71F5B" w:rsidRPr="00E41E76" w:rsidRDefault="00CE7F15" w:rsidP="00CE7F15">
      <w:pPr>
        <w:ind w:right="164" w:firstLine="720"/>
        <w:jc w:val="both"/>
        <w:rPr>
          <w:color w:val="000000" w:themeColor="text1"/>
          <w:sz w:val="28"/>
          <w:szCs w:val="28"/>
        </w:rPr>
      </w:pPr>
      <w:r>
        <w:rPr>
          <w:color w:val="000000" w:themeColor="text1"/>
          <w:sz w:val="28"/>
          <w:szCs w:val="28"/>
        </w:rPr>
        <w:t>В настоящее время в аналогичном сборнике</w:t>
      </w:r>
      <w:r w:rsidR="00B71F5B" w:rsidRPr="00E41E76">
        <w:rPr>
          <w:color w:val="000000" w:themeColor="text1"/>
          <w:sz w:val="28"/>
          <w:szCs w:val="28"/>
        </w:rPr>
        <w:t xml:space="preserve"> с учетом вновь прин</w:t>
      </w:r>
      <w:r w:rsidR="00B71F5B" w:rsidRPr="00E41E76">
        <w:rPr>
          <w:color w:val="000000" w:themeColor="text1"/>
          <w:sz w:val="28"/>
          <w:szCs w:val="28"/>
        </w:rPr>
        <w:t>я</w:t>
      </w:r>
      <w:r w:rsidR="00B71F5B" w:rsidRPr="00E41E76">
        <w:rPr>
          <w:color w:val="000000" w:themeColor="text1"/>
          <w:sz w:val="28"/>
          <w:szCs w:val="28"/>
        </w:rPr>
        <w:t>тых междуна</w:t>
      </w:r>
      <w:r>
        <w:rPr>
          <w:color w:val="000000" w:themeColor="text1"/>
          <w:sz w:val="28"/>
          <w:szCs w:val="28"/>
        </w:rPr>
        <w:t>родных документов в системе ООН</w:t>
      </w:r>
      <w:r w:rsidR="00B71F5B" w:rsidRPr="00E41E76">
        <w:rPr>
          <w:color w:val="000000" w:themeColor="text1"/>
          <w:sz w:val="28"/>
          <w:szCs w:val="28"/>
        </w:rPr>
        <w:t xml:space="preserve"> юристы Управления по преступности и наркотикам ООН предложили более развернутую сист</w:t>
      </w:r>
      <w:r w:rsidR="00B71F5B" w:rsidRPr="00E41E76">
        <w:rPr>
          <w:color w:val="000000" w:themeColor="text1"/>
          <w:sz w:val="28"/>
          <w:szCs w:val="28"/>
        </w:rPr>
        <w:t>е</w:t>
      </w:r>
      <w:r w:rsidR="00B71F5B" w:rsidRPr="00E41E76">
        <w:rPr>
          <w:color w:val="000000" w:themeColor="text1"/>
          <w:sz w:val="28"/>
          <w:szCs w:val="28"/>
        </w:rPr>
        <w:t>матизацию международных стандартов. Данная классификация включает следующие группы документов:</w:t>
      </w:r>
    </w:p>
    <w:p w:rsidR="00B71F5B" w:rsidRPr="00CE7F15" w:rsidRDefault="00B71F5B" w:rsidP="00C3234F">
      <w:pPr>
        <w:pStyle w:val="a9"/>
        <w:numPr>
          <w:ilvl w:val="0"/>
          <w:numId w:val="13"/>
        </w:numPr>
        <w:tabs>
          <w:tab w:val="left" w:pos="993"/>
        </w:tabs>
        <w:spacing w:after="0" w:line="240" w:lineRule="auto"/>
        <w:ind w:left="0" w:right="164" w:firstLine="709"/>
        <w:jc w:val="both"/>
        <w:rPr>
          <w:rFonts w:ascii="Times New Roman" w:hAnsi="Times New Roman"/>
          <w:color w:val="000000" w:themeColor="text1"/>
          <w:sz w:val="28"/>
          <w:szCs w:val="28"/>
        </w:rPr>
      </w:pPr>
      <w:r w:rsidRPr="00CE7F15">
        <w:rPr>
          <w:rFonts w:ascii="Times New Roman" w:hAnsi="Times New Roman"/>
          <w:color w:val="000000" w:themeColor="text1"/>
          <w:sz w:val="28"/>
          <w:szCs w:val="28"/>
        </w:rPr>
        <w:t>стандарты, касающиеся лиц находящихся под стражей, мер, не связанных с тюремным заключением, правосудия в отношении несове</w:t>
      </w:r>
      <w:r w:rsidRPr="00CE7F15">
        <w:rPr>
          <w:rFonts w:ascii="Times New Roman" w:hAnsi="Times New Roman"/>
          <w:color w:val="000000" w:themeColor="text1"/>
          <w:sz w:val="28"/>
          <w:szCs w:val="28"/>
        </w:rPr>
        <w:t>р</w:t>
      </w:r>
      <w:r w:rsidRPr="00CE7F15">
        <w:rPr>
          <w:rFonts w:ascii="Times New Roman" w:hAnsi="Times New Roman"/>
          <w:color w:val="000000" w:themeColor="text1"/>
          <w:sz w:val="28"/>
          <w:szCs w:val="28"/>
        </w:rPr>
        <w:t>шеннолетних и реституционного правосудия;</w:t>
      </w:r>
    </w:p>
    <w:p w:rsidR="00B71F5B" w:rsidRPr="00CE7F15" w:rsidRDefault="00B71F5B" w:rsidP="00C3234F">
      <w:pPr>
        <w:pStyle w:val="a9"/>
        <w:numPr>
          <w:ilvl w:val="0"/>
          <w:numId w:val="13"/>
        </w:numPr>
        <w:tabs>
          <w:tab w:val="left" w:pos="993"/>
        </w:tabs>
        <w:spacing w:after="0" w:line="240" w:lineRule="auto"/>
        <w:ind w:left="0" w:right="164" w:firstLine="709"/>
        <w:jc w:val="both"/>
        <w:rPr>
          <w:rFonts w:ascii="Times New Roman" w:hAnsi="Times New Roman"/>
          <w:color w:val="000000" w:themeColor="text1"/>
          <w:sz w:val="28"/>
          <w:szCs w:val="28"/>
        </w:rPr>
      </w:pPr>
      <w:r w:rsidRPr="00CE7F15">
        <w:rPr>
          <w:rFonts w:ascii="Times New Roman" w:hAnsi="Times New Roman"/>
          <w:color w:val="000000" w:themeColor="text1"/>
          <w:sz w:val="28"/>
          <w:szCs w:val="28"/>
        </w:rPr>
        <w:t>стандарты, касающиеся правовых, институциональных и практ</w:t>
      </w:r>
      <w:r w:rsidRPr="00CE7F15">
        <w:rPr>
          <w:rFonts w:ascii="Times New Roman" w:hAnsi="Times New Roman"/>
          <w:color w:val="000000" w:themeColor="text1"/>
          <w:sz w:val="28"/>
          <w:szCs w:val="28"/>
        </w:rPr>
        <w:t>и</w:t>
      </w:r>
      <w:r w:rsidRPr="00CE7F15">
        <w:rPr>
          <w:rFonts w:ascii="Times New Roman" w:hAnsi="Times New Roman"/>
          <w:color w:val="000000" w:themeColor="text1"/>
          <w:sz w:val="28"/>
          <w:szCs w:val="28"/>
        </w:rPr>
        <w:t>ческих механизмов международного сотрудничества;</w:t>
      </w:r>
    </w:p>
    <w:p w:rsidR="00B71F5B" w:rsidRPr="00CE7F15" w:rsidRDefault="00B71F5B" w:rsidP="00C3234F">
      <w:pPr>
        <w:pStyle w:val="a9"/>
        <w:numPr>
          <w:ilvl w:val="0"/>
          <w:numId w:val="13"/>
        </w:numPr>
        <w:tabs>
          <w:tab w:val="left" w:pos="993"/>
        </w:tabs>
        <w:spacing w:after="0" w:line="240" w:lineRule="auto"/>
        <w:ind w:left="0" w:right="164" w:firstLine="709"/>
        <w:jc w:val="both"/>
        <w:rPr>
          <w:rFonts w:ascii="Times New Roman" w:hAnsi="Times New Roman"/>
          <w:color w:val="000000" w:themeColor="text1"/>
          <w:sz w:val="28"/>
          <w:szCs w:val="28"/>
        </w:rPr>
      </w:pPr>
      <w:r w:rsidRPr="00CE7F15">
        <w:rPr>
          <w:rFonts w:ascii="Times New Roman" w:hAnsi="Times New Roman"/>
          <w:color w:val="000000" w:themeColor="text1"/>
          <w:sz w:val="28"/>
          <w:szCs w:val="28"/>
        </w:rPr>
        <w:t>стандарты, касающиеся предупреждения преступности и по</w:t>
      </w:r>
      <w:r w:rsidRPr="00CE7F15">
        <w:rPr>
          <w:rFonts w:ascii="Times New Roman" w:hAnsi="Times New Roman"/>
          <w:color w:val="000000" w:themeColor="text1"/>
          <w:sz w:val="28"/>
          <w:szCs w:val="28"/>
        </w:rPr>
        <w:t>д</w:t>
      </w:r>
      <w:r w:rsidRPr="00CE7F15">
        <w:rPr>
          <w:rFonts w:ascii="Times New Roman" w:hAnsi="Times New Roman"/>
          <w:color w:val="000000" w:themeColor="text1"/>
          <w:sz w:val="28"/>
          <w:szCs w:val="28"/>
        </w:rPr>
        <w:t>держки жертв;</w:t>
      </w:r>
    </w:p>
    <w:p w:rsidR="00B71F5B" w:rsidRPr="00CE7F15" w:rsidRDefault="00B71F5B" w:rsidP="00C3234F">
      <w:pPr>
        <w:pStyle w:val="a9"/>
        <w:numPr>
          <w:ilvl w:val="0"/>
          <w:numId w:val="13"/>
        </w:numPr>
        <w:tabs>
          <w:tab w:val="left" w:pos="993"/>
        </w:tabs>
        <w:spacing w:after="0" w:line="240" w:lineRule="auto"/>
        <w:ind w:left="0" w:right="164" w:firstLine="709"/>
        <w:jc w:val="both"/>
        <w:rPr>
          <w:rFonts w:ascii="Times New Roman" w:hAnsi="Times New Roman"/>
          <w:color w:val="000000" w:themeColor="text1"/>
          <w:sz w:val="28"/>
          <w:szCs w:val="28"/>
        </w:rPr>
      </w:pPr>
      <w:r w:rsidRPr="00CE7F15">
        <w:rPr>
          <w:rFonts w:ascii="Times New Roman" w:hAnsi="Times New Roman"/>
          <w:color w:val="000000" w:themeColor="text1"/>
          <w:sz w:val="28"/>
          <w:szCs w:val="28"/>
        </w:rPr>
        <w:t>стандарты, касающиеся надлежащего управления, независимости правоохранительных органов, а также честности и неподкупности с</w:t>
      </w:r>
      <w:r w:rsidRPr="00CE7F15">
        <w:rPr>
          <w:rFonts w:ascii="Times New Roman" w:hAnsi="Times New Roman"/>
          <w:color w:val="000000" w:themeColor="text1"/>
          <w:sz w:val="28"/>
          <w:szCs w:val="28"/>
        </w:rPr>
        <w:t>о</w:t>
      </w:r>
      <w:r w:rsidRPr="00CE7F15">
        <w:rPr>
          <w:rFonts w:ascii="Times New Roman" w:hAnsi="Times New Roman"/>
          <w:color w:val="000000" w:themeColor="text1"/>
          <w:sz w:val="28"/>
          <w:szCs w:val="28"/>
        </w:rPr>
        <w:t xml:space="preserve">трудников органов уголовного правосудия. </w:t>
      </w:r>
    </w:p>
    <w:p w:rsidR="00B71F5B" w:rsidRPr="00E41E76" w:rsidRDefault="00B71F5B" w:rsidP="00B71F5B">
      <w:pPr>
        <w:ind w:right="164" w:firstLine="720"/>
        <w:jc w:val="both"/>
        <w:rPr>
          <w:color w:val="000000" w:themeColor="text1"/>
          <w:sz w:val="28"/>
          <w:szCs w:val="28"/>
        </w:rPr>
      </w:pPr>
      <w:r w:rsidRPr="00E41E76">
        <w:rPr>
          <w:color w:val="000000" w:themeColor="text1"/>
          <w:sz w:val="28"/>
          <w:szCs w:val="28"/>
        </w:rPr>
        <w:t>Следует отметить, что на основе международных документов, о</w:t>
      </w:r>
      <w:r w:rsidRPr="00E41E76">
        <w:rPr>
          <w:color w:val="000000" w:themeColor="text1"/>
          <w:sz w:val="28"/>
          <w:szCs w:val="28"/>
        </w:rPr>
        <w:t>т</w:t>
      </w:r>
      <w:r w:rsidRPr="00E41E76">
        <w:rPr>
          <w:color w:val="000000" w:themeColor="text1"/>
          <w:sz w:val="28"/>
          <w:szCs w:val="28"/>
        </w:rPr>
        <w:t>носящихся к первой группе стандартов, законодатель формирует свое уголовно-исполнительное законодательство, определяющее порядок о</w:t>
      </w:r>
      <w:r w:rsidRPr="00E41E76">
        <w:rPr>
          <w:color w:val="000000" w:themeColor="text1"/>
          <w:sz w:val="28"/>
          <w:szCs w:val="28"/>
        </w:rPr>
        <w:t>т</w:t>
      </w:r>
      <w:r w:rsidRPr="00E41E76">
        <w:rPr>
          <w:color w:val="000000" w:themeColor="text1"/>
          <w:sz w:val="28"/>
          <w:szCs w:val="28"/>
        </w:rPr>
        <w:t>бывания уголовного наказания лицами, совершившими преступления. В нашей стране помимо этого существует множество внутриведомственных нормативных актов, разработанных Министерством юстиции и Мин</w:t>
      </w:r>
      <w:r w:rsidRPr="00E41E76">
        <w:rPr>
          <w:color w:val="000000" w:themeColor="text1"/>
          <w:sz w:val="28"/>
          <w:szCs w:val="28"/>
        </w:rPr>
        <w:t>и</w:t>
      </w:r>
      <w:r w:rsidRPr="00E41E76">
        <w:rPr>
          <w:color w:val="000000" w:themeColor="text1"/>
          <w:sz w:val="28"/>
          <w:szCs w:val="28"/>
        </w:rPr>
        <w:t xml:space="preserve">стерством внутренних дел, которые предназначены для регламентации </w:t>
      </w:r>
      <w:r w:rsidRPr="00E41E76">
        <w:rPr>
          <w:color w:val="000000" w:themeColor="text1"/>
          <w:sz w:val="28"/>
          <w:szCs w:val="28"/>
        </w:rPr>
        <w:lastRenderedPageBreak/>
        <w:t>деятельности сотрудников полиции, проводящих в жизнь уголовно-исполнительную политику государства</w:t>
      </w:r>
      <w:r>
        <w:rPr>
          <w:rStyle w:val="af"/>
          <w:color w:val="000000" w:themeColor="text1"/>
          <w:sz w:val="28"/>
          <w:szCs w:val="28"/>
        </w:rPr>
        <w:footnoteReference w:id="141"/>
      </w:r>
      <w:r w:rsidRPr="00E41E76">
        <w:rPr>
          <w:color w:val="000000" w:themeColor="text1"/>
          <w:sz w:val="28"/>
          <w:szCs w:val="28"/>
        </w:rPr>
        <w:t>.</w:t>
      </w:r>
    </w:p>
    <w:p w:rsidR="00B71F5B" w:rsidRPr="00E41E76" w:rsidRDefault="00B71F5B" w:rsidP="00B71F5B">
      <w:pPr>
        <w:ind w:right="164" w:firstLine="720"/>
        <w:jc w:val="both"/>
        <w:rPr>
          <w:color w:val="000000" w:themeColor="text1"/>
          <w:sz w:val="28"/>
          <w:szCs w:val="28"/>
        </w:rPr>
      </w:pPr>
      <w:r w:rsidRPr="00E41E76">
        <w:rPr>
          <w:color w:val="000000" w:themeColor="text1"/>
          <w:sz w:val="28"/>
          <w:szCs w:val="28"/>
        </w:rPr>
        <w:t>Итак, в число стандартов первой группы, в первую очередь, входят стандарты, определяющие правила обращения с заключенными. К ним относятся Минимальные стандартные правила обращения с заключенн</w:t>
      </w:r>
      <w:r w:rsidRPr="00E41E76">
        <w:rPr>
          <w:color w:val="000000" w:themeColor="text1"/>
          <w:sz w:val="28"/>
          <w:szCs w:val="28"/>
        </w:rPr>
        <w:t>ы</w:t>
      </w:r>
      <w:r w:rsidRPr="00E41E76">
        <w:rPr>
          <w:color w:val="000000" w:themeColor="text1"/>
          <w:sz w:val="28"/>
          <w:szCs w:val="28"/>
        </w:rPr>
        <w:t>ми от 30 августа 1955 года; Процедуры эффективного выполнения мин</w:t>
      </w:r>
      <w:r w:rsidRPr="00E41E76">
        <w:rPr>
          <w:color w:val="000000" w:themeColor="text1"/>
          <w:sz w:val="28"/>
          <w:szCs w:val="28"/>
        </w:rPr>
        <w:t>и</w:t>
      </w:r>
      <w:r w:rsidRPr="00E41E76">
        <w:rPr>
          <w:color w:val="000000" w:themeColor="text1"/>
          <w:sz w:val="28"/>
          <w:szCs w:val="28"/>
        </w:rPr>
        <w:t xml:space="preserve">мальных стандартных правил, касающихся обращения с заключенными, принятые резолюцией № 1984/47 Экономического и Социального Совета ООН; </w:t>
      </w:r>
      <w:proofErr w:type="gramStart"/>
      <w:r w:rsidRPr="00E41E76">
        <w:rPr>
          <w:color w:val="000000" w:themeColor="text1"/>
          <w:sz w:val="28"/>
          <w:szCs w:val="28"/>
        </w:rPr>
        <w:t xml:space="preserve">Свод принципов защиты всех лиц, подвергаемых задержанию или заключению в </w:t>
      </w:r>
      <w:proofErr w:type="spellStart"/>
      <w:r w:rsidRPr="00E41E76">
        <w:rPr>
          <w:color w:val="000000" w:themeColor="text1"/>
          <w:sz w:val="28"/>
          <w:szCs w:val="28"/>
        </w:rPr>
        <w:t>какой-бы</w:t>
      </w:r>
      <w:proofErr w:type="spellEnd"/>
      <w:r w:rsidRPr="00E41E76">
        <w:rPr>
          <w:color w:val="000000" w:themeColor="text1"/>
          <w:sz w:val="28"/>
          <w:szCs w:val="28"/>
        </w:rPr>
        <w:t xml:space="preserve"> то ни бы</w:t>
      </w:r>
      <w:r w:rsidR="00CE7F15">
        <w:rPr>
          <w:color w:val="000000" w:themeColor="text1"/>
          <w:sz w:val="28"/>
          <w:szCs w:val="28"/>
        </w:rPr>
        <w:t>ло форме, принятый резолюцией № </w:t>
      </w:r>
      <w:r w:rsidRPr="00E41E76">
        <w:rPr>
          <w:color w:val="000000" w:themeColor="text1"/>
          <w:sz w:val="28"/>
          <w:szCs w:val="28"/>
        </w:rPr>
        <w:t>43/173 Генеральной Ассамблеи ООН от 9 декабря 1988 года; Основные принципы обращения с заключенными, принятые резолюцией № 45/111 Генеральной Ассамблеи ООН; Статус иностранных граждан в уголовном судопроизводстве, принят резолюцией № 1998/22 Экон</w:t>
      </w:r>
      <w:r>
        <w:rPr>
          <w:color w:val="000000" w:themeColor="text1"/>
          <w:sz w:val="28"/>
          <w:szCs w:val="28"/>
        </w:rPr>
        <w:t>омического и С</w:t>
      </w:r>
      <w:r>
        <w:rPr>
          <w:color w:val="000000" w:themeColor="text1"/>
          <w:sz w:val="28"/>
          <w:szCs w:val="28"/>
        </w:rPr>
        <w:t>о</w:t>
      </w:r>
      <w:r>
        <w:rPr>
          <w:color w:val="000000" w:themeColor="text1"/>
          <w:sz w:val="28"/>
          <w:szCs w:val="28"/>
        </w:rPr>
        <w:t>циального Совета и др</w:t>
      </w:r>
      <w:r w:rsidRPr="00E41E76">
        <w:rPr>
          <w:color w:val="000000" w:themeColor="text1"/>
          <w:sz w:val="28"/>
          <w:szCs w:val="28"/>
        </w:rPr>
        <w:t>.</w:t>
      </w:r>
      <w:proofErr w:type="gramEnd"/>
    </w:p>
    <w:p w:rsidR="00B71F5B" w:rsidRPr="00E41E76" w:rsidRDefault="00B71F5B" w:rsidP="00B71F5B">
      <w:pPr>
        <w:ind w:right="164" w:firstLine="720"/>
        <w:jc w:val="both"/>
        <w:rPr>
          <w:color w:val="000000" w:themeColor="text1"/>
          <w:sz w:val="28"/>
          <w:szCs w:val="28"/>
        </w:rPr>
      </w:pPr>
      <w:r w:rsidRPr="00E41E76">
        <w:rPr>
          <w:color w:val="000000" w:themeColor="text1"/>
          <w:sz w:val="28"/>
          <w:szCs w:val="28"/>
        </w:rPr>
        <w:t xml:space="preserve">Экспертами ООН к этой группе также отнесены такие значимые стандарты как </w:t>
      </w:r>
      <w:proofErr w:type="gramStart"/>
      <w:r w:rsidRPr="00E41E76">
        <w:rPr>
          <w:color w:val="000000" w:themeColor="text1"/>
          <w:sz w:val="28"/>
          <w:szCs w:val="28"/>
        </w:rPr>
        <w:t>стандарты</w:t>
      </w:r>
      <w:proofErr w:type="gramEnd"/>
      <w:r w:rsidRPr="00E41E76">
        <w:rPr>
          <w:color w:val="000000" w:themeColor="text1"/>
          <w:sz w:val="28"/>
          <w:szCs w:val="28"/>
        </w:rPr>
        <w:t xml:space="preserve"> запрещающие пытки и другие жестокие, бесч</w:t>
      </w:r>
      <w:r w:rsidRPr="00E41E76">
        <w:rPr>
          <w:color w:val="000000" w:themeColor="text1"/>
          <w:sz w:val="28"/>
          <w:szCs w:val="28"/>
        </w:rPr>
        <w:t>е</w:t>
      </w:r>
      <w:r w:rsidRPr="00E41E76">
        <w:rPr>
          <w:color w:val="000000" w:themeColor="text1"/>
          <w:sz w:val="28"/>
          <w:szCs w:val="28"/>
        </w:rPr>
        <w:t xml:space="preserve">ловечные или унижающие достоинство виды обращения и наказания, а также стандарты, посвященные обеспечению прав лиц, приговоренных к смертной казни. В числе данных стандартов следующие документы: </w:t>
      </w:r>
      <w:proofErr w:type="gramStart"/>
      <w:r w:rsidRPr="00E41E76">
        <w:rPr>
          <w:color w:val="000000" w:themeColor="text1"/>
          <w:sz w:val="28"/>
          <w:szCs w:val="28"/>
        </w:rPr>
        <w:t>Де</w:t>
      </w:r>
      <w:r w:rsidRPr="00E41E76">
        <w:rPr>
          <w:color w:val="000000" w:themeColor="text1"/>
          <w:sz w:val="28"/>
          <w:szCs w:val="28"/>
        </w:rPr>
        <w:t>к</w:t>
      </w:r>
      <w:r w:rsidRPr="00E41E76">
        <w:rPr>
          <w:color w:val="000000" w:themeColor="text1"/>
          <w:sz w:val="28"/>
          <w:szCs w:val="28"/>
        </w:rPr>
        <w:t>ларация о защите всех лиц от пыток и других жестоких, бесчеловечных или унижающих достоинство видов обращения и наказания, принята р</w:t>
      </w:r>
      <w:r w:rsidRPr="00E41E76">
        <w:rPr>
          <w:color w:val="000000" w:themeColor="text1"/>
          <w:sz w:val="28"/>
          <w:szCs w:val="28"/>
        </w:rPr>
        <w:t>е</w:t>
      </w:r>
      <w:r w:rsidRPr="00E41E76">
        <w:rPr>
          <w:color w:val="000000" w:themeColor="text1"/>
          <w:sz w:val="28"/>
          <w:szCs w:val="28"/>
        </w:rPr>
        <w:t>золюцией № 3</w:t>
      </w:r>
      <w:r>
        <w:rPr>
          <w:color w:val="000000" w:themeColor="text1"/>
          <w:sz w:val="28"/>
          <w:szCs w:val="28"/>
        </w:rPr>
        <w:t>452 (XXX) Генеральной Ассамблеи</w:t>
      </w:r>
      <w:r w:rsidRPr="00E41E76">
        <w:rPr>
          <w:color w:val="000000" w:themeColor="text1"/>
          <w:sz w:val="28"/>
          <w:szCs w:val="28"/>
        </w:rPr>
        <w:t>; Принципы эффекти</w:t>
      </w:r>
      <w:r w:rsidRPr="00E41E76">
        <w:rPr>
          <w:color w:val="000000" w:themeColor="text1"/>
          <w:sz w:val="28"/>
          <w:szCs w:val="28"/>
        </w:rPr>
        <w:t>в</w:t>
      </w:r>
      <w:r w:rsidRPr="00E41E76">
        <w:rPr>
          <w:color w:val="000000" w:themeColor="text1"/>
          <w:sz w:val="28"/>
          <w:szCs w:val="28"/>
        </w:rPr>
        <w:t>ного расследования и документирования пыток и других жестоких, бе</w:t>
      </w:r>
      <w:r w:rsidRPr="00E41E76">
        <w:rPr>
          <w:color w:val="000000" w:themeColor="text1"/>
          <w:sz w:val="28"/>
          <w:szCs w:val="28"/>
        </w:rPr>
        <w:t>с</w:t>
      </w:r>
      <w:r w:rsidRPr="00E41E76">
        <w:rPr>
          <w:color w:val="000000" w:themeColor="text1"/>
          <w:sz w:val="28"/>
          <w:szCs w:val="28"/>
        </w:rPr>
        <w:t>человечных или унижающих достоинство видов обращения и наказания, принятые резолюцией № 55/89 Генеральной Ассамблеи; Меры, гарант</w:t>
      </w:r>
      <w:r w:rsidRPr="00E41E76">
        <w:rPr>
          <w:color w:val="000000" w:themeColor="text1"/>
          <w:sz w:val="28"/>
          <w:szCs w:val="28"/>
        </w:rPr>
        <w:t>и</w:t>
      </w:r>
      <w:r w:rsidRPr="00E41E76">
        <w:rPr>
          <w:color w:val="000000" w:themeColor="text1"/>
          <w:sz w:val="28"/>
          <w:szCs w:val="28"/>
        </w:rPr>
        <w:t>рующие защиту прав тех, кто приговорен к смертной;</w:t>
      </w:r>
      <w:proofErr w:type="gramEnd"/>
      <w:r w:rsidRPr="00E41E76">
        <w:rPr>
          <w:color w:val="000000" w:themeColor="text1"/>
          <w:sz w:val="28"/>
          <w:szCs w:val="28"/>
        </w:rPr>
        <w:t xml:space="preserve"> Принципы эффе</w:t>
      </w:r>
      <w:r w:rsidRPr="00E41E76">
        <w:rPr>
          <w:color w:val="000000" w:themeColor="text1"/>
          <w:sz w:val="28"/>
          <w:szCs w:val="28"/>
        </w:rPr>
        <w:t>к</w:t>
      </w:r>
      <w:r w:rsidRPr="00E41E76">
        <w:rPr>
          <w:color w:val="000000" w:themeColor="text1"/>
          <w:sz w:val="28"/>
          <w:szCs w:val="28"/>
        </w:rPr>
        <w:t xml:space="preserve">тивного предупреждения и расследования </w:t>
      </w:r>
      <w:proofErr w:type="spellStart"/>
      <w:r w:rsidRPr="00E41E76">
        <w:rPr>
          <w:color w:val="000000" w:themeColor="text1"/>
          <w:sz w:val="28"/>
          <w:szCs w:val="28"/>
        </w:rPr>
        <w:t>внезаконных</w:t>
      </w:r>
      <w:proofErr w:type="spellEnd"/>
      <w:r w:rsidRPr="00E41E76">
        <w:rPr>
          <w:color w:val="000000" w:themeColor="text1"/>
          <w:sz w:val="28"/>
          <w:szCs w:val="28"/>
        </w:rPr>
        <w:t>, произвольных и суммарных казней, приняты резолюцией 1989/65 Эконо</w:t>
      </w:r>
      <w:r>
        <w:rPr>
          <w:color w:val="000000" w:themeColor="text1"/>
          <w:sz w:val="28"/>
          <w:szCs w:val="28"/>
        </w:rPr>
        <w:t>мического и С</w:t>
      </w:r>
      <w:r>
        <w:rPr>
          <w:color w:val="000000" w:themeColor="text1"/>
          <w:sz w:val="28"/>
          <w:szCs w:val="28"/>
        </w:rPr>
        <w:t>о</w:t>
      </w:r>
      <w:r>
        <w:rPr>
          <w:color w:val="000000" w:themeColor="text1"/>
          <w:sz w:val="28"/>
          <w:szCs w:val="28"/>
        </w:rPr>
        <w:t>циального Совета и др</w:t>
      </w:r>
      <w:r w:rsidR="00CE7F15">
        <w:rPr>
          <w:color w:val="000000" w:themeColor="text1"/>
          <w:sz w:val="28"/>
          <w:szCs w:val="28"/>
        </w:rPr>
        <w:t>.</w:t>
      </w:r>
    </w:p>
    <w:p w:rsidR="00B71F5B" w:rsidRPr="00E41E76" w:rsidRDefault="00B71F5B" w:rsidP="00B71F5B">
      <w:pPr>
        <w:ind w:right="164" w:firstLine="720"/>
        <w:jc w:val="both"/>
        <w:rPr>
          <w:color w:val="000000" w:themeColor="text1"/>
          <w:sz w:val="28"/>
          <w:szCs w:val="28"/>
        </w:rPr>
      </w:pPr>
      <w:proofErr w:type="gramStart"/>
      <w:r w:rsidRPr="00E41E76">
        <w:rPr>
          <w:color w:val="000000" w:themeColor="text1"/>
          <w:sz w:val="28"/>
          <w:szCs w:val="28"/>
        </w:rPr>
        <w:t>Стандартами, отражающими требования к правосудию в отнош</w:t>
      </w:r>
      <w:r w:rsidRPr="00E41E76">
        <w:rPr>
          <w:color w:val="000000" w:themeColor="text1"/>
          <w:sz w:val="28"/>
          <w:szCs w:val="28"/>
        </w:rPr>
        <w:t>е</w:t>
      </w:r>
      <w:r w:rsidRPr="00E41E76">
        <w:rPr>
          <w:color w:val="000000" w:themeColor="text1"/>
          <w:sz w:val="28"/>
          <w:szCs w:val="28"/>
        </w:rPr>
        <w:t>нии несовершеннолетних являются</w:t>
      </w:r>
      <w:proofErr w:type="gramEnd"/>
      <w:r w:rsidRPr="00E41E76">
        <w:rPr>
          <w:color w:val="000000" w:themeColor="text1"/>
          <w:sz w:val="28"/>
          <w:szCs w:val="28"/>
        </w:rPr>
        <w:t xml:space="preserve"> следующие документы: Минимал</w:t>
      </w:r>
      <w:r w:rsidRPr="00E41E76">
        <w:rPr>
          <w:color w:val="000000" w:themeColor="text1"/>
          <w:sz w:val="28"/>
          <w:szCs w:val="28"/>
        </w:rPr>
        <w:t>ь</w:t>
      </w:r>
      <w:r w:rsidRPr="00E41E76">
        <w:rPr>
          <w:color w:val="000000" w:themeColor="text1"/>
          <w:sz w:val="28"/>
          <w:szCs w:val="28"/>
        </w:rPr>
        <w:t>ные стандартные правила ООН, касающиеся отправления правосудия в отношении несовершеннолетних (Пекинские правила), утвержденные р</w:t>
      </w:r>
      <w:r w:rsidRPr="00E41E76">
        <w:rPr>
          <w:color w:val="000000" w:themeColor="text1"/>
          <w:sz w:val="28"/>
          <w:szCs w:val="28"/>
        </w:rPr>
        <w:t>е</w:t>
      </w:r>
      <w:r w:rsidRPr="00E41E76">
        <w:rPr>
          <w:color w:val="000000" w:themeColor="text1"/>
          <w:sz w:val="28"/>
          <w:szCs w:val="28"/>
        </w:rPr>
        <w:t>золюцией № 40/33 Генеральной Ассамбл</w:t>
      </w:r>
      <w:proofErr w:type="gramStart"/>
      <w:r w:rsidRPr="00E41E76">
        <w:rPr>
          <w:color w:val="000000" w:themeColor="text1"/>
          <w:sz w:val="28"/>
          <w:szCs w:val="28"/>
        </w:rPr>
        <w:t>еи ОО</w:t>
      </w:r>
      <w:proofErr w:type="gramEnd"/>
      <w:r w:rsidRPr="00E41E76">
        <w:rPr>
          <w:color w:val="000000" w:themeColor="text1"/>
          <w:sz w:val="28"/>
          <w:szCs w:val="28"/>
        </w:rPr>
        <w:t>Н; Руководящие принц</w:t>
      </w:r>
      <w:r w:rsidRPr="00E41E76">
        <w:rPr>
          <w:color w:val="000000" w:themeColor="text1"/>
          <w:sz w:val="28"/>
          <w:szCs w:val="28"/>
        </w:rPr>
        <w:t>и</w:t>
      </w:r>
      <w:r w:rsidRPr="00E41E76">
        <w:rPr>
          <w:color w:val="000000" w:themeColor="text1"/>
          <w:sz w:val="28"/>
          <w:szCs w:val="28"/>
        </w:rPr>
        <w:t>пы ООН для предупреждения преступности среди несовершеннолетних (</w:t>
      </w:r>
      <w:proofErr w:type="spellStart"/>
      <w:r w:rsidRPr="00E41E76">
        <w:rPr>
          <w:color w:val="000000" w:themeColor="text1"/>
          <w:sz w:val="28"/>
          <w:szCs w:val="28"/>
        </w:rPr>
        <w:t>Эр-Риядские</w:t>
      </w:r>
      <w:proofErr w:type="spellEnd"/>
      <w:r w:rsidRPr="00E41E76">
        <w:rPr>
          <w:color w:val="000000" w:themeColor="text1"/>
          <w:sz w:val="28"/>
          <w:szCs w:val="28"/>
        </w:rPr>
        <w:t xml:space="preserve"> руководящие принципы), принятые резолюция № 45/112 Генеральной Ассамблеи; Правила ООН, касающиеся защиты несове</w:t>
      </w:r>
      <w:r w:rsidRPr="00E41E76">
        <w:rPr>
          <w:color w:val="000000" w:themeColor="text1"/>
          <w:sz w:val="28"/>
          <w:szCs w:val="28"/>
        </w:rPr>
        <w:t>р</w:t>
      </w:r>
      <w:r w:rsidRPr="00E41E76">
        <w:rPr>
          <w:color w:val="000000" w:themeColor="text1"/>
          <w:sz w:val="28"/>
          <w:szCs w:val="28"/>
        </w:rPr>
        <w:t xml:space="preserve">шеннолетних, лишенных свободы, принятые резолюцией № 45/113 </w:t>
      </w:r>
      <w:r w:rsidR="00CE7F15">
        <w:rPr>
          <w:color w:val="000000" w:themeColor="text1"/>
          <w:sz w:val="28"/>
          <w:szCs w:val="28"/>
        </w:rPr>
        <w:br/>
      </w:r>
      <w:r w:rsidRPr="00E41E76">
        <w:rPr>
          <w:color w:val="000000" w:themeColor="text1"/>
          <w:sz w:val="28"/>
          <w:szCs w:val="28"/>
        </w:rPr>
        <w:lastRenderedPageBreak/>
        <w:t>Генеральной Ассамблеи ООН; Руководящие принципы в отношении де</w:t>
      </w:r>
      <w:r w:rsidRPr="00E41E76">
        <w:rPr>
          <w:color w:val="000000" w:themeColor="text1"/>
          <w:sz w:val="28"/>
          <w:szCs w:val="28"/>
        </w:rPr>
        <w:t>й</w:t>
      </w:r>
      <w:r w:rsidRPr="00E41E76">
        <w:rPr>
          <w:color w:val="000000" w:themeColor="text1"/>
          <w:sz w:val="28"/>
          <w:szCs w:val="28"/>
        </w:rPr>
        <w:t>ствий в интересах детей в системе уголовного правосудия, принятые р</w:t>
      </w:r>
      <w:r w:rsidRPr="00E41E76">
        <w:rPr>
          <w:color w:val="000000" w:themeColor="text1"/>
          <w:sz w:val="28"/>
          <w:szCs w:val="28"/>
        </w:rPr>
        <w:t>е</w:t>
      </w:r>
      <w:r w:rsidRPr="00E41E76">
        <w:rPr>
          <w:color w:val="000000" w:themeColor="text1"/>
          <w:sz w:val="28"/>
          <w:szCs w:val="28"/>
        </w:rPr>
        <w:t>золюцией № 1997/30 Экономического и Социального Совета.</w:t>
      </w:r>
    </w:p>
    <w:p w:rsidR="00B71F5B" w:rsidRPr="00E41E76" w:rsidRDefault="00B71F5B" w:rsidP="00B71F5B">
      <w:pPr>
        <w:ind w:right="164" w:firstLine="720"/>
        <w:jc w:val="both"/>
        <w:rPr>
          <w:color w:val="000000" w:themeColor="text1"/>
          <w:sz w:val="28"/>
          <w:szCs w:val="28"/>
        </w:rPr>
      </w:pPr>
      <w:proofErr w:type="gramStart"/>
      <w:r w:rsidRPr="00E41E76">
        <w:rPr>
          <w:color w:val="000000" w:themeColor="text1"/>
          <w:sz w:val="28"/>
          <w:szCs w:val="28"/>
        </w:rPr>
        <w:t>Специалистами ООН к числу стандартов, определяющих альтерн</w:t>
      </w:r>
      <w:r w:rsidRPr="00E41E76">
        <w:rPr>
          <w:color w:val="000000" w:themeColor="text1"/>
          <w:sz w:val="28"/>
          <w:szCs w:val="28"/>
        </w:rPr>
        <w:t>а</w:t>
      </w:r>
      <w:r w:rsidRPr="00E41E76">
        <w:rPr>
          <w:color w:val="000000" w:themeColor="text1"/>
          <w:sz w:val="28"/>
          <w:szCs w:val="28"/>
        </w:rPr>
        <w:t>тивы тюремному заключению и регламентирующих реституционное пр</w:t>
      </w:r>
      <w:r w:rsidRPr="00E41E76">
        <w:rPr>
          <w:color w:val="000000" w:themeColor="text1"/>
          <w:sz w:val="28"/>
          <w:szCs w:val="28"/>
        </w:rPr>
        <w:t>а</w:t>
      </w:r>
      <w:r w:rsidRPr="00E41E76">
        <w:rPr>
          <w:color w:val="000000" w:themeColor="text1"/>
          <w:sz w:val="28"/>
          <w:szCs w:val="28"/>
        </w:rPr>
        <w:t>восудие отнесены Стандартные минимальные правила ООН в отношении мер, не связанных с тюремным заключением (Токийские правила), у</w:t>
      </w:r>
      <w:r w:rsidRPr="00E41E76">
        <w:rPr>
          <w:color w:val="000000" w:themeColor="text1"/>
          <w:sz w:val="28"/>
          <w:szCs w:val="28"/>
        </w:rPr>
        <w:t>т</w:t>
      </w:r>
      <w:r w:rsidRPr="00E41E76">
        <w:rPr>
          <w:color w:val="000000" w:themeColor="text1"/>
          <w:sz w:val="28"/>
          <w:szCs w:val="28"/>
        </w:rPr>
        <w:t>вержденные резолюцией № 4</w:t>
      </w:r>
      <w:r>
        <w:rPr>
          <w:color w:val="000000" w:themeColor="text1"/>
          <w:sz w:val="28"/>
          <w:szCs w:val="28"/>
        </w:rPr>
        <w:t>5/110 Генеральной Ассамблеи ООН</w:t>
      </w:r>
      <w:r w:rsidRPr="00E41E76">
        <w:rPr>
          <w:color w:val="000000" w:themeColor="text1"/>
          <w:sz w:val="28"/>
          <w:szCs w:val="28"/>
        </w:rPr>
        <w:t>; Осно</w:t>
      </w:r>
      <w:r w:rsidRPr="00E41E76">
        <w:rPr>
          <w:color w:val="000000" w:themeColor="text1"/>
          <w:sz w:val="28"/>
          <w:szCs w:val="28"/>
        </w:rPr>
        <w:t>в</w:t>
      </w:r>
      <w:r w:rsidRPr="00E41E76">
        <w:rPr>
          <w:color w:val="000000" w:themeColor="text1"/>
          <w:sz w:val="28"/>
          <w:szCs w:val="28"/>
        </w:rPr>
        <w:t>ные принципы применения программ реституционного правосудия в в</w:t>
      </w:r>
      <w:r w:rsidRPr="00E41E76">
        <w:rPr>
          <w:color w:val="000000" w:themeColor="text1"/>
          <w:sz w:val="28"/>
          <w:szCs w:val="28"/>
        </w:rPr>
        <w:t>о</w:t>
      </w:r>
      <w:r w:rsidRPr="00E41E76">
        <w:rPr>
          <w:color w:val="000000" w:themeColor="text1"/>
          <w:sz w:val="28"/>
          <w:szCs w:val="28"/>
        </w:rPr>
        <w:t>просах уголовного правосудия, приняты резолюцией № 2002/12 Экон</w:t>
      </w:r>
      <w:r w:rsidRPr="00E41E76">
        <w:rPr>
          <w:color w:val="000000" w:themeColor="text1"/>
          <w:sz w:val="28"/>
          <w:szCs w:val="28"/>
        </w:rPr>
        <w:t>о</w:t>
      </w:r>
      <w:r w:rsidRPr="00E41E76">
        <w:rPr>
          <w:color w:val="000000" w:themeColor="text1"/>
          <w:sz w:val="28"/>
          <w:szCs w:val="28"/>
        </w:rPr>
        <w:t>мического и Социального Совета.</w:t>
      </w:r>
      <w:proofErr w:type="gramEnd"/>
    </w:p>
    <w:p w:rsidR="00B71F5B" w:rsidRPr="00E41E76" w:rsidRDefault="00B71F5B" w:rsidP="00B71F5B">
      <w:pPr>
        <w:ind w:right="164" w:firstLine="720"/>
        <w:jc w:val="both"/>
        <w:rPr>
          <w:color w:val="000000" w:themeColor="text1"/>
          <w:sz w:val="28"/>
          <w:szCs w:val="28"/>
        </w:rPr>
      </w:pPr>
      <w:r w:rsidRPr="00E41E76">
        <w:rPr>
          <w:color w:val="000000" w:themeColor="text1"/>
          <w:sz w:val="28"/>
          <w:szCs w:val="28"/>
        </w:rPr>
        <w:t>В число стандартов, регламентирующих правовые, институци</w:t>
      </w:r>
      <w:r w:rsidRPr="00E41E76">
        <w:rPr>
          <w:color w:val="000000" w:themeColor="text1"/>
          <w:sz w:val="28"/>
          <w:szCs w:val="28"/>
        </w:rPr>
        <w:t>о</w:t>
      </w:r>
      <w:r w:rsidRPr="00E41E76">
        <w:rPr>
          <w:color w:val="000000" w:themeColor="text1"/>
          <w:sz w:val="28"/>
          <w:szCs w:val="28"/>
        </w:rPr>
        <w:t>нальные и практические механизмы международного сотрудничества, правоведами ООН включены акты, содержащие международные модел</w:t>
      </w:r>
      <w:r w:rsidRPr="00E41E76">
        <w:rPr>
          <w:color w:val="000000" w:themeColor="text1"/>
          <w:sz w:val="28"/>
          <w:szCs w:val="28"/>
        </w:rPr>
        <w:t>ь</w:t>
      </w:r>
      <w:r w:rsidRPr="00E41E76">
        <w:rPr>
          <w:color w:val="000000" w:themeColor="text1"/>
          <w:sz w:val="28"/>
          <w:szCs w:val="28"/>
        </w:rPr>
        <w:t xml:space="preserve">ные нормы, а также документы стратегического характера. В частности, в первую подгруппу включены следующие документы: </w:t>
      </w:r>
      <w:proofErr w:type="gramStart"/>
      <w:r w:rsidRPr="00E41E76">
        <w:rPr>
          <w:color w:val="000000" w:themeColor="text1"/>
          <w:sz w:val="28"/>
          <w:szCs w:val="28"/>
        </w:rPr>
        <w:t>Типовой договор о выдаче, принят резолюцией № 45/116 Генеральной Ассамблеи с измен</w:t>
      </w:r>
      <w:r w:rsidRPr="00E41E76">
        <w:rPr>
          <w:color w:val="000000" w:themeColor="text1"/>
          <w:sz w:val="28"/>
          <w:szCs w:val="28"/>
        </w:rPr>
        <w:t>е</w:t>
      </w:r>
      <w:r w:rsidRPr="00E41E76">
        <w:rPr>
          <w:color w:val="000000" w:themeColor="text1"/>
          <w:sz w:val="28"/>
          <w:szCs w:val="28"/>
        </w:rPr>
        <w:t>ниями, внесенными в соответствии с резолюцией 52/88; Типовой договор о взаимной помощи по уголовным делам, принят резолюцией № 45/117 Генеральной Ассамблеи с изменениями, внесенными в соответствии с р</w:t>
      </w:r>
      <w:r w:rsidRPr="00E41E76">
        <w:rPr>
          <w:color w:val="000000" w:themeColor="text1"/>
          <w:sz w:val="28"/>
          <w:szCs w:val="28"/>
        </w:rPr>
        <w:t>е</w:t>
      </w:r>
      <w:r w:rsidRPr="00E41E76">
        <w:rPr>
          <w:color w:val="000000" w:themeColor="text1"/>
          <w:sz w:val="28"/>
          <w:szCs w:val="28"/>
        </w:rPr>
        <w:t>золюцией 53/112; Типовой договор о передаче уголовного судопроизво</w:t>
      </w:r>
      <w:r w:rsidRPr="00E41E76">
        <w:rPr>
          <w:color w:val="000000" w:themeColor="text1"/>
          <w:sz w:val="28"/>
          <w:szCs w:val="28"/>
        </w:rPr>
        <w:t>д</w:t>
      </w:r>
      <w:r w:rsidRPr="00E41E76">
        <w:rPr>
          <w:color w:val="000000" w:themeColor="text1"/>
          <w:sz w:val="28"/>
          <w:szCs w:val="28"/>
        </w:rPr>
        <w:t>ства, принят резолюцией № 45/118 Генеральной Ассамблеи;</w:t>
      </w:r>
      <w:proofErr w:type="gramEnd"/>
      <w:r w:rsidRPr="00E41E76">
        <w:rPr>
          <w:color w:val="000000" w:themeColor="text1"/>
          <w:sz w:val="28"/>
          <w:szCs w:val="28"/>
        </w:rPr>
        <w:t xml:space="preserve"> Типовое с</w:t>
      </w:r>
      <w:r w:rsidRPr="00E41E76">
        <w:rPr>
          <w:color w:val="000000" w:themeColor="text1"/>
          <w:sz w:val="28"/>
          <w:szCs w:val="28"/>
        </w:rPr>
        <w:t>о</w:t>
      </w:r>
      <w:r w:rsidRPr="00E41E76">
        <w:rPr>
          <w:color w:val="000000" w:themeColor="text1"/>
          <w:sz w:val="28"/>
          <w:szCs w:val="28"/>
        </w:rPr>
        <w:t>глашение о передаче заключенных</w:t>
      </w:r>
      <w:r w:rsidR="00CE7F15">
        <w:rPr>
          <w:color w:val="000000" w:themeColor="text1"/>
          <w:sz w:val="28"/>
          <w:szCs w:val="28"/>
        </w:rPr>
        <w:t>-</w:t>
      </w:r>
      <w:r w:rsidRPr="00E41E76">
        <w:rPr>
          <w:color w:val="000000" w:themeColor="text1"/>
          <w:sz w:val="28"/>
          <w:szCs w:val="28"/>
        </w:rPr>
        <w:t>иностранцев и рекомендации в отн</w:t>
      </w:r>
      <w:r w:rsidRPr="00E41E76">
        <w:rPr>
          <w:color w:val="000000" w:themeColor="text1"/>
          <w:sz w:val="28"/>
          <w:szCs w:val="28"/>
        </w:rPr>
        <w:t>о</w:t>
      </w:r>
      <w:r w:rsidRPr="00E41E76">
        <w:rPr>
          <w:color w:val="000000" w:themeColor="text1"/>
          <w:sz w:val="28"/>
          <w:szCs w:val="28"/>
        </w:rPr>
        <w:t>шении обращения с заключенными</w:t>
      </w:r>
      <w:r w:rsidR="00CE7F15">
        <w:rPr>
          <w:color w:val="000000" w:themeColor="text1"/>
          <w:sz w:val="28"/>
          <w:szCs w:val="28"/>
        </w:rPr>
        <w:t>-</w:t>
      </w:r>
      <w:r w:rsidRPr="00E41E76">
        <w:rPr>
          <w:color w:val="000000" w:themeColor="text1"/>
          <w:sz w:val="28"/>
          <w:szCs w:val="28"/>
        </w:rPr>
        <w:t>иностранцами, принято на VII Ко</w:t>
      </w:r>
      <w:r w:rsidRPr="00E41E76">
        <w:rPr>
          <w:color w:val="000000" w:themeColor="text1"/>
          <w:sz w:val="28"/>
          <w:szCs w:val="28"/>
        </w:rPr>
        <w:t>н</w:t>
      </w:r>
      <w:r w:rsidRPr="00E41E76">
        <w:rPr>
          <w:color w:val="000000" w:themeColor="text1"/>
          <w:sz w:val="28"/>
          <w:szCs w:val="28"/>
        </w:rPr>
        <w:t>грессе ООН по предупреждению преступности и обращению с правон</w:t>
      </w:r>
      <w:r w:rsidRPr="00E41E76">
        <w:rPr>
          <w:color w:val="000000" w:themeColor="text1"/>
          <w:sz w:val="28"/>
          <w:szCs w:val="28"/>
        </w:rPr>
        <w:t>а</w:t>
      </w:r>
      <w:r w:rsidRPr="00E41E76">
        <w:rPr>
          <w:color w:val="000000" w:themeColor="text1"/>
          <w:sz w:val="28"/>
          <w:szCs w:val="28"/>
        </w:rPr>
        <w:t>рушителями, 6 сентября 1985 года в Милане; Типовой договор о передаче надзора за правонарушителями, которые были условно осуждены или у</w:t>
      </w:r>
      <w:r w:rsidRPr="00E41E76">
        <w:rPr>
          <w:color w:val="000000" w:themeColor="text1"/>
          <w:sz w:val="28"/>
          <w:szCs w:val="28"/>
        </w:rPr>
        <w:t>с</w:t>
      </w:r>
      <w:r w:rsidRPr="00E41E76">
        <w:rPr>
          <w:color w:val="000000" w:themeColor="text1"/>
          <w:sz w:val="28"/>
          <w:szCs w:val="28"/>
        </w:rPr>
        <w:t>ловно освобождены, принят резолюцией</w:t>
      </w:r>
      <w:r>
        <w:rPr>
          <w:color w:val="000000" w:themeColor="text1"/>
          <w:sz w:val="28"/>
          <w:szCs w:val="28"/>
        </w:rPr>
        <w:t xml:space="preserve"> № 45/119 Генеральной Ассам</w:t>
      </w:r>
      <w:r>
        <w:rPr>
          <w:color w:val="000000" w:themeColor="text1"/>
          <w:sz w:val="28"/>
          <w:szCs w:val="28"/>
        </w:rPr>
        <w:t>б</w:t>
      </w:r>
      <w:r>
        <w:rPr>
          <w:color w:val="000000" w:themeColor="text1"/>
          <w:sz w:val="28"/>
          <w:szCs w:val="28"/>
        </w:rPr>
        <w:t>леи</w:t>
      </w:r>
      <w:r w:rsidRPr="00E41E76">
        <w:rPr>
          <w:color w:val="000000" w:themeColor="text1"/>
          <w:sz w:val="28"/>
          <w:szCs w:val="28"/>
        </w:rPr>
        <w:t>; Типовое двустороннее соглашение о совместном использовании конфискованных доходов от преступлений или имущества, принято рез</w:t>
      </w:r>
      <w:r w:rsidRPr="00E41E76">
        <w:rPr>
          <w:color w:val="000000" w:themeColor="text1"/>
          <w:sz w:val="28"/>
          <w:szCs w:val="28"/>
        </w:rPr>
        <w:t>о</w:t>
      </w:r>
      <w:r w:rsidRPr="00E41E76">
        <w:rPr>
          <w:color w:val="000000" w:themeColor="text1"/>
          <w:sz w:val="28"/>
          <w:szCs w:val="28"/>
        </w:rPr>
        <w:t>люций № 2005/14 Экономического и Социального Совета</w:t>
      </w:r>
      <w:r>
        <w:rPr>
          <w:color w:val="000000" w:themeColor="text1"/>
          <w:sz w:val="28"/>
          <w:szCs w:val="28"/>
        </w:rPr>
        <w:t xml:space="preserve"> и др</w:t>
      </w:r>
      <w:r w:rsidRPr="00E41E76">
        <w:rPr>
          <w:color w:val="000000" w:themeColor="text1"/>
          <w:sz w:val="28"/>
          <w:szCs w:val="28"/>
        </w:rPr>
        <w:t>.</w:t>
      </w:r>
    </w:p>
    <w:p w:rsidR="00B71F5B" w:rsidRPr="00E41E76" w:rsidRDefault="00B71F5B" w:rsidP="00B71F5B">
      <w:pPr>
        <w:ind w:right="164" w:firstLine="720"/>
        <w:jc w:val="both"/>
        <w:rPr>
          <w:color w:val="000000" w:themeColor="text1"/>
          <w:sz w:val="28"/>
          <w:szCs w:val="28"/>
        </w:rPr>
      </w:pPr>
      <w:r w:rsidRPr="00E41E76">
        <w:rPr>
          <w:color w:val="000000" w:themeColor="text1"/>
          <w:sz w:val="28"/>
          <w:szCs w:val="28"/>
        </w:rPr>
        <w:t>На основе этих документов между государствами заключено мн</w:t>
      </w:r>
      <w:r w:rsidRPr="00E41E76">
        <w:rPr>
          <w:color w:val="000000" w:themeColor="text1"/>
          <w:sz w:val="28"/>
          <w:szCs w:val="28"/>
        </w:rPr>
        <w:t>о</w:t>
      </w:r>
      <w:r w:rsidRPr="00E41E76">
        <w:rPr>
          <w:color w:val="000000" w:themeColor="text1"/>
          <w:sz w:val="28"/>
          <w:szCs w:val="28"/>
        </w:rPr>
        <w:t>жество двух- и многосторонних договоров в области международного с</w:t>
      </w:r>
      <w:r w:rsidRPr="00E41E76">
        <w:rPr>
          <w:color w:val="000000" w:themeColor="text1"/>
          <w:sz w:val="28"/>
          <w:szCs w:val="28"/>
        </w:rPr>
        <w:t>о</w:t>
      </w:r>
      <w:r w:rsidRPr="00E41E76">
        <w:rPr>
          <w:color w:val="000000" w:themeColor="text1"/>
          <w:sz w:val="28"/>
          <w:szCs w:val="28"/>
        </w:rPr>
        <w:t>трудничества полицейских органов. В них содержатся обязательные для применения всеми сотрудниками правоохранительных органов нормы и стандарты, имеющие огромное значение для деятельности полиции как внутри отдельных государств, так и на международной арене.</w:t>
      </w:r>
    </w:p>
    <w:p w:rsidR="00B71F5B" w:rsidRPr="00E41E76" w:rsidRDefault="00B71F5B" w:rsidP="00B71F5B">
      <w:pPr>
        <w:ind w:right="164" w:firstLine="720"/>
        <w:jc w:val="both"/>
        <w:rPr>
          <w:color w:val="000000" w:themeColor="text1"/>
          <w:sz w:val="28"/>
          <w:szCs w:val="28"/>
        </w:rPr>
      </w:pPr>
      <w:r w:rsidRPr="00E41E76">
        <w:rPr>
          <w:color w:val="000000" w:themeColor="text1"/>
          <w:sz w:val="28"/>
          <w:szCs w:val="28"/>
        </w:rPr>
        <w:t>Содержание второй подгруппы данной группы составляют сл</w:t>
      </w:r>
      <w:r w:rsidRPr="00E41E76">
        <w:rPr>
          <w:color w:val="000000" w:themeColor="text1"/>
          <w:sz w:val="28"/>
          <w:szCs w:val="28"/>
        </w:rPr>
        <w:t>е</w:t>
      </w:r>
      <w:r w:rsidRPr="00E41E76">
        <w:rPr>
          <w:color w:val="000000" w:themeColor="text1"/>
          <w:sz w:val="28"/>
          <w:szCs w:val="28"/>
        </w:rPr>
        <w:t>дующие универсальные международные соглашения: Декларация при</w:t>
      </w:r>
      <w:r w:rsidRPr="00E41E76">
        <w:rPr>
          <w:color w:val="000000" w:themeColor="text1"/>
          <w:sz w:val="28"/>
          <w:szCs w:val="28"/>
        </w:rPr>
        <w:t>н</w:t>
      </w:r>
      <w:r w:rsidRPr="00E41E76">
        <w:rPr>
          <w:color w:val="000000" w:themeColor="text1"/>
          <w:sz w:val="28"/>
          <w:szCs w:val="28"/>
        </w:rPr>
        <w:t xml:space="preserve">ципов и программа действий программы ООН в области предупреждения преступности и уголовного правосудия, принята резолюцией № 46/152 Генеральной Ассамблеи; </w:t>
      </w:r>
      <w:proofErr w:type="spellStart"/>
      <w:r w:rsidRPr="00E41E76">
        <w:rPr>
          <w:color w:val="000000" w:themeColor="text1"/>
          <w:sz w:val="28"/>
          <w:szCs w:val="28"/>
        </w:rPr>
        <w:t>Неапольская</w:t>
      </w:r>
      <w:proofErr w:type="spellEnd"/>
      <w:r w:rsidRPr="00E41E76">
        <w:rPr>
          <w:color w:val="000000" w:themeColor="text1"/>
          <w:sz w:val="28"/>
          <w:szCs w:val="28"/>
        </w:rPr>
        <w:t xml:space="preserve"> политическая декларация и гл</w:t>
      </w:r>
      <w:r w:rsidRPr="00E41E76">
        <w:rPr>
          <w:color w:val="000000" w:themeColor="text1"/>
          <w:sz w:val="28"/>
          <w:szCs w:val="28"/>
        </w:rPr>
        <w:t>о</w:t>
      </w:r>
      <w:r w:rsidRPr="00E41E76">
        <w:rPr>
          <w:color w:val="000000" w:themeColor="text1"/>
          <w:sz w:val="28"/>
          <w:szCs w:val="28"/>
        </w:rPr>
        <w:t xml:space="preserve">бальный план действий против организованной транснациональной </w:t>
      </w:r>
      <w:r w:rsidR="00DA71A9">
        <w:rPr>
          <w:color w:val="000000" w:themeColor="text1"/>
          <w:sz w:val="28"/>
          <w:szCs w:val="28"/>
        </w:rPr>
        <w:br/>
      </w:r>
      <w:r w:rsidRPr="00E41E76">
        <w:rPr>
          <w:color w:val="000000" w:themeColor="text1"/>
          <w:sz w:val="28"/>
          <w:szCs w:val="28"/>
        </w:rPr>
        <w:lastRenderedPageBreak/>
        <w:t>преступности от 2 сентября 1994 года; Венская декларация о преступн</w:t>
      </w:r>
      <w:r w:rsidRPr="00E41E76">
        <w:rPr>
          <w:color w:val="000000" w:themeColor="text1"/>
          <w:sz w:val="28"/>
          <w:szCs w:val="28"/>
        </w:rPr>
        <w:t>о</w:t>
      </w:r>
      <w:r w:rsidRPr="00E41E76">
        <w:rPr>
          <w:color w:val="000000" w:themeColor="text1"/>
          <w:sz w:val="28"/>
          <w:szCs w:val="28"/>
        </w:rPr>
        <w:t>сти и правосудии: ответы на вызовы XXI века, принята на X Конгрессе ООН по предупреждению преступности и обращению с правонарушит</w:t>
      </w:r>
      <w:r w:rsidRPr="00E41E76">
        <w:rPr>
          <w:color w:val="000000" w:themeColor="text1"/>
          <w:sz w:val="28"/>
          <w:szCs w:val="28"/>
        </w:rPr>
        <w:t>е</w:t>
      </w:r>
      <w:r w:rsidRPr="00E41E76">
        <w:rPr>
          <w:color w:val="000000" w:themeColor="text1"/>
          <w:sz w:val="28"/>
          <w:szCs w:val="28"/>
        </w:rPr>
        <w:t>лям</w:t>
      </w:r>
      <w:r>
        <w:rPr>
          <w:color w:val="000000" w:themeColor="text1"/>
          <w:sz w:val="28"/>
          <w:szCs w:val="28"/>
        </w:rPr>
        <w:t>и 17 апреля 2000 года в Вене</w:t>
      </w:r>
      <w:r w:rsidRPr="00E41E76">
        <w:rPr>
          <w:color w:val="000000" w:themeColor="text1"/>
          <w:sz w:val="28"/>
          <w:szCs w:val="28"/>
        </w:rPr>
        <w:t xml:space="preserve">; </w:t>
      </w:r>
      <w:proofErr w:type="spellStart"/>
      <w:r w:rsidRPr="00E41E76">
        <w:rPr>
          <w:color w:val="000000" w:themeColor="text1"/>
          <w:sz w:val="28"/>
          <w:szCs w:val="28"/>
        </w:rPr>
        <w:t>Бангкокская</w:t>
      </w:r>
      <w:proofErr w:type="spellEnd"/>
      <w:r w:rsidRPr="00E41E76">
        <w:rPr>
          <w:color w:val="000000" w:themeColor="text1"/>
          <w:sz w:val="28"/>
          <w:szCs w:val="28"/>
        </w:rPr>
        <w:t xml:space="preserve"> декларация о взаимодейс</w:t>
      </w:r>
      <w:r w:rsidRPr="00E41E76">
        <w:rPr>
          <w:color w:val="000000" w:themeColor="text1"/>
          <w:sz w:val="28"/>
          <w:szCs w:val="28"/>
        </w:rPr>
        <w:t>т</w:t>
      </w:r>
      <w:r w:rsidRPr="00E41E76">
        <w:rPr>
          <w:color w:val="000000" w:themeColor="text1"/>
          <w:sz w:val="28"/>
          <w:szCs w:val="28"/>
        </w:rPr>
        <w:t xml:space="preserve">вии и ответных мерах: стратегические союзы в области предупреждения преступности и уголовного правосудия, принята на XI Конгрессе ООН по предупреждению преступности и уголовному правосудию 25 апреля 2005 года в Бангкоке. </w:t>
      </w:r>
    </w:p>
    <w:p w:rsidR="00B71F5B" w:rsidRPr="00E41E76" w:rsidRDefault="00B71F5B" w:rsidP="00B71F5B">
      <w:pPr>
        <w:ind w:right="164" w:firstLine="720"/>
        <w:jc w:val="both"/>
        <w:rPr>
          <w:color w:val="000000" w:themeColor="text1"/>
          <w:sz w:val="28"/>
          <w:szCs w:val="28"/>
        </w:rPr>
      </w:pPr>
      <w:r w:rsidRPr="00E41E76">
        <w:rPr>
          <w:color w:val="000000" w:themeColor="text1"/>
          <w:sz w:val="28"/>
          <w:szCs w:val="28"/>
        </w:rPr>
        <w:t>Третью группу составляют такие существенные стандарты как стандарты, посвященные предупреждению преступности. Они нашли о</w:t>
      </w:r>
      <w:r w:rsidRPr="00E41E76">
        <w:rPr>
          <w:color w:val="000000" w:themeColor="text1"/>
          <w:sz w:val="28"/>
          <w:szCs w:val="28"/>
        </w:rPr>
        <w:t>т</w:t>
      </w:r>
      <w:r w:rsidRPr="00E41E76">
        <w:rPr>
          <w:color w:val="000000" w:themeColor="text1"/>
          <w:sz w:val="28"/>
          <w:szCs w:val="28"/>
        </w:rPr>
        <w:t xml:space="preserve">ражение в следующих международных документах: </w:t>
      </w:r>
      <w:proofErr w:type="gramStart"/>
      <w:r w:rsidRPr="00E41E76">
        <w:rPr>
          <w:color w:val="000000" w:themeColor="text1"/>
          <w:sz w:val="28"/>
          <w:szCs w:val="28"/>
        </w:rPr>
        <w:t>Руководящие при</w:t>
      </w:r>
      <w:r w:rsidRPr="00E41E76">
        <w:rPr>
          <w:color w:val="000000" w:themeColor="text1"/>
          <w:sz w:val="28"/>
          <w:szCs w:val="28"/>
        </w:rPr>
        <w:t>н</w:t>
      </w:r>
      <w:r w:rsidRPr="00E41E76">
        <w:rPr>
          <w:color w:val="000000" w:themeColor="text1"/>
          <w:sz w:val="28"/>
          <w:szCs w:val="28"/>
        </w:rPr>
        <w:t>ципы для сотрудничества и технической помощи в области борьбы с пр</w:t>
      </w:r>
      <w:r w:rsidRPr="00E41E76">
        <w:rPr>
          <w:color w:val="000000" w:themeColor="text1"/>
          <w:sz w:val="28"/>
          <w:szCs w:val="28"/>
        </w:rPr>
        <w:t>е</w:t>
      </w:r>
      <w:r w:rsidRPr="00E41E76">
        <w:rPr>
          <w:color w:val="000000" w:themeColor="text1"/>
          <w:sz w:val="28"/>
          <w:szCs w:val="28"/>
        </w:rPr>
        <w:t>ступностью в городах, приняты резолюцией № 1995/9 Экономического и Социального Совета; Декларация ООН о преступности и общественной безопасности, принята резолюцией № 51/60 Генеральной Ассамблеи; Р</w:t>
      </w:r>
      <w:r w:rsidRPr="00E41E76">
        <w:rPr>
          <w:color w:val="000000" w:themeColor="text1"/>
          <w:sz w:val="28"/>
          <w:szCs w:val="28"/>
        </w:rPr>
        <w:t>е</w:t>
      </w:r>
      <w:r w:rsidRPr="00E41E76">
        <w:rPr>
          <w:color w:val="000000" w:themeColor="text1"/>
          <w:sz w:val="28"/>
          <w:szCs w:val="28"/>
        </w:rPr>
        <w:t>гулирование оборота огнестрельного оружия в целях предупреждения преступности, охраны здоровья населения и обеспечения общественной безопасности, принята резолюция № 1997/28 Экономического и Соц</w:t>
      </w:r>
      <w:r w:rsidRPr="00E41E76">
        <w:rPr>
          <w:color w:val="000000" w:themeColor="text1"/>
          <w:sz w:val="28"/>
          <w:szCs w:val="28"/>
        </w:rPr>
        <w:t>и</w:t>
      </w:r>
      <w:r w:rsidRPr="00E41E76">
        <w:rPr>
          <w:color w:val="000000" w:themeColor="text1"/>
          <w:sz w:val="28"/>
          <w:szCs w:val="28"/>
        </w:rPr>
        <w:t>ального Совета;</w:t>
      </w:r>
      <w:proofErr w:type="gramEnd"/>
      <w:r w:rsidRPr="00E41E76">
        <w:rPr>
          <w:color w:val="000000" w:themeColor="text1"/>
          <w:sz w:val="28"/>
          <w:szCs w:val="28"/>
        </w:rPr>
        <w:t xml:space="preserve"> Руководящие принципы для предупреждения преступн</w:t>
      </w:r>
      <w:r w:rsidRPr="00E41E76">
        <w:rPr>
          <w:color w:val="000000" w:themeColor="text1"/>
          <w:sz w:val="28"/>
          <w:szCs w:val="28"/>
        </w:rPr>
        <w:t>о</w:t>
      </w:r>
      <w:r w:rsidRPr="00E41E76">
        <w:rPr>
          <w:color w:val="000000" w:themeColor="text1"/>
          <w:sz w:val="28"/>
          <w:szCs w:val="28"/>
        </w:rPr>
        <w:t xml:space="preserve">сти, </w:t>
      </w:r>
      <w:proofErr w:type="gramStart"/>
      <w:r w:rsidRPr="00E41E76">
        <w:rPr>
          <w:color w:val="000000" w:themeColor="text1"/>
          <w:sz w:val="28"/>
          <w:szCs w:val="28"/>
        </w:rPr>
        <w:t>принята</w:t>
      </w:r>
      <w:proofErr w:type="gramEnd"/>
      <w:r w:rsidRPr="00E41E76">
        <w:rPr>
          <w:color w:val="000000" w:themeColor="text1"/>
          <w:sz w:val="28"/>
          <w:szCs w:val="28"/>
        </w:rPr>
        <w:t xml:space="preserve"> резолюцией № 2002/13 Экономического и Социального С</w:t>
      </w:r>
      <w:r w:rsidRPr="00E41E76">
        <w:rPr>
          <w:color w:val="000000" w:themeColor="text1"/>
          <w:sz w:val="28"/>
          <w:szCs w:val="28"/>
        </w:rPr>
        <w:t>о</w:t>
      </w:r>
      <w:r w:rsidRPr="00E41E76">
        <w:rPr>
          <w:color w:val="000000" w:themeColor="text1"/>
          <w:sz w:val="28"/>
          <w:szCs w:val="28"/>
        </w:rPr>
        <w:t xml:space="preserve">вета. </w:t>
      </w:r>
    </w:p>
    <w:p w:rsidR="00B71F5B" w:rsidRPr="00E41E76" w:rsidRDefault="00B71F5B" w:rsidP="00B71F5B">
      <w:pPr>
        <w:ind w:right="164" w:firstLine="720"/>
        <w:jc w:val="both"/>
        <w:rPr>
          <w:color w:val="000000" w:themeColor="text1"/>
          <w:sz w:val="28"/>
          <w:szCs w:val="28"/>
        </w:rPr>
      </w:pPr>
      <w:r w:rsidRPr="00E41E76">
        <w:rPr>
          <w:color w:val="000000" w:themeColor="text1"/>
          <w:sz w:val="28"/>
          <w:szCs w:val="28"/>
        </w:rPr>
        <w:t>В эту же группу стандартов юристами ООН включены междун</w:t>
      </w:r>
      <w:r w:rsidRPr="00E41E76">
        <w:rPr>
          <w:color w:val="000000" w:themeColor="text1"/>
          <w:sz w:val="28"/>
          <w:szCs w:val="28"/>
        </w:rPr>
        <w:t>а</w:t>
      </w:r>
      <w:r w:rsidRPr="00E41E76">
        <w:rPr>
          <w:color w:val="000000" w:themeColor="text1"/>
          <w:sz w:val="28"/>
          <w:szCs w:val="28"/>
        </w:rPr>
        <w:t>родные документы, посвященные защите же</w:t>
      </w:r>
      <w:proofErr w:type="gramStart"/>
      <w:r w:rsidRPr="00E41E76">
        <w:rPr>
          <w:color w:val="000000" w:themeColor="text1"/>
          <w:sz w:val="28"/>
          <w:szCs w:val="28"/>
        </w:rPr>
        <w:t>ртв пр</w:t>
      </w:r>
      <w:proofErr w:type="gramEnd"/>
      <w:r w:rsidRPr="00E41E76">
        <w:rPr>
          <w:color w:val="000000" w:themeColor="text1"/>
          <w:sz w:val="28"/>
          <w:szCs w:val="28"/>
        </w:rPr>
        <w:t>еступлений и защите женщин от насилия. В этих документах рекомендуются соответствующие меры, которые должны быть приняты на национальном, региональном и межгосударственном уровнях. В частности, речь идет о следующих а</w:t>
      </w:r>
      <w:r w:rsidRPr="00E41E76">
        <w:rPr>
          <w:color w:val="000000" w:themeColor="text1"/>
          <w:sz w:val="28"/>
          <w:szCs w:val="28"/>
        </w:rPr>
        <w:t>к</w:t>
      </w:r>
      <w:r w:rsidRPr="00E41E76">
        <w:rPr>
          <w:color w:val="000000" w:themeColor="text1"/>
          <w:sz w:val="28"/>
          <w:szCs w:val="28"/>
        </w:rPr>
        <w:t xml:space="preserve">тах: </w:t>
      </w:r>
      <w:proofErr w:type="gramStart"/>
      <w:r w:rsidRPr="00E41E76">
        <w:rPr>
          <w:color w:val="000000" w:themeColor="text1"/>
          <w:sz w:val="28"/>
          <w:szCs w:val="28"/>
        </w:rPr>
        <w:t>Декларация основных принципов правосудия для жертв преступл</w:t>
      </w:r>
      <w:r w:rsidRPr="00E41E76">
        <w:rPr>
          <w:color w:val="000000" w:themeColor="text1"/>
          <w:sz w:val="28"/>
          <w:szCs w:val="28"/>
        </w:rPr>
        <w:t>е</w:t>
      </w:r>
      <w:r w:rsidRPr="00E41E76">
        <w:rPr>
          <w:color w:val="000000" w:themeColor="text1"/>
          <w:sz w:val="28"/>
          <w:szCs w:val="28"/>
        </w:rPr>
        <w:t>ний и злоупотребления властью, Резолюция № 40/34 Генеральной А</w:t>
      </w:r>
      <w:r w:rsidRPr="00E41E76">
        <w:rPr>
          <w:color w:val="000000" w:themeColor="text1"/>
          <w:sz w:val="28"/>
          <w:szCs w:val="28"/>
        </w:rPr>
        <w:t>с</w:t>
      </w:r>
      <w:r w:rsidRPr="00E41E76">
        <w:rPr>
          <w:color w:val="000000" w:themeColor="text1"/>
          <w:sz w:val="28"/>
          <w:szCs w:val="28"/>
        </w:rPr>
        <w:t>самблеи; Осуществление Декларации основных принципов правосудия для жертв преступлений и злоупотребления властью, резолюция № 1989/57 Экономического и Социального Сов</w:t>
      </w:r>
      <w:r>
        <w:rPr>
          <w:color w:val="000000" w:themeColor="text1"/>
          <w:sz w:val="28"/>
          <w:szCs w:val="28"/>
        </w:rPr>
        <w:t>ета</w:t>
      </w:r>
      <w:r w:rsidRPr="00E41E76">
        <w:rPr>
          <w:color w:val="000000" w:themeColor="text1"/>
          <w:sz w:val="28"/>
          <w:szCs w:val="28"/>
        </w:rPr>
        <w:t>; Руководящие принципы, касающиеся правосудия в вопросах, связанных с участием детей-жертв и свидетелей преступлений, приняты резолюцией № 2005/20 Экономич</w:t>
      </w:r>
      <w:r w:rsidRPr="00E41E76">
        <w:rPr>
          <w:color w:val="000000" w:themeColor="text1"/>
          <w:sz w:val="28"/>
          <w:szCs w:val="28"/>
        </w:rPr>
        <w:t>е</w:t>
      </w:r>
      <w:r w:rsidR="00CC3989">
        <w:rPr>
          <w:color w:val="000000" w:themeColor="text1"/>
          <w:sz w:val="28"/>
          <w:szCs w:val="28"/>
        </w:rPr>
        <w:t>с</w:t>
      </w:r>
      <w:r w:rsidRPr="00E41E76">
        <w:rPr>
          <w:color w:val="000000" w:themeColor="text1"/>
          <w:sz w:val="28"/>
          <w:szCs w:val="28"/>
        </w:rPr>
        <w:t>кого и Социального Совета;</w:t>
      </w:r>
      <w:proofErr w:type="gramEnd"/>
      <w:r w:rsidRPr="00E41E76">
        <w:rPr>
          <w:color w:val="000000" w:themeColor="text1"/>
          <w:sz w:val="28"/>
          <w:szCs w:val="28"/>
        </w:rPr>
        <w:t xml:space="preserve"> Декларация об искоренении насилия в о</w:t>
      </w:r>
      <w:r w:rsidRPr="00E41E76">
        <w:rPr>
          <w:color w:val="000000" w:themeColor="text1"/>
          <w:sz w:val="28"/>
          <w:szCs w:val="28"/>
        </w:rPr>
        <w:t>т</w:t>
      </w:r>
      <w:r w:rsidRPr="00E41E76">
        <w:rPr>
          <w:color w:val="000000" w:themeColor="text1"/>
          <w:sz w:val="28"/>
          <w:szCs w:val="28"/>
        </w:rPr>
        <w:t>ношении женщин, принята резолюцией</w:t>
      </w:r>
      <w:r>
        <w:rPr>
          <w:color w:val="000000" w:themeColor="text1"/>
          <w:sz w:val="28"/>
          <w:szCs w:val="28"/>
        </w:rPr>
        <w:t xml:space="preserve"> № 48/104 Генеральной Ассам</w:t>
      </w:r>
      <w:r>
        <w:rPr>
          <w:color w:val="000000" w:themeColor="text1"/>
          <w:sz w:val="28"/>
          <w:szCs w:val="28"/>
        </w:rPr>
        <w:t>б</w:t>
      </w:r>
      <w:r>
        <w:rPr>
          <w:color w:val="000000" w:themeColor="text1"/>
          <w:sz w:val="28"/>
          <w:szCs w:val="28"/>
        </w:rPr>
        <w:t>леи и др.</w:t>
      </w:r>
    </w:p>
    <w:p w:rsidR="00B71F5B" w:rsidRPr="00E41E76" w:rsidRDefault="00B71F5B" w:rsidP="00B71F5B">
      <w:pPr>
        <w:ind w:right="164" w:firstLine="720"/>
        <w:jc w:val="both"/>
        <w:rPr>
          <w:color w:val="000000" w:themeColor="text1"/>
          <w:sz w:val="28"/>
          <w:szCs w:val="28"/>
        </w:rPr>
      </w:pPr>
      <w:r w:rsidRPr="00E41E76">
        <w:rPr>
          <w:color w:val="000000" w:themeColor="text1"/>
          <w:sz w:val="28"/>
          <w:szCs w:val="28"/>
        </w:rPr>
        <w:t xml:space="preserve">Четвертая группа документов включает </w:t>
      </w:r>
      <w:r>
        <w:rPr>
          <w:color w:val="000000" w:themeColor="text1"/>
          <w:sz w:val="28"/>
          <w:szCs w:val="28"/>
        </w:rPr>
        <w:t>стандарты надлежащего управления</w:t>
      </w:r>
      <w:r w:rsidRPr="00E41E76">
        <w:rPr>
          <w:color w:val="000000" w:themeColor="text1"/>
          <w:sz w:val="28"/>
          <w:szCs w:val="28"/>
        </w:rPr>
        <w:t xml:space="preserve">, </w:t>
      </w:r>
      <w:r>
        <w:rPr>
          <w:color w:val="000000" w:themeColor="text1"/>
          <w:sz w:val="28"/>
          <w:szCs w:val="28"/>
        </w:rPr>
        <w:t xml:space="preserve">честности и неподкупности </w:t>
      </w:r>
      <w:r w:rsidRPr="00E41E76">
        <w:rPr>
          <w:color w:val="000000" w:themeColor="text1"/>
          <w:sz w:val="28"/>
          <w:szCs w:val="28"/>
        </w:rPr>
        <w:t>сотрудников органов уголовного правосудия. В частности, это следующие документы: Кодекс поведения должностных лиц по поддержанию правопорядка, принят резолюцией 34/169 Генеральной Ассамблеи; Руководящие принципы для эффекти</w:t>
      </w:r>
      <w:r w:rsidRPr="00E41E76">
        <w:rPr>
          <w:color w:val="000000" w:themeColor="text1"/>
          <w:sz w:val="28"/>
          <w:szCs w:val="28"/>
        </w:rPr>
        <w:t>в</w:t>
      </w:r>
      <w:r w:rsidRPr="00E41E76">
        <w:rPr>
          <w:color w:val="000000" w:themeColor="text1"/>
          <w:sz w:val="28"/>
          <w:szCs w:val="28"/>
        </w:rPr>
        <w:t>ного осуществления Кодекса поведения должностных лиц по поддерж</w:t>
      </w:r>
      <w:r w:rsidRPr="00E41E76">
        <w:rPr>
          <w:color w:val="000000" w:themeColor="text1"/>
          <w:sz w:val="28"/>
          <w:szCs w:val="28"/>
        </w:rPr>
        <w:t>а</w:t>
      </w:r>
      <w:r w:rsidRPr="00E41E76">
        <w:rPr>
          <w:color w:val="000000" w:themeColor="text1"/>
          <w:sz w:val="28"/>
          <w:szCs w:val="28"/>
        </w:rPr>
        <w:t xml:space="preserve">нию правопорядка, приняты резолюцией 1989/61 Экономического и </w:t>
      </w:r>
      <w:r w:rsidR="00CC3989">
        <w:rPr>
          <w:color w:val="000000" w:themeColor="text1"/>
          <w:sz w:val="28"/>
          <w:szCs w:val="28"/>
        </w:rPr>
        <w:br/>
      </w:r>
      <w:r w:rsidRPr="00E41E76">
        <w:rPr>
          <w:color w:val="000000" w:themeColor="text1"/>
          <w:sz w:val="28"/>
          <w:szCs w:val="28"/>
        </w:rPr>
        <w:lastRenderedPageBreak/>
        <w:t xml:space="preserve">Социального Совета; </w:t>
      </w:r>
      <w:proofErr w:type="gramStart"/>
      <w:r w:rsidRPr="00E41E76">
        <w:rPr>
          <w:color w:val="000000" w:themeColor="text1"/>
          <w:sz w:val="28"/>
          <w:szCs w:val="28"/>
        </w:rPr>
        <w:t>Основные принципы применения силы и огн</w:t>
      </w:r>
      <w:r w:rsidRPr="00E41E76">
        <w:rPr>
          <w:color w:val="000000" w:themeColor="text1"/>
          <w:sz w:val="28"/>
          <w:szCs w:val="28"/>
        </w:rPr>
        <w:t>е</w:t>
      </w:r>
      <w:r w:rsidRPr="00E41E76">
        <w:rPr>
          <w:color w:val="000000" w:themeColor="text1"/>
          <w:sz w:val="28"/>
          <w:szCs w:val="28"/>
        </w:rPr>
        <w:t>стрельного оружия должностными лицами по поддержанию правопоря</w:t>
      </w:r>
      <w:r w:rsidRPr="00E41E76">
        <w:rPr>
          <w:color w:val="000000" w:themeColor="text1"/>
          <w:sz w:val="28"/>
          <w:szCs w:val="28"/>
        </w:rPr>
        <w:t>д</w:t>
      </w:r>
      <w:r w:rsidRPr="00E41E76">
        <w:rPr>
          <w:color w:val="000000" w:themeColor="text1"/>
          <w:sz w:val="28"/>
          <w:szCs w:val="28"/>
        </w:rPr>
        <w:t>ка, приняты на VIII Конгрессе ООН по предупреждению преступности и обращению с правонарушителями, 7 сентября 1990 года в Гаване, прин</w:t>
      </w:r>
      <w:r w:rsidRPr="00E41E76">
        <w:rPr>
          <w:color w:val="000000" w:themeColor="text1"/>
          <w:sz w:val="28"/>
          <w:szCs w:val="28"/>
        </w:rPr>
        <w:t>я</w:t>
      </w:r>
      <w:r w:rsidRPr="00E41E76">
        <w:rPr>
          <w:color w:val="000000" w:themeColor="text1"/>
          <w:sz w:val="28"/>
          <w:szCs w:val="28"/>
        </w:rPr>
        <w:t>ты на VII Конгрессе ООН по предупреждению преступности и обращ</w:t>
      </w:r>
      <w:r w:rsidRPr="00E41E76">
        <w:rPr>
          <w:color w:val="000000" w:themeColor="text1"/>
          <w:sz w:val="28"/>
          <w:szCs w:val="28"/>
        </w:rPr>
        <w:t>е</w:t>
      </w:r>
      <w:r w:rsidRPr="00E41E76">
        <w:rPr>
          <w:color w:val="000000" w:themeColor="text1"/>
          <w:sz w:val="28"/>
          <w:szCs w:val="28"/>
        </w:rPr>
        <w:t>нию с правона</w:t>
      </w:r>
      <w:r>
        <w:rPr>
          <w:color w:val="000000" w:themeColor="text1"/>
          <w:sz w:val="28"/>
          <w:szCs w:val="28"/>
        </w:rPr>
        <w:t xml:space="preserve">рушителями 6 сентября 1985 года; </w:t>
      </w:r>
      <w:r w:rsidRPr="00E41E76">
        <w:rPr>
          <w:color w:val="000000" w:themeColor="text1"/>
          <w:sz w:val="28"/>
          <w:szCs w:val="28"/>
        </w:rPr>
        <w:t>Международный кодекс поведения государственных должностных лиц, приняты резолюцией 51/59 Генеральной Ассамблеи;</w:t>
      </w:r>
      <w:proofErr w:type="gramEnd"/>
      <w:r w:rsidRPr="00E41E76">
        <w:rPr>
          <w:color w:val="000000" w:themeColor="text1"/>
          <w:sz w:val="28"/>
          <w:szCs w:val="28"/>
        </w:rPr>
        <w:t xml:space="preserve"> Декларация ООН о борьбе с коррупцией и взяточничеством в международных коммерческих операциях, принята резолюцией 51/191 Генеральной Ассамблеи.</w:t>
      </w:r>
    </w:p>
    <w:p w:rsidR="00B71F5B" w:rsidRPr="00E41E76" w:rsidRDefault="00B71F5B" w:rsidP="00B71F5B">
      <w:pPr>
        <w:ind w:right="164" w:firstLine="720"/>
        <w:jc w:val="both"/>
        <w:rPr>
          <w:color w:val="000000" w:themeColor="text1"/>
          <w:sz w:val="28"/>
          <w:szCs w:val="28"/>
        </w:rPr>
      </w:pPr>
      <w:r w:rsidRPr="00E41E76">
        <w:rPr>
          <w:color w:val="000000" w:themeColor="text1"/>
          <w:sz w:val="28"/>
          <w:szCs w:val="28"/>
        </w:rPr>
        <w:t xml:space="preserve">Как видно, </w:t>
      </w:r>
      <w:proofErr w:type="gramStart"/>
      <w:r w:rsidRPr="00E41E76">
        <w:rPr>
          <w:color w:val="000000" w:themeColor="text1"/>
          <w:sz w:val="28"/>
          <w:szCs w:val="28"/>
        </w:rPr>
        <w:t>систематизация, предложенная сотрудниками ООН д</w:t>
      </w:r>
      <w:r w:rsidRPr="00E41E76">
        <w:rPr>
          <w:color w:val="000000" w:themeColor="text1"/>
          <w:sz w:val="28"/>
          <w:szCs w:val="28"/>
        </w:rPr>
        <w:t>о</w:t>
      </w:r>
      <w:r w:rsidRPr="00E41E76">
        <w:rPr>
          <w:color w:val="000000" w:themeColor="text1"/>
          <w:sz w:val="28"/>
          <w:szCs w:val="28"/>
        </w:rPr>
        <w:t>вольно-таки обширна и включает</w:t>
      </w:r>
      <w:proofErr w:type="gramEnd"/>
      <w:r w:rsidRPr="00E41E76">
        <w:rPr>
          <w:color w:val="000000" w:themeColor="text1"/>
          <w:sz w:val="28"/>
          <w:szCs w:val="28"/>
        </w:rPr>
        <w:t xml:space="preserve"> в себя большинство имеющихся ме</w:t>
      </w:r>
      <w:r w:rsidRPr="00E41E76">
        <w:rPr>
          <w:color w:val="000000" w:themeColor="text1"/>
          <w:sz w:val="28"/>
          <w:szCs w:val="28"/>
        </w:rPr>
        <w:t>ж</w:t>
      </w:r>
      <w:r w:rsidRPr="00E41E76">
        <w:rPr>
          <w:color w:val="000000" w:themeColor="text1"/>
          <w:sz w:val="28"/>
          <w:szCs w:val="28"/>
        </w:rPr>
        <w:t>дународных стандартов правоохранительной деятельности принятых на всемирном уровне. Однако данная классификация имеет ряд серьезных недостатков.</w:t>
      </w:r>
    </w:p>
    <w:p w:rsidR="00B71F5B" w:rsidRPr="00E41E76" w:rsidRDefault="00B71F5B" w:rsidP="00B71F5B">
      <w:pPr>
        <w:ind w:right="164" w:firstLine="720"/>
        <w:jc w:val="both"/>
        <w:rPr>
          <w:color w:val="000000" w:themeColor="text1"/>
          <w:sz w:val="28"/>
          <w:szCs w:val="28"/>
        </w:rPr>
      </w:pPr>
      <w:r w:rsidRPr="00E41E76">
        <w:rPr>
          <w:color w:val="000000" w:themeColor="text1"/>
          <w:sz w:val="28"/>
          <w:szCs w:val="28"/>
        </w:rPr>
        <w:t>Во-первых, она охватывает лишь те стандарты, которые закреплены в документах Организации Объединенных Наций. Стандарты, закрепле</w:t>
      </w:r>
      <w:r w:rsidRPr="00E41E76">
        <w:rPr>
          <w:color w:val="000000" w:themeColor="text1"/>
          <w:sz w:val="28"/>
          <w:szCs w:val="28"/>
        </w:rPr>
        <w:t>н</w:t>
      </w:r>
      <w:r w:rsidRPr="00E41E76">
        <w:rPr>
          <w:color w:val="000000" w:themeColor="text1"/>
          <w:sz w:val="28"/>
          <w:szCs w:val="28"/>
        </w:rPr>
        <w:t>ные в других международно-правовых документах, экспертами в данной классификации не учитываются.</w:t>
      </w:r>
    </w:p>
    <w:p w:rsidR="00B71F5B" w:rsidRPr="00E41E76" w:rsidRDefault="00B71F5B" w:rsidP="00B71F5B">
      <w:pPr>
        <w:ind w:right="164" w:firstLine="720"/>
        <w:jc w:val="both"/>
        <w:rPr>
          <w:color w:val="000000" w:themeColor="text1"/>
          <w:sz w:val="28"/>
          <w:szCs w:val="28"/>
        </w:rPr>
      </w:pPr>
      <w:r w:rsidRPr="00E41E76">
        <w:rPr>
          <w:color w:val="000000" w:themeColor="text1"/>
          <w:sz w:val="28"/>
          <w:szCs w:val="28"/>
        </w:rPr>
        <w:t>Во-вторых, в данной классификации учитываются в основном д</w:t>
      </w:r>
      <w:r w:rsidRPr="00E41E76">
        <w:rPr>
          <w:color w:val="000000" w:themeColor="text1"/>
          <w:sz w:val="28"/>
          <w:szCs w:val="28"/>
        </w:rPr>
        <w:t>о</w:t>
      </w:r>
      <w:r w:rsidRPr="00E41E76">
        <w:rPr>
          <w:color w:val="000000" w:themeColor="text1"/>
          <w:sz w:val="28"/>
          <w:szCs w:val="28"/>
        </w:rPr>
        <w:t>кументы, содержащие нормы "мягкого права", т</w:t>
      </w:r>
      <w:r w:rsidR="003B1F77">
        <w:rPr>
          <w:color w:val="000000" w:themeColor="text1"/>
          <w:sz w:val="28"/>
          <w:szCs w:val="28"/>
        </w:rPr>
        <w:t xml:space="preserve">о </w:t>
      </w:r>
      <w:r w:rsidRPr="00E41E76">
        <w:rPr>
          <w:color w:val="000000" w:themeColor="text1"/>
          <w:sz w:val="28"/>
          <w:szCs w:val="28"/>
        </w:rPr>
        <w:t>е</w:t>
      </w:r>
      <w:r w:rsidR="003B1F77">
        <w:rPr>
          <w:color w:val="000000" w:themeColor="text1"/>
          <w:sz w:val="28"/>
          <w:szCs w:val="28"/>
        </w:rPr>
        <w:t>сть</w:t>
      </w:r>
      <w:r w:rsidRPr="00E41E76">
        <w:rPr>
          <w:color w:val="000000" w:themeColor="text1"/>
          <w:sz w:val="28"/>
          <w:szCs w:val="28"/>
        </w:rPr>
        <w:t xml:space="preserve"> не договорные. А это означает, что государства должны стараться приводить свое наци</w:t>
      </w:r>
      <w:r w:rsidRPr="00E41E76">
        <w:rPr>
          <w:color w:val="000000" w:themeColor="text1"/>
          <w:sz w:val="28"/>
          <w:szCs w:val="28"/>
        </w:rPr>
        <w:t>о</w:t>
      </w:r>
      <w:r w:rsidRPr="00E41E76">
        <w:rPr>
          <w:color w:val="000000" w:themeColor="text1"/>
          <w:sz w:val="28"/>
          <w:szCs w:val="28"/>
        </w:rPr>
        <w:t>нальное законодательство в соответствие с ними, но не обязаны точно следовать этим нормам. Таким образом, если первая классификация была слишком общей и неопределенной, то вторая страдает определенной н</w:t>
      </w:r>
      <w:r w:rsidRPr="00E41E76">
        <w:rPr>
          <w:color w:val="000000" w:themeColor="text1"/>
          <w:sz w:val="28"/>
          <w:szCs w:val="28"/>
        </w:rPr>
        <w:t>е</w:t>
      </w:r>
      <w:r w:rsidRPr="00E41E76">
        <w:rPr>
          <w:color w:val="000000" w:themeColor="text1"/>
          <w:sz w:val="28"/>
          <w:szCs w:val="28"/>
        </w:rPr>
        <w:t>полнотой.</w:t>
      </w:r>
    </w:p>
    <w:p w:rsidR="00B71F5B" w:rsidRPr="00E41E76" w:rsidRDefault="00B71F5B" w:rsidP="00B71F5B">
      <w:pPr>
        <w:ind w:right="164" w:firstLine="720"/>
        <w:jc w:val="both"/>
        <w:rPr>
          <w:color w:val="000000" w:themeColor="text1"/>
          <w:sz w:val="28"/>
          <w:szCs w:val="28"/>
        </w:rPr>
      </w:pPr>
      <w:r w:rsidRPr="00E41E76">
        <w:rPr>
          <w:color w:val="000000" w:themeColor="text1"/>
          <w:sz w:val="28"/>
          <w:szCs w:val="28"/>
        </w:rPr>
        <w:t>Приведенная систематизация показывает приоритетное место в формировании стандартов Организации Объединенных Наций, в частн</w:t>
      </w:r>
      <w:r w:rsidRPr="00E41E76">
        <w:rPr>
          <w:color w:val="000000" w:themeColor="text1"/>
          <w:sz w:val="28"/>
          <w:szCs w:val="28"/>
        </w:rPr>
        <w:t>о</w:t>
      </w:r>
      <w:r w:rsidRPr="00E41E76">
        <w:rPr>
          <w:color w:val="000000" w:themeColor="text1"/>
          <w:sz w:val="28"/>
          <w:szCs w:val="28"/>
        </w:rPr>
        <w:t>сти резолюций Генеральной Ассамблеи. Для государств эти резолюции носят рекомендательный характер и, следовательно, не налагают на гос</w:t>
      </w:r>
      <w:r w:rsidRPr="00E41E76">
        <w:rPr>
          <w:color w:val="000000" w:themeColor="text1"/>
          <w:sz w:val="28"/>
          <w:szCs w:val="28"/>
        </w:rPr>
        <w:t>у</w:t>
      </w:r>
      <w:r w:rsidRPr="00E41E76">
        <w:rPr>
          <w:color w:val="000000" w:themeColor="text1"/>
          <w:sz w:val="28"/>
          <w:szCs w:val="28"/>
        </w:rPr>
        <w:t>дарства каких-либо прямых обязательств. Однако</w:t>
      </w:r>
      <w:proofErr w:type="gramStart"/>
      <w:r w:rsidRPr="00E41E76">
        <w:rPr>
          <w:color w:val="000000" w:themeColor="text1"/>
          <w:sz w:val="28"/>
          <w:szCs w:val="28"/>
        </w:rPr>
        <w:t>,</w:t>
      </w:r>
      <w:proofErr w:type="gramEnd"/>
      <w:r w:rsidRPr="00E41E76">
        <w:rPr>
          <w:color w:val="000000" w:themeColor="text1"/>
          <w:sz w:val="28"/>
          <w:szCs w:val="28"/>
        </w:rPr>
        <w:t xml:space="preserve"> они имеют высокое практическое значение для уголовно-правовой деятельности и находят свое отражение в юридически обязательных актах на уровне национал</w:t>
      </w:r>
      <w:r w:rsidRPr="00E41E76">
        <w:rPr>
          <w:color w:val="000000" w:themeColor="text1"/>
          <w:sz w:val="28"/>
          <w:szCs w:val="28"/>
        </w:rPr>
        <w:t>ь</w:t>
      </w:r>
      <w:r w:rsidRPr="00E41E76">
        <w:rPr>
          <w:color w:val="000000" w:themeColor="text1"/>
          <w:sz w:val="28"/>
          <w:szCs w:val="28"/>
        </w:rPr>
        <w:t xml:space="preserve">ного законодательства и международного права. Значение резолюций подчеркивается во многих международно-правовых документах. </w:t>
      </w:r>
      <w:proofErr w:type="gramStart"/>
      <w:r w:rsidRPr="00E41E76">
        <w:rPr>
          <w:color w:val="000000" w:themeColor="text1"/>
          <w:sz w:val="28"/>
          <w:szCs w:val="28"/>
        </w:rPr>
        <w:t>К пр</w:t>
      </w:r>
      <w:r w:rsidRPr="00E41E76">
        <w:rPr>
          <w:color w:val="000000" w:themeColor="text1"/>
          <w:sz w:val="28"/>
          <w:szCs w:val="28"/>
        </w:rPr>
        <w:t>и</w:t>
      </w:r>
      <w:r w:rsidRPr="00E41E76">
        <w:rPr>
          <w:color w:val="000000" w:themeColor="text1"/>
          <w:sz w:val="28"/>
          <w:szCs w:val="28"/>
        </w:rPr>
        <w:t xml:space="preserve">меру, в пункте 3 </w:t>
      </w:r>
      <w:proofErr w:type="spellStart"/>
      <w:r w:rsidRPr="00E41E76">
        <w:rPr>
          <w:color w:val="000000" w:themeColor="text1"/>
          <w:sz w:val="28"/>
          <w:szCs w:val="28"/>
        </w:rPr>
        <w:t>Сальвадорской</w:t>
      </w:r>
      <w:proofErr w:type="spellEnd"/>
      <w:r w:rsidRPr="00E41E76">
        <w:rPr>
          <w:color w:val="000000" w:themeColor="text1"/>
          <w:sz w:val="28"/>
          <w:szCs w:val="28"/>
        </w:rPr>
        <w:t xml:space="preserve"> декларации отмечено, что государства подтверждают ценность и значение стандартов и норм ООН в области предупреждения преступности и уголовного правосудия, а также стр</w:t>
      </w:r>
      <w:r w:rsidRPr="00E41E76">
        <w:rPr>
          <w:color w:val="000000" w:themeColor="text1"/>
          <w:sz w:val="28"/>
          <w:szCs w:val="28"/>
        </w:rPr>
        <w:t>е</w:t>
      </w:r>
      <w:r w:rsidRPr="00E41E76">
        <w:rPr>
          <w:color w:val="000000" w:themeColor="text1"/>
          <w:sz w:val="28"/>
          <w:szCs w:val="28"/>
        </w:rPr>
        <w:t>мятся использовать эти стандарты и нормы в качестве руководящих принципов при разработке и осуществлении национальной политики, з</w:t>
      </w:r>
      <w:r w:rsidRPr="00E41E76">
        <w:rPr>
          <w:color w:val="000000" w:themeColor="text1"/>
          <w:sz w:val="28"/>
          <w:szCs w:val="28"/>
        </w:rPr>
        <w:t>а</w:t>
      </w:r>
      <w:r w:rsidRPr="00E41E76">
        <w:rPr>
          <w:color w:val="000000" w:themeColor="text1"/>
          <w:sz w:val="28"/>
          <w:szCs w:val="28"/>
        </w:rPr>
        <w:t>конов, процедур и программ в области предупреждения преступности и уголовного правосудия.</w:t>
      </w:r>
      <w:proofErr w:type="gramEnd"/>
    </w:p>
    <w:p w:rsidR="00B71F5B" w:rsidRDefault="00B71F5B" w:rsidP="00B71F5B">
      <w:pPr>
        <w:ind w:right="164" w:firstLine="720"/>
        <w:jc w:val="both"/>
        <w:rPr>
          <w:sz w:val="28"/>
        </w:rPr>
      </w:pPr>
      <w:r w:rsidRPr="00B40815">
        <w:rPr>
          <w:color w:val="000000" w:themeColor="text1"/>
          <w:sz w:val="28"/>
          <w:szCs w:val="28"/>
        </w:rPr>
        <w:lastRenderedPageBreak/>
        <w:t xml:space="preserve">Следует отметить, что ценность </w:t>
      </w:r>
      <w:proofErr w:type="gramStart"/>
      <w:r w:rsidRPr="00B40815">
        <w:rPr>
          <w:color w:val="000000" w:themeColor="text1"/>
          <w:sz w:val="28"/>
          <w:szCs w:val="28"/>
        </w:rPr>
        <w:t>стандартов, содержащихся в рез</w:t>
      </w:r>
      <w:r w:rsidRPr="00B40815">
        <w:rPr>
          <w:color w:val="000000" w:themeColor="text1"/>
          <w:sz w:val="28"/>
          <w:szCs w:val="28"/>
        </w:rPr>
        <w:t>о</w:t>
      </w:r>
      <w:r w:rsidRPr="00B40815">
        <w:rPr>
          <w:color w:val="000000" w:themeColor="text1"/>
          <w:sz w:val="28"/>
          <w:szCs w:val="28"/>
        </w:rPr>
        <w:t>люциях заключается</w:t>
      </w:r>
      <w:proofErr w:type="gramEnd"/>
      <w:r w:rsidRPr="00B40815">
        <w:rPr>
          <w:color w:val="000000" w:themeColor="text1"/>
          <w:sz w:val="28"/>
          <w:szCs w:val="28"/>
        </w:rPr>
        <w:t xml:space="preserve"> не только в том, что, по мнению экспертов, они п</w:t>
      </w:r>
      <w:r w:rsidRPr="00B40815">
        <w:rPr>
          <w:color w:val="000000" w:themeColor="text1"/>
          <w:sz w:val="28"/>
          <w:szCs w:val="28"/>
        </w:rPr>
        <w:t>о</w:t>
      </w:r>
      <w:r w:rsidRPr="00B40815">
        <w:rPr>
          <w:color w:val="000000" w:themeColor="text1"/>
          <w:sz w:val="28"/>
          <w:szCs w:val="28"/>
        </w:rPr>
        <w:t>могают при разработке национального законодательства, совершенств</w:t>
      </w:r>
      <w:r w:rsidRPr="00B40815">
        <w:rPr>
          <w:color w:val="000000" w:themeColor="text1"/>
          <w:sz w:val="28"/>
          <w:szCs w:val="28"/>
        </w:rPr>
        <w:t>о</w:t>
      </w:r>
      <w:r w:rsidRPr="00B40815">
        <w:rPr>
          <w:color w:val="000000" w:themeColor="text1"/>
          <w:sz w:val="28"/>
          <w:szCs w:val="28"/>
        </w:rPr>
        <w:t>вании правовых систем и осуществлении международного сотрудничес</w:t>
      </w:r>
      <w:r w:rsidRPr="00B40815">
        <w:rPr>
          <w:color w:val="000000" w:themeColor="text1"/>
          <w:sz w:val="28"/>
          <w:szCs w:val="28"/>
        </w:rPr>
        <w:t>т</w:t>
      </w:r>
      <w:r w:rsidRPr="00B40815">
        <w:rPr>
          <w:color w:val="000000" w:themeColor="text1"/>
          <w:sz w:val="28"/>
          <w:szCs w:val="28"/>
        </w:rPr>
        <w:t>ва</w:t>
      </w:r>
      <w:r w:rsidRPr="00B40815">
        <w:rPr>
          <w:color w:val="000000" w:themeColor="text1"/>
          <w:sz w:val="28"/>
          <w:szCs w:val="28"/>
          <w:vertAlign w:val="superscript"/>
        </w:rPr>
        <w:footnoteReference w:id="142"/>
      </w:r>
      <w:r w:rsidRPr="00B40815">
        <w:rPr>
          <w:color w:val="000000" w:themeColor="text1"/>
          <w:sz w:val="28"/>
          <w:szCs w:val="28"/>
        </w:rPr>
        <w:t>, но и в их своеобразной юридической «гибкости» подобных докуме</w:t>
      </w:r>
      <w:r w:rsidRPr="00B40815">
        <w:rPr>
          <w:color w:val="000000" w:themeColor="text1"/>
          <w:sz w:val="28"/>
          <w:szCs w:val="28"/>
        </w:rPr>
        <w:t>н</w:t>
      </w:r>
      <w:r w:rsidRPr="00B40815">
        <w:rPr>
          <w:color w:val="000000" w:themeColor="text1"/>
          <w:sz w:val="28"/>
          <w:szCs w:val="28"/>
        </w:rPr>
        <w:t xml:space="preserve">тов. </w:t>
      </w:r>
      <w:r w:rsidRPr="00E41E76">
        <w:rPr>
          <w:color w:val="000000" w:themeColor="text1"/>
          <w:sz w:val="28"/>
          <w:szCs w:val="28"/>
        </w:rPr>
        <w:t>Вследствие того, что стандарты и нормы не носят обязательного х</w:t>
      </w:r>
      <w:r w:rsidRPr="00E41E76">
        <w:rPr>
          <w:color w:val="000000" w:themeColor="text1"/>
          <w:sz w:val="28"/>
          <w:szCs w:val="28"/>
        </w:rPr>
        <w:t>а</w:t>
      </w:r>
      <w:r w:rsidRPr="00E41E76">
        <w:rPr>
          <w:color w:val="000000" w:themeColor="text1"/>
          <w:sz w:val="28"/>
          <w:szCs w:val="28"/>
        </w:rPr>
        <w:t>рактера, они также позволяют каждому государству гибко адаптир</w:t>
      </w:r>
      <w:r w:rsidRPr="00E41E76">
        <w:rPr>
          <w:color w:val="000000" w:themeColor="text1"/>
          <w:sz w:val="28"/>
          <w:szCs w:val="28"/>
        </w:rPr>
        <w:t>о</w:t>
      </w:r>
      <w:r w:rsidRPr="00E41E76">
        <w:rPr>
          <w:color w:val="000000" w:themeColor="text1"/>
          <w:sz w:val="28"/>
          <w:szCs w:val="28"/>
        </w:rPr>
        <w:t>вать их к своим собственным потребностям и правовым и конституцио</w:t>
      </w:r>
      <w:r w:rsidRPr="00E41E76">
        <w:rPr>
          <w:color w:val="000000" w:themeColor="text1"/>
          <w:sz w:val="28"/>
          <w:szCs w:val="28"/>
        </w:rPr>
        <w:t>н</w:t>
      </w:r>
      <w:r w:rsidRPr="00E41E76">
        <w:rPr>
          <w:color w:val="000000" w:themeColor="text1"/>
          <w:sz w:val="28"/>
          <w:szCs w:val="28"/>
        </w:rPr>
        <w:t>ным особенностям. В то же время их необязательный характер облегчает з</w:t>
      </w:r>
      <w:r w:rsidRPr="00E41E76">
        <w:rPr>
          <w:color w:val="000000" w:themeColor="text1"/>
          <w:sz w:val="28"/>
          <w:szCs w:val="28"/>
        </w:rPr>
        <w:t>а</w:t>
      </w:r>
      <w:r w:rsidRPr="00E41E76">
        <w:rPr>
          <w:color w:val="000000" w:themeColor="text1"/>
          <w:sz w:val="28"/>
          <w:szCs w:val="28"/>
        </w:rPr>
        <w:t>дачу по их разработке и актуализации по сравнению с обязыв</w:t>
      </w:r>
      <w:r>
        <w:rPr>
          <w:color w:val="000000" w:themeColor="text1"/>
          <w:sz w:val="28"/>
          <w:szCs w:val="28"/>
        </w:rPr>
        <w:t>ающими юридическими документами</w:t>
      </w:r>
      <w:r w:rsidRPr="00E41E76">
        <w:rPr>
          <w:color w:val="000000" w:themeColor="text1"/>
          <w:sz w:val="28"/>
          <w:szCs w:val="28"/>
        </w:rPr>
        <w:t>.</w:t>
      </w:r>
      <w:r w:rsidRPr="00283646">
        <w:rPr>
          <w:sz w:val="28"/>
        </w:rPr>
        <w:t xml:space="preserve"> Таким образом, можно говорить о сформ</w:t>
      </w:r>
      <w:r w:rsidRPr="00283646">
        <w:rPr>
          <w:sz w:val="28"/>
        </w:rPr>
        <w:t>и</w:t>
      </w:r>
      <w:r w:rsidRPr="00283646">
        <w:rPr>
          <w:sz w:val="28"/>
        </w:rPr>
        <w:t>ровавшейся на сегодняшний день многообразной системе международно-правовых стандартов правоохранительной деятельности</w:t>
      </w:r>
      <w:r w:rsidR="003B1F77">
        <w:rPr>
          <w:sz w:val="28"/>
        </w:rPr>
        <w:t>.</w:t>
      </w:r>
      <w:r w:rsidRPr="00283646">
        <w:rPr>
          <w:sz w:val="28"/>
        </w:rPr>
        <w:t xml:space="preserve"> </w:t>
      </w:r>
    </w:p>
    <w:p w:rsidR="00B71F5B" w:rsidRPr="009606DD" w:rsidRDefault="00B71F5B" w:rsidP="00B71F5B">
      <w:pPr>
        <w:ind w:right="164" w:firstLine="720"/>
        <w:jc w:val="both"/>
        <w:rPr>
          <w:sz w:val="28"/>
          <w:szCs w:val="28"/>
        </w:rPr>
      </w:pPr>
      <w:r w:rsidRPr="009606DD">
        <w:rPr>
          <w:sz w:val="28"/>
          <w:szCs w:val="28"/>
        </w:rPr>
        <w:t>Участие большинства государств мирового сообщества в разрабо</w:t>
      </w:r>
      <w:r w:rsidRPr="009606DD">
        <w:rPr>
          <w:sz w:val="28"/>
          <w:szCs w:val="28"/>
        </w:rPr>
        <w:t>т</w:t>
      </w:r>
      <w:r w:rsidRPr="009606DD">
        <w:rPr>
          <w:sz w:val="28"/>
          <w:szCs w:val="28"/>
        </w:rPr>
        <w:t>ке под эгидой ООН международных стандартов, а также соблюдение г</w:t>
      </w:r>
      <w:r w:rsidRPr="009606DD">
        <w:rPr>
          <w:sz w:val="28"/>
          <w:szCs w:val="28"/>
        </w:rPr>
        <w:t>о</w:t>
      </w:r>
      <w:r w:rsidRPr="009606DD">
        <w:rPr>
          <w:sz w:val="28"/>
          <w:szCs w:val="28"/>
        </w:rPr>
        <w:t>сударствами, не являющимися участниками отдельных международно-правовых актов, тех норм и принципов, которые в них изложены, позв</w:t>
      </w:r>
      <w:r w:rsidRPr="009606DD">
        <w:rPr>
          <w:sz w:val="28"/>
          <w:szCs w:val="28"/>
        </w:rPr>
        <w:t>о</w:t>
      </w:r>
      <w:r w:rsidRPr="009606DD">
        <w:rPr>
          <w:sz w:val="28"/>
          <w:szCs w:val="28"/>
        </w:rPr>
        <w:t>ляют утверждать об универсальном и общеобязательном характере мн</w:t>
      </w:r>
      <w:r w:rsidRPr="009606DD">
        <w:rPr>
          <w:sz w:val="28"/>
          <w:szCs w:val="28"/>
        </w:rPr>
        <w:t>о</w:t>
      </w:r>
      <w:r w:rsidRPr="009606DD">
        <w:rPr>
          <w:sz w:val="28"/>
          <w:szCs w:val="28"/>
        </w:rPr>
        <w:t>гих стандартов для всего мирового полицейского сообщества.</w:t>
      </w:r>
    </w:p>
    <w:p w:rsidR="00B71F5B" w:rsidRDefault="00B71F5B" w:rsidP="00B71F5B">
      <w:pPr>
        <w:ind w:right="164" w:firstLine="720"/>
        <w:jc w:val="both"/>
        <w:rPr>
          <w:sz w:val="28"/>
          <w:szCs w:val="28"/>
        </w:rPr>
      </w:pPr>
      <w:r w:rsidRPr="009606DD">
        <w:rPr>
          <w:sz w:val="28"/>
          <w:szCs w:val="28"/>
        </w:rPr>
        <w:t>Что касается практической реализации международных стандар</w:t>
      </w:r>
      <w:r w:rsidR="00B75691">
        <w:rPr>
          <w:sz w:val="28"/>
          <w:szCs w:val="28"/>
        </w:rPr>
        <w:t xml:space="preserve">тов, </w:t>
      </w:r>
      <w:r w:rsidRPr="009606DD">
        <w:rPr>
          <w:sz w:val="28"/>
          <w:szCs w:val="28"/>
        </w:rPr>
        <w:t>то чаще всего в нормативных правовых актах международные договоры Российской Федерации включаются в правовую основу деятельности с</w:t>
      </w:r>
      <w:r w:rsidRPr="009606DD">
        <w:rPr>
          <w:sz w:val="28"/>
          <w:szCs w:val="28"/>
        </w:rPr>
        <w:t>о</w:t>
      </w:r>
      <w:r w:rsidRPr="009606DD">
        <w:rPr>
          <w:sz w:val="28"/>
          <w:szCs w:val="28"/>
        </w:rPr>
        <w:t>ответствующих органов, например, ст. 3 Федерального закона «О пол</w:t>
      </w:r>
      <w:r w:rsidRPr="009606DD">
        <w:rPr>
          <w:sz w:val="28"/>
          <w:szCs w:val="28"/>
        </w:rPr>
        <w:t>и</w:t>
      </w:r>
      <w:r w:rsidRPr="009606DD">
        <w:rPr>
          <w:sz w:val="28"/>
          <w:szCs w:val="28"/>
        </w:rPr>
        <w:t>ции». Таким образом, правовую основу деятельности правоохранител</w:t>
      </w:r>
      <w:r w:rsidRPr="009606DD">
        <w:rPr>
          <w:sz w:val="28"/>
          <w:szCs w:val="28"/>
        </w:rPr>
        <w:t>ь</w:t>
      </w:r>
      <w:r w:rsidR="00B75691">
        <w:rPr>
          <w:sz w:val="28"/>
          <w:szCs w:val="28"/>
        </w:rPr>
        <w:t xml:space="preserve">ных органов </w:t>
      </w:r>
      <w:r w:rsidRPr="009606DD">
        <w:rPr>
          <w:sz w:val="28"/>
          <w:szCs w:val="28"/>
        </w:rPr>
        <w:t>составляют наряду с отечественным законодательством и международные договоры Российской Федерации, а также признанные Россией международно-правовые нормы. Это обусловлено</w:t>
      </w:r>
      <w:r w:rsidR="00B75691">
        <w:rPr>
          <w:sz w:val="28"/>
          <w:szCs w:val="28"/>
        </w:rPr>
        <w:t>,</w:t>
      </w:r>
      <w:r w:rsidRPr="009606DD">
        <w:rPr>
          <w:sz w:val="28"/>
          <w:szCs w:val="28"/>
        </w:rPr>
        <w:t xml:space="preserve"> прежде всего</w:t>
      </w:r>
      <w:r w:rsidR="00B75691">
        <w:rPr>
          <w:sz w:val="28"/>
          <w:szCs w:val="28"/>
        </w:rPr>
        <w:t>,</w:t>
      </w:r>
      <w:r w:rsidRPr="009606DD">
        <w:rPr>
          <w:sz w:val="28"/>
          <w:szCs w:val="28"/>
        </w:rPr>
        <w:t xml:space="preserve"> квалификацией этих источников в части 4 ст. 15 Конституции Российской Федерации как составной части российской правовой системы, а также предписанием части 3 ст. 5 Федерального закона "О международных д</w:t>
      </w:r>
      <w:r w:rsidRPr="009606DD">
        <w:rPr>
          <w:sz w:val="28"/>
          <w:szCs w:val="28"/>
        </w:rPr>
        <w:t>о</w:t>
      </w:r>
      <w:r w:rsidRPr="009606DD">
        <w:rPr>
          <w:sz w:val="28"/>
          <w:szCs w:val="28"/>
        </w:rPr>
        <w:t>говорах Российской Федерации", в которой говорится об их непосредс</w:t>
      </w:r>
      <w:r w:rsidRPr="009606DD">
        <w:rPr>
          <w:sz w:val="28"/>
          <w:szCs w:val="28"/>
        </w:rPr>
        <w:t>т</w:t>
      </w:r>
      <w:r w:rsidRPr="009606DD">
        <w:rPr>
          <w:sz w:val="28"/>
          <w:szCs w:val="28"/>
        </w:rPr>
        <w:t>венном дей</w:t>
      </w:r>
      <w:r>
        <w:rPr>
          <w:sz w:val="28"/>
          <w:szCs w:val="28"/>
        </w:rPr>
        <w:t>ствии в Российской Федерации</w:t>
      </w:r>
      <w:r w:rsidRPr="009606DD">
        <w:rPr>
          <w:sz w:val="28"/>
          <w:szCs w:val="28"/>
        </w:rPr>
        <w:t>.</w:t>
      </w:r>
    </w:p>
    <w:p w:rsidR="00B71F5B" w:rsidRPr="009606DD" w:rsidRDefault="00B71F5B" w:rsidP="00B71F5B">
      <w:pPr>
        <w:ind w:right="164" w:firstLine="720"/>
        <w:jc w:val="both"/>
        <w:rPr>
          <w:sz w:val="28"/>
          <w:szCs w:val="28"/>
        </w:rPr>
      </w:pPr>
      <w:r w:rsidRPr="009606DD">
        <w:rPr>
          <w:sz w:val="28"/>
          <w:szCs w:val="28"/>
        </w:rPr>
        <w:t>Построение правового государства – это, прежде всего, создание такого общественного союза, который, основываясь на праве и законе, устанавливает гуманные и равноправные взаимоотношения между гос</w:t>
      </w:r>
      <w:r w:rsidRPr="009606DD">
        <w:rPr>
          <w:sz w:val="28"/>
          <w:szCs w:val="28"/>
        </w:rPr>
        <w:t>у</w:t>
      </w:r>
      <w:r w:rsidRPr="009606DD">
        <w:rPr>
          <w:sz w:val="28"/>
          <w:szCs w:val="28"/>
        </w:rPr>
        <w:t>дарственной властью, обществом и личн</w:t>
      </w:r>
      <w:r>
        <w:rPr>
          <w:sz w:val="28"/>
          <w:szCs w:val="28"/>
        </w:rPr>
        <w:t>остью. Однако от стремления соз</w:t>
      </w:r>
      <w:r w:rsidRPr="009606DD">
        <w:rPr>
          <w:sz w:val="28"/>
          <w:szCs w:val="28"/>
        </w:rPr>
        <w:t xml:space="preserve">дать такое государство и признания международных стандартов до решения проблемы обеспечения реализации гражданами своих прав и </w:t>
      </w:r>
      <w:r w:rsidRPr="009606DD">
        <w:rPr>
          <w:sz w:val="28"/>
          <w:szCs w:val="28"/>
        </w:rPr>
        <w:lastRenderedPageBreak/>
        <w:t>свобод очень большая дистанция. Поэтому в законе «О полиции», кот</w:t>
      </w:r>
      <w:r w:rsidRPr="009606DD">
        <w:rPr>
          <w:sz w:val="28"/>
          <w:szCs w:val="28"/>
        </w:rPr>
        <w:t>о</w:t>
      </w:r>
      <w:r w:rsidRPr="009606DD">
        <w:rPr>
          <w:sz w:val="28"/>
          <w:szCs w:val="28"/>
        </w:rPr>
        <w:t xml:space="preserve">рый со слов его разработчиков, помог «сделать очередной шаг в процессе интеграции в </w:t>
      </w:r>
      <w:r>
        <w:rPr>
          <w:sz w:val="28"/>
          <w:szCs w:val="28"/>
        </w:rPr>
        <w:t>мировое полицейское сообщество»</w:t>
      </w:r>
      <w:r w:rsidRPr="009606DD">
        <w:rPr>
          <w:sz w:val="28"/>
          <w:szCs w:val="28"/>
        </w:rPr>
        <w:t>, справедливо нашло свое место требование к полиции при осуществлении своей деятельности стремиться обеспечивать общественное доверие к себе и поддержку гр</w:t>
      </w:r>
      <w:r w:rsidRPr="009606DD">
        <w:rPr>
          <w:sz w:val="28"/>
          <w:szCs w:val="28"/>
        </w:rPr>
        <w:t>а</w:t>
      </w:r>
      <w:r w:rsidRPr="009606DD">
        <w:rPr>
          <w:sz w:val="28"/>
          <w:szCs w:val="28"/>
        </w:rPr>
        <w:t xml:space="preserve">ждан. </w:t>
      </w:r>
    </w:p>
    <w:p w:rsidR="00B71F5B" w:rsidRPr="009606DD" w:rsidRDefault="00B71F5B" w:rsidP="00B71F5B">
      <w:pPr>
        <w:ind w:right="164" w:firstLine="720"/>
        <w:jc w:val="both"/>
        <w:rPr>
          <w:sz w:val="28"/>
          <w:szCs w:val="28"/>
        </w:rPr>
      </w:pPr>
      <w:r>
        <w:rPr>
          <w:sz w:val="28"/>
          <w:szCs w:val="28"/>
        </w:rPr>
        <w:t>Неотъемлемой составной ча</w:t>
      </w:r>
      <w:r w:rsidRPr="009606DD">
        <w:rPr>
          <w:sz w:val="28"/>
          <w:szCs w:val="28"/>
        </w:rPr>
        <w:t>стью обеспечения реализации прав и свобод граждан является отлаженный социально-правовой механизм их защиты от нарушений. А одним из наиболее дей</w:t>
      </w:r>
      <w:r>
        <w:rPr>
          <w:sz w:val="28"/>
          <w:szCs w:val="28"/>
        </w:rPr>
        <w:t>ственных инструментов, обеспечи</w:t>
      </w:r>
      <w:r w:rsidRPr="009606DD">
        <w:rPr>
          <w:sz w:val="28"/>
          <w:szCs w:val="28"/>
        </w:rPr>
        <w:t>вающих государственную защиту прав и свобод человека, явл</w:t>
      </w:r>
      <w:r w:rsidRPr="009606DD">
        <w:rPr>
          <w:sz w:val="28"/>
          <w:szCs w:val="28"/>
        </w:rPr>
        <w:t>я</w:t>
      </w:r>
      <w:r w:rsidRPr="009606DD">
        <w:rPr>
          <w:sz w:val="28"/>
          <w:szCs w:val="28"/>
        </w:rPr>
        <w:t>ются правоохранительные органы. И это понятно, если учесть, что они располагает необходимыми средствами (правовые санкции, меры прес</w:t>
      </w:r>
      <w:r w:rsidRPr="009606DD">
        <w:rPr>
          <w:sz w:val="28"/>
          <w:szCs w:val="28"/>
        </w:rPr>
        <w:t>е</w:t>
      </w:r>
      <w:r w:rsidRPr="009606DD">
        <w:rPr>
          <w:sz w:val="28"/>
          <w:szCs w:val="28"/>
        </w:rPr>
        <w:t>чения, оружие, специальные средства), с помощью которых могут быть существенно огранич</w:t>
      </w:r>
      <w:r>
        <w:rPr>
          <w:sz w:val="28"/>
          <w:szCs w:val="28"/>
        </w:rPr>
        <w:t>ены или даже нарушены права гра</w:t>
      </w:r>
      <w:r w:rsidRPr="009606DD">
        <w:rPr>
          <w:sz w:val="28"/>
          <w:szCs w:val="28"/>
        </w:rPr>
        <w:t>ждан.</w:t>
      </w:r>
    </w:p>
    <w:p w:rsidR="00B71F5B" w:rsidRDefault="00B71F5B" w:rsidP="00B71F5B">
      <w:pPr>
        <w:ind w:right="164" w:firstLine="720"/>
        <w:jc w:val="both"/>
        <w:rPr>
          <w:sz w:val="28"/>
          <w:szCs w:val="28"/>
        </w:rPr>
      </w:pPr>
      <w:r w:rsidRPr="009606DD">
        <w:rPr>
          <w:sz w:val="28"/>
          <w:szCs w:val="28"/>
        </w:rPr>
        <w:t>Очень важно, чтобы названные меры применяли</w:t>
      </w:r>
      <w:r>
        <w:rPr>
          <w:sz w:val="28"/>
          <w:szCs w:val="28"/>
        </w:rPr>
        <w:t>сь осознан</w:t>
      </w:r>
      <w:r w:rsidRPr="009606DD">
        <w:rPr>
          <w:sz w:val="28"/>
          <w:szCs w:val="28"/>
        </w:rPr>
        <w:t>но, в с</w:t>
      </w:r>
      <w:r w:rsidRPr="009606DD">
        <w:rPr>
          <w:sz w:val="28"/>
          <w:szCs w:val="28"/>
        </w:rPr>
        <w:t>о</w:t>
      </w:r>
      <w:r w:rsidRPr="009606DD">
        <w:rPr>
          <w:sz w:val="28"/>
          <w:szCs w:val="28"/>
        </w:rPr>
        <w:t>ответствии с демок</w:t>
      </w:r>
      <w:r>
        <w:rPr>
          <w:sz w:val="28"/>
          <w:szCs w:val="28"/>
        </w:rPr>
        <w:t>ратическими принципами. Это воз</w:t>
      </w:r>
      <w:r w:rsidRPr="009606DD">
        <w:rPr>
          <w:sz w:val="28"/>
          <w:szCs w:val="28"/>
        </w:rPr>
        <w:t>можно при условии, если сотрудни</w:t>
      </w:r>
      <w:r>
        <w:rPr>
          <w:sz w:val="28"/>
          <w:szCs w:val="28"/>
        </w:rPr>
        <w:t>ки полицейских подразделений об</w:t>
      </w:r>
      <w:r w:rsidRPr="009606DD">
        <w:rPr>
          <w:sz w:val="28"/>
          <w:szCs w:val="28"/>
        </w:rPr>
        <w:t>ладают твердыми зн</w:t>
      </w:r>
      <w:r w:rsidRPr="009606DD">
        <w:rPr>
          <w:sz w:val="28"/>
          <w:szCs w:val="28"/>
        </w:rPr>
        <w:t>а</w:t>
      </w:r>
      <w:r w:rsidRPr="009606DD">
        <w:rPr>
          <w:sz w:val="28"/>
          <w:szCs w:val="28"/>
        </w:rPr>
        <w:t>ниями нормативных актов, регламентирующих порядок и формы испол</w:t>
      </w:r>
      <w:r w:rsidRPr="009606DD">
        <w:rPr>
          <w:sz w:val="28"/>
          <w:szCs w:val="28"/>
        </w:rPr>
        <w:t>ь</w:t>
      </w:r>
      <w:r w:rsidRPr="009606DD">
        <w:rPr>
          <w:sz w:val="28"/>
          <w:szCs w:val="28"/>
        </w:rPr>
        <w:t>зования гражданских прав. Между тем в постановлении Организации Объединенных Наций 1995 года</w:t>
      </w:r>
      <w:r>
        <w:rPr>
          <w:sz w:val="28"/>
          <w:szCs w:val="28"/>
        </w:rPr>
        <w:t>, посвященном десятилетию обуче</w:t>
      </w:r>
      <w:r w:rsidRPr="009606DD">
        <w:rPr>
          <w:sz w:val="28"/>
          <w:szCs w:val="28"/>
        </w:rPr>
        <w:t>ния правам человека, отмечалось, что страны – члены Организации Объед</w:t>
      </w:r>
      <w:r w:rsidRPr="009606DD">
        <w:rPr>
          <w:sz w:val="28"/>
          <w:szCs w:val="28"/>
        </w:rPr>
        <w:t>и</w:t>
      </w:r>
      <w:r w:rsidRPr="009606DD">
        <w:rPr>
          <w:sz w:val="28"/>
          <w:szCs w:val="28"/>
        </w:rPr>
        <w:t>ненных Наций должны осознать необходимость обучения правам челов</w:t>
      </w:r>
      <w:r w:rsidRPr="009606DD">
        <w:rPr>
          <w:sz w:val="28"/>
          <w:szCs w:val="28"/>
        </w:rPr>
        <w:t>е</w:t>
      </w:r>
      <w:r w:rsidRPr="009606DD">
        <w:rPr>
          <w:sz w:val="28"/>
          <w:szCs w:val="28"/>
        </w:rPr>
        <w:t>ка отдельных профессиональных групп населения, в том числе сотрудн</w:t>
      </w:r>
      <w:r w:rsidRPr="009606DD">
        <w:rPr>
          <w:sz w:val="28"/>
          <w:szCs w:val="28"/>
        </w:rPr>
        <w:t>и</w:t>
      </w:r>
      <w:r w:rsidRPr="009606DD">
        <w:rPr>
          <w:sz w:val="28"/>
          <w:szCs w:val="28"/>
        </w:rPr>
        <w:t>ков правоохранительных органов. Такое обучение будет способствовать их духовному совершенствованию, профессиональному становлению, выработке мировоззрения, основанного на принципах гуманизма.</w:t>
      </w:r>
    </w:p>
    <w:p w:rsidR="00B71F5B" w:rsidRDefault="00B71F5B" w:rsidP="00B71F5B">
      <w:pPr>
        <w:ind w:right="164" w:firstLine="720"/>
        <w:jc w:val="both"/>
        <w:rPr>
          <w:sz w:val="28"/>
          <w:szCs w:val="28"/>
        </w:rPr>
      </w:pPr>
      <w:r w:rsidRPr="00EB3B4F">
        <w:rPr>
          <w:sz w:val="28"/>
          <w:szCs w:val="28"/>
        </w:rPr>
        <w:t>Полицейские подразделения осуществляют свою деятельность от имени государства, которое, в свою очередь, определяет перед ними цели и задачи, направленные на защиту граждан и собственности от престу</w:t>
      </w:r>
      <w:r w:rsidRPr="00EB3B4F">
        <w:rPr>
          <w:sz w:val="28"/>
          <w:szCs w:val="28"/>
        </w:rPr>
        <w:t>п</w:t>
      </w:r>
      <w:r w:rsidRPr="00EB3B4F">
        <w:rPr>
          <w:sz w:val="28"/>
          <w:szCs w:val="28"/>
        </w:rPr>
        <w:t>ных посягательств, на пресечение преступлений, посягающих на порядок управления.</w:t>
      </w:r>
      <w:r w:rsidRPr="00EB3B4F">
        <w:t xml:space="preserve"> </w:t>
      </w:r>
      <w:r w:rsidRPr="00EB3B4F">
        <w:rPr>
          <w:sz w:val="28"/>
          <w:szCs w:val="28"/>
        </w:rPr>
        <w:t>На государство в соответствии с Конституцией возложены обязанности по признанию, соблюдению и защите прав и свобод гра</w:t>
      </w:r>
      <w:r w:rsidRPr="00EB3B4F">
        <w:rPr>
          <w:sz w:val="28"/>
          <w:szCs w:val="28"/>
        </w:rPr>
        <w:t>ж</w:t>
      </w:r>
      <w:r w:rsidRPr="00EB3B4F">
        <w:rPr>
          <w:sz w:val="28"/>
          <w:szCs w:val="28"/>
        </w:rPr>
        <w:t xml:space="preserve">дан. </w:t>
      </w:r>
      <w:proofErr w:type="gramStart"/>
      <w:r w:rsidRPr="00EB3B4F">
        <w:rPr>
          <w:sz w:val="28"/>
          <w:szCs w:val="28"/>
        </w:rPr>
        <w:t>В то же время, когда нарушение прав и свобод граждан другими л</w:t>
      </w:r>
      <w:r w:rsidRPr="00EB3B4F">
        <w:rPr>
          <w:sz w:val="28"/>
          <w:szCs w:val="28"/>
        </w:rPr>
        <w:t>и</w:t>
      </w:r>
      <w:r w:rsidRPr="00EB3B4F">
        <w:rPr>
          <w:sz w:val="28"/>
          <w:szCs w:val="28"/>
        </w:rPr>
        <w:t>цами или государственными органами, учреждениями и организациями связано с нарушением конкретных норм об ответственности за престу</w:t>
      </w:r>
      <w:r w:rsidRPr="00EB3B4F">
        <w:rPr>
          <w:sz w:val="28"/>
          <w:szCs w:val="28"/>
        </w:rPr>
        <w:t>п</w:t>
      </w:r>
      <w:r w:rsidRPr="00EB3B4F">
        <w:rPr>
          <w:sz w:val="28"/>
          <w:szCs w:val="28"/>
        </w:rPr>
        <w:t>ления или иные правонарушения, когда возникает необходимость прес</w:t>
      </w:r>
      <w:r w:rsidRPr="00EB3B4F">
        <w:rPr>
          <w:sz w:val="28"/>
          <w:szCs w:val="28"/>
        </w:rPr>
        <w:t>е</w:t>
      </w:r>
      <w:r w:rsidRPr="00EB3B4F">
        <w:rPr>
          <w:sz w:val="28"/>
          <w:szCs w:val="28"/>
        </w:rPr>
        <w:t>чения таких действий или восстановления нарушенных прав, – эта об</w:t>
      </w:r>
      <w:r w:rsidRPr="00EB3B4F">
        <w:rPr>
          <w:sz w:val="28"/>
          <w:szCs w:val="28"/>
        </w:rPr>
        <w:t>я</w:t>
      </w:r>
      <w:r w:rsidRPr="00EB3B4F">
        <w:rPr>
          <w:sz w:val="28"/>
          <w:szCs w:val="28"/>
        </w:rPr>
        <w:t>занность возлагается на правоохранительные органы, которые предста</w:t>
      </w:r>
      <w:r w:rsidRPr="00EB3B4F">
        <w:rPr>
          <w:sz w:val="28"/>
          <w:szCs w:val="28"/>
        </w:rPr>
        <w:t>в</w:t>
      </w:r>
      <w:r w:rsidRPr="00EB3B4F">
        <w:rPr>
          <w:sz w:val="28"/>
          <w:szCs w:val="28"/>
        </w:rPr>
        <w:t>ляют собой обособленную по признаку профессиональной деятельности самостоятельную группу органов государства, имеющих свои</w:t>
      </w:r>
      <w:proofErr w:type="gramEnd"/>
      <w:r w:rsidRPr="00EB3B4F">
        <w:rPr>
          <w:sz w:val="28"/>
          <w:szCs w:val="28"/>
        </w:rPr>
        <w:t xml:space="preserve"> четко о</w:t>
      </w:r>
      <w:r w:rsidRPr="00EB3B4F">
        <w:rPr>
          <w:sz w:val="28"/>
          <w:szCs w:val="28"/>
        </w:rPr>
        <w:t>п</w:t>
      </w:r>
      <w:r w:rsidRPr="00EB3B4F">
        <w:rPr>
          <w:sz w:val="28"/>
          <w:szCs w:val="28"/>
        </w:rPr>
        <w:t>ределенные задачи. Эти задачи состоят либо в восстановлении наруше</w:t>
      </w:r>
      <w:r w:rsidRPr="00EB3B4F">
        <w:rPr>
          <w:sz w:val="28"/>
          <w:szCs w:val="28"/>
        </w:rPr>
        <w:t>н</w:t>
      </w:r>
      <w:r w:rsidRPr="00EB3B4F">
        <w:rPr>
          <w:sz w:val="28"/>
          <w:szCs w:val="28"/>
        </w:rPr>
        <w:t>ного права, либо в наказании правонарушителя, либо в восстановлении нарушенного права и наказании одновременно.</w:t>
      </w:r>
      <w:r>
        <w:rPr>
          <w:sz w:val="28"/>
          <w:szCs w:val="28"/>
        </w:rPr>
        <w:t xml:space="preserve">  </w:t>
      </w:r>
    </w:p>
    <w:p w:rsidR="00B71F5B" w:rsidRPr="00EB3B4F" w:rsidRDefault="00B71F5B" w:rsidP="00B71F5B">
      <w:pPr>
        <w:ind w:right="164" w:firstLine="720"/>
        <w:jc w:val="both"/>
        <w:rPr>
          <w:sz w:val="28"/>
          <w:szCs w:val="28"/>
        </w:rPr>
      </w:pPr>
      <w:r w:rsidRPr="00EB3B4F">
        <w:rPr>
          <w:sz w:val="28"/>
          <w:szCs w:val="28"/>
        </w:rPr>
        <w:lastRenderedPageBreak/>
        <w:t>Деятельность полицейских подразделений, как и любых других г</w:t>
      </w:r>
      <w:r w:rsidRPr="00EB3B4F">
        <w:rPr>
          <w:sz w:val="28"/>
          <w:szCs w:val="28"/>
        </w:rPr>
        <w:t>о</w:t>
      </w:r>
      <w:r w:rsidRPr="00EB3B4F">
        <w:rPr>
          <w:sz w:val="28"/>
          <w:szCs w:val="28"/>
        </w:rPr>
        <w:t>сударственных правоохранительных органов, имеет свои особенности</w:t>
      </w:r>
      <w:r>
        <w:rPr>
          <w:sz w:val="28"/>
          <w:szCs w:val="28"/>
        </w:rPr>
        <w:t>, очерченные международными правовыми актами</w:t>
      </w:r>
      <w:r w:rsidRPr="00EB3B4F">
        <w:rPr>
          <w:sz w:val="28"/>
          <w:szCs w:val="28"/>
        </w:rPr>
        <w:t>:</w:t>
      </w:r>
    </w:p>
    <w:p w:rsidR="00B71F5B" w:rsidRPr="003B1F77" w:rsidRDefault="00B71F5B" w:rsidP="00C3234F">
      <w:pPr>
        <w:pStyle w:val="a9"/>
        <w:numPr>
          <w:ilvl w:val="0"/>
          <w:numId w:val="14"/>
        </w:numPr>
        <w:tabs>
          <w:tab w:val="left" w:pos="993"/>
        </w:tabs>
        <w:spacing w:after="0" w:line="240" w:lineRule="auto"/>
        <w:ind w:left="0" w:right="164" w:firstLine="709"/>
        <w:jc w:val="both"/>
        <w:rPr>
          <w:rFonts w:ascii="Times New Roman" w:hAnsi="Times New Roman"/>
          <w:color w:val="000000" w:themeColor="text1"/>
          <w:sz w:val="28"/>
          <w:szCs w:val="28"/>
        </w:rPr>
      </w:pPr>
      <w:r w:rsidRPr="003B1F77">
        <w:rPr>
          <w:rFonts w:ascii="Times New Roman" w:hAnsi="Times New Roman"/>
          <w:color w:val="000000" w:themeColor="text1"/>
          <w:sz w:val="28"/>
          <w:szCs w:val="28"/>
        </w:rPr>
        <w:t>Начало деятельности полицейского органа в каждом случае должно иметь повод, т</w:t>
      </w:r>
      <w:r w:rsidR="003B1F77">
        <w:rPr>
          <w:rFonts w:ascii="Times New Roman" w:hAnsi="Times New Roman"/>
          <w:color w:val="000000" w:themeColor="text1"/>
          <w:sz w:val="28"/>
          <w:szCs w:val="28"/>
        </w:rPr>
        <w:t xml:space="preserve">о </w:t>
      </w:r>
      <w:r w:rsidRPr="003B1F77">
        <w:rPr>
          <w:rFonts w:ascii="Times New Roman" w:hAnsi="Times New Roman"/>
          <w:color w:val="000000" w:themeColor="text1"/>
          <w:sz w:val="28"/>
          <w:szCs w:val="28"/>
        </w:rPr>
        <w:t>е</w:t>
      </w:r>
      <w:r w:rsidR="003B1F77">
        <w:rPr>
          <w:rFonts w:ascii="Times New Roman" w:hAnsi="Times New Roman"/>
          <w:color w:val="000000" w:themeColor="text1"/>
          <w:sz w:val="28"/>
          <w:szCs w:val="28"/>
        </w:rPr>
        <w:t>сть</w:t>
      </w:r>
      <w:r w:rsidRPr="003B1F77">
        <w:rPr>
          <w:rFonts w:ascii="Times New Roman" w:hAnsi="Times New Roman"/>
          <w:color w:val="000000" w:themeColor="text1"/>
          <w:sz w:val="28"/>
          <w:szCs w:val="28"/>
        </w:rPr>
        <w:t xml:space="preserve"> сообщение о совершении преступления или иного правонарушения либо необходимость предупредить преступление или другое существенное правонарушение. Во всех иных случаях прав</w:t>
      </w:r>
      <w:r w:rsidRPr="003B1F77">
        <w:rPr>
          <w:rFonts w:ascii="Times New Roman" w:hAnsi="Times New Roman"/>
          <w:color w:val="000000" w:themeColor="text1"/>
          <w:sz w:val="28"/>
          <w:szCs w:val="28"/>
        </w:rPr>
        <w:t>о</w:t>
      </w:r>
      <w:r w:rsidRPr="003B1F77">
        <w:rPr>
          <w:rFonts w:ascii="Times New Roman" w:hAnsi="Times New Roman"/>
          <w:color w:val="000000" w:themeColor="text1"/>
          <w:sz w:val="28"/>
          <w:szCs w:val="28"/>
        </w:rPr>
        <w:t>охранительные органы не вправе вмешиваться в жизнь граждан, в де</w:t>
      </w:r>
      <w:r w:rsidRPr="003B1F77">
        <w:rPr>
          <w:rFonts w:ascii="Times New Roman" w:hAnsi="Times New Roman"/>
          <w:color w:val="000000" w:themeColor="text1"/>
          <w:sz w:val="28"/>
          <w:szCs w:val="28"/>
        </w:rPr>
        <w:t>я</w:t>
      </w:r>
      <w:r w:rsidRPr="003B1F77">
        <w:rPr>
          <w:rFonts w:ascii="Times New Roman" w:hAnsi="Times New Roman"/>
          <w:color w:val="000000" w:themeColor="text1"/>
          <w:sz w:val="28"/>
          <w:szCs w:val="28"/>
        </w:rPr>
        <w:t xml:space="preserve">тельность органов государства и организаций. </w:t>
      </w:r>
    </w:p>
    <w:p w:rsidR="00B71F5B" w:rsidRPr="003B1F77" w:rsidRDefault="00B71F5B" w:rsidP="00C3234F">
      <w:pPr>
        <w:pStyle w:val="a9"/>
        <w:numPr>
          <w:ilvl w:val="0"/>
          <w:numId w:val="14"/>
        </w:numPr>
        <w:tabs>
          <w:tab w:val="left" w:pos="993"/>
        </w:tabs>
        <w:spacing w:after="0" w:line="240" w:lineRule="auto"/>
        <w:ind w:left="0" w:right="164" w:firstLine="709"/>
        <w:jc w:val="both"/>
        <w:rPr>
          <w:rFonts w:ascii="Times New Roman" w:hAnsi="Times New Roman"/>
          <w:color w:val="000000" w:themeColor="text1"/>
          <w:sz w:val="28"/>
          <w:szCs w:val="28"/>
        </w:rPr>
      </w:pPr>
      <w:r w:rsidRPr="003B1F77">
        <w:rPr>
          <w:rFonts w:ascii="Times New Roman" w:hAnsi="Times New Roman"/>
          <w:color w:val="000000" w:themeColor="text1"/>
          <w:sz w:val="28"/>
          <w:szCs w:val="28"/>
        </w:rPr>
        <w:t>Полицейский орган осуществляют свою деятельность только на основании закона и в соответствии с законом, а в некоторых случаях – и в определенной процессуальной форме. Нарушение требований закона, д</w:t>
      </w:r>
      <w:r w:rsidRPr="003B1F77">
        <w:rPr>
          <w:rFonts w:ascii="Times New Roman" w:hAnsi="Times New Roman"/>
          <w:color w:val="000000" w:themeColor="text1"/>
          <w:sz w:val="28"/>
          <w:szCs w:val="28"/>
        </w:rPr>
        <w:t>о</w:t>
      </w:r>
      <w:r w:rsidRPr="003B1F77">
        <w:rPr>
          <w:rFonts w:ascii="Times New Roman" w:hAnsi="Times New Roman"/>
          <w:color w:val="000000" w:themeColor="text1"/>
          <w:sz w:val="28"/>
          <w:szCs w:val="28"/>
        </w:rPr>
        <w:t>пущенное в процессе правоохранительной деятельности, может оказаться само по себе правонарушением, влекущим дисциплинарную, админис</w:t>
      </w:r>
      <w:r w:rsidRPr="003B1F77">
        <w:rPr>
          <w:rFonts w:ascii="Times New Roman" w:hAnsi="Times New Roman"/>
          <w:color w:val="000000" w:themeColor="text1"/>
          <w:sz w:val="28"/>
          <w:szCs w:val="28"/>
        </w:rPr>
        <w:t>т</w:t>
      </w:r>
      <w:r w:rsidRPr="003B1F77">
        <w:rPr>
          <w:rFonts w:ascii="Times New Roman" w:hAnsi="Times New Roman"/>
          <w:color w:val="000000" w:themeColor="text1"/>
          <w:sz w:val="28"/>
          <w:szCs w:val="28"/>
        </w:rPr>
        <w:t>ративную или уголовную ответственность.</w:t>
      </w:r>
    </w:p>
    <w:p w:rsidR="00B71F5B" w:rsidRPr="003B1F77" w:rsidRDefault="00B71F5B" w:rsidP="00C3234F">
      <w:pPr>
        <w:pStyle w:val="a9"/>
        <w:numPr>
          <w:ilvl w:val="0"/>
          <w:numId w:val="14"/>
        </w:numPr>
        <w:tabs>
          <w:tab w:val="left" w:pos="993"/>
        </w:tabs>
        <w:spacing w:after="0" w:line="240" w:lineRule="auto"/>
        <w:ind w:left="0" w:right="164" w:firstLine="709"/>
        <w:jc w:val="both"/>
        <w:rPr>
          <w:rFonts w:ascii="Times New Roman" w:hAnsi="Times New Roman"/>
          <w:color w:val="000000" w:themeColor="text1"/>
          <w:sz w:val="28"/>
          <w:szCs w:val="28"/>
        </w:rPr>
      </w:pPr>
      <w:r w:rsidRPr="003B1F77">
        <w:rPr>
          <w:rFonts w:ascii="Times New Roman" w:hAnsi="Times New Roman"/>
          <w:color w:val="000000" w:themeColor="text1"/>
          <w:sz w:val="28"/>
          <w:szCs w:val="28"/>
        </w:rPr>
        <w:t>Полицейскую деятельность могут осуществлять только лица, с</w:t>
      </w:r>
      <w:r w:rsidRPr="003B1F77">
        <w:rPr>
          <w:rFonts w:ascii="Times New Roman" w:hAnsi="Times New Roman"/>
          <w:color w:val="000000" w:themeColor="text1"/>
          <w:sz w:val="28"/>
          <w:szCs w:val="28"/>
        </w:rPr>
        <w:t>о</w:t>
      </w:r>
      <w:r w:rsidRPr="003B1F77">
        <w:rPr>
          <w:rFonts w:ascii="Times New Roman" w:hAnsi="Times New Roman"/>
          <w:color w:val="000000" w:themeColor="text1"/>
          <w:sz w:val="28"/>
          <w:szCs w:val="28"/>
        </w:rPr>
        <w:t>стоящие на службе в полиции и имеющие специальную подготовку. Осуществление полицейской деятельности другими лицами недопустимо и при определенных условиях расценивается как преступление.</w:t>
      </w:r>
    </w:p>
    <w:p w:rsidR="00B71F5B" w:rsidRPr="003B1F77" w:rsidRDefault="00B71F5B" w:rsidP="00C3234F">
      <w:pPr>
        <w:pStyle w:val="a9"/>
        <w:numPr>
          <w:ilvl w:val="0"/>
          <w:numId w:val="14"/>
        </w:numPr>
        <w:tabs>
          <w:tab w:val="left" w:pos="993"/>
        </w:tabs>
        <w:spacing w:after="0" w:line="240" w:lineRule="auto"/>
        <w:ind w:left="0" w:right="164" w:firstLine="709"/>
        <w:jc w:val="both"/>
        <w:rPr>
          <w:rFonts w:ascii="Times New Roman" w:hAnsi="Times New Roman"/>
          <w:color w:val="000000" w:themeColor="text1"/>
          <w:sz w:val="28"/>
          <w:szCs w:val="28"/>
        </w:rPr>
      </w:pPr>
      <w:r w:rsidRPr="003B1F77">
        <w:rPr>
          <w:rFonts w:ascii="Times New Roman" w:hAnsi="Times New Roman"/>
          <w:color w:val="000000" w:themeColor="text1"/>
          <w:sz w:val="28"/>
          <w:szCs w:val="28"/>
        </w:rPr>
        <w:t>Законные и обоснованные решения, принятые полицейскими о</w:t>
      </w:r>
      <w:r w:rsidRPr="003B1F77">
        <w:rPr>
          <w:rFonts w:ascii="Times New Roman" w:hAnsi="Times New Roman"/>
          <w:color w:val="000000" w:themeColor="text1"/>
          <w:sz w:val="28"/>
          <w:szCs w:val="28"/>
        </w:rPr>
        <w:t>р</w:t>
      </w:r>
      <w:r w:rsidRPr="003B1F77">
        <w:rPr>
          <w:rFonts w:ascii="Times New Roman" w:hAnsi="Times New Roman"/>
          <w:color w:val="000000" w:themeColor="text1"/>
          <w:sz w:val="28"/>
          <w:szCs w:val="28"/>
        </w:rPr>
        <w:t>ганами, подлежат неукоснительному выполнению должностными лицами и гражданами, их невыполнение может повлечь применение мер прину</w:t>
      </w:r>
      <w:r w:rsidRPr="003B1F77">
        <w:rPr>
          <w:rFonts w:ascii="Times New Roman" w:hAnsi="Times New Roman"/>
          <w:color w:val="000000" w:themeColor="text1"/>
          <w:sz w:val="28"/>
          <w:szCs w:val="28"/>
        </w:rPr>
        <w:t>ж</w:t>
      </w:r>
      <w:r w:rsidRPr="003B1F77">
        <w:rPr>
          <w:rFonts w:ascii="Times New Roman" w:hAnsi="Times New Roman"/>
          <w:color w:val="000000" w:themeColor="text1"/>
          <w:sz w:val="28"/>
          <w:szCs w:val="28"/>
        </w:rPr>
        <w:t>дения.</w:t>
      </w:r>
    </w:p>
    <w:p w:rsidR="00B71F5B" w:rsidRPr="003B1F77" w:rsidRDefault="00B71F5B" w:rsidP="00C3234F">
      <w:pPr>
        <w:pStyle w:val="a9"/>
        <w:numPr>
          <w:ilvl w:val="0"/>
          <w:numId w:val="14"/>
        </w:numPr>
        <w:tabs>
          <w:tab w:val="left" w:pos="993"/>
        </w:tabs>
        <w:spacing w:after="0" w:line="240" w:lineRule="auto"/>
        <w:ind w:left="0" w:right="164" w:firstLine="709"/>
        <w:jc w:val="both"/>
        <w:rPr>
          <w:rFonts w:ascii="Times New Roman" w:hAnsi="Times New Roman"/>
          <w:color w:val="000000" w:themeColor="text1"/>
          <w:sz w:val="28"/>
          <w:szCs w:val="28"/>
        </w:rPr>
      </w:pPr>
      <w:r w:rsidRPr="003B1F77">
        <w:rPr>
          <w:rFonts w:ascii="Times New Roman" w:hAnsi="Times New Roman"/>
          <w:color w:val="000000" w:themeColor="text1"/>
          <w:sz w:val="28"/>
          <w:szCs w:val="28"/>
        </w:rPr>
        <w:t>Связанные с преступлениями и иными правонарушениями реш</w:t>
      </w:r>
      <w:r w:rsidRPr="003B1F77">
        <w:rPr>
          <w:rFonts w:ascii="Times New Roman" w:hAnsi="Times New Roman"/>
          <w:color w:val="000000" w:themeColor="text1"/>
          <w:sz w:val="28"/>
          <w:szCs w:val="28"/>
        </w:rPr>
        <w:t>е</w:t>
      </w:r>
      <w:r w:rsidRPr="003B1F77">
        <w:rPr>
          <w:rFonts w:ascii="Times New Roman" w:hAnsi="Times New Roman"/>
          <w:color w:val="000000" w:themeColor="text1"/>
          <w:sz w:val="28"/>
          <w:szCs w:val="28"/>
        </w:rPr>
        <w:t>ния полицейских органов, которые существенно влияют на права и св</w:t>
      </w:r>
      <w:r w:rsidRPr="003B1F77">
        <w:rPr>
          <w:rFonts w:ascii="Times New Roman" w:hAnsi="Times New Roman"/>
          <w:color w:val="000000" w:themeColor="text1"/>
          <w:sz w:val="28"/>
          <w:szCs w:val="28"/>
        </w:rPr>
        <w:t>о</w:t>
      </w:r>
      <w:r w:rsidRPr="003B1F77">
        <w:rPr>
          <w:rFonts w:ascii="Times New Roman" w:hAnsi="Times New Roman"/>
          <w:color w:val="000000" w:themeColor="text1"/>
          <w:sz w:val="28"/>
          <w:szCs w:val="28"/>
        </w:rPr>
        <w:t>боды граждан либо затрагивают интересы государства, общественных или частных организаций, могут быть обжалованы в установленном з</w:t>
      </w:r>
      <w:r w:rsidRPr="003B1F77">
        <w:rPr>
          <w:rFonts w:ascii="Times New Roman" w:hAnsi="Times New Roman"/>
          <w:color w:val="000000" w:themeColor="text1"/>
          <w:sz w:val="28"/>
          <w:szCs w:val="28"/>
        </w:rPr>
        <w:t>а</w:t>
      </w:r>
      <w:r w:rsidRPr="003B1F77">
        <w:rPr>
          <w:rFonts w:ascii="Times New Roman" w:hAnsi="Times New Roman"/>
          <w:color w:val="000000" w:themeColor="text1"/>
          <w:sz w:val="28"/>
          <w:szCs w:val="28"/>
        </w:rPr>
        <w:t>коном порядке. Воспрепятствование осуществлению этого права является недопустимым и, при определенных обстоятельствах, может быть само по себе правонарушением</w:t>
      </w:r>
      <w:r w:rsidRPr="003B1F77">
        <w:rPr>
          <w:rStyle w:val="af"/>
          <w:rFonts w:ascii="Times New Roman" w:hAnsi="Times New Roman"/>
          <w:color w:val="000000" w:themeColor="text1"/>
          <w:sz w:val="28"/>
          <w:szCs w:val="28"/>
        </w:rPr>
        <w:footnoteReference w:id="143"/>
      </w:r>
      <w:r w:rsidRPr="003B1F77">
        <w:rPr>
          <w:rFonts w:ascii="Times New Roman" w:hAnsi="Times New Roman"/>
          <w:color w:val="000000" w:themeColor="text1"/>
          <w:sz w:val="28"/>
          <w:szCs w:val="28"/>
        </w:rPr>
        <w:t>.</w:t>
      </w:r>
    </w:p>
    <w:p w:rsidR="00B71F5B" w:rsidRDefault="00B71F5B" w:rsidP="00B71F5B">
      <w:pPr>
        <w:ind w:right="164" w:firstLine="720"/>
        <w:jc w:val="both"/>
        <w:rPr>
          <w:sz w:val="28"/>
          <w:szCs w:val="28"/>
        </w:rPr>
      </w:pPr>
      <w:r w:rsidRPr="00C61275">
        <w:rPr>
          <w:sz w:val="28"/>
          <w:szCs w:val="28"/>
        </w:rPr>
        <w:t>На основании вышеизложенного, с учетом действующего закон</w:t>
      </w:r>
      <w:r w:rsidRPr="00C61275">
        <w:rPr>
          <w:sz w:val="28"/>
          <w:szCs w:val="28"/>
        </w:rPr>
        <w:t>о</w:t>
      </w:r>
      <w:r w:rsidRPr="00C61275">
        <w:rPr>
          <w:sz w:val="28"/>
          <w:szCs w:val="28"/>
        </w:rPr>
        <w:t>дательства, можно сделать вывод о том, что полицейская деятельность – это деятельность государственных органов, включающих в себя специ</w:t>
      </w:r>
      <w:r w:rsidRPr="00C61275">
        <w:rPr>
          <w:sz w:val="28"/>
          <w:szCs w:val="28"/>
        </w:rPr>
        <w:t>а</w:t>
      </w:r>
      <w:r w:rsidRPr="00C61275">
        <w:rPr>
          <w:sz w:val="28"/>
          <w:szCs w:val="28"/>
        </w:rPr>
        <w:t xml:space="preserve">лизированные подразделения, организации и </w:t>
      </w:r>
      <w:proofErr w:type="gramStart"/>
      <w:r w:rsidRPr="00C61275">
        <w:rPr>
          <w:sz w:val="28"/>
          <w:szCs w:val="28"/>
        </w:rPr>
        <w:t>службы</w:t>
      </w:r>
      <w:proofErr w:type="gramEnd"/>
      <w:r w:rsidRPr="00C61275">
        <w:rPr>
          <w:sz w:val="28"/>
          <w:szCs w:val="28"/>
        </w:rPr>
        <w:t xml:space="preserve"> являющиеся с</w:t>
      </w:r>
      <w:r w:rsidRPr="00C61275">
        <w:rPr>
          <w:sz w:val="28"/>
          <w:szCs w:val="28"/>
        </w:rPr>
        <w:t>о</w:t>
      </w:r>
      <w:r w:rsidRPr="00C61275">
        <w:rPr>
          <w:sz w:val="28"/>
          <w:szCs w:val="28"/>
        </w:rPr>
        <w:t>ставной частью единой централизованной системы федерального органа исполнительной власти в сфере внутренних дел, основным предназнач</w:t>
      </w:r>
      <w:r w:rsidRPr="00C61275">
        <w:rPr>
          <w:sz w:val="28"/>
          <w:szCs w:val="28"/>
        </w:rPr>
        <w:t>е</w:t>
      </w:r>
      <w:r w:rsidRPr="00C61275">
        <w:rPr>
          <w:sz w:val="28"/>
          <w:szCs w:val="28"/>
        </w:rPr>
        <w:t>нием которых является защита жизни, здоровья, прав и свобод граждан РФ, иностранных граждан, лиц без гражданства, противодействие пр</w:t>
      </w:r>
      <w:r w:rsidRPr="00C61275">
        <w:rPr>
          <w:sz w:val="28"/>
          <w:szCs w:val="28"/>
        </w:rPr>
        <w:t>е</w:t>
      </w:r>
      <w:r w:rsidRPr="00C61275">
        <w:rPr>
          <w:sz w:val="28"/>
          <w:szCs w:val="28"/>
        </w:rPr>
        <w:t xml:space="preserve">ступности, охрана общественного порядка, собственности и обеспечение </w:t>
      </w:r>
      <w:r w:rsidRPr="00C61275">
        <w:rPr>
          <w:sz w:val="28"/>
          <w:szCs w:val="28"/>
        </w:rPr>
        <w:lastRenderedPageBreak/>
        <w:t>общественной безопасности. Указанная деятельность осуществляется только на основании закона и в соответствии с законом лицами, состо</w:t>
      </w:r>
      <w:r w:rsidRPr="00C61275">
        <w:rPr>
          <w:sz w:val="28"/>
          <w:szCs w:val="28"/>
        </w:rPr>
        <w:t>я</w:t>
      </w:r>
      <w:r w:rsidRPr="00C61275">
        <w:rPr>
          <w:sz w:val="28"/>
          <w:szCs w:val="28"/>
        </w:rPr>
        <w:t>щими на службе в полицейских органах и имеющими специальную пр</w:t>
      </w:r>
      <w:r w:rsidRPr="00C61275">
        <w:rPr>
          <w:sz w:val="28"/>
          <w:szCs w:val="28"/>
        </w:rPr>
        <w:t>о</w:t>
      </w:r>
      <w:r w:rsidRPr="00C61275">
        <w:rPr>
          <w:sz w:val="28"/>
          <w:szCs w:val="28"/>
        </w:rPr>
        <w:t>фессиональную подготовку. Решения, принятые в процессе осуществл</w:t>
      </w:r>
      <w:r w:rsidRPr="00C61275">
        <w:rPr>
          <w:sz w:val="28"/>
          <w:szCs w:val="28"/>
        </w:rPr>
        <w:t>е</w:t>
      </w:r>
      <w:r w:rsidRPr="00C61275">
        <w:rPr>
          <w:sz w:val="28"/>
          <w:szCs w:val="28"/>
        </w:rPr>
        <w:t>ния полицейской деятельности, подлежат выполнению всеми физическ</w:t>
      </w:r>
      <w:r w:rsidRPr="00C61275">
        <w:rPr>
          <w:sz w:val="28"/>
          <w:szCs w:val="28"/>
        </w:rPr>
        <w:t>и</w:t>
      </w:r>
      <w:r w:rsidRPr="00C61275">
        <w:rPr>
          <w:sz w:val="28"/>
          <w:szCs w:val="28"/>
        </w:rPr>
        <w:t>ми и юридическими лицами и могут быть обжалованы в установленном законом порядке.</w:t>
      </w:r>
      <w:r>
        <w:rPr>
          <w:sz w:val="28"/>
          <w:szCs w:val="28"/>
        </w:rPr>
        <w:t xml:space="preserve"> Таким образом, полицейская деятельность в Росси</w:t>
      </w:r>
      <w:r>
        <w:rPr>
          <w:sz w:val="28"/>
          <w:szCs w:val="28"/>
        </w:rPr>
        <w:t>й</w:t>
      </w:r>
      <w:r>
        <w:rPr>
          <w:sz w:val="28"/>
          <w:szCs w:val="28"/>
        </w:rPr>
        <w:t>ской Федерации построена в соответствии с международными станда</w:t>
      </w:r>
      <w:r>
        <w:rPr>
          <w:sz w:val="28"/>
          <w:szCs w:val="28"/>
        </w:rPr>
        <w:t>р</w:t>
      </w:r>
      <w:r>
        <w:rPr>
          <w:sz w:val="28"/>
          <w:szCs w:val="28"/>
        </w:rPr>
        <w:t>тами управления.</w:t>
      </w:r>
    </w:p>
    <w:p w:rsidR="00B71F5B" w:rsidRDefault="00B71F5B" w:rsidP="00B71F5B">
      <w:pPr>
        <w:ind w:right="164" w:firstLine="720"/>
        <w:jc w:val="both"/>
        <w:rPr>
          <w:sz w:val="28"/>
          <w:szCs w:val="28"/>
        </w:rPr>
      </w:pPr>
      <w:r w:rsidRPr="00C61275">
        <w:rPr>
          <w:sz w:val="28"/>
          <w:szCs w:val="28"/>
        </w:rPr>
        <w:t>В последнее вр</w:t>
      </w:r>
      <w:r>
        <w:rPr>
          <w:sz w:val="28"/>
          <w:szCs w:val="28"/>
        </w:rPr>
        <w:t>емя особое значение в плане меж</w:t>
      </w:r>
      <w:r w:rsidRPr="00C61275">
        <w:rPr>
          <w:sz w:val="28"/>
          <w:szCs w:val="28"/>
        </w:rPr>
        <w:t>дународных ста</w:t>
      </w:r>
      <w:r w:rsidRPr="00C61275">
        <w:rPr>
          <w:sz w:val="28"/>
          <w:szCs w:val="28"/>
        </w:rPr>
        <w:t>н</w:t>
      </w:r>
      <w:r w:rsidRPr="00C61275">
        <w:rPr>
          <w:sz w:val="28"/>
          <w:szCs w:val="28"/>
        </w:rPr>
        <w:t>дартов приобрело участие Российской Федерации в конвен</w:t>
      </w:r>
      <w:r>
        <w:rPr>
          <w:sz w:val="28"/>
          <w:szCs w:val="28"/>
        </w:rPr>
        <w:t>циях и других актах Совета Ев</w:t>
      </w:r>
      <w:r w:rsidRPr="00C61275">
        <w:rPr>
          <w:sz w:val="28"/>
          <w:szCs w:val="28"/>
        </w:rPr>
        <w:t xml:space="preserve">ропы. </w:t>
      </w:r>
      <w:proofErr w:type="gramStart"/>
      <w:r w:rsidRPr="00C61275">
        <w:rPr>
          <w:sz w:val="28"/>
          <w:szCs w:val="28"/>
        </w:rPr>
        <w:t>При вступлении в эту региональную организацию и в пос</w:t>
      </w:r>
      <w:r>
        <w:rPr>
          <w:sz w:val="28"/>
          <w:szCs w:val="28"/>
        </w:rPr>
        <w:t>ледующие годы Российской Федера</w:t>
      </w:r>
      <w:r w:rsidRPr="00C61275">
        <w:rPr>
          <w:sz w:val="28"/>
          <w:szCs w:val="28"/>
        </w:rPr>
        <w:t>цией были подписаны и рат</w:t>
      </w:r>
      <w:r w:rsidRPr="00C61275">
        <w:rPr>
          <w:sz w:val="28"/>
          <w:szCs w:val="28"/>
        </w:rPr>
        <w:t>и</w:t>
      </w:r>
      <w:r w:rsidRPr="00C61275">
        <w:rPr>
          <w:sz w:val="28"/>
          <w:szCs w:val="28"/>
        </w:rPr>
        <w:t>фицированы Конвенция о защите прав человека и основных свобод и протоколы  к ней, Рамочная конвенция о защите национальных мен</w:t>
      </w:r>
      <w:r w:rsidRPr="00C61275">
        <w:rPr>
          <w:sz w:val="28"/>
          <w:szCs w:val="28"/>
        </w:rPr>
        <w:t>ь</w:t>
      </w:r>
      <w:r w:rsidRPr="00C61275">
        <w:rPr>
          <w:sz w:val="28"/>
          <w:szCs w:val="28"/>
        </w:rPr>
        <w:t>шинств, Европе</w:t>
      </w:r>
      <w:r>
        <w:rPr>
          <w:sz w:val="28"/>
          <w:szCs w:val="28"/>
        </w:rPr>
        <w:t>йская хартия местного самоуправ</w:t>
      </w:r>
      <w:r w:rsidRPr="00C61275">
        <w:rPr>
          <w:sz w:val="28"/>
          <w:szCs w:val="28"/>
        </w:rPr>
        <w:t>ления, Европейская</w:t>
      </w:r>
      <w:r>
        <w:rPr>
          <w:sz w:val="28"/>
          <w:szCs w:val="28"/>
        </w:rPr>
        <w:t xml:space="preserve"> ко</w:t>
      </w:r>
      <w:r>
        <w:rPr>
          <w:sz w:val="28"/>
          <w:szCs w:val="28"/>
        </w:rPr>
        <w:t>н</w:t>
      </w:r>
      <w:r>
        <w:rPr>
          <w:sz w:val="28"/>
          <w:szCs w:val="28"/>
        </w:rPr>
        <w:t>венция по предупреждению пы</w:t>
      </w:r>
      <w:r w:rsidRPr="00C61275">
        <w:rPr>
          <w:sz w:val="28"/>
          <w:szCs w:val="28"/>
        </w:rPr>
        <w:t>ток и бесчеловечног</w:t>
      </w:r>
      <w:r>
        <w:rPr>
          <w:sz w:val="28"/>
          <w:szCs w:val="28"/>
        </w:rPr>
        <w:t>о или унижающего достоинство об</w:t>
      </w:r>
      <w:r w:rsidRPr="00C61275">
        <w:rPr>
          <w:sz w:val="28"/>
          <w:szCs w:val="28"/>
        </w:rPr>
        <w:t>ращения или наказания, а так</w:t>
      </w:r>
      <w:r>
        <w:rPr>
          <w:sz w:val="28"/>
          <w:szCs w:val="28"/>
        </w:rPr>
        <w:t>же европейские конвенции о граж</w:t>
      </w:r>
      <w:r w:rsidRPr="00C61275">
        <w:rPr>
          <w:sz w:val="28"/>
          <w:szCs w:val="28"/>
        </w:rPr>
        <w:t>данстве, о выдаче, о</w:t>
      </w:r>
      <w:proofErr w:type="gramEnd"/>
      <w:r w:rsidRPr="00C61275">
        <w:rPr>
          <w:sz w:val="28"/>
          <w:szCs w:val="28"/>
        </w:rPr>
        <w:t xml:space="preserve"> взаимной правовой помощи по </w:t>
      </w:r>
      <w:r>
        <w:rPr>
          <w:sz w:val="28"/>
          <w:szCs w:val="28"/>
        </w:rPr>
        <w:t>уго</w:t>
      </w:r>
      <w:r w:rsidRPr="00C61275">
        <w:rPr>
          <w:sz w:val="28"/>
          <w:szCs w:val="28"/>
        </w:rPr>
        <w:t>ловным д</w:t>
      </w:r>
      <w:r w:rsidRPr="00C61275">
        <w:rPr>
          <w:sz w:val="28"/>
          <w:szCs w:val="28"/>
        </w:rPr>
        <w:t>е</w:t>
      </w:r>
      <w:r w:rsidRPr="00C61275">
        <w:rPr>
          <w:sz w:val="28"/>
          <w:szCs w:val="28"/>
        </w:rPr>
        <w:t>лам, уголо</w:t>
      </w:r>
      <w:r>
        <w:rPr>
          <w:sz w:val="28"/>
          <w:szCs w:val="28"/>
        </w:rPr>
        <w:t>вно-правовая конвенция о корруп</w:t>
      </w:r>
      <w:r w:rsidRPr="00C61275">
        <w:rPr>
          <w:sz w:val="28"/>
          <w:szCs w:val="28"/>
        </w:rPr>
        <w:t>ции и ряд других</w:t>
      </w:r>
      <w:r>
        <w:rPr>
          <w:sz w:val="28"/>
          <w:szCs w:val="28"/>
        </w:rPr>
        <w:t>.</w:t>
      </w:r>
    </w:p>
    <w:p w:rsidR="00B71F5B" w:rsidRPr="00294135" w:rsidRDefault="00B71F5B" w:rsidP="00B71F5B">
      <w:pPr>
        <w:ind w:right="164" w:firstLine="720"/>
        <w:jc w:val="both"/>
        <w:rPr>
          <w:sz w:val="28"/>
          <w:szCs w:val="28"/>
        </w:rPr>
      </w:pPr>
      <w:r w:rsidRPr="005E662C">
        <w:rPr>
          <w:sz w:val="28"/>
          <w:szCs w:val="28"/>
        </w:rPr>
        <w:t>В связи с вступлением в с</w:t>
      </w:r>
      <w:r w:rsidR="003B1F77">
        <w:rPr>
          <w:sz w:val="28"/>
          <w:szCs w:val="28"/>
        </w:rPr>
        <w:t>илу для Российской Фе</w:t>
      </w:r>
      <w:r w:rsidRPr="005E662C">
        <w:rPr>
          <w:sz w:val="28"/>
          <w:szCs w:val="28"/>
        </w:rPr>
        <w:t>дерации 5 мая 1998 го</w:t>
      </w:r>
      <w:r w:rsidR="003B1F77">
        <w:rPr>
          <w:sz w:val="28"/>
          <w:szCs w:val="28"/>
        </w:rPr>
        <w:t>да Конвенции о защите прав чело</w:t>
      </w:r>
      <w:r w:rsidRPr="005E662C">
        <w:rPr>
          <w:sz w:val="28"/>
          <w:szCs w:val="28"/>
        </w:rPr>
        <w:t>века и основных свобод гражд</w:t>
      </w:r>
      <w:r w:rsidRPr="005E662C">
        <w:rPr>
          <w:sz w:val="28"/>
          <w:szCs w:val="28"/>
        </w:rPr>
        <w:t>а</w:t>
      </w:r>
      <w:r w:rsidR="003B1F77">
        <w:rPr>
          <w:sz w:val="28"/>
          <w:szCs w:val="28"/>
        </w:rPr>
        <w:t>не Российской Федера</w:t>
      </w:r>
      <w:r w:rsidRPr="005E662C">
        <w:rPr>
          <w:sz w:val="28"/>
          <w:szCs w:val="28"/>
        </w:rPr>
        <w:t>ции, получили возможность обращаться в Ев</w:t>
      </w:r>
      <w:r w:rsidRPr="005E662C">
        <w:rPr>
          <w:sz w:val="28"/>
          <w:szCs w:val="28"/>
        </w:rPr>
        <w:softHyphen/>
        <w:t xml:space="preserve">ропейский Суд по </w:t>
      </w:r>
      <w:r w:rsidR="003B1F77">
        <w:rPr>
          <w:sz w:val="28"/>
          <w:szCs w:val="28"/>
        </w:rPr>
        <w:t>правам человека с жалобами отно</w:t>
      </w:r>
      <w:r w:rsidRPr="005E662C">
        <w:rPr>
          <w:sz w:val="28"/>
          <w:szCs w:val="28"/>
        </w:rPr>
        <w:t xml:space="preserve">сительно нарушения их прав, признанных данной Конвенцией. </w:t>
      </w:r>
      <w:r>
        <w:rPr>
          <w:sz w:val="28"/>
          <w:szCs w:val="28"/>
        </w:rPr>
        <w:t>В соответствии с современн</w:t>
      </w:r>
      <w:r>
        <w:rPr>
          <w:sz w:val="28"/>
          <w:szCs w:val="28"/>
        </w:rPr>
        <w:t>ы</w:t>
      </w:r>
      <w:r>
        <w:rPr>
          <w:sz w:val="28"/>
          <w:szCs w:val="28"/>
        </w:rPr>
        <w:t xml:space="preserve">ми статистическими данными </w:t>
      </w:r>
      <w:r w:rsidR="003B1F77">
        <w:rPr>
          <w:sz w:val="28"/>
          <w:szCs w:val="28"/>
        </w:rPr>
        <w:t>большую долю жалоб, поступивших</w:t>
      </w:r>
      <w:r>
        <w:rPr>
          <w:sz w:val="28"/>
          <w:szCs w:val="28"/>
        </w:rPr>
        <w:t xml:space="preserve"> от граждан России, составляют жалобы на неправомерную деятельность правоохранительных органов нашей страны.</w:t>
      </w:r>
      <w:r w:rsidRPr="00294135">
        <w:rPr>
          <w:rFonts w:cstheme="minorBidi"/>
          <w:snapToGrid w:val="0"/>
          <w:sz w:val="28"/>
          <w:szCs w:val="28"/>
        </w:rPr>
        <w:t xml:space="preserve"> </w:t>
      </w:r>
      <w:r>
        <w:rPr>
          <w:sz w:val="28"/>
          <w:szCs w:val="28"/>
        </w:rPr>
        <w:t>П</w:t>
      </w:r>
      <w:r w:rsidRPr="00294135">
        <w:rPr>
          <w:sz w:val="28"/>
          <w:szCs w:val="28"/>
        </w:rPr>
        <w:t>раво каждого в соответст</w:t>
      </w:r>
      <w:r w:rsidRPr="00294135">
        <w:rPr>
          <w:sz w:val="28"/>
          <w:szCs w:val="28"/>
        </w:rPr>
        <w:softHyphen/>
        <w:t>вии с международн</w:t>
      </w:r>
      <w:r w:rsidR="003B1F77">
        <w:rPr>
          <w:sz w:val="28"/>
          <w:szCs w:val="28"/>
        </w:rPr>
        <w:t>ыми договорами обращаться в меж</w:t>
      </w:r>
      <w:r w:rsidRPr="00294135">
        <w:rPr>
          <w:sz w:val="28"/>
          <w:szCs w:val="28"/>
        </w:rPr>
        <w:t>государственные ор</w:t>
      </w:r>
      <w:r w:rsidR="003B1F77">
        <w:rPr>
          <w:sz w:val="28"/>
          <w:szCs w:val="28"/>
        </w:rPr>
        <w:t>ганы по защите прав и свобод че</w:t>
      </w:r>
      <w:r w:rsidRPr="00294135">
        <w:rPr>
          <w:sz w:val="28"/>
          <w:szCs w:val="28"/>
        </w:rPr>
        <w:t>ловека, если исчерпаны все имеющи</w:t>
      </w:r>
      <w:r w:rsidRPr="00294135">
        <w:rPr>
          <w:sz w:val="28"/>
          <w:szCs w:val="28"/>
        </w:rPr>
        <w:t>е</w:t>
      </w:r>
      <w:r w:rsidR="003B1F77">
        <w:rPr>
          <w:sz w:val="28"/>
          <w:szCs w:val="28"/>
        </w:rPr>
        <w:t>ся внутригосу</w:t>
      </w:r>
      <w:r w:rsidRPr="00294135">
        <w:rPr>
          <w:sz w:val="28"/>
          <w:szCs w:val="28"/>
        </w:rPr>
        <w:t>дарственные сред</w:t>
      </w:r>
      <w:r w:rsidR="003B1F77">
        <w:rPr>
          <w:sz w:val="28"/>
          <w:szCs w:val="28"/>
        </w:rPr>
        <w:t>ства правовой защиты, провозгла</w:t>
      </w:r>
      <w:r w:rsidRPr="00294135">
        <w:rPr>
          <w:sz w:val="28"/>
          <w:szCs w:val="28"/>
        </w:rPr>
        <w:t>шено в Конституции Российской Федерации (часть 3 статьи 46).</w:t>
      </w:r>
    </w:p>
    <w:p w:rsidR="00B71F5B" w:rsidRDefault="00B71F5B" w:rsidP="00B71F5B">
      <w:pPr>
        <w:ind w:right="164" w:firstLine="720"/>
        <w:jc w:val="both"/>
        <w:rPr>
          <w:sz w:val="28"/>
          <w:szCs w:val="28"/>
        </w:rPr>
      </w:pPr>
      <w:r>
        <w:rPr>
          <w:sz w:val="28"/>
          <w:szCs w:val="28"/>
        </w:rPr>
        <w:t xml:space="preserve">Но сейчас </w:t>
      </w:r>
      <w:r w:rsidRPr="00294135">
        <w:rPr>
          <w:sz w:val="28"/>
          <w:szCs w:val="28"/>
        </w:rPr>
        <w:t>насущной потребностью является уяснение возможн</w:t>
      </w:r>
      <w:r w:rsidRPr="00294135">
        <w:rPr>
          <w:sz w:val="28"/>
          <w:szCs w:val="28"/>
        </w:rPr>
        <w:t>о</w:t>
      </w:r>
      <w:r w:rsidRPr="00294135">
        <w:rPr>
          <w:sz w:val="28"/>
          <w:szCs w:val="28"/>
        </w:rPr>
        <w:t>стей осуществления права на обращение в межгосударственные органы, прежде всего в Европейский Суд, не только реальных и потенциальных заявителей, но и судов, органов прокуратуры, правоохранительных, и</w:t>
      </w:r>
      <w:r w:rsidRPr="00294135">
        <w:rPr>
          <w:sz w:val="28"/>
          <w:szCs w:val="28"/>
        </w:rPr>
        <w:t>с</w:t>
      </w:r>
      <w:r w:rsidR="003B1F77">
        <w:rPr>
          <w:sz w:val="28"/>
          <w:szCs w:val="28"/>
        </w:rPr>
        <w:t>пол</w:t>
      </w:r>
      <w:r w:rsidRPr="00294135">
        <w:rPr>
          <w:sz w:val="28"/>
          <w:szCs w:val="28"/>
        </w:rPr>
        <w:t xml:space="preserve">нительных </w:t>
      </w:r>
      <w:r w:rsidR="003B1F77">
        <w:rPr>
          <w:sz w:val="28"/>
          <w:szCs w:val="28"/>
        </w:rPr>
        <w:t>и других органов Россий</w:t>
      </w:r>
      <w:r w:rsidRPr="00294135">
        <w:rPr>
          <w:sz w:val="28"/>
          <w:szCs w:val="28"/>
        </w:rPr>
        <w:t>ской Федерации. В связи с этим сотрудники полицейских подразделений в системе их взаимоотношений с обществом и государством должны руководствоваться следующими о</w:t>
      </w:r>
      <w:r w:rsidRPr="00294135">
        <w:rPr>
          <w:sz w:val="28"/>
          <w:szCs w:val="28"/>
        </w:rPr>
        <w:t>с</w:t>
      </w:r>
      <w:r w:rsidRPr="00294135">
        <w:rPr>
          <w:sz w:val="28"/>
          <w:szCs w:val="28"/>
        </w:rPr>
        <w:t xml:space="preserve">новными международными </w:t>
      </w:r>
      <w:r>
        <w:rPr>
          <w:sz w:val="28"/>
          <w:szCs w:val="28"/>
        </w:rPr>
        <w:t xml:space="preserve">управленческими </w:t>
      </w:r>
      <w:r w:rsidRPr="00294135">
        <w:rPr>
          <w:sz w:val="28"/>
          <w:szCs w:val="28"/>
        </w:rPr>
        <w:t>стандартами:</w:t>
      </w:r>
    </w:p>
    <w:p w:rsidR="00B71F5B" w:rsidRPr="003B1F77" w:rsidRDefault="00B71F5B" w:rsidP="00C3234F">
      <w:pPr>
        <w:pStyle w:val="a9"/>
        <w:numPr>
          <w:ilvl w:val="0"/>
          <w:numId w:val="15"/>
        </w:numPr>
        <w:tabs>
          <w:tab w:val="left" w:pos="993"/>
        </w:tabs>
        <w:spacing w:after="0" w:line="240" w:lineRule="auto"/>
        <w:ind w:left="0" w:right="164" w:firstLine="709"/>
        <w:jc w:val="both"/>
        <w:rPr>
          <w:rFonts w:ascii="Times New Roman" w:hAnsi="Times New Roman"/>
          <w:color w:val="000000" w:themeColor="text1"/>
          <w:sz w:val="28"/>
          <w:szCs w:val="28"/>
        </w:rPr>
      </w:pPr>
      <w:r w:rsidRPr="003B1F77">
        <w:rPr>
          <w:rFonts w:ascii="Times New Roman" w:hAnsi="Times New Roman"/>
          <w:color w:val="000000" w:themeColor="text1"/>
          <w:sz w:val="28"/>
          <w:szCs w:val="28"/>
        </w:rPr>
        <w:t>стандартами, посвященными полицейской этике;</w:t>
      </w:r>
    </w:p>
    <w:p w:rsidR="00B71F5B" w:rsidRPr="003B1F77" w:rsidRDefault="00B71F5B" w:rsidP="00C3234F">
      <w:pPr>
        <w:pStyle w:val="a9"/>
        <w:numPr>
          <w:ilvl w:val="0"/>
          <w:numId w:val="15"/>
        </w:numPr>
        <w:tabs>
          <w:tab w:val="left" w:pos="993"/>
        </w:tabs>
        <w:spacing w:after="0" w:line="240" w:lineRule="auto"/>
        <w:ind w:left="0" w:right="164" w:firstLine="709"/>
        <w:jc w:val="both"/>
        <w:rPr>
          <w:rFonts w:ascii="Times New Roman" w:hAnsi="Times New Roman"/>
          <w:color w:val="000000" w:themeColor="text1"/>
          <w:sz w:val="28"/>
          <w:szCs w:val="28"/>
        </w:rPr>
      </w:pPr>
      <w:r w:rsidRPr="003B1F77">
        <w:rPr>
          <w:rFonts w:ascii="Times New Roman" w:hAnsi="Times New Roman"/>
          <w:color w:val="000000" w:themeColor="text1"/>
          <w:sz w:val="28"/>
          <w:szCs w:val="28"/>
        </w:rPr>
        <w:t>стандартами по применению физической силы, огнестрельного оружия и спецсредств;</w:t>
      </w:r>
    </w:p>
    <w:p w:rsidR="00B71F5B" w:rsidRPr="003B1F77" w:rsidRDefault="00B71F5B" w:rsidP="00C3234F">
      <w:pPr>
        <w:pStyle w:val="a9"/>
        <w:numPr>
          <w:ilvl w:val="0"/>
          <w:numId w:val="15"/>
        </w:numPr>
        <w:tabs>
          <w:tab w:val="left" w:pos="993"/>
        </w:tabs>
        <w:spacing w:after="0" w:line="240" w:lineRule="auto"/>
        <w:ind w:left="0" w:right="164" w:firstLine="709"/>
        <w:jc w:val="both"/>
        <w:rPr>
          <w:rFonts w:ascii="Times New Roman" w:hAnsi="Times New Roman"/>
          <w:color w:val="000000" w:themeColor="text1"/>
          <w:sz w:val="28"/>
          <w:szCs w:val="28"/>
        </w:rPr>
      </w:pPr>
      <w:r w:rsidRPr="003B1F77">
        <w:rPr>
          <w:rFonts w:ascii="Times New Roman" w:hAnsi="Times New Roman"/>
          <w:color w:val="000000" w:themeColor="text1"/>
          <w:sz w:val="28"/>
          <w:szCs w:val="28"/>
        </w:rPr>
        <w:lastRenderedPageBreak/>
        <w:t>стандартами, определяющими порядок ареста и содержания под стражей подозреваемых и обвиняемых;</w:t>
      </w:r>
    </w:p>
    <w:p w:rsidR="00B71F5B" w:rsidRPr="003B1F77" w:rsidRDefault="00B71F5B" w:rsidP="00C3234F">
      <w:pPr>
        <w:pStyle w:val="a9"/>
        <w:numPr>
          <w:ilvl w:val="0"/>
          <w:numId w:val="15"/>
        </w:numPr>
        <w:tabs>
          <w:tab w:val="left" w:pos="993"/>
        </w:tabs>
        <w:spacing w:after="0" w:line="240" w:lineRule="auto"/>
        <w:ind w:left="0" w:right="164" w:firstLine="709"/>
        <w:jc w:val="both"/>
        <w:rPr>
          <w:rFonts w:ascii="Times New Roman" w:hAnsi="Times New Roman"/>
          <w:color w:val="000000" w:themeColor="text1"/>
          <w:sz w:val="28"/>
          <w:szCs w:val="28"/>
        </w:rPr>
      </w:pPr>
      <w:r w:rsidRPr="003B1F77">
        <w:rPr>
          <w:rFonts w:ascii="Times New Roman" w:hAnsi="Times New Roman"/>
          <w:color w:val="000000" w:themeColor="text1"/>
          <w:sz w:val="28"/>
          <w:szCs w:val="28"/>
        </w:rPr>
        <w:t>стандартами, посвященными отношению с уязвимыми группами населения (с женщинами, несовершеннолетними, жертвами преступл</w:t>
      </w:r>
      <w:r w:rsidRPr="003B1F77">
        <w:rPr>
          <w:rFonts w:ascii="Times New Roman" w:hAnsi="Times New Roman"/>
          <w:color w:val="000000" w:themeColor="text1"/>
          <w:sz w:val="28"/>
          <w:szCs w:val="28"/>
        </w:rPr>
        <w:t>е</w:t>
      </w:r>
      <w:r w:rsidR="009F16E3">
        <w:rPr>
          <w:rFonts w:ascii="Times New Roman" w:hAnsi="Times New Roman"/>
          <w:color w:val="000000" w:themeColor="text1"/>
          <w:sz w:val="28"/>
          <w:szCs w:val="28"/>
        </w:rPr>
        <w:t>ний</w:t>
      </w:r>
      <w:r w:rsidRPr="003B1F77">
        <w:rPr>
          <w:rFonts w:ascii="Times New Roman" w:hAnsi="Times New Roman"/>
          <w:color w:val="000000" w:themeColor="text1"/>
          <w:sz w:val="28"/>
          <w:szCs w:val="28"/>
        </w:rPr>
        <w:t xml:space="preserve"> и т.п.);</w:t>
      </w:r>
    </w:p>
    <w:p w:rsidR="00B71F5B" w:rsidRPr="003B1F77" w:rsidRDefault="00B71F5B" w:rsidP="00C3234F">
      <w:pPr>
        <w:pStyle w:val="a9"/>
        <w:numPr>
          <w:ilvl w:val="0"/>
          <w:numId w:val="15"/>
        </w:numPr>
        <w:tabs>
          <w:tab w:val="left" w:pos="993"/>
        </w:tabs>
        <w:spacing w:after="0" w:line="240" w:lineRule="auto"/>
        <w:ind w:left="0" w:right="164" w:firstLine="709"/>
        <w:jc w:val="both"/>
        <w:rPr>
          <w:rFonts w:ascii="Times New Roman" w:hAnsi="Times New Roman"/>
          <w:color w:val="000000" w:themeColor="text1"/>
          <w:sz w:val="28"/>
          <w:szCs w:val="28"/>
        </w:rPr>
      </w:pPr>
      <w:r w:rsidRPr="003B1F77">
        <w:rPr>
          <w:rFonts w:ascii="Times New Roman" w:hAnsi="Times New Roman"/>
          <w:color w:val="000000" w:themeColor="text1"/>
          <w:sz w:val="28"/>
          <w:szCs w:val="28"/>
        </w:rPr>
        <w:t>стандартами, посвященными обращению с беженцами и лицами, перемещенными внутри страны;</w:t>
      </w:r>
    </w:p>
    <w:p w:rsidR="00B71F5B" w:rsidRPr="003B1F77" w:rsidRDefault="00B71F5B" w:rsidP="00C3234F">
      <w:pPr>
        <w:pStyle w:val="a9"/>
        <w:numPr>
          <w:ilvl w:val="0"/>
          <w:numId w:val="15"/>
        </w:numPr>
        <w:tabs>
          <w:tab w:val="left" w:pos="993"/>
        </w:tabs>
        <w:spacing w:after="0" w:line="240" w:lineRule="auto"/>
        <w:ind w:left="0" w:right="164" w:firstLine="709"/>
        <w:jc w:val="both"/>
        <w:rPr>
          <w:rFonts w:ascii="Times New Roman" w:hAnsi="Times New Roman"/>
          <w:color w:val="000000" w:themeColor="text1"/>
          <w:sz w:val="28"/>
          <w:szCs w:val="28"/>
        </w:rPr>
      </w:pPr>
      <w:r w:rsidRPr="003B1F77">
        <w:rPr>
          <w:rFonts w:ascii="Times New Roman" w:hAnsi="Times New Roman"/>
          <w:color w:val="000000" w:themeColor="text1"/>
          <w:sz w:val="28"/>
          <w:szCs w:val="28"/>
        </w:rPr>
        <w:t xml:space="preserve">стандартами, посвященными управлению правоохранительными органами, </w:t>
      </w:r>
      <w:proofErr w:type="gramStart"/>
      <w:r w:rsidRPr="003B1F77">
        <w:rPr>
          <w:rFonts w:ascii="Times New Roman" w:hAnsi="Times New Roman"/>
          <w:color w:val="000000" w:themeColor="text1"/>
          <w:sz w:val="28"/>
          <w:szCs w:val="28"/>
        </w:rPr>
        <w:t>контролю за</w:t>
      </w:r>
      <w:proofErr w:type="gramEnd"/>
      <w:r w:rsidRPr="003B1F77">
        <w:rPr>
          <w:rFonts w:ascii="Times New Roman" w:hAnsi="Times New Roman"/>
          <w:color w:val="000000" w:themeColor="text1"/>
          <w:sz w:val="28"/>
          <w:szCs w:val="28"/>
        </w:rPr>
        <w:t xml:space="preserve"> их деятельностью, рассмотрению фактов наруш</w:t>
      </w:r>
      <w:r w:rsidRPr="003B1F77">
        <w:rPr>
          <w:rFonts w:ascii="Times New Roman" w:hAnsi="Times New Roman"/>
          <w:color w:val="000000" w:themeColor="text1"/>
          <w:sz w:val="28"/>
          <w:szCs w:val="28"/>
        </w:rPr>
        <w:t>е</w:t>
      </w:r>
      <w:r w:rsidRPr="003B1F77">
        <w:rPr>
          <w:rFonts w:ascii="Times New Roman" w:hAnsi="Times New Roman"/>
          <w:color w:val="000000" w:themeColor="text1"/>
          <w:sz w:val="28"/>
          <w:szCs w:val="28"/>
        </w:rPr>
        <w:t>ния ими прав граждан.</w:t>
      </w:r>
    </w:p>
    <w:p w:rsidR="00B71F5B" w:rsidRDefault="00B71F5B" w:rsidP="00B71F5B">
      <w:pPr>
        <w:ind w:right="164" w:firstLine="720"/>
        <w:jc w:val="both"/>
        <w:rPr>
          <w:sz w:val="28"/>
          <w:szCs w:val="28"/>
        </w:rPr>
      </w:pPr>
      <w:r w:rsidRPr="00294135">
        <w:rPr>
          <w:sz w:val="28"/>
          <w:szCs w:val="28"/>
        </w:rPr>
        <w:t xml:space="preserve">Рассмотрим </w:t>
      </w:r>
      <w:r>
        <w:rPr>
          <w:sz w:val="28"/>
          <w:szCs w:val="28"/>
        </w:rPr>
        <w:t xml:space="preserve">некоторые </w:t>
      </w:r>
      <w:r w:rsidRPr="00294135">
        <w:rPr>
          <w:sz w:val="28"/>
          <w:szCs w:val="28"/>
        </w:rPr>
        <w:t xml:space="preserve">группы </w:t>
      </w:r>
      <w:r>
        <w:rPr>
          <w:sz w:val="28"/>
          <w:szCs w:val="28"/>
        </w:rPr>
        <w:t xml:space="preserve">этих </w:t>
      </w:r>
      <w:r w:rsidRPr="00294135">
        <w:rPr>
          <w:sz w:val="28"/>
          <w:szCs w:val="28"/>
        </w:rPr>
        <w:t>стандартов подробнее.</w:t>
      </w:r>
    </w:p>
    <w:p w:rsidR="00B71F5B" w:rsidRDefault="00B71F5B" w:rsidP="00B71F5B">
      <w:pPr>
        <w:ind w:right="164" w:firstLine="720"/>
        <w:jc w:val="both"/>
        <w:rPr>
          <w:sz w:val="28"/>
          <w:szCs w:val="28"/>
        </w:rPr>
      </w:pPr>
      <w:r w:rsidRPr="00294135">
        <w:rPr>
          <w:sz w:val="28"/>
          <w:szCs w:val="28"/>
        </w:rPr>
        <w:t>Необходимость введения международных стандартов, посвяще</w:t>
      </w:r>
      <w:r w:rsidRPr="00294135">
        <w:rPr>
          <w:sz w:val="28"/>
          <w:szCs w:val="28"/>
        </w:rPr>
        <w:t>н</w:t>
      </w:r>
      <w:r w:rsidRPr="00294135">
        <w:rPr>
          <w:sz w:val="28"/>
          <w:szCs w:val="28"/>
        </w:rPr>
        <w:t xml:space="preserve">ных полицейской этике, обусловлена тем, что "человеческий фактор в правоохранительной сфере не должен </w:t>
      </w:r>
      <w:proofErr w:type="gramStart"/>
      <w:r w:rsidRPr="00294135">
        <w:rPr>
          <w:sz w:val="28"/>
          <w:szCs w:val="28"/>
        </w:rPr>
        <w:t>сказываться на требованиях с</w:t>
      </w:r>
      <w:r w:rsidRPr="00294135">
        <w:rPr>
          <w:sz w:val="28"/>
          <w:szCs w:val="28"/>
        </w:rPr>
        <w:t>о</w:t>
      </w:r>
      <w:r w:rsidRPr="00294135">
        <w:rPr>
          <w:sz w:val="28"/>
          <w:szCs w:val="28"/>
        </w:rPr>
        <w:t>блюдать</w:t>
      </w:r>
      <w:proofErr w:type="gramEnd"/>
      <w:r w:rsidRPr="00294135">
        <w:rPr>
          <w:sz w:val="28"/>
          <w:szCs w:val="28"/>
        </w:rPr>
        <w:t xml:space="preserve"> законно</w:t>
      </w:r>
      <w:r w:rsidR="006858C6">
        <w:rPr>
          <w:sz w:val="28"/>
          <w:szCs w:val="28"/>
        </w:rPr>
        <w:t xml:space="preserve">сть и не допускать произвола". </w:t>
      </w:r>
      <w:r w:rsidRPr="00294135">
        <w:rPr>
          <w:sz w:val="28"/>
          <w:szCs w:val="28"/>
        </w:rPr>
        <w:t xml:space="preserve">Для этого необходимо, чтобы у сотрудников правоохранительных органов выработались такие нормы личного поведения, которые бы позволяли им выполнять </w:t>
      </w:r>
      <w:r>
        <w:rPr>
          <w:sz w:val="28"/>
          <w:szCs w:val="28"/>
        </w:rPr>
        <w:t xml:space="preserve">свой долг в корректной манере. </w:t>
      </w:r>
      <w:r w:rsidRPr="00294135">
        <w:rPr>
          <w:sz w:val="28"/>
          <w:szCs w:val="28"/>
        </w:rPr>
        <w:t xml:space="preserve">В связи с этим во многих странах общество осознало необходимость создания кодексов профессиональной этики для лиц, занятых практической </w:t>
      </w:r>
      <w:r>
        <w:rPr>
          <w:sz w:val="28"/>
          <w:szCs w:val="28"/>
        </w:rPr>
        <w:t>деятельностью в области права, так как име</w:t>
      </w:r>
      <w:r>
        <w:rPr>
          <w:sz w:val="28"/>
          <w:szCs w:val="28"/>
        </w:rPr>
        <w:t>н</w:t>
      </w:r>
      <w:r>
        <w:rPr>
          <w:sz w:val="28"/>
          <w:szCs w:val="28"/>
        </w:rPr>
        <w:t>но эта профессия</w:t>
      </w:r>
      <w:r w:rsidRPr="00294135">
        <w:rPr>
          <w:sz w:val="28"/>
          <w:szCs w:val="28"/>
        </w:rPr>
        <w:t xml:space="preserve"> относятся к так называемым профессиям общественн</w:t>
      </w:r>
      <w:r w:rsidRPr="00294135">
        <w:rPr>
          <w:sz w:val="28"/>
          <w:szCs w:val="28"/>
        </w:rPr>
        <w:t>о</w:t>
      </w:r>
      <w:r w:rsidRPr="00294135">
        <w:rPr>
          <w:sz w:val="28"/>
          <w:szCs w:val="28"/>
        </w:rPr>
        <w:t>го доверия. "Одни граждане вверяют свое благосостояние и здоровье в руки другим согражданам и требуют при этом гарантию и защиту".</w:t>
      </w:r>
      <w:r w:rsidRPr="00294135">
        <w:rPr>
          <w:sz w:val="28"/>
          <w:szCs w:val="28"/>
          <w:vertAlign w:val="superscript"/>
        </w:rPr>
        <w:footnoteReference w:id="144"/>
      </w:r>
      <w:r w:rsidRPr="00294135">
        <w:rPr>
          <w:sz w:val="28"/>
          <w:szCs w:val="28"/>
        </w:rPr>
        <w:t xml:space="preserve"> Пр</w:t>
      </w:r>
      <w:r w:rsidRPr="00294135">
        <w:rPr>
          <w:sz w:val="28"/>
          <w:szCs w:val="28"/>
        </w:rPr>
        <w:t>а</w:t>
      </w:r>
      <w:r w:rsidRPr="00294135">
        <w:rPr>
          <w:sz w:val="28"/>
          <w:szCs w:val="28"/>
        </w:rPr>
        <w:t>воохранительные органы должны руководствоваться в своей деятельн</w:t>
      </w:r>
      <w:r w:rsidRPr="00294135">
        <w:rPr>
          <w:sz w:val="28"/>
          <w:szCs w:val="28"/>
        </w:rPr>
        <w:t>о</w:t>
      </w:r>
      <w:r w:rsidRPr="00294135">
        <w:rPr>
          <w:sz w:val="28"/>
          <w:szCs w:val="28"/>
        </w:rPr>
        <w:t>сти тремя основными принципами: законностью, необходимостью и с</w:t>
      </w:r>
      <w:r w:rsidRPr="00294135">
        <w:rPr>
          <w:sz w:val="28"/>
          <w:szCs w:val="28"/>
        </w:rPr>
        <w:t>о</w:t>
      </w:r>
      <w:r w:rsidRPr="00294135">
        <w:rPr>
          <w:sz w:val="28"/>
          <w:szCs w:val="28"/>
        </w:rPr>
        <w:t>размерностью. В этом заключается сущность полицейской этики.</w:t>
      </w:r>
    </w:p>
    <w:p w:rsidR="00B71F5B" w:rsidRDefault="00B71F5B" w:rsidP="00B71F5B">
      <w:pPr>
        <w:ind w:right="164" w:firstLine="720"/>
        <w:jc w:val="both"/>
        <w:rPr>
          <w:sz w:val="28"/>
          <w:szCs w:val="28"/>
        </w:rPr>
      </w:pPr>
      <w:r w:rsidRPr="00862B3A">
        <w:rPr>
          <w:sz w:val="28"/>
          <w:szCs w:val="28"/>
        </w:rPr>
        <w:t>Принцип законности закреплен в целом ряде международных ста</w:t>
      </w:r>
      <w:r w:rsidRPr="00862B3A">
        <w:rPr>
          <w:sz w:val="28"/>
          <w:szCs w:val="28"/>
        </w:rPr>
        <w:t>н</w:t>
      </w:r>
      <w:r w:rsidRPr="00862B3A">
        <w:rPr>
          <w:sz w:val="28"/>
          <w:szCs w:val="28"/>
        </w:rPr>
        <w:t>дартов деятельности правоохранительных органов, особенно в этических кодексах. К примеру, в Кодексе поведения должностных лиц по подде</w:t>
      </w:r>
      <w:r w:rsidRPr="00862B3A">
        <w:rPr>
          <w:sz w:val="28"/>
          <w:szCs w:val="28"/>
        </w:rPr>
        <w:t>р</w:t>
      </w:r>
      <w:r w:rsidRPr="00862B3A">
        <w:rPr>
          <w:sz w:val="28"/>
          <w:szCs w:val="28"/>
        </w:rPr>
        <w:t>жанию правопорядка от 17 декабря 1979 года отмечается, что сотрудники полиции "постоянно выполняют возложенные на них законом обязанн</w:t>
      </w:r>
      <w:r w:rsidRPr="00862B3A">
        <w:rPr>
          <w:sz w:val="28"/>
          <w:szCs w:val="28"/>
        </w:rPr>
        <w:t>о</w:t>
      </w:r>
      <w:r w:rsidRPr="00862B3A">
        <w:rPr>
          <w:sz w:val="28"/>
          <w:szCs w:val="28"/>
        </w:rPr>
        <w:t>сти", при этом они "могут применять силу только в случае крайней нео</w:t>
      </w:r>
      <w:r w:rsidRPr="00862B3A">
        <w:rPr>
          <w:sz w:val="28"/>
          <w:szCs w:val="28"/>
        </w:rPr>
        <w:t>б</w:t>
      </w:r>
      <w:r w:rsidRPr="00862B3A">
        <w:rPr>
          <w:sz w:val="28"/>
          <w:szCs w:val="28"/>
        </w:rPr>
        <w:t>ходимости и в той мере, в какой это требуется для выполнения их об</w:t>
      </w:r>
      <w:r w:rsidRPr="00862B3A">
        <w:rPr>
          <w:sz w:val="28"/>
          <w:szCs w:val="28"/>
        </w:rPr>
        <w:t>я</w:t>
      </w:r>
      <w:r w:rsidRPr="00862B3A">
        <w:rPr>
          <w:sz w:val="28"/>
          <w:szCs w:val="28"/>
        </w:rPr>
        <w:t xml:space="preserve">занностей". </w:t>
      </w:r>
      <w:proofErr w:type="gramStart"/>
      <w:r w:rsidRPr="00862B3A">
        <w:rPr>
          <w:sz w:val="28"/>
          <w:szCs w:val="28"/>
        </w:rPr>
        <w:t>В Европейском кодексе полицейской этики от 19 сентября 2001 года указано, что «сотрудники полиции подпадают под действие тех же законов, что и обычные граждане», при этом «полицейские операции всегда должны проводиться в соответствии с внутренним законодател</w:t>
      </w:r>
      <w:r w:rsidRPr="00862B3A">
        <w:rPr>
          <w:sz w:val="28"/>
          <w:szCs w:val="28"/>
        </w:rPr>
        <w:t>ь</w:t>
      </w:r>
      <w:r w:rsidRPr="00862B3A">
        <w:rPr>
          <w:sz w:val="28"/>
          <w:szCs w:val="28"/>
        </w:rPr>
        <w:t>ством страны...», и «всегда должна существовать возможность опрот</w:t>
      </w:r>
      <w:r w:rsidRPr="00862B3A">
        <w:rPr>
          <w:sz w:val="28"/>
          <w:szCs w:val="28"/>
        </w:rPr>
        <w:t>е</w:t>
      </w:r>
      <w:r w:rsidRPr="00862B3A">
        <w:rPr>
          <w:sz w:val="28"/>
          <w:szCs w:val="28"/>
        </w:rPr>
        <w:t>стовать в суде любое действие, решение или бездействие полиции в о</w:t>
      </w:r>
      <w:r w:rsidRPr="00862B3A">
        <w:rPr>
          <w:sz w:val="28"/>
          <w:szCs w:val="28"/>
        </w:rPr>
        <w:t>т</w:t>
      </w:r>
      <w:r w:rsidRPr="00862B3A">
        <w:rPr>
          <w:sz w:val="28"/>
          <w:szCs w:val="28"/>
        </w:rPr>
        <w:t>ношении прав граждан».</w:t>
      </w:r>
      <w:proofErr w:type="gramEnd"/>
    </w:p>
    <w:p w:rsidR="00B71F5B" w:rsidRDefault="00B71F5B" w:rsidP="00B71F5B">
      <w:pPr>
        <w:ind w:right="164" w:firstLine="720"/>
        <w:jc w:val="both"/>
        <w:rPr>
          <w:sz w:val="28"/>
          <w:szCs w:val="28"/>
        </w:rPr>
      </w:pPr>
      <w:r w:rsidRPr="00862B3A">
        <w:rPr>
          <w:sz w:val="28"/>
          <w:szCs w:val="28"/>
        </w:rPr>
        <w:lastRenderedPageBreak/>
        <w:t>Нормы полицейской этики содержатся в трех основных междун</w:t>
      </w:r>
      <w:r w:rsidRPr="00862B3A">
        <w:rPr>
          <w:sz w:val="28"/>
          <w:szCs w:val="28"/>
        </w:rPr>
        <w:t>а</w:t>
      </w:r>
      <w:r w:rsidRPr="00862B3A">
        <w:rPr>
          <w:sz w:val="28"/>
          <w:szCs w:val="28"/>
        </w:rPr>
        <w:t xml:space="preserve">родных документах: </w:t>
      </w:r>
      <w:proofErr w:type="gramStart"/>
      <w:r w:rsidRPr="00862B3A">
        <w:rPr>
          <w:sz w:val="28"/>
          <w:szCs w:val="28"/>
        </w:rPr>
        <w:t>Кодексе</w:t>
      </w:r>
      <w:proofErr w:type="gramEnd"/>
      <w:r w:rsidRPr="00862B3A">
        <w:rPr>
          <w:sz w:val="28"/>
          <w:szCs w:val="28"/>
        </w:rPr>
        <w:t xml:space="preserve"> поведения должностных лиц по поддерж</w:t>
      </w:r>
      <w:r w:rsidRPr="00862B3A">
        <w:rPr>
          <w:sz w:val="28"/>
          <w:szCs w:val="28"/>
        </w:rPr>
        <w:t>а</w:t>
      </w:r>
      <w:r w:rsidRPr="00862B3A">
        <w:rPr>
          <w:sz w:val="28"/>
          <w:szCs w:val="28"/>
        </w:rPr>
        <w:t>нию правопорядка (далее – КПДЛПП), Декларации о полиции, принятой резолюцией № 690 Генеральной Ассамблеи Совета Евро</w:t>
      </w:r>
      <w:r>
        <w:rPr>
          <w:sz w:val="28"/>
          <w:szCs w:val="28"/>
        </w:rPr>
        <w:t>пы, Кодексе п</w:t>
      </w:r>
      <w:r>
        <w:rPr>
          <w:sz w:val="28"/>
          <w:szCs w:val="28"/>
        </w:rPr>
        <w:t>о</w:t>
      </w:r>
      <w:r>
        <w:rPr>
          <w:sz w:val="28"/>
          <w:szCs w:val="28"/>
        </w:rPr>
        <w:t>лицейской этики.</w:t>
      </w:r>
    </w:p>
    <w:p w:rsidR="00B71F5B" w:rsidRPr="00862B3A" w:rsidRDefault="00B71F5B" w:rsidP="00B71F5B">
      <w:pPr>
        <w:ind w:right="164" w:firstLine="720"/>
        <w:jc w:val="both"/>
        <w:rPr>
          <w:sz w:val="28"/>
          <w:szCs w:val="28"/>
        </w:rPr>
      </w:pPr>
      <w:proofErr w:type="gramStart"/>
      <w:r w:rsidRPr="00862B3A">
        <w:rPr>
          <w:sz w:val="28"/>
          <w:szCs w:val="28"/>
        </w:rPr>
        <w:t>В соответствии со стандартами, закрепленными в этих документах, полицейские должны уважать и защищать право на жизнь, человеческое достоинство и права человека по отношению ко всем лицам (ст. 2 КПДЛПП, ст. 35 Европейского кодекса полицейской этики), при выпо</w:t>
      </w:r>
      <w:r w:rsidRPr="00862B3A">
        <w:rPr>
          <w:sz w:val="28"/>
          <w:szCs w:val="28"/>
        </w:rPr>
        <w:t>л</w:t>
      </w:r>
      <w:r w:rsidRPr="00862B3A">
        <w:rPr>
          <w:sz w:val="28"/>
          <w:szCs w:val="28"/>
        </w:rPr>
        <w:t>нении своих функций полиция всегда должна помнить об основных пр</w:t>
      </w:r>
      <w:r w:rsidRPr="00862B3A">
        <w:rPr>
          <w:sz w:val="28"/>
          <w:szCs w:val="28"/>
        </w:rPr>
        <w:t>а</w:t>
      </w:r>
      <w:r w:rsidRPr="00862B3A">
        <w:rPr>
          <w:sz w:val="28"/>
          <w:szCs w:val="28"/>
        </w:rPr>
        <w:t>вах каждого человека – таких, как свобода мысли, совести, религии, в</w:t>
      </w:r>
      <w:r w:rsidRPr="00862B3A">
        <w:rPr>
          <w:sz w:val="28"/>
          <w:szCs w:val="28"/>
        </w:rPr>
        <w:t>ы</w:t>
      </w:r>
      <w:r w:rsidRPr="00862B3A">
        <w:rPr>
          <w:sz w:val="28"/>
          <w:szCs w:val="28"/>
        </w:rPr>
        <w:t>ражения мнения, мирных собраний, передвижения, и</w:t>
      </w:r>
      <w:proofErr w:type="gramEnd"/>
      <w:r w:rsidRPr="00862B3A">
        <w:rPr>
          <w:sz w:val="28"/>
          <w:szCs w:val="28"/>
        </w:rPr>
        <w:t xml:space="preserve"> </w:t>
      </w:r>
      <w:proofErr w:type="gramStart"/>
      <w:r w:rsidRPr="00862B3A">
        <w:rPr>
          <w:sz w:val="28"/>
          <w:szCs w:val="28"/>
        </w:rPr>
        <w:t>праве</w:t>
      </w:r>
      <w:proofErr w:type="gramEnd"/>
      <w:r w:rsidRPr="00862B3A">
        <w:rPr>
          <w:sz w:val="28"/>
          <w:szCs w:val="28"/>
        </w:rPr>
        <w:t xml:space="preserve"> на уважение своей собственности (ст. 43 Европейского кодекса полицейской этики); </w:t>
      </w:r>
      <w:proofErr w:type="gramStart"/>
      <w:r w:rsidRPr="00862B3A">
        <w:rPr>
          <w:sz w:val="28"/>
          <w:szCs w:val="28"/>
        </w:rPr>
        <w:t>сохранять в тайне факты конфиденциального характера, ставшие им и</w:t>
      </w:r>
      <w:r w:rsidRPr="00862B3A">
        <w:rPr>
          <w:sz w:val="28"/>
          <w:szCs w:val="28"/>
        </w:rPr>
        <w:t>з</w:t>
      </w:r>
      <w:r w:rsidRPr="00862B3A">
        <w:rPr>
          <w:sz w:val="28"/>
          <w:szCs w:val="28"/>
        </w:rPr>
        <w:t>вестными, за исключением случаев абсолютной необходимости и только для достижения законных целей (ст. 4 КПДЛПП, ст. 41 Европейского к</w:t>
      </w:r>
      <w:r w:rsidRPr="00862B3A">
        <w:rPr>
          <w:sz w:val="28"/>
          <w:szCs w:val="28"/>
        </w:rPr>
        <w:t>о</w:t>
      </w:r>
      <w:r w:rsidRPr="00862B3A">
        <w:rPr>
          <w:sz w:val="28"/>
          <w:szCs w:val="28"/>
        </w:rPr>
        <w:t>декса полицейской этики), при этом сбор, хранение и использование п</w:t>
      </w:r>
      <w:r w:rsidRPr="00862B3A">
        <w:rPr>
          <w:sz w:val="28"/>
          <w:szCs w:val="28"/>
        </w:rPr>
        <w:t>о</w:t>
      </w:r>
      <w:r w:rsidRPr="00862B3A">
        <w:rPr>
          <w:sz w:val="28"/>
          <w:szCs w:val="28"/>
        </w:rPr>
        <w:t>лицией данных личного свойства должны соответствовать междунаро</w:t>
      </w:r>
      <w:r w:rsidRPr="00862B3A">
        <w:rPr>
          <w:sz w:val="28"/>
          <w:szCs w:val="28"/>
        </w:rPr>
        <w:t>д</w:t>
      </w:r>
      <w:r w:rsidRPr="00862B3A">
        <w:rPr>
          <w:sz w:val="28"/>
          <w:szCs w:val="28"/>
        </w:rPr>
        <w:t>ным принципам защиты данных и, в частности, ограничиваться тем, что необходимо для достижения законных, справедливых и конкретных ц</w:t>
      </w:r>
      <w:r w:rsidRPr="00862B3A">
        <w:rPr>
          <w:sz w:val="28"/>
          <w:szCs w:val="28"/>
        </w:rPr>
        <w:t>е</w:t>
      </w:r>
      <w:r w:rsidRPr="00862B3A">
        <w:rPr>
          <w:sz w:val="28"/>
          <w:szCs w:val="28"/>
        </w:rPr>
        <w:t>лей (ст</w:t>
      </w:r>
      <w:proofErr w:type="gramEnd"/>
      <w:r w:rsidRPr="00862B3A">
        <w:rPr>
          <w:sz w:val="28"/>
          <w:szCs w:val="28"/>
        </w:rPr>
        <w:t xml:space="preserve">. </w:t>
      </w:r>
      <w:proofErr w:type="gramStart"/>
      <w:r w:rsidRPr="00862B3A">
        <w:rPr>
          <w:sz w:val="28"/>
          <w:szCs w:val="28"/>
        </w:rPr>
        <w:t>42 Европейского кодекса полицейской этики); отказаться в своей деятельности и ни при каких обстоятельствах осуществлять, поощрять или допускать никаких пыток и иного жестокого или унижающего чел</w:t>
      </w:r>
      <w:r w:rsidRPr="00862B3A">
        <w:rPr>
          <w:sz w:val="28"/>
          <w:szCs w:val="28"/>
        </w:rPr>
        <w:t>о</w:t>
      </w:r>
      <w:r w:rsidRPr="00862B3A">
        <w:rPr>
          <w:sz w:val="28"/>
          <w:szCs w:val="28"/>
        </w:rPr>
        <w:t>веческое достоинство обращения или наказания (ст.5 КПДЛПП, ст. 36 Европейского кодекса полицейской этики), а также отказаться от выпо</w:t>
      </w:r>
      <w:r w:rsidRPr="00862B3A">
        <w:rPr>
          <w:sz w:val="28"/>
          <w:szCs w:val="28"/>
        </w:rPr>
        <w:t>л</w:t>
      </w:r>
      <w:r w:rsidRPr="00862B3A">
        <w:rPr>
          <w:sz w:val="28"/>
          <w:szCs w:val="28"/>
        </w:rPr>
        <w:t>нения подобных приказов (ст. 4 Декларации о полиции).</w:t>
      </w:r>
      <w:proofErr w:type="gramEnd"/>
    </w:p>
    <w:p w:rsidR="00B71F5B" w:rsidRDefault="00B71F5B" w:rsidP="00B71F5B">
      <w:pPr>
        <w:ind w:right="164" w:firstLine="720"/>
        <w:jc w:val="both"/>
        <w:rPr>
          <w:sz w:val="28"/>
          <w:szCs w:val="28"/>
        </w:rPr>
      </w:pPr>
      <w:r w:rsidRPr="00862B3A">
        <w:rPr>
          <w:sz w:val="28"/>
          <w:szCs w:val="28"/>
        </w:rPr>
        <w:t>Помимо этого сотрудникам правоохранительных органов запрещ</w:t>
      </w:r>
      <w:r w:rsidRPr="00862B3A">
        <w:rPr>
          <w:sz w:val="28"/>
          <w:szCs w:val="28"/>
        </w:rPr>
        <w:t>е</w:t>
      </w:r>
      <w:r w:rsidRPr="00862B3A">
        <w:rPr>
          <w:sz w:val="28"/>
          <w:szCs w:val="28"/>
        </w:rPr>
        <w:t>но "совершать акты коррупции" (ст. 7 КПДЛПП), при этом они должны бороться с любыми проявлениями коррупции в полиции и информир</w:t>
      </w:r>
      <w:r w:rsidRPr="00862B3A">
        <w:rPr>
          <w:sz w:val="28"/>
          <w:szCs w:val="28"/>
        </w:rPr>
        <w:t>о</w:t>
      </w:r>
      <w:r w:rsidRPr="00862B3A">
        <w:rPr>
          <w:sz w:val="28"/>
          <w:szCs w:val="28"/>
        </w:rPr>
        <w:t>вать своих начальников и другие компетентные органы о любых случаях коррупции в полиции (ст. 46 Европейского кодекса полицейской этики); исполнять незаконные приказы, и докладывать о них, не опасаясь в п</w:t>
      </w:r>
      <w:r w:rsidRPr="00862B3A">
        <w:rPr>
          <w:sz w:val="28"/>
          <w:szCs w:val="28"/>
        </w:rPr>
        <w:t>о</w:t>
      </w:r>
      <w:r w:rsidRPr="00862B3A">
        <w:rPr>
          <w:sz w:val="28"/>
          <w:szCs w:val="28"/>
        </w:rPr>
        <w:t>добных случаях никаких санкций (ст. 3 Декларации о полиции Совета Европы, ст. 39 Европейский кодекс полицейской этики); совершать к</w:t>
      </w:r>
      <w:r w:rsidRPr="00862B3A">
        <w:rPr>
          <w:sz w:val="28"/>
          <w:szCs w:val="28"/>
        </w:rPr>
        <w:t>а</w:t>
      </w:r>
      <w:r w:rsidRPr="00862B3A">
        <w:rPr>
          <w:sz w:val="28"/>
          <w:szCs w:val="28"/>
        </w:rPr>
        <w:t>кие-либо акции, направленные против людей в связи с их расовой пр</w:t>
      </w:r>
      <w:r w:rsidRPr="00862B3A">
        <w:rPr>
          <w:sz w:val="28"/>
          <w:szCs w:val="28"/>
        </w:rPr>
        <w:t>и</w:t>
      </w:r>
      <w:r w:rsidRPr="00862B3A">
        <w:rPr>
          <w:sz w:val="28"/>
          <w:szCs w:val="28"/>
        </w:rPr>
        <w:t>надлежностью, религиозными или политическими убеждениями (ст. 8 Декларации о полиции Совета Европы), кроме того, борьба с расизмом и ксенофобией должна входить, как необходимая часть, в профессионал</w:t>
      </w:r>
      <w:r w:rsidRPr="00862B3A">
        <w:rPr>
          <w:sz w:val="28"/>
          <w:szCs w:val="28"/>
        </w:rPr>
        <w:t>ь</w:t>
      </w:r>
      <w:r w:rsidRPr="00862B3A">
        <w:rPr>
          <w:sz w:val="28"/>
          <w:szCs w:val="28"/>
        </w:rPr>
        <w:t>ную подготовку полицейских.</w:t>
      </w:r>
    </w:p>
    <w:p w:rsidR="00B71F5B" w:rsidRDefault="00B71F5B" w:rsidP="00B71F5B">
      <w:pPr>
        <w:ind w:right="164" w:firstLine="720"/>
        <w:jc w:val="both"/>
        <w:rPr>
          <w:sz w:val="28"/>
          <w:szCs w:val="28"/>
        </w:rPr>
      </w:pPr>
      <w:r w:rsidRPr="00D663BD">
        <w:rPr>
          <w:sz w:val="28"/>
          <w:szCs w:val="28"/>
        </w:rPr>
        <w:t>Полицейским подразделениям во всех странах мира разрешено применение спецсредств, физической силы и огнестрельного оружия. Эти юридические правомочия осуществляются в случаях, когда это необх</w:t>
      </w:r>
      <w:r w:rsidRPr="00D663BD">
        <w:rPr>
          <w:sz w:val="28"/>
          <w:szCs w:val="28"/>
        </w:rPr>
        <w:t>о</w:t>
      </w:r>
      <w:r w:rsidRPr="00D663BD">
        <w:rPr>
          <w:sz w:val="28"/>
          <w:szCs w:val="28"/>
        </w:rPr>
        <w:t>димо и неизбежно для законного установления правопорядка</w:t>
      </w:r>
      <w:r>
        <w:rPr>
          <w:sz w:val="28"/>
          <w:szCs w:val="28"/>
        </w:rPr>
        <w:t>.</w:t>
      </w:r>
    </w:p>
    <w:p w:rsidR="00B71F5B" w:rsidRPr="00D663BD" w:rsidRDefault="00B71F5B" w:rsidP="00B71F5B">
      <w:pPr>
        <w:ind w:right="164" w:firstLine="720"/>
        <w:jc w:val="both"/>
        <w:rPr>
          <w:sz w:val="28"/>
          <w:szCs w:val="28"/>
        </w:rPr>
      </w:pPr>
      <w:r w:rsidRPr="00D663BD">
        <w:rPr>
          <w:sz w:val="28"/>
          <w:szCs w:val="28"/>
        </w:rPr>
        <w:lastRenderedPageBreak/>
        <w:t>Применяя физическую силу, огнестрельное оружие и спецсредства, сотрудники полицейских подразделений посягают на основные права ч</w:t>
      </w:r>
      <w:r w:rsidRPr="00D663BD">
        <w:rPr>
          <w:sz w:val="28"/>
          <w:szCs w:val="28"/>
        </w:rPr>
        <w:t>е</w:t>
      </w:r>
      <w:r w:rsidRPr="00D663BD">
        <w:rPr>
          <w:sz w:val="28"/>
          <w:szCs w:val="28"/>
        </w:rPr>
        <w:t>ловека – право на жизнь и право на личную неприкосновенность, на пр</w:t>
      </w:r>
      <w:r w:rsidRPr="00D663BD">
        <w:rPr>
          <w:sz w:val="28"/>
          <w:szCs w:val="28"/>
        </w:rPr>
        <w:t>и</w:t>
      </w:r>
      <w:r w:rsidRPr="00D663BD">
        <w:rPr>
          <w:sz w:val="28"/>
          <w:szCs w:val="28"/>
        </w:rPr>
        <w:t>знании и защите которых базируется все современное международное право.</w:t>
      </w:r>
      <w:r w:rsidRPr="00D663BD">
        <w:rPr>
          <w:sz w:val="28"/>
          <w:szCs w:val="28"/>
          <w:vertAlign w:val="superscript"/>
        </w:rPr>
        <w:footnoteReference w:id="145"/>
      </w:r>
      <w:r w:rsidRPr="00D663BD">
        <w:rPr>
          <w:sz w:val="28"/>
          <w:szCs w:val="28"/>
        </w:rPr>
        <w:t xml:space="preserve"> Вот почему действия сотрудников полиции должны строго соо</w:t>
      </w:r>
      <w:r w:rsidRPr="00D663BD">
        <w:rPr>
          <w:sz w:val="28"/>
          <w:szCs w:val="28"/>
        </w:rPr>
        <w:t>т</w:t>
      </w:r>
      <w:r w:rsidRPr="00D663BD">
        <w:rPr>
          <w:sz w:val="28"/>
          <w:szCs w:val="28"/>
        </w:rPr>
        <w:t>ветствовать международным требованиям в отношении дисциплины и подготовки, подтверждающим важность и деликатность задач, которые они призваны решать.</w:t>
      </w:r>
    </w:p>
    <w:p w:rsidR="00B71F5B" w:rsidRPr="00D663BD" w:rsidRDefault="00B71F5B" w:rsidP="00B71F5B">
      <w:pPr>
        <w:ind w:right="164" w:firstLine="720"/>
        <w:jc w:val="both"/>
        <w:rPr>
          <w:sz w:val="28"/>
          <w:szCs w:val="28"/>
        </w:rPr>
      </w:pPr>
      <w:r w:rsidRPr="00D663BD">
        <w:rPr>
          <w:sz w:val="28"/>
          <w:szCs w:val="28"/>
        </w:rPr>
        <w:t>Основным принципом применения спецсредств и физической силы является принцип законности. Сотрудники полиции должны прибегать к применению силы только тогда, когда другие средства для достижения законных целей не привели к положительным результатам и использов</w:t>
      </w:r>
      <w:r w:rsidRPr="00D663BD">
        <w:rPr>
          <w:sz w:val="28"/>
          <w:szCs w:val="28"/>
        </w:rPr>
        <w:t>а</w:t>
      </w:r>
      <w:r w:rsidRPr="00D663BD">
        <w:rPr>
          <w:sz w:val="28"/>
          <w:szCs w:val="28"/>
        </w:rPr>
        <w:t>ние силы может быть оправдано лишь в сопоставлении с законными ц</w:t>
      </w:r>
      <w:r w:rsidRPr="00D663BD">
        <w:rPr>
          <w:sz w:val="28"/>
          <w:szCs w:val="28"/>
        </w:rPr>
        <w:t>е</w:t>
      </w:r>
      <w:r w:rsidRPr="00D663BD">
        <w:rPr>
          <w:sz w:val="28"/>
          <w:szCs w:val="28"/>
        </w:rPr>
        <w:t>лями, которые необходимо достичь.</w:t>
      </w:r>
      <w:r w:rsidRPr="00D663BD">
        <w:rPr>
          <w:sz w:val="28"/>
          <w:szCs w:val="28"/>
          <w:vertAlign w:val="superscript"/>
        </w:rPr>
        <w:footnoteReference w:id="146"/>
      </w:r>
      <w:r w:rsidRPr="00D663BD">
        <w:rPr>
          <w:sz w:val="28"/>
          <w:szCs w:val="28"/>
        </w:rPr>
        <w:t xml:space="preserve"> Насколько это возможно, сотрудн</w:t>
      </w:r>
      <w:r w:rsidRPr="00D663BD">
        <w:rPr>
          <w:sz w:val="28"/>
          <w:szCs w:val="28"/>
        </w:rPr>
        <w:t>и</w:t>
      </w:r>
      <w:r w:rsidRPr="00D663BD">
        <w:rPr>
          <w:sz w:val="28"/>
          <w:szCs w:val="28"/>
        </w:rPr>
        <w:t>ки полицейских подразделений до вынужденного применения силы, о</w:t>
      </w:r>
      <w:r w:rsidRPr="00D663BD">
        <w:rPr>
          <w:sz w:val="28"/>
          <w:szCs w:val="28"/>
        </w:rPr>
        <w:t>г</w:t>
      </w:r>
      <w:r w:rsidRPr="00D663BD">
        <w:rPr>
          <w:sz w:val="28"/>
          <w:szCs w:val="28"/>
        </w:rPr>
        <w:t>нестрельного оружия или спецсредств должны использовать ненасильс</w:t>
      </w:r>
      <w:r w:rsidRPr="00D663BD">
        <w:rPr>
          <w:sz w:val="28"/>
          <w:szCs w:val="28"/>
        </w:rPr>
        <w:t>т</w:t>
      </w:r>
      <w:r w:rsidRPr="00D663BD">
        <w:rPr>
          <w:sz w:val="28"/>
          <w:szCs w:val="28"/>
        </w:rPr>
        <w:t>венные средства.</w:t>
      </w:r>
    </w:p>
    <w:p w:rsidR="00B71F5B" w:rsidRPr="00D663BD" w:rsidRDefault="00B71F5B" w:rsidP="00B71F5B">
      <w:pPr>
        <w:ind w:right="164" w:firstLine="720"/>
        <w:jc w:val="both"/>
        <w:rPr>
          <w:sz w:val="28"/>
          <w:szCs w:val="28"/>
        </w:rPr>
      </w:pPr>
      <w:r w:rsidRPr="00D663BD">
        <w:rPr>
          <w:sz w:val="28"/>
          <w:szCs w:val="28"/>
        </w:rPr>
        <w:t>Во всех случаях, когда применение силы или огнестрельного ор</w:t>
      </w:r>
      <w:r w:rsidRPr="00D663BD">
        <w:rPr>
          <w:sz w:val="28"/>
          <w:szCs w:val="28"/>
        </w:rPr>
        <w:t>у</w:t>
      </w:r>
      <w:r w:rsidRPr="00D663BD">
        <w:rPr>
          <w:sz w:val="28"/>
          <w:szCs w:val="28"/>
        </w:rPr>
        <w:t>жия неизбежно, сотрудники правоохранительных органов должны:</w:t>
      </w:r>
    </w:p>
    <w:p w:rsidR="00B71F5B" w:rsidRPr="00D663BD" w:rsidRDefault="00B71F5B" w:rsidP="00B71F5B">
      <w:pPr>
        <w:ind w:right="164" w:firstLine="720"/>
        <w:jc w:val="both"/>
        <w:rPr>
          <w:sz w:val="28"/>
          <w:szCs w:val="28"/>
        </w:rPr>
      </w:pPr>
      <w:r w:rsidRPr="00D663BD">
        <w:rPr>
          <w:sz w:val="28"/>
          <w:szCs w:val="28"/>
        </w:rPr>
        <w:t>а) проявлять сдержанность и действовать исходя из серьезности правонарушения и той законной цели, которая должна быть достигнута;</w:t>
      </w:r>
    </w:p>
    <w:p w:rsidR="00B71F5B" w:rsidRPr="00D663BD" w:rsidRDefault="00B71F5B" w:rsidP="00B71F5B">
      <w:pPr>
        <w:ind w:right="164" w:firstLine="720"/>
        <w:jc w:val="both"/>
        <w:rPr>
          <w:sz w:val="28"/>
          <w:szCs w:val="28"/>
        </w:rPr>
      </w:pPr>
      <w:r w:rsidRPr="00D663BD">
        <w:rPr>
          <w:sz w:val="28"/>
          <w:szCs w:val="28"/>
        </w:rPr>
        <w:t>б) сводить к минимуму возможность причинения ущерба и нанес</w:t>
      </w:r>
      <w:r w:rsidRPr="00D663BD">
        <w:rPr>
          <w:sz w:val="28"/>
          <w:szCs w:val="28"/>
        </w:rPr>
        <w:t>е</w:t>
      </w:r>
      <w:r w:rsidRPr="00D663BD">
        <w:rPr>
          <w:sz w:val="28"/>
          <w:szCs w:val="28"/>
        </w:rPr>
        <w:t>ния ранений;</w:t>
      </w:r>
    </w:p>
    <w:p w:rsidR="00B71F5B" w:rsidRPr="00D663BD" w:rsidRDefault="00B71F5B" w:rsidP="00B71F5B">
      <w:pPr>
        <w:ind w:right="164" w:firstLine="720"/>
        <w:jc w:val="both"/>
        <w:rPr>
          <w:sz w:val="28"/>
          <w:szCs w:val="28"/>
        </w:rPr>
      </w:pPr>
      <w:r w:rsidRPr="00D663BD">
        <w:rPr>
          <w:sz w:val="28"/>
          <w:szCs w:val="28"/>
        </w:rPr>
        <w:t>в) обеспечивать предоставление медицинской и другой помощи р</w:t>
      </w:r>
      <w:r w:rsidRPr="00D663BD">
        <w:rPr>
          <w:sz w:val="28"/>
          <w:szCs w:val="28"/>
        </w:rPr>
        <w:t>а</w:t>
      </w:r>
      <w:r w:rsidRPr="00D663BD">
        <w:rPr>
          <w:sz w:val="28"/>
          <w:szCs w:val="28"/>
        </w:rPr>
        <w:t>неным или пострадавшим в самые короткие сроки;</w:t>
      </w:r>
    </w:p>
    <w:p w:rsidR="00B71F5B" w:rsidRPr="00D663BD" w:rsidRDefault="00B71F5B" w:rsidP="00B71F5B">
      <w:pPr>
        <w:ind w:right="164" w:firstLine="720"/>
        <w:jc w:val="both"/>
        <w:rPr>
          <w:sz w:val="28"/>
          <w:szCs w:val="28"/>
        </w:rPr>
      </w:pPr>
      <w:r w:rsidRPr="00D663BD">
        <w:rPr>
          <w:sz w:val="28"/>
          <w:szCs w:val="28"/>
        </w:rPr>
        <w:t>г) незамедлительно сообщать родственникам пострадавших о ран</w:t>
      </w:r>
      <w:r w:rsidRPr="00D663BD">
        <w:rPr>
          <w:sz w:val="28"/>
          <w:szCs w:val="28"/>
        </w:rPr>
        <w:t>е</w:t>
      </w:r>
      <w:r w:rsidRPr="00D663BD">
        <w:rPr>
          <w:sz w:val="28"/>
          <w:szCs w:val="28"/>
        </w:rPr>
        <w:t>ниях их близких или причиненных им увечьях.</w:t>
      </w:r>
      <w:r w:rsidRPr="00D663BD">
        <w:rPr>
          <w:sz w:val="28"/>
          <w:szCs w:val="28"/>
          <w:vertAlign w:val="superscript"/>
        </w:rPr>
        <w:footnoteReference w:id="147"/>
      </w:r>
    </w:p>
    <w:p w:rsidR="00B71F5B" w:rsidRDefault="00B71F5B" w:rsidP="00B71F5B">
      <w:pPr>
        <w:ind w:right="164" w:firstLine="720"/>
        <w:jc w:val="both"/>
        <w:rPr>
          <w:sz w:val="28"/>
          <w:szCs w:val="28"/>
        </w:rPr>
      </w:pPr>
      <w:r w:rsidRPr="00D663BD">
        <w:rPr>
          <w:sz w:val="28"/>
          <w:szCs w:val="28"/>
        </w:rPr>
        <w:t>Огнестрельное оружие сотрудники полиции могут применять лишь в случае самообороны или "с целью предотвращения неминуемой угрозы или серьезного ранения либо с целью предотвращения совершения особо серьезного преступления, влекущего за собой большую угрозу для жизни, а также с целью ареста лица, представляющего такую опасность, сопр</w:t>
      </w:r>
      <w:r w:rsidRPr="00D663BD">
        <w:rPr>
          <w:sz w:val="28"/>
          <w:szCs w:val="28"/>
        </w:rPr>
        <w:t>о</w:t>
      </w:r>
      <w:r w:rsidRPr="00D663BD">
        <w:rPr>
          <w:sz w:val="28"/>
          <w:szCs w:val="28"/>
        </w:rPr>
        <w:t>тивляющегося власти или с целью предотвращения побега".</w:t>
      </w:r>
      <w:r w:rsidRPr="00D663BD">
        <w:rPr>
          <w:sz w:val="28"/>
          <w:szCs w:val="28"/>
          <w:vertAlign w:val="superscript"/>
        </w:rPr>
        <w:footnoteReference w:id="148"/>
      </w:r>
    </w:p>
    <w:p w:rsidR="00B71F5B" w:rsidRPr="00D663BD" w:rsidRDefault="00B71F5B" w:rsidP="00B71F5B">
      <w:pPr>
        <w:ind w:right="164" w:firstLine="720"/>
        <w:jc w:val="both"/>
        <w:rPr>
          <w:sz w:val="28"/>
          <w:szCs w:val="28"/>
        </w:rPr>
      </w:pPr>
      <w:r w:rsidRPr="00D663BD">
        <w:rPr>
          <w:sz w:val="28"/>
          <w:szCs w:val="28"/>
        </w:rPr>
        <w:lastRenderedPageBreak/>
        <w:t>Сотрудники полицейских подразделений, наделенные правом пр</w:t>
      </w:r>
      <w:r w:rsidRPr="00D663BD">
        <w:rPr>
          <w:sz w:val="28"/>
          <w:szCs w:val="28"/>
        </w:rPr>
        <w:t>и</w:t>
      </w:r>
      <w:r w:rsidRPr="00D663BD">
        <w:rPr>
          <w:sz w:val="28"/>
          <w:szCs w:val="28"/>
        </w:rPr>
        <w:t>менять физическую силу, спецсредства и огнестрельное оружие, должны обладать определенными физическими, психологическими и моральными качествами и иметь специальную профессиональную подготовку. При этом изучение юридических требований к применению силы, и ее допу</w:t>
      </w:r>
      <w:r w:rsidRPr="00D663BD">
        <w:rPr>
          <w:sz w:val="28"/>
          <w:szCs w:val="28"/>
        </w:rPr>
        <w:t>с</w:t>
      </w:r>
      <w:r w:rsidRPr="00D663BD">
        <w:rPr>
          <w:sz w:val="28"/>
          <w:szCs w:val="28"/>
        </w:rPr>
        <w:t>тимых пределов с точки зрения Европейской конвенции о правах челов</w:t>
      </w:r>
      <w:r w:rsidRPr="00D663BD">
        <w:rPr>
          <w:sz w:val="28"/>
          <w:szCs w:val="28"/>
        </w:rPr>
        <w:t>е</w:t>
      </w:r>
      <w:r w:rsidRPr="00D663BD">
        <w:rPr>
          <w:sz w:val="28"/>
          <w:szCs w:val="28"/>
        </w:rPr>
        <w:t>ка является обязательным элементом профессиональной подготовки п</w:t>
      </w:r>
      <w:r w:rsidRPr="00D663BD">
        <w:rPr>
          <w:sz w:val="28"/>
          <w:szCs w:val="28"/>
        </w:rPr>
        <w:t>о</w:t>
      </w:r>
      <w:r w:rsidRPr="00D663BD">
        <w:rPr>
          <w:sz w:val="28"/>
          <w:szCs w:val="28"/>
        </w:rPr>
        <w:t>лицейских на всех уровнях.</w:t>
      </w:r>
      <w:r w:rsidRPr="00D663BD">
        <w:rPr>
          <w:sz w:val="28"/>
          <w:szCs w:val="28"/>
          <w:vertAlign w:val="superscript"/>
        </w:rPr>
        <w:footnoteReference w:id="149"/>
      </w:r>
    </w:p>
    <w:p w:rsidR="00B71F5B" w:rsidRPr="00D663BD" w:rsidRDefault="00B71F5B" w:rsidP="00B71F5B">
      <w:pPr>
        <w:ind w:right="164" w:firstLine="720"/>
        <w:jc w:val="both"/>
        <w:rPr>
          <w:sz w:val="28"/>
          <w:szCs w:val="28"/>
        </w:rPr>
      </w:pPr>
      <w:r w:rsidRPr="00D663BD">
        <w:rPr>
          <w:sz w:val="28"/>
          <w:szCs w:val="28"/>
        </w:rPr>
        <w:t>Как правило, международные стандарты рассматриваемой группы содержатся во внедоговорных документах, но на их основе создаются н</w:t>
      </w:r>
      <w:r w:rsidRPr="00D663BD">
        <w:rPr>
          <w:sz w:val="28"/>
          <w:szCs w:val="28"/>
        </w:rPr>
        <w:t>а</w:t>
      </w:r>
      <w:r w:rsidRPr="00D663BD">
        <w:rPr>
          <w:sz w:val="28"/>
          <w:szCs w:val="28"/>
        </w:rPr>
        <w:t>циональное законодательство и внутриведомственные нормативные акты, определяющие порядок применения физической силы и огнестрельного оружия (</w:t>
      </w:r>
      <w:r w:rsidR="00123B85">
        <w:rPr>
          <w:sz w:val="28"/>
          <w:szCs w:val="28"/>
        </w:rPr>
        <w:t>ФЗ</w:t>
      </w:r>
      <w:r w:rsidRPr="00D663BD">
        <w:rPr>
          <w:sz w:val="28"/>
          <w:szCs w:val="28"/>
        </w:rPr>
        <w:t xml:space="preserve"> "О полиции", Устав патрульно-постовой службы полиции).</w:t>
      </w:r>
    </w:p>
    <w:p w:rsidR="00B71F5B" w:rsidRPr="00F4363F" w:rsidRDefault="00B71F5B" w:rsidP="00B71F5B">
      <w:pPr>
        <w:tabs>
          <w:tab w:val="right" w:leader="dot" w:pos="9360"/>
        </w:tabs>
        <w:ind w:firstLine="720"/>
        <w:jc w:val="both"/>
        <w:rPr>
          <w:sz w:val="28"/>
          <w:szCs w:val="28"/>
        </w:rPr>
      </w:pPr>
      <w:r>
        <w:rPr>
          <w:sz w:val="28"/>
          <w:szCs w:val="28"/>
        </w:rPr>
        <w:t>П</w:t>
      </w:r>
      <w:r w:rsidRPr="00F4363F">
        <w:rPr>
          <w:sz w:val="28"/>
          <w:szCs w:val="28"/>
        </w:rPr>
        <w:t>оложение международного и внутригосударственного права о пр</w:t>
      </w:r>
      <w:r w:rsidRPr="00F4363F">
        <w:rPr>
          <w:sz w:val="28"/>
          <w:szCs w:val="28"/>
        </w:rPr>
        <w:t>а</w:t>
      </w:r>
      <w:r w:rsidRPr="00F4363F">
        <w:rPr>
          <w:sz w:val="28"/>
          <w:szCs w:val="28"/>
        </w:rPr>
        <w:t>ве человека на свободу не означает обязанность государства отказываться от лишения человека личной свободы.</w:t>
      </w:r>
      <w:r w:rsidRPr="00F4363F">
        <w:rPr>
          <w:sz w:val="28"/>
          <w:szCs w:val="28"/>
          <w:vertAlign w:val="superscript"/>
        </w:rPr>
        <w:footnoteReference w:id="150"/>
      </w:r>
      <w:r w:rsidRPr="00F4363F">
        <w:rPr>
          <w:sz w:val="28"/>
          <w:szCs w:val="28"/>
        </w:rPr>
        <w:t xml:space="preserve"> Государство обязано четко опред</w:t>
      </w:r>
      <w:r w:rsidRPr="00F4363F">
        <w:rPr>
          <w:sz w:val="28"/>
          <w:szCs w:val="28"/>
        </w:rPr>
        <w:t>е</w:t>
      </w:r>
      <w:r w:rsidRPr="00F4363F">
        <w:rPr>
          <w:sz w:val="28"/>
          <w:szCs w:val="28"/>
        </w:rPr>
        <w:t>лить случаи, когда допускается лишение свободы, сроки его осуществл</w:t>
      </w:r>
      <w:r w:rsidRPr="00F4363F">
        <w:rPr>
          <w:sz w:val="28"/>
          <w:szCs w:val="28"/>
        </w:rPr>
        <w:t>е</w:t>
      </w:r>
      <w:r w:rsidRPr="00F4363F">
        <w:rPr>
          <w:sz w:val="28"/>
          <w:szCs w:val="28"/>
        </w:rPr>
        <w:t xml:space="preserve">ния, порядок </w:t>
      </w:r>
      <w:proofErr w:type="gramStart"/>
      <w:r w:rsidRPr="00F4363F">
        <w:rPr>
          <w:sz w:val="28"/>
          <w:szCs w:val="28"/>
        </w:rPr>
        <w:t>контроля за</w:t>
      </w:r>
      <w:proofErr w:type="gramEnd"/>
      <w:r w:rsidRPr="00F4363F">
        <w:rPr>
          <w:sz w:val="28"/>
          <w:szCs w:val="28"/>
        </w:rPr>
        <w:t xml:space="preserve"> лицами, осуществляющими данный вид госуда</w:t>
      </w:r>
      <w:r w:rsidRPr="00F4363F">
        <w:rPr>
          <w:sz w:val="28"/>
          <w:szCs w:val="28"/>
        </w:rPr>
        <w:t>р</w:t>
      </w:r>
      <w:r w:rsidRPr="00F4363F">
        <w:rPr>
          <w:sz w:val="28"/>
          <w:szCs w:val="28"/>
        </w:rPr>
        <w:t>ственного принуждения, при этом "никто не может быть подвергнут пр</w:t>
      </w:r>
      <w:r w:rsidRPr="00F4363F">
        <w:rPr>
          <w:sz w:val="28"/>
          <w:szCs w:val="28"/>
        </w:rPr>
        <w:t>о</w:t>
      </w:r>
      <w:r w:rsidRPr="00F4363F">
        <w:rPr>
          <w:sz w:val="28"/>
          <w:szCs w:val="28"/>
        </w:rPr>
        <w:t>извольному аресту или содержанию под стражей".</w:t>
      </w:r>
      <w:r w:rsidRPr="00F4363F">
        <w:rPr>
          <w:sz w:val="28"/>
          <w:szCs w:val="28"/>
          <w:vertAlign w:val="superscript"/>
        </w:rPr>
        <w:footnoteReference w:id="151"/>
      </w:r>
      <w:r w:rsidRPr="00F4363F">
        <w:rPr>
          <w:sz w:val="28"/>
          <w:szCs w:val="28"/>
        </w:rPr>
        <w:t xml:space="preserve"> Запрет на произвол</w:t>
      </w:r>
      <w:r w:rsidRPr="00F4363F">
        <w:rPr>
          <w:sz w:val="28"/>
          <w:szCs w:val="28"/>
        </w:rPr>
        <w:t>ь</w:t>
      </w:r>
      <w:r w:rsidRPr="00F4363F">
        <w:rPr>
          <w:sz w:val="28"/>
          <w:szCs w:val="28"/>
        </w:rPr>
        <w:t>ность следует понимать в широком смысле – наказание не должно быть явно несоразмерным деянию, непредсказуемым, несправедливым. Методы проведения ареста должны быть адекватными и соразмерными обстоятел</w:t>
      </w:r>
      <w:r w:rsidRPr="00F4363F">
        <w:rPr>
          <w:sz w:val="28"/>
          <w:szCs w:val="28"/>
        </w:rPr>
        <w:t>ь</w:t>
      </w:r>
      <w:r w:rsidRPr="00F4363F">
        <w:rPr>
          <w:sz w:val="28"/>
          <w:szCs w:val="28"/>
        </w:rPr>
        <w:t>ствам совершенного деяния.</w:t>
      </w:r>
      <w:r w:rsidRPr="00F4363F">
        <w:rPr>
          <w:sz w:val="28"/>
          <w:szCs w:val="28"/>
          <w:vertAlign w:val="superscript"/>
        </w:rPr>
        <w:footnoteReference w:id="152"/>
      </w:r>
    </w:p>
    <w:p w:rsidR="00B71F5B" w:rsidRPr="00F4363F" w:rsidRDefault="00B71F5B" w:rsidP="00B71F5B">
      <w:pPr>
        <w:tabs>
          <w:tab w:val="right" w:leader="dot" w:pos="9360"/>
        </w:tabs>
        <w:ind w:firstLine="720"/>
        <w:jc w:val="both"/>
        <w:rPr>
          <w:sz w:val="28"/>
          <w:szCs w:val="28"/>
        </w:rPr>
      </w:pPr>
      <w:r w:rsidRPr="00F4363F">
        <w:rPr>
          <w:sz w:val="28"/>
          <w:szCs w:val="28"/>
        </w:rPr>
        <w:t>Согласно Европейской Конвенции о защите прав человека и осно</w:t>
      </w:r>
      <w:r w:rsidRPr="00F4363F">
        <w:rPr>
          <w:sz w:val="28"/>
          <w:szCs w:val="28"/>
        </w:rPr>
        <w:t>в</w:t>
      </w:r>
      <w:r w:rsidRPr="00F4363F">
        <w:rPr>
          <w:sz w:val="28"/>
          <w:szCs w:val="28"/>
        </w:rPr>
        <w:t xml:space="preserve">ных свобод человек может быть лишен свободы в следующих случаях: </w:t>
      </w:r>
    </w:p>
    <w:p w:rsidR="00B71F5B" w:rsidRPr="001C6B73" w:rsidRDefault="00B71F5B" w:rsidP="00C3234F">
      <w:pPr>
        <w:numPr>
          <w:ilvl w:val="0"/>
          <w:numId w:val="16"/>
        </w:numPr>
        <w:tabs>
          <w:tab w:val="clear" w:pos="1440"/>
          <w:tab w:val="num" w:pos="0"/>
          <w:tab w:val="left" w:pos="993"/>
        </w:tabs>
        <w:ind w:left="0" w:firstLine="709"/>
        <w:jc w:val="both"/>
        <w:rPr>
          <w:sz w:val="28"/>
          <w:szCs w:val="28"/>
        </w:rPr>
      </w:pPr>
      <w:r w:rsidRPr="001C6B73">
        <w:rPr>
          <w:sz w:val="28"/>
          <w:szCs w:val="28"/>
        </w:rPr>
        <w:t>на основании признания его виновным компетентным</w:t>
      </w:r>
      <w:r>
        <w:rPr>
          <w:sz w:val="28"/>
          <w:szCs w:val="28"/>
        </w:rPr>
        <w:t xml:space="preserve"> </w:t>
      </w:r>
      <w:r w:rsidRPr="001C6B73">
        <w:rPr>
          <w:sz w:val="28"/>
          <w:szCs w:val="28"/>
        </w:rPr>
        <w:t>судом;</w:t>
      </w:r>
    </w:p>
    <w:p w:rsidR="00B71F5B" w:rsidRPr="001C6B73" w:rsidRDefault="00B71F5B" w:rsidP="00C3234F">
      <w:pPr>
        <w:numPr>
          <w:ilvl w:val="0"/>
          <w:numId w:val="16"/>
        </w:numPr>
        <w:tabs>
          <w:tab w:val="clear" w:pos="1440"/>
          <w:tab w:val="num" w:pos="0"/>
          <w:tab w:val="left" w:pos="993"/>
        </w:tabs>
        <w:ind w:left="0" w:firstLine="709"/>
        <w:jc w:val="both"/>
        <w:rPr>
          <w:sz w:val="28"/>
          <w:szCs w:val="28"/>
        </w:rPr>
      </w:pPr>
      <w:r w:rsidRPr="001C6B73">
        <w:rPr>
          <w:sz w:val="28"/>
          <w:szCs w:val="28"/>
        </w:rPr>
        <w:t>за невыполнение законного решения суда или с целью</w:t>
      </w:r>
      <w:r>
        <w:rPr>
          <w:sz w:val="28"/>
          <w:szCs w:val="28"/>
        </w:rPr>
        <w:t xml:space="preserve"> </w:t>
      </w:r>
      <w:r w:rsidRPr="001C6B73">
        <w:rPr>
          <w:sz w:val="28"/>
          <w:szCs w:val="28"/>
        </w:rPr>
        <w:t>обеспеч</w:t>
      </w:r>
      <w:r w:rsidRPr="001C6B73">
        <w:rPr>
          <w:sz w:val="28"/>
          <w:szCs w:val="28"/>
        </w:rPr>
        <w:t>е</w:t>
      </w:r>
      <w:r w:rsidRPr="001C6B73">
        <w:rPr>
          <w:sz w:val="28"/>
          <w:szCs w:val="28"/>
        </w:rPr>
        <w:t>ния выполнения любого обязательства, предписанного законом;</w:t>
      </w:r>
    </w:p>
    <w:p w:rsidR="00B71F5B" w:rsidRPr="00F4363F" w:rsidRDefault="00B71F5B" w:rsidP="00C3234F">
      <w:pPr>
        <w:numPr>
          <w:ilvl w:val="0"/>
          <w:numId w:val="16"/>
        </w:numPr>
        <w:tabs>
          <w:tab w:val="clear" w:pos="1440"/>
          <w:tab w:val="num" w:pos="0"/>
          <w:tab w:val="left" w:pos="993"/>
          <w:tab w:val="num" w:pos="1560"/>
        </w:tabs>
        <w:ind w:left="0" w:firstLine="709"/>
        <w:jc w:val="both"/>
        <w:rPr>
          <w:sz w:val="28"/>
          <w:szCs w:val="28"/>
        </w:rPr>
      </w:pPr>
      <w:r w:rsidRPr="00F4363F">
        <w:rPr>
          <w:sz w:val="28"/>
          <w:szCs w:val="28"/>
        </w:rPr>
        <w:t>в целях передачи лица судебному органу по обоснованному п</w:t>
      </w:r>
      <w:r w:rsidRPr="00F4363F">
        <w:rPr>
          <w:sz w:val="28"/>
          <w:szCs w:val="28"/>
        </w:rPr>
        <w:t>о</w:t>
      </w:r>
      <w:r w:rsidRPr="00F4363F">
        <w:rPr>
          <w:sz w:val="28"/>
          <w:szCs w:val="28"/>
        </w:rPr>
        <w:t>дозрению в совершении правонарушения;</w:t>
      </w:r>
    </w:p>
    <w:p w:rsidR="00B71F5B" w:rsidRPr="00F4363F" w:rsidRDefault="00B71F5B" w:rsidP="00C3234F">
      <w:pPr>
        <w:numPr>
          <w:ilvl w:val="0"/>
          <w:numId w:val="16"/>
        </w:numPr>
        <w:tabs>
          <w:tab w:val="clear" w:pos="1440"/>
          <w:tab w:val="num" w:pos="0"/>
          <w:tab w:val="left" w:pos="993"/>
        </w:tabs>
        <w:ind w:left="0" w:firstLine="709"/>
        <w:jc w:val="both"/>
        <w:rPr>
          <w:sz w:val="28"/>
          <w:szCs w:val="28"/>
        </w:rPr>
      </w:pPr>
      <w:r w:rsidRPr="00F4363F">
        <w:rPr>
          <w:sz w:val="28"/>
          <w:szCs w:val="28"/>
        </w:rPr>
        <w:t>в отношении несовершеннолетних – на основании законного п</w:t>
      </w:r>
      <w:r w:rsidRPr="00F4363F">
        <w:rPr>
          <w:sz w:val="28"/>
          <w:szCs w:val="28"/>
        </w:rPr>
        <w:t>о</w:t>
      </w:r>
      <w:r w:rsidRPr="00F4363F">
        <w:rPr>
          <w:sz w:val="28"/>
          <w:szCs w:val="28"/>
        </w:rPr>
        <w:t>становления для передачи лица компетентному органу и установления воспитательного надзора;</w:t>
      </w:r>
    </w:p>
    <w:p w:rsidR="00B71F5B" w:rsidRPr="00F4363F" w:rsidRDefault="00B71F5B" w:rsidP="00C3234F">
      <w:pPr>
        <w:numPr>
          <w:ilvl w:val="0"/>
          <w:numId w:val="16"/>
        </w:numPr>
        <w:tabs>
          <w:tab w:val="clear" w:pos="1440"/>
          <w:tab w:val="num" w:pos="0"/>
          <w:tab w:val="left" w:pos="993"/>
        </w:tabs>
        <w:ind w:left="0" w:firstLine="709"/>
        <w:jc w:val="both"/>
        <w:rPr>
          <w:sz w:val="28"/>
          <w:szCs w:val="28"/>
        </w:rPr>
      </w:pPr>
      <w:r w:rsidRPr="00F4363F">
        <w:rPr>
          <w:sz w:val="28"/>
          <w:szCs w:val="28"/>
        </w:rPr>
        <w:lastRenderedPageBreak/>
        <w:t>с целью предотвращения распространения инфекционных забол</w:t>
      </w:r>
      <w:r w:rsidRPr="00F4363F">
        <w:rPr>
          <w:sz w:val="28"/>
          <w:szCs w:val="28"/>
        </w:rPr>
        <w:t>е</w:t>
      </w:r>
      <w:r w:rsidRPr="00F4363F">
        <w:rPr>
          <w:sz w:val="28"/>
          <w:szCs w:val="28"/>
        </w:rPr>
        <w:t>ваний, а также в отношении душевнобольных, алкоголиков, наркоманов или бродяг;</w:t>
      </w:r>
    </w:p>
    <w:p w:rsidR="00B71F5B" w:rsidRPr="00F4363F" w:rsidRDefault="00B71F5B" w:rsidP="00C3234F">
      <w:pPr>
        <w:numPr>
          <w:ilvl w:val="0"/>
          <w:numId w:val="16"/>
        </w:numPr>
        <w:tabs>
          <w:tab w:val="clear" w:pos="1440"/>
          <w:tab w:val="num" w:pos="0"/>
          <w:tab w:val="left" w:pos="993"/>
          <w:tab w:val="num" w:pos="1560"/>
        </w:tabs>
        <w:ind w:left="0" w:firstLine="709"/>
        <w:jc w:val="both"/>
        <w:rPr>
          <w:sz w:val="28"/>
          <w:szCs w:val="28"/>
        </w:rPr>
      </w:pPr>
      <w:r w:rsidRPr="00F4363F">
        <w:rPr>
          <w:sz w:val="28"/>
          <w:szCs w:val="28"/>
        </w:rPr>
        <w:t>с целью предотвращения незаконного въезда в страну.</w:t>
      </w:r>
    </w:p>
    <w:p w:rsidR="00B71F5B" w:rsidRPr="00F4363F" w:rsidRDefault="00B71F5B" w:rsidP="00B71F5B">
      <w:pPr>
        <w:tabs>
          <w:tab w:val="right" w:leader="dot" w:pos="9360"/>
        </w:tabs>
        <w:ind w:firstLine="720"/>
        <w:jc w:val="both"/>
        <w:rPr>
          <w:sz w:val="28"/>
          <w:szCs w:val="28"/>
        </w:rPr>
      </w:pPr>
      <w:r w:rsidRPr="00F4363F">
        <w:rPr>
          <w:sz w:val="28"/>
          <w:szCs w:val="28"/>
        </w:rPr>
        <w:t>Каждому арестованному сообщается причина его ареста и предъя</w:t>
      </w:r>
      <w:r w:rsidRPr="00F4363F">
        <w:rPr>
          <w:sz w:val="28"/>
          <w:szCs w:val="28"/>
        </w:rPr>
        <w:t>в</w:t>
      </w:r>
      <w:r w:rsidRPr="00F4363F">
        <w:rPr>
          <w:sz w:val="28"/>
          <w:szCs w:val="28"/>
        </w:rPr>
        <w:t>ленные ему обвинения,</w:t>
      </w:r>
      <w:r w:rsidRPr="00F4363F">
        <w:rPr>
          <w:sz w:val="28"/>
          <w:szCs w:val="28"/>
          <w:vertAlign w:val="superscript"/>
        </w:rPr>
        <w:footnoteReference w:id="153"/>
      </w:r>
      <w:r w:rsidRPr="00F4363F">
        <w:rPr>
          <w:sz w:val="28"/>
          <w:szCs w:val="28"/>
        </w:rPr>
        <w:t xml:space="preserve"> он в срочном порядке доставляется судье или др</w:t>
      </w:r>
      <w:r w:rsidRPr="00F4363F">
        <w:rPr>
          <w:sz w:val="28"/>
          <w:szCs w:val="28"/>
        </w:rPr>
        <w:t>у</w:t>
      </w:r>
      <w:r w:rsidRPr="00F4363F">
        <w:rPr>
          <w:sz w:val="28"/>
          <w:szCs w:val="28"/>
        </w:rPr>
        <w:t>гому должностному лицу, которому принадлежит по закону право осущ</w:t>
      </w:r>
      <w:r w:rsidRPr="00F4363F">
        <w:rPr>
          <w:sz w:val="28"/>
          <w:szCs w:val="28"/>
        </w:rPr>
        <w:t>е</w:t>
      </w:r>
      <w:r w:rsidRPr="00F4363F">
        <w:rPr>
          <w:sz w:val="28"/>
          <w:szCs w:val="28"/>
        </w:rPr>
        <w:t>ствлять судебную власть</w:t>
      </w:r>
      <w:r w:rsidRPr="00F4363F">
        <w:rPr>
          <w:sz w:val="28"/>
          <w:szCs w:val="28"/>
          <w:vertAlign w:val="superscript"/>
        </w:rPr>
        <w:footnoteReference w:id="154"/>
      </w:r>
      <w:r w:rsidRPr="00F4363F">
        <w:rPr>
          <w:sz w:val="28"/>
          <w:szCs w:val="28"/>
        </w:rPr>
        <w:t xml:space="preserve"> и который должен принять решение о законн</w:t>
      </w:r>
      <w:r w:rsidRPr="00F4363F">
        <w:rPr>
          <w:sz w:val="28"/>
          <w:szCs w:val="28"/>
        </w:rPr>
        <w:t>о</w:t>
      </w:r>
      <w:r w:rsidRPr="00F4363F">
        <w:rPr>
          <w:sz w:val="28"/>
          <w:szCs w:val="28"/>
        </w:rPr>
        <w:t>сти данного ареста. Любому арестованному сообщаются его права и сп</w:t>
      </w:r>
      <w:r w:rsidRPr="00F4363F">
        <w:rPr>
          <w:sz w:val="28"/>
          <w:szCs w:val="28"/>
        </w:rPr>
        <w:t>о</w:t>
      </w:r>
      <w:r w:rsidRPr="00F4363F">
        <w:rPr>
          <w:sz w:val="28"/>
          <w:szCs w:val="28"/>
        </w:rPr>
        <w:t>собы их осуществления. Если подозреваемый задержан по уголовному о</w:t>
      </w:r>
      <w:r w:rsidRPr="00F4363F">
        <w:rPr>
          <w:sz w:val="28"/>
          <w:szCs w:val="28"/>
        </w:rPr>
        <w:t>б</w:t>
      </w:r>
      <w:r w:rsidRPr="00F4363F">
        <w:rPr>
          <w:sz w:val="28"/>
          <w:szCs w:val="28"/>
        </w:rPr>
        <w:t>винению, то судебное разбирательство в отношении его должно сост</w:t>
      </w:r>
      <w:r w:rsidRPr="00F4363F">
        <w:rPr>
          <w:sz w:val="28"/>
          <w:szCs w:val="28"/>
        </w:rPr>
        <w:t>о</w:t>
      </w:r>
      <w:r w:rsidRPr="00F4363F">
        <w:rPr>
          <w:sz w:val="28"/>
          <w:szCs w:val="28"/>
        </w:rPr>
        <w:t>яться в разумные сроки либо он должен быть отпущен.</w:t>
      </w:r>
      <w:r>
        <w:rPr>
          <w:sz w:val="28"/>
          <w:szCs w:val="28"/>
        </w:rPr>
        <w:t xml:space="preserve"> При этом в</w:t>
      </w:r>
      <w:r w:rsidRPr="00F4363F">
        <w:rPr>
          <w:sz w:val="28"/>
          <w:szCs w:val="28"/>
        </w:rPr>
        <w:t xml:space="preserve"> отн</w:t>
      </w:r>
      <w:r w:rsidRPr="00F4363F">
        <w:rPr>
          <w:sz w:val="28"/>
          <w:szCs w:val="28"/>
        </w:rPr>
        <w:t>о</w:t>
      </w:r>
      <w:r w:rsidRPr="00F4363F">
        <w:rPr>
          <w:sz w:val="28"/>
          <w:szCs w:val="28"/>
        </w:rPr>
        <w:t>шении любого задержанного лица должен действовать принцип презумпции н</w:t>
      </w:r>
      <w:r w:rsidRPr="00F4363F">
        <w:rPr>
          <w:sz w:val="28"/>
          <w:szCs w:val="28"/>
        </w:rPr>
        <w:t>е</w:t>
      </w:r>
      <w:r w:rsidRPr="00F4363F">
        <w:rPr>
          <w:sz w:val="28"/>
          <w:szCs w:val="28"/>
        </w:rPr>
        <w:t>виновности.</w:t>
      </w:r>
    </w:p>
    <w:p w:rsidR="00B71F5B" w:rsidRPr="00F4363F" w:rsidRDefault="00B71F5B" w:rsidP="00B71F5B">
      <w:pPr>
        <w:tabs>
          <w:tab w:val="right" w:leader="dot" w:pos="9360"/>
        </w:tabs>
        <w:ind w:firstLine="720"/>
        <w:jc w:val="both"/>
        <w:rPr>
          <w:sz w:val="28"/>
          <w:szCs w:val="28"/>
        </w:rPr>
      </w:pPr>
      <w:r w:rsidRPr="00F4363F">
        <w:rPr>
          <w:sz w:val="28"/>
          <w:szCs w:val="28"/>
        </w:rPr>
        <w:t>Задержанный имеет право на получение юридической помощи со стороны адвоката без промедления и цензуры, в условиях полной конф</w:t>
      </w:r>
      <w:r w:rsidRPr="00F4363F">
        <w:rPr>
          <w:sz w:val="28"/>
          <w:szCs w:val="28"/>
        </w:rPr>
        <w:t>и</w:t>
      </w:r>
      <w:r w:rsidRPr="00F4363F">
        <w:rPr>
          <w:sz w:val="28"/>
          <w:szCs w:val="28"/>
        </w:rPr>
        <w:t>денциальности, и это не должно использоваться как свидетельство его в</w:t>
      </w:r>
      <w:r w:rsidRPr="00F4363F">
        <w:rPr>
          <w:sz w:val="28"/>
          <w:szCs w:val="28"/>
        </w:rPr>
        <w:t>и</w:t>
      </w:r>
      <w:r w:rsidRPr="00F4363F">
        <w:rPr>
          <w:sz w:val="28"/>
          <w:szCs w:val="28"/>
        </w:rPr>
        <w:t>новности.</w:t>
      </w:r>
      <w:r>
        <w:rPr>
          <w:sz w:val="28"/>
          <w:szCs w:val="28"/>
        </w:rPr>
        <w:t xml:space="preserve"> Также з</w:t>
      </w:r>
      <w:r w:rsidRPr="00F4363F">
        <w:rPr>
          <w:sz w:val="28"/>
          <w:szCs w:val="28"/>
        </w:rPr>
        <w:t>адержанное лицо имеет право уведомить свою семью об аресте, задержании или заключении или же о его переводе в другое место содержания под стражей.</w:t>
      </w:r>
    </w:p>
    <w:p w:rsidR="00B71F5B" w:rsidRPr="00D663BD" w:rsidRDefault="00B71F5B" w:rsidP="00B71F5B">
      <w:pPr>
        <w:ind w:right="164" w:firstLine="720"/>
        <w:jc w:val="both"/>
        <w:rPr>
          <w:sz w:val="28"/>
          <w:szCs w:val="28"/>
        </w:rPr>
      </w:pPr>
      <w:r w:rsidRPr="00D663BD">
        <w:rPr>
          <w:sz w:val="28"/>
          <w:szCs w:val="28"/>
        </w:rPr>
        <w:t xml:space="preserve">В отношении заключенных запрещается применение пыток. </w:t>
      </w:r>
      <w:proofErr w:type="gramStart"/>
      <w:r w:rsidRPr="00D663BD">
        <w:rPr>
          <w:sz w:val="28"/>
          <w:szCs w:val="28"/>
        </w:rPr>
        <w:t>Под пыткой в международном праве понимается "любое действие, которым какому-либо лицу умышленно причиняется сильная боль или страдание, физическое или нравственное, чтобы получить от него или от третьего лица сведения или признания, наказать его за действие, которое сове</w:t>
      </w:r>
      <w:r w:rsidRPr="00D663BD">
        <w:rPr>
          <w:sz w:val="28"/>
          <w:szCs w:val="28"/>
        </w:rPr>
        <w:t>р</w:t>
      </w:r>
      <w:r w:rsidRPr="00D663BD">
        <w:rPr>
          <w:sz w:val="28"/>
          <w:szCs w:val="28"/>
        </w:rPr>
        <w:t>шило оно или третье лицо и в совершении которого оно подозревается, а также запугать его или третье лицо".</w:t>
      </w:r>
      <w:proofErr w:type="gramEnd"/>
      <w:r w:rsidRPr="00D663BD">
        <w:rPr>
          <w:sz w:val="28"/>
          <w:szCs w:val="28"/>
          <w:vertAlign w:val="superscript"/>
        </w:rPr>
        <w:footnoteReference w:id="155"/>
      </w:r>
      <w:r w:rsidRPr="00D663BD">
        <w:rPr>
          <w:sz w:val="28"/>
          <w:szCs w:val="28"/>
        </w:rPr>
        <w:t xml:space="preserve"> Запрет пыток содержится и во мн</w:t>
      </w:r>
      <w:r w:rsidRPr="00D663BD">
        <w:rPr>
          <w:sz w:val="28"/>
          <w:szCs w:val="28"/>
        </w:rPr>
        <w:t>о</w:t>
      </w:r>
      <w:r w:rsidRPr="00D663BD">
        <w:rPr>
          <w:sz w:val="28"/>
          <w:szCs w:val="28"/>
        </w:rPr>
        <w:t>гих региональных соглашениях,</w:t>
      </w:r>
      <w:r w:rsidRPr="00D663BD">
        <w:rPr>
          <w:sz w:val="28"/>
          <w:szCs w:val="28"/>
          <w:vertAlign w:val="superscript"/>
        </w:rPr>
        <w:footnoteReference w:id="156"/>
      </w:r>
      <w:r w:rsidRPr="00D663BD">
        <w:rPr>
          <w:sz w:val="28"/>
          <w:szCs w:val="28"/>
        </w:rPr>
        <w:t xml:space="preserve"> а материалы о запрещении пыток в об</w:t>
      </w:r>
      <w:r w:rsidRPr="00D663BD">
        <w:rPr>
          <w:sz w:val="28"/>
          <w:szCs w:val="28"/>
        </w:rPr>
        <w:t>я</w:t>
      </w:r>
      <w:r w:rsidRPr="00D663BD">
        <w:rPr>
          <w:sz w:val="28"/>
          <w:szCs w:val="28"/>
        </w:rPr>
        <w:t>зательном порядке должны включаться в программы подготовки сотру</w:t>
      </w:r>
      <w:r w:rsidRPr="00D663BD">
        <w:rPr>
          <w:sz w:val="28"/>
          <w:szCs w:val="28"/>
        </w:rPr>
        <w:t>д</w:t>
      </w:r>
      <w:r w:rsidRPr="00D663BD">
        <w:rPr>
          <w:sz w:val="28"/>
          <w:szCs w:val="28"/>
        </w:rPr>
        <w:t>ников правоохранительных органов.</w:t>
      </w:r>
    </w:p>
    <w:p w:rsidR="00B71F5B" w:rsidRDefault="00B71F5B" w:rsidP="00B71F5B">
      <w:pPr>
        <w:ind w:right="164" w:firstLine="720"/>
        <w:jc w:val="both"/>
        <w:rPr>
          <w:sz w:val="28"/>
          <w:szCs w:val="28"/>
        </w:rPr>
      </w:pPr>
      <w:r w:rsidRPr="00D663BD">
        <w:rPr>
          <w:sz w:val="28"/>
          <w:szCs w:val="28"/>
        </w:rPr>
        <w:t>Содержащиеся под стражей лица ограничиваются в своих правах лишь настолько, насколько это необходимо, причем обвиняемые пом</w:t>
      </w:r>
      <w:r w:rsidRPr="00D663BD">
        <w:rPr>
          <w:sz w:val="28"/>
          <w:szCs w:val="28"/>
        </w:rPr>
        <w:t>е</w:t>
      </w:r>
      <w:r w:rsidRPr="00D663BD">
        <w:rPr>
          <w:sz w:val="28"/>
          <w:szCs w:val="28"/>
        </w:rPr>
        <w:t>щаются отдельно от осужденных и им предоставляется отдельный р</w:t>
      </w:r>
      <w:r w:rsidRPr="00D663BD">
        <w:rPr>
          <w:sz w:val="28"/>
          <w:szCs w:val="28"/>
        </w:rPr>
        <w:t>е</w:t>
      </w:r>
      <w:r w:rsidRPr="00D663BD">
        <w:rPr>
          <w:sz w:val="28"/>
          <w:szCs w:val="28"/>
        </w:rPr>
        <w:lastRenderedPageBreak/>
        <w:t>жим, отвечающий их статусу.</w:t>
      </w:r>
      <w:r w:rsidRPr="00D663BD">
        <w:rPr>
          <w:sz w:val="28"/>
          <w:szCs w:val="28"/>
          <w:vertAlign w:val="superscript"/>
        </w:rPr>
        <w:footnoteReference w:id="157"/>
      </w:r>
      <w:r w:rsidRPr="00453DF3">
        <w:rPr>
          <w:rFonts w:cstheme="minorBidi"/>
          <w:sz w:val="28"/>
          <w:szCs w:val="28"/>
        </w:rPr>
        <w:t xml:space="preserve"> </w:t>
      </w:r>
      <w:r w:rsidRPr="00453DF3">
        <w:rPr>
          <w:sz w:val="28"/>
          <w:szCs w:val="28"/>
        </w:rPr>
        <w:t>В случаях нарушения заключенными ди</w:t>
      </w:r>
      <w:r w:rsidRPr="00453DF3">
        <w:rPr>
          <w:sz w:val="28"/>
          <w:szCs w:val="28"/>
        </w:rPr>
        <w:t>с</w:t>
      </w:r>
      <w:r w:rsidRPr="00453DF3">
        <w:rPr>
          <w:sz w:val="28"/>
          <w:szCs w:val="28"/>
        </w:rPr>
        <w:t>циплины запрещается применять такие виды наказаний, как телесные н</w:t>
      </w:r>
      <w:r w:rsidRPr="00453DF3">
        <w:rPr>
          <w:sz w:val="28"/>
          <w:szCs w:val="28"/>
        </w:rPr>
        <w:t>а</w:t>
      </w:r>
      <w:r w:rsidRPr="00453DF3">
        <w:rPr>
          <w:sz w:val="28"/>
          <w:szCs w:val="28"/>
        </w:rPr>
        <w:t>казания, заключение в темной камере и жестокие, бесчеловечные или унижающие человеческое достоинство виды наказания; в качестве нак</w:t>
      </w:r>
      <w:r w:rsidRPr="00453DF3">
        <w:rPr>
          <w:sz w:val="28"/>
          <w:szCs w:val="28"/>
        </w:rPr>
        <w:t>а</w:t>
      </w:r>
      <w:r w:rsidRPr="00453DF3">
        <w:rPr>
          <w:sz w:val="28"/>
          <w:szCs w:val="28"/>
        </w:rPr>
        <w:t>зания нельзя использовать средства усмирения (наручники, кандалы и т.п.).</w:t>
      </w:r>
      <w:r w:rsidRPr="00453DF3">
        <w:rPr>
          <w:sz w:val="28"/>
          <w:szCs w:val="28"/>
          <w:vertAlign w:val="superscript"/>
        </w:rPr>
        <w:footnoteReference w:id="158"/>
      </w:r>
    </w:p>
    <w:p w:rsidR="00B71F5B" w:rsidRDefault="00B71F5B" w:rsidP="00B71F5B">
      <w:pPr>
        <w:ind w:right="164" w:firstLine="720"/>
        <w:jc w:val="both"/>
        <w:rPr>
          <w:sz w:val="28"/>
          <w:szCs w:val="28"/>
        </w:rPr>
      </w:pPr>
      <w:r w:rsidRPr="00453DF3">
        <w:rPr>
          <w:sz w:val="28"/>
          <w:szCs w:val="28"/>
        </w:rPr>
        <w:t>К международным стандартам, посвященным обращению с уязв</w:t>
      </w:r>
      <w:r w:rsidRPr="00453DF3">
        <w:rPr>
          <w:sz w:val="28"/>
          <w:szCs w:val="28"/>
        </w:rPr>
        <w:t>и</w:t>
      </w:r>
      <w:r w:rsidRPr="00453DF3">
        <w:rPr>
          <w:sz w:val="28"/>
          <w:szCs w:val="28"/>
        </w:rPr>
        <w:t xml:space="preserve">мыми группами населения, относятся </w:t>
      </w:r>
      <w:r>
        <w:rPr>
          <w:sz w:val="28"/>
          <w:szCs w:val="28"/>
        </w:rPr>
        <w:t>Международные Пакты по правам человека 1966 года</w:t>
      </w:r>
      <w:r w:rsidRPr="00453DF3">
        <w:rPr>
          <w:sz w:val="28"/>
          <w:szCs w:val="28"/>
        </w:rPr>
        <w:t>, Устав Организации Объединенных Наций и многие другие международные документы, посвященные защите от дискримин</w:t>
      </w:r>
      <w:r w:rsidRPr="00453DF3">
        <w:rPr>
          <w:sz w:val="28"/>
          <w:szCs w:val="28"/>
        </w:rPr>
        <w:t>а</w:t>
      </w:r>
      <w:r w:rsidRPr="00453DF3">
        <w:rPr>
          <w:sz w:val="28"/>
          <w:szCs w:val="28"/>
        </w:rPr>
        <w:t xml:space="preserve">ции этих групп населения. </w:t>
      </w:r>
      <w:r>
        <w:rPr>
          <w:sz w:val="28"/>
          <w:szCs w:val="28"/>
        </w:rPr>
        <w:t>Так,</w:t>
      </w:r>
      <w:r w:rsidRPr="00453DF3">
        <w:t xml:space="preserve"> </w:t>
      </w:r>
      <w:r>
        <w:rPr>
          <w:sz w:val="28"/>
          <w:szCs w:val="28"/>
        </w:rPr>
        <w:t>п</w:t>
      </w:r>
      <w:r w:rsidRPr="00453DF3">
        <w:rPr>
          <w:sz w:val="28"/>
          <w:szCs w:val="28"/>
        </w:rPr>
        <w:t>ри осуществлении правоохранительной деятельности необходимо помнить, что в отношении женщин запрещено проводить какую-либо дискриминацию – они обладают теми же правами, что и мужчины. Меры, применяемые в рамках закона и предназначенные для защиты прав и особого статуса женщин, не должны рассматриваться как дискриминационные.  К ним относятся, например, требования до</w:t>
      </w:r>
      <w:r w:rsidRPr="00453DF3">
        <w:rPr>
          <w:sz w:val="28"/>
          <w:szCs w:val="28"/>
        </w:rPr>
        <w:t>с</w:t>
      </w:r>
      <w:r w:rsidRPr="00453DF3">
        <w:rPr>
          <w:sz w:val="28"/>
          <w:szCs w:val="28"/>
        </w:rPr>
        <w:t>мотра женщин только женщиной, раздельное содержание с мужчинами в местах лишения свободы. Даже в случаях вооруженных конфликтов женщины должны пользоваться обращением "</w:t>
      </w:r>
      <w:proofErr w:type="gramStart"/>
      <w:r w:rsidRPr="00453DF3">
        <w:rPr>
          <w:sz w:val="28"/>
          <w:szCs w:val="28"/>
        </w:rPr>
        <w:t>со всем</w:t>
      </w:r>
      <w:proofErr w:type="gramEnd"/>
      <w:r w:rsidRPr="00453DF3">
        <w:rPr>
          <w:sz w:val="28"/>
          <w:szCs w:val="28"/>
        </w:rPr>
        <w:t xml:space="preserve"> полагающимся их полу особым уважением".</w:t>
      </w:r>
    </w:p>
    <w:p w:rsidR="00B71F5B" w:rsidRPr="00453DF3" w:rsidRDefault="00B71F5B" w:rsidP="00B71F5B">
      <w:pPr>
        <w:ind w:right="164" w:firstLine="720"/>
        <w:jc w:val="both"/>
        <w:rPr>
          <w:sz w:val="28"/>
          <w:szCs w:val="28"/>
        </w:rPr>
      </w:pPr>
      <w:r w:rsidRPr="00453DF3">
        <w:rPr>
          <w:sz w:val="28"/>
          <w:szCs w:val="28"/>
        </w:rPr>
        <w:t>В отношении несовершеннолетних сотрудники полиции также должны выработать особый подход. В данном случае международное право исходит из того, что "ребенок или молодой человек в рамках сущ</w:t>
      </w:r>
      <w:r w:rsidRPr="00453DF3">
        <w:rPr>
          <w:sz w:val="28"/>
          <w:szCs w:val="28"/>
        </w:rPr>
        <w:t>е</w:t>
      </w:r>
      <w:r w:rsidRPr="00453DF3">
        <w:rPr>
          <w:sz w:val="28"/>
          <w:szCs w:val="28"/>
        </w:rPr>
        <w:t>ствующей системы может быть привлечен за правонарушение к ответс</w:t>
      </w:r>
      <w:r w:rsidRPr="00453DF3">
        <w:rPr>
          <w:sz w:val="28"/>
          <w:szCs w:val="28"/>
        </w:rPr>
        <w:t>т</w:t>
      </w:r>
      <w:r w:rsidRPr="00453DF3">
        <w:rPr>
          <w:sz w:val="28"/>
          <w:szCs w:val="28"/>
        </w:rPr>
        <w:t xml:space="preserve">венности в такой форме, которая отличается от формы ответственности, применяемой </w:t>
      </w:r>
      <w:proofErr w:type="gramStart"/>
      <w:r w:rsidRPr="00453DF3">
        <w:rPr>
          <w:sz w:val="28"/>
          <w:szCs w:val="28"/>
        </w:rPr>
        <w:t>ко</w:t>
      </w:r>
      <w:proofErr w:type="gramEnd"/>
      <w:r w:rsidRPr="00453DF3">
        <w:rPr>
          <w:sz w:val="28"/>
          <w:szCs w:val="28"/>
        </w:rPr>
        <w:t xml:space="preserve"> взрослому".</w:t>
      </w:r>
      <w:r w:rsidRPr="00453DF3">
        <w:rPr>
          <w:sz w:val="28"/>
          <w:szCs w:val="28"/>
          <w:vertAlign w:val="superscript"/>
        </w:rPr>
        <w:footnoteReference w:id="159"/>
      </w:r>
      <w:r w:rsidRPr="00453DF3">
        <w:rPr>
          <w:sz w:val="28"/>
          <w:szCs w:val="28"/>
        </w:rPr>
        <w:t xml:space="preserve"> Ни один ребенок не должен быть лишен свободы незаконным или произвольным способом: "арест, задержание или тюремное заключение ребенка осуществляется согласно закону и и</w:t>
      </w:r>
      <w:r w:rsidRPr="00453DF3">
        <w:rPr>
          <w:sz w:val="28"/>
          <w:szCs w:val="28"/>
        </w:rPr>
        <w:t>с</w:t>
      </w:r>
      <w:r w:rsidRPr="00453DF3">
        <w:rPr>
          <w:sz w:val="28"/>
          <w:szCs w:val="28"/>
        </w:rPr>
        <w:t>пользуется лишь в качестве крайней меры и в течение как можно более короткого соответствующего периода времени".</w:t>
      </w:r>
      <w:r w:rsidRPr="00453DF3">
        <w:rPr>
          <w:sz w:val="28"/>
          <w:szCs w:val="28"/>
          <w:vertAlign w:val="superscript"/>
        </w:rPr>
        <w:footnoteReference w:id="160"/>
      </w:r>
      <w:r w:rsidRPr="00453DF3">
        <w:rPr>
          <w:sz w:val="28"/>
          <w:szCs w:val="28"/>
        </w:rPr>
        <w:t xml:space="preserve"> При задержании нес</w:t>
      </w:r>
      <w:r w:rsidRPr="00453DF3">
        <w:rPr>
          <w:sz w:val="28"/>
          <w:szCs w:val="28"/>
        </w:rPr>
        <w:t>о</w:t>
      </w:r>
      <w:r w:rsidRPr="00453DF3">
        <w:rPr>
          <w:sz w:val="28"/>
          <w:szCs w:val="28"/>
        </w:rPr>
        <w:t>вершеннолетнего об этом немедленно ставятся в известность его родит</w:t>
      </w:r>
      <w:r w:rsidRPr="00453DF3">
        <w:rPr>
          <w:sz w:val="28"/>
          <w:szCs w:val="28"/>
        </w:rPr>
        <w:t>е</w:t>
      </w:r>
      <w:r w:rsidRPr="00453DF3">
        <w:rPr>
          <w:sz w:val="28"/>
          <w:szCs w:val="28"/>
        </w:rPr>
        <w:t xml:space="preserve">ли и опекуны, а сам правонарушитель (преступник) содержится отдельно от взрослых, при этом в соответствии с Конвенцией о правах ребенка он имеет право поддерживать связь со своей семьей. Информация, которая </w:t>
      </w:r>
      <w:r w:rsidRPr="00453DF3">
        <w:rPr>
          <w:sz w:val="28"/>
          <w:szCs w:val="28"/>
        </w:rPr>
        <w:lastRenderedPageBreak/>
        <w:t>может привести к указанию на личность несовершеннолетнего, не дол</w:t>
      </w:r>
      <w:r w:rsidRPr="00453DF3">
        <w:rPr>
          <w:sz w:val="28"/>
          <w:szCs w:val="28"/>
        </w:rPr>
        <w:t>ж</w:t>
      </w:r>
      <w:r w:rsidRPr="00453DF3">
        <w:rPr>
          <w:sz w:val="28"/>
          <w:szCs w:val="28"/>
        </w:rPr>
        <w:t>на публиковаться.</w:t>
      </w:r>
      <w:r w:rsidRPr="00453DF3">
        <w:rPr>
          <w:sz w:val="28"/>
          <w:szCs w:val="28"/>
          <w:vertAlign w:val="superscript"/>
        </w:rPr>
        <w:footnoteReference w:id="161"/>
      </w:r>
      <w:r w:rsidRPr="00453DF3">
        <w:rPr>
          <w:sz w:val="28"/>
          <w:szCs w:val="28"/>
        </w:rPr>
        <w:t xml:space="preserve"> Все сотрудники полиции, по долгу </w:t>
      </w:r>
      <w:proofErr w:type="gramStart"/>
      <w:r w:rsidRPr="00453DF3">
        <w:rPr>
          <w:sz w:val="28"/>
          <w:szCs w:val="28"/>
        </w:rPr>
        <w:t>службы</w:t>
      </w:r>
      <w:proofErr w:type="gramEnd"/>
      <w:r w:rsidRPr="00453DF3">
        <w:rPr>
          <w:sz w:val="28"/>
          <w:szCs w:val="28"/>
        </w:rPr>
        <w:t xml:space="preserve"> постоя</w:t>
      </w:r>
      <w:r w:rsidRPr="00453DF3">
        <w:rPr>
          <w:sz w:val="28"/>
          <w:szCs w:val="28"/>
        </w:rPr>
        <w:t>н</w:t>
      </w:r>
      <w:r w:rsidRPr="00453DF3">
        <w:rPr>
          <w:sz w:val="28"/>
          <w:szCs w:val="28"/>
        </w:rPr>
        <w:t>но сталкивающиеся с несовершеннолетними, должны проходить соответс</w:t>
      </w:r>
      <w:r w:rsidRPr="00453DF3">
        <w:rPr>
          <w:sz w:val="28"/>
          <w:szCs w:val="28"/>
        </w:rPr>
        <w:t>т</w:t>
      </w:r>
      <w:r w:rsidRPr="00453DF3">
        <w:rPr>
          <w:sz w:val="28"/>
          <w:szCs w:val="28"/>
        </w:rPr>
        <w:t>вующую подготовку.</w:t>
      </w:r>
    </w:p>
    <w:p w:rsidR="00B71F5B" w:rsidRPr="00453DF3" w:rsidRDefault="00B71F5B" w:rsidP="00B71F5B">
      <w:pPr>
        <w:ind w:right="164" w:firstLine="720"/>
        <w:jc w:val="both"/>
        <w:rPr>
          <w:sz w:val="28"/>
          <w:szCs w:val="28"/>
        </w:rPr>
      </w:pPr>
      <w:r w:rsidRPr="00453DF3">
        <w:rPr>
          <w:sz w:val="28"/>
          <w:szCs w:val="28"/>
        </w:rPr>
        <w:t>Жертвами преступлений и злоупотреблений властью в соответс</w:t>
      </w:r>
      <w:r w:rsidRPr="00453DF3">
        <w:rPr>
          <w:sz w:val="28"/>
          <w:szCs w:val="28"/>
        </w:rPr>
        <w:t>т</w:t>
      </w:r>
      <w:r w:rsidRPr="00453DF3">
        <w:rPr>
          <w:sz w:val="28"/>
          <w:szCs w:val="28"/>
        </w:rPr>
        <w:t>вии с Европейской Конвенцией о защите прав человека и основных св</w:t>
      </w:r>
      <w:r w:rsidRPr="00453DF3">
        <w:rPr>
          <w:sz w:val="28"/>
          <w:szCs w:val="28"/>
        </w:rPr>
        <w:t>о</w:t>
      </w:r>
      <w:r w:rsidRPr="00453DF3">
        <w:rPr>
          <w:sz w:val="28"/>
          <w:szCs w:val="28"/>
        </w:rPr>
        <w:t xml:space="preserve">бод и Конвенцией против пыток признаются жертвы незаконного ареста и содержания под стражей, жертвы наказания в результате судебной ошибки и жертвы пыток; </w:t>
      </w:r>
      <w:proofErr w:type="gramStart"/>
      <w:r w:rsidRPr="00453DF3">
        <w:rPr>
          <w:sz w:val="28"/>
          <w:szCs w:val="28"/>
        </w:rPr>
        <w:t>к жертвам преступлений относят лиц, которым индивидуально или коллективно был причинен вред, телесные поврежд</w:t>
      </w:r>
      <w:r w:rsidRPr="00453DF3">
        <w:rPr>
          <w:sz w:val="28"/>
          <w:szCs w:val="28"/>
        </w:rPr>
        <w:t>е</w:t>
      </w:r>
      <w:r w:rsidRPr="00453DF3">
        <w:rPr>
          <w:sz w:val="28"/>
          <w:szCs w:val="28"/>
        </w:rPr>
        <w:t>ния или моральный ущерб, эмоциональные страдания, материальный ущерб или существенное ущемление основных прав в результате дейс</w:t>
      </w:r>
      <w:r w:rsidRPr="00453DF3">
        <w:rPr>
          <w:sz w:val="28"/>
          <w:szCs w:val="28"/>
        </w:rPr>
        <w:t>т</w:t>
      </w:r>
      <w:r w:rsidRPr="00453DF3">
        <w:rPr>
          <w:sz w:val="28"/>
          <w:szCs w:val="28"/>
        </w:rPr>
        <w:t>вия или бездействия, нарушающего национальные уголовные законы,</w:t>
      </w:r>
      <w:r w:rsidRPr="00453DF3">
        <w:rPr>
          <w:sz w:val="28"/>
          <w:szCs w:val="28"/>
          <w:vertAlign w:val="superscript"/>
        </w:rPr>
        <w:footnoteReference w:id="162"/>
      </w:r>
      <w:r w:rsidRPr="00453DF3">
        <w:rPr>
          <w:sz w:val="28"/>
          <w:szCs w:val="28"/>
        </w:rPr>
        <w:t xml:space="preserve"> они имеют право на сострадание и уважение их достоинства, право на доступ к механизмам правосудия и на компенсацию за нанесенный им ущерб, право на охрану</w:t>
      </w:r>
      <w:proofErr w:type="gramEnd"/>
      <w:r w:rsidRPr="00453DF3">
        <w:rPr>
          <w:sz w:val="28"/>
          <w:szCs w:val="28"/>
        </w:rPr>
        <w:t xml:space="preserve"> личной жизни и обеспечение безопасности их семей, защиту от запугивания и мести.</w:t>
      </w:r>
    </w:p>
    <w:p w:rsidR="00B71F5B" w:rsidRDefault="00B71F5B" w:rsidP="00B71F5B">
      <w:pPr>
        <w:ind w:right="164" w:firstLine="720"/>
        <w:jc w:val="both"/>
        <w:rPr>
          <w:sz w:val="28"/>
          <w:szCs w:val="28"/>
        </w:rPr>
      </w:pPr>
      <w:r w:rsidRPr="00453DF3">
        <w:rPr>
          <w:sz w:val="28"/>
          <w:szCs w:val="28"/>
        </w:rPr>
        <w:t>Указанным лицам следует оказывать необходимую материальную, медицинскую, психологическую и социальную помощь. В тех случаях, когда компенсацию нельзя получить от правонарушителя, она должна быть предоставлена государством.</w:t>
      </w:r>
    </w:p>
    <w:p w:rsidR="00B71F5B" w:rsidRPr="00453DF3" w:rsidRDefault="00123B85" w:rsidP="00B71F5B">
      <w:pPr>
        <w:ind w:right="164" w:firstLine="720"/>
        <w:jc w:val="both"/>
        <w:rPr>
          <w:sz w:val="28"/>
          <w:szCs w:val="28"/>
        </w:rPr>
      </w:pPr>
      <w:r>
        <w:rPr>
          <w:sz w:val="28"/>
          <w:szCs w:val="28"/>
        </w:rPr>
        <w:t>Сотрудни</w:t>
      </w:r>
      <w:r w:rsidR="00B71F5B" w:rsidRPr="00453DF3">
        <w:rPr>
          <w:sz w:val="28"/>
          <w:szCs w:val="28"/>
        </w:rPr>
        <w:t>ки правоохранительных органов должны предпринимать необходимые действия в отношении беженцев и вынужденных перес</w:t>
      </w:r>
      <w:r w:rsidR="00B71F5B" w:rsidRPr="00453DF3">
        <w:rPr>
          <w:sz w:val="28"/>
          <w:szCs w:val="28"/>
        </w:rPr>
        <w:t>е</w:t>
      </w:r>
      <w:r w:rsidR="00B71F5B" w:rsidRPr="00453DF3">
        <w:rPr>
          <w:sz w:val="28"/>
          <w:szCs w:val="28"/>
        </w:rPr>
        <w:t>ленцев в соответствии с международно-правовыми стандартами.</w:t>
      </w:r>
    </w:p>
    <w:p w:rsidR="00B71F5B" w:rsidRPr="00453DF3" w:rsidRDefault="00B71F5B" w:rsidP="00B71F5B">
      <w:pPr>
        <w:ind w:right="164" w:firstLine="720"/>
        <w:jc w:val="both"/>
        <w:rPr>
          <w:sz w:val="28"/>
          <w:szCs w:val="28"/>
        </w:rPr>
      </w:pPr>
      <w:r w:rsidRPr="00453DF3">
        <w:rPr>
          <w:sz w:val="28"/>
          <w:szCs w:val="28"/>
        </w:rPr>
        <w:t>Беженцы – это лица, которые в силу вполне обоснованных опас</w:t>
      </w:r>
      <w:r w:rsidRPr="00453DF3">
        <w:rPr>
          <w:sz w:val="28"/>
          <w:szCs w:val="28"/>
        </w:rPr>
        <w:t>е</w:t>
      </w:r>
      <w:r w:rsidRPr="00453DF3">
        <w:rPr>
          <w:sz w:val="28"/>
          <w:szCs w:val="28"/>
        </w:rPr>
        <w:t>ний стать жертвой преследований по признаку расы, вероисповедания, гражданства, принадлежности к определенной социальной группе или политических убеждений находятся вне страны своей гражданской пр</w:t>
      </w:r>
      <w:r w:rsidRPr="00453DF3">
        <w:rPr>
          <w:sz w:val="28"/>
          <w:szCs w:val="28"/>
        </w:rPr>
        <w:t>и</w:t>
      </w:r>
      <w:r w:rsidRPr="00453DF3">
        <w:rPr>
          <w:sz w:val="28"/>
          <w:szCs w:val="28"/>
        </w:rPr>
        <w:t>надлежности и не могут пользоваться защитой вследствие таких опас</w:t>
      </w:r>
      <w:r w:rsidRPr="00453DF3">
        <w:rPr>
          <w:sz w:val="28"/>
          <w:szCs w:val="28"/>
        </w:rPr>
        <w:t>е</w:t>
      </w:r>
      <w:r w:rsidRPr="00453DF3">
        <w:rPr>
          <w:sz w:val="28"/>
          <w:szCs w:val="28"/>
        </w:rPr>
        <w:t>ний.</w:t>
      </w:r>
      <w:r w:rsidRPr="00453DF3">
        <w:rPr>
          <w:sz w:val="28"/>
          <w:szCs w:val="28"/>
          <w:vertAlign w:val="superscript"/>
        </w:rPr>
        <w:footnoteReference w:id="163"/>
      </w:r>
    </w:p>
    <w:p w:rsidR="00B71F5B" w:rsidRPr="00453DF3" w:rsidRDefault="00B71F5B" w:rsidP="00B71F5B">
      <w:pPr>
        <w:ind w:right="164" w:firstLine="720"/>
        <w:jc w:val="both"/>
        <w:rPr>
          <w:sz w:val="28"/>
          <w:szCs w:val="28"/>
        </w:rPr>
      </w:pPr>
      <w:r w:rsidRPr="00453DF3">
        <w:rPr>
          <w:sz w:val="28"/>
          <w:szCs w:val="28"/>
        </w:rPr>
        <w:t>К лицам, перемещенным внутри страны, международное право о</w:t>
      </w:r>
      <w:r w:rsidRPr="00453DF3">
        <w:rPr>
          <w:sz w:val="28"/>
          <w:szCs w:val="28"/>
        </w:rPr>
        <w:t>т</w:t>
      </w:r>
      <w:r w:rsidRPr="00453DF3">
        <w:rPr>
          <w:sz w:val="28"/>
          <w:szCs w:val="28"/>
        </w:rPr>
        <w:t xml:space="preserve">носит лиц, которые были вынуждены в массовом порядке поспешно или неожиданно оставить свои дома вследствие вооруженного конфликта внутренней напряженности, систематического нарушения прав человека, </w:t>
      </w:r>
      <w:r w:rsidRPr="00453DF3">
        <w:rPr>
          <w:sz w:val="28"/>
          <w:szCs w:val="28"/>
        </w:rPr>
        <w:lastRenderedPageBreak/>
        <w:t>естественных или искусственно вызванных катастроф и которые продо</w:t>
      </w:r>
      <w:r w:rsidRPr="00453DF3">
        <w:rPr>
          <w:sz w:val="28"/>
          <w:szCs w:val="28"/>
        </w:rPr>
        <w:t>л</w:t>
      </w:r>
      <w:r w:rsidRPr="00453DF3">
        <w:rPr>
          <w:sz w:val="28"/>
          <w:szCs w:val="28"/>
        </w:rPr>
        <w:t>жают находиться на территории своей страны.</w:t>
      </w:r>
      <w:r w:rsidRPr="00453DF3">
        <w:rPr>
          <w:sz w:val="28"/>
          <w:szCs w:val="28"/>
          <w:vertAlign w:val="superscript"/>
        </w:rPr>
        <w:footnoteReference w:id="164"/>
      </w:r>
    </w:p>
    <w:p w:rsidR="00B71F5B" w:rsidRDefault="00B71F5B" w:rsidP="00B71F5B">
      <w:pPr>
        <w:ind w:right="164" w:firstLine="720"/>
        <w:jc w:val="both"/>
        <w:rPr>
          <w:sz w:val="28"/>
          <w:szCs w:val="28"/>
        </w:rPr>
      </w:pPr>
      <w:proofErr w:type="gramStart"/>
      <w:r w:rsidRPr="00453DF3">
        <w:rPr>
          <w:sz w:val="28"/>
          <w:szCs w:val="28"/>
        </w:rPr>
        <w:t>Поскольку чаще всего именно сотрудники органов правопорядка являются первыми официальными лицами, с кем беженцы и перемеще</w:t>
      </w:r>
      <w:r w:rsidRPr="00453DF3">
        <w:rPr>
          <w:sz w:val="28"/>
          <w:szCs w:val="28"/>
        </w:rPr>
        <w:t>н</w:t>
      </w:r>
      <w:r w:rsidRPr="00453DF3">
        <w:rPr>
          <w:sz w:val="28"/>
          <w:szCs w:val="28"/>
        </w:rPr>
        <w:t>ные лица имеют дело до прибытия на новое место пребывания, очень важно, чтобы представители правопорядка знали права беженцев и пер</w:t>
      </w:r>
      <w:r w:rsidRPr="00453DF3">
        <w:rPr>
          <w:sz w:val="28"/>
          <w:szCs w:val="28"/>
        </w:rPr>
        <w:t>е</w:t>
      </w:r>
      <w:r w:rsidRPr="00453DF3">
        <w:rPr>
          <w:sz w:val="28"/>
          <w:szCs w:val="28"/>
        </w:rPr>
        <w:t>мещенных лиц, закрепленные в международном Билле о правах, жене</w:t>
      </w:r>
      <w:r w:rsidRPr="00453DF3">
        <w:rPr>
          <w:sz w:val="28"/>
          <w:szCs w:val="28"/>
        </w:rPr>
        <w:t>в</w:t>
      </w:r>
      <w:r w:rsidRPr="00453DF3">
        <w:rPr>
          <w:sz w:val="28"/>
          <w:szCs w:val="28"/>
        </w:rPr>
        <w:t>ских конвенциях и дополнительных протоколах к ним, Конвенции о ст</w:t>
      </w:r>
      <w:r w:rsidRPr="00453DF3">
        <w:rPr>
          <w:sz w:val="28"/>
          <w:szCs w:val="28"/>
        </w:rPr>
        <w:t>а</w:t>
      </w:r>
      <w:r w:rsidRPr="00453DF3">
        <w:rPr>
          <w:sz w:val="28"/>
          <w:szCs w:val="28"/>
        </w:rPr>
        <w:t>тусе беженцев 1951 года, в дополнительном протоколе к ней</w:t>
      </w:r>
      <w:proofErr w:type="gramEnd"/>
      <w:r w:rsidRPr="00453DF3">
        <w:rPr>
          <w:sz w:val="28"/>
          <w:szCs w:val="28"/>
        </w:rPr>
        <w:t xml:space="preserve"> 1967 года.</w:t>
      </w:r>
    </w:p>
    <w:p w:rsidR="00B71F5B" w:rsidRPr="00453DF3" w:rsidRDefault="00B71F5B" w:rsidP="00B71F5B">
      <w:pPr>
        <w:ind w:right="164" w:firstLine="720"/>
        <w:jc w:val="both"/>
        <w:rPr>
          <w:sz w:val="28"/>
          <w:szCs w:val="28"/>
        </w:rPr>
      </w:pPr>
      <w:r w:rsidRPr="00453DF3">
        <w:rPr>
          <w:sz w:val="28"/>
          <w:szCs w:val="28"/>
        </w:rPr>
        <w:t>Стандарты, посвященные управлению полицейскими подраздел</w:t>
      </w:r>
      <w:r w:rsidRPr="00453DF3">
        <w:rPr>
          <w:sz w:val="28"/>
          <w:szCs w:val="28"/>
        </w:rPr>
        <w:t>е</w:t>
      </w:r>
      <w:r w:rsidRPr="00453DF3">
        <w:rPr>
          <w:sz w:val="28"/>
          <w:szCs w:val="28"/>
        </w:rPr>
        <w:t xml:space="preserve">ниями, </w:t>
      </w:r>
      <w:proofErr w:type="gramStart"/>
      <w:r w:rsidRPr="00453DF3">
        <w:rPr>
          <w:sz w:val="28"/>
          <w:szCs w:val="28"/>
        </w:rPr>
        <w:t>контролю за</w:t>
      </w:r>
      <w:proofErr w:type="gramEnd"/>
      <w:r w:rsidRPr="00453DF3">
        <w:rPr>
          <w:sz w:val="28"/>
          <w:szCs w:val="28"/>
        </w:rPr>
        <w:t xml:space="preserve"> их деятельностью, рассмотрению фактов нарушения ими прав человека также регулируются международным правом. С одной стороны, роль и функция этих органов заключаются в обеспечении с</w:t>
      </w:r>
      <w:r w:rsidRPr="00453DF3">
        <w:rPr>
          <w:sz w:val="28"/>
          <w:szCs w:val="28"/>
        </w:rPr>
        <w:t>о</w:t>
      </w:r>
      <w:r w:rsidRPr="00453DF3">
        <w:rPr>
          <w:sz w:val="28"/>
          <w:szCs w:val="28"/>
        </w:rPr>
        <w:t>блюдения и защиты прав и свобод человека, с другой стороны, они сами являются потенциальными нарушителями этих прав. Поэтому мировое сообщество налагает юридические обязанности на государство в данной сфере.</w:t>
      </w:r>
    </w:p>
    <w:p w:rsidR="00B71F5B" w:rsidRPr="00453DF3" w:rsidRDefault="00B71F5B" w:rsidP="00B71F5B">
      <w:pPr>
        <w:ind w:right="164" w:firstLine="720"/>
        <w:jc w:val="both"/>
        <w:rPr>
          <w:sz w:val="28"/>
          <w:szCs w:val="28"/>
        </w:rPr>
      </w:pPr>
      <w:r w:rsidRPr="00453DF3">
        <w:rPr>
          <w:sz w:val="28"/>
          <w:szCs w:val="28"/>
        </w:rPr>
        <w:t>Правоохранительные органы должны быть строго подотчетны. В их отношении международное право предусматривает три уровня подо</w:t>
      </w:r>
      <w:r w:rsidRPr="00453DF3">
        <w:rPr>
          <w:sz w:val="28"/>
          <w:szCs w:val="28"/>
        </w:rPr>
        <w:t>т</w:t>
      </w:r>
      <w:r w:rsidRPr="00453DF3">
        <w:rPr>
          <w:sz w:val="28"/>
          <w:szCs w:val="28"/>
        </w:rPr>
        <w:t>четности:</w:t>
      </w:r>
    </w:p>
    <w:p w:rsidR="00B71F5B" w:rsidRPr="00453DF3" w:rsidRDefault="00B71F5B" w:rsidP="00B71F5B">
      <w:pPr>
        <w:ind w:right="164" w:firstLine="720"/>
        <w:jc w:val="both"/>
        <w:rPr>
          <w:sz w:val="28"/>
          <w:szCs w:val="28"/>
        </w:rPr>
      </w:pPr>
      <w:r w:rsidRPr="00453DF3">
        <w:rPr>
          <w:sz w:val="28"/>
          <w:szCs w:val="28"/>
        </w:rPr>
        <w:t>1. Уровень внутренней подотчетности. Каждый сотрудник полиции несет самостоятельную ответственность и должен подлежать надзору и контролю со стороны своего руководства.</w:t>
      </w:r>
    </w:p>
    <w:p w:rsidR="00B71F5B" w:rsidRPr="00453DF3" w:rsidRDefault="00B71F5B" w:rsidP="00B71F5B">
      <w:pPr>
        <w:ind w:right="164" w:firstLine="720"/>
        <w:jc w:val="both"/>
        <w:rPr>
          <w:sz w:val="28"/>
          <w:szCs w:val="28"/>
        </w:rPr>
      </w:pPr>
      <w:r w:rsidRPr="00453DF3">
        <w:rPr>
          <w:sz w:val="28"/>
          <w:szCs w:val="28"/>
        </w:rPr>
        <w:t>В частности, в ст. 16 и 17 Европейского кодекса полицейской этики отмечается, что «организация полиции должна включать четко опред</w:t>
      </w:r>
      <w:r w:rsidRPr="00453DF3">
        <w:rPr>
          <w:sz w:val="28"/>
          <w:szCs w:val="28"/>
        </w:rPr>
        <w:t>е</w:t>
      </w:r>
      <w:r w:rsidRPr="00453DF3">
        <w:rPr>
          <w:sz w:val="28"/>
          <w:szCs w:val="28"/>
        </w:rPr>
        <w:t>ленную субординацию» при этом «сотрудники полиции на всех должн</w:t>
      </w:r>
      <w:r w:rsidRPr="00453DF3">
        <w:rPr>
          <w:sz w:val="28"/>
          <w:szCs w:val="28"/>
        </w:rPr>
        <w:t>о</w:t>
      </w:r>
      <w:r w:rsidRPr="00453DF3">
        <w:rPr>
          <w:sz w:val="28"/>
          <w:szCs w:val="28"/>
        </w:rPr>
        <w:t>стных уровнях должны лично отвечать за свои действия, бездействия или за отдаваемые подчиненным приказы».</w:t>
      </w:r>
    </w:p>
    <w:p w:rsidR="00B71F5B" w:rsidRPr="00453DF3" w:rsidRDefault="00B71F5B" w:rsidP="00B71F5B">
      <w:pPr>
        <w:ind w:right="164" w:firstLine="720"/>
        <w:jc w:val="both"/>
        <w:rPr>
          <w:sz w:val="28"/>
          <w:szCs w:val="28"/>
        </w:rPr>
      </w:pPr>
      <w:r w:rsidRPr="00453DF3">
        <w:rPr>
          <w:sz w:val="28"/>
          <w:szCs w:val="28"/>
        </w:rPr>
        <w:t>2. Уровень внешней подотчетности полицейских органов за свою деятельность. Сотрудники полиции действуют на основании закона и о</w:t>
      </w:r>
      <w:r w:rsidRPr="00453DF3">
        <w:rPr>
          <w:sz w:val="28"/>
          <w:szCs w:val="28"/>
        </w:rPr>
        <w:t>т</w:t>
      </w:r>
      <w:r w:rsidRPr="00453DF3">
        <w:rPr>
          <w:sz w:val="28"/>
          <w:szCs w:val="28"/>
        </w:rPr>
        <w:t>вечают перед ним, они подотчетны исполнительным и судебным орг</w:t>
      </w:r>
      <w:r w:rsidRPr="00453DF3">
        <w:rPr>
          <w:sz w:val="28"/>
          <w:szCs w:val="28"/>
        </w:rPr>
        <w:t>а</w:t>
      </w:r>
      <w:r w:rsidRPr="00453DF3">
        <w:rPr>
          <w:sz w:val="28"/>
          <w:szCs w:val="28"/>
        </w:rPr>
        <w:t>нам, а также подлежат общественному контролю.</w:t>
      </w:r>
    </w:p>
    <w:p w:rsidR="00B71F5B" w:rsidRPr="00453DF3" w:rsidRDefault="00B71F5B" w:rsidP="00B71F5B">
      <w:pPr>
        <w:ind w:right="164" w:firstLine="720"/>
        <w:jc w:val="both"/>
        <w:rPr>
          <w:sz w:val="28"/>
          <w:szCs w:val="28"/>
        </w:rPr>
      </w:pPr>
      <w:proofErr w:type="gramStart"/>
      <w:r w:rsidRPr="00453DF3">
        <w:rPr>
          <w:sz w:val="28"/>
          <w:szCs w:val="28"/>
        </w:rPr>
        <w:t>В главе VI «Ответственность полиции и контроль за ней» Европе</w:t>
      </w:r>
      <w:r w:rsidRPr="00453DF3">
        <w:rPr>
          <w:sz w:val="28"/>
          <w:szCs w:val="28"/>
        </w:rPr>
        <w:t>й</w:t>
      </w:r>
      <w:r w:rsidRPr="00453DF3">
        <w:rPr>
          <w:sz w:val="28"/>
          <w:szCs w:val="28"/>
        </w:rPr>
        <w:t>ского кодекса полицейской этики отмечается, что «контроль государства над полицией должен быть распределен между законодательной, испо</w:t>
      </w:r>
      <w:r w:rsidRPr="00453DF3">
        <w:rPr>
          <w:sz w:val="28"/>
          <w:szCs w:val="28"/>
        </w:rPr>
        <w:t>л</w:t>
      </w:r>
      <w:r w:rsidRPr="00453DF3">
        <w:rPr>
          <w:sz w:val="28"/>
          <w:szCs w:val="28"/>
        </w:rPr>
        <w:t>нительной и судебной ветвями власти».</w:t>
      </w:r>
      <w:proofErr w:type="gramEnd"/>
      <w:r w:rsidRPr="00453DF3">
        <w:rPr>
          <w:sz w:val="28"/>
          <w:szCs w:val="28"/>
        </w:rPr>
        <w:t xml:space="preserve"> Также говорится о том, что «п</w:t>
      </w:r>
      <w:r w:rsidRPr="00453DF3">
        <w:rPr>
          <w:sz w:val="28"/>
          <w:szCs w:val="28"/>
        </w:rPr>
        <w:t>о</w:t>
      </w:r>
      <w:r w:rsidRPr="00453DF3">
        <w:rPr>
          <w:sz w:val="28"/>
          <w:szCs w:val="28"/>
        </w:rPr>
        <w:t>лиция должна осуществлять свои полицейские функции в гражданском обществе, действуя под ответственным руководством гражданских вл</w:t>
      </w:r>
      <w:r w:rsidRPr="00453DF3">
        <w:rPr>
          <w:sz w:val="28"/>
          <w:szCs w:val="28"/>
        </w:rPr>
        <w:t>а</w:t>
      </w:r>
      <w:r w:rsidRPr="00453DF3">
        <w:rPr>
          <w:sz w:val="28"/>
          <w:szCs w:val="28"/>
        </w:rPr>
        <w:t xml:space="preserve">стей и отвечать перед государством, гражданами и их представителями», при этом «следует поощрять создание механизмов ответственности, </w:t>
      </w:r>
      <w:r w:rsidR="00123B85">
        <w:rPr>
          <w:sz w:val="28"/>
          <w:szCs w:val="28"/>
        </w:rPr>
        <w:br/>
      </w:r>
      <w:r w:rsidRPr="00453DF3">
        <w:rPr>
          <w:sz w:val="28"/>
          <w:szCs w:val="28"/>
        </w:rPr>
        <w:lastRenderedPageBreak/>
        <w:t>основанных на контактах и взаимопонимании между населением и пол</w:t>
      </w:r>
      <w:r w:rsidRPr="00453DF3">
        <w:rPr>
          <w:sz w:val="28"/>
          <w:szCs w:val="28"/>
        </w:rPr>
        <w:t>и</w:t>
      </w:r>
      <w:r w:rsidRPr="00453DF3">
        <w:rPr>
          <w:sz w:val="28"/>
          <w:szCs w:val="28"/>
        </w:rPr>
        <w:t>цией».</w:t>
      </w:r>
    </w:p>
    <w:p w:rsidR="00B71F5B" w:rsidRDefault="00B71F5B" w:rsidP="00B71F5B">
      <w:pPr>
        <w:ind w:right="164" w:firstLine="720"/>
        <w:jc w:val="both"/>
        <w:rPr>
          <w:sz w:val="28"/>
          <w:szCs w:val="28"/>
        </w:rPr>
      </w:pPr>
      <w:r w:rsidRPr="00453DF3">
        <w:rPr>
          <w:sz w:val="28"/>
          <w:szCs w:val="28"/>
        </w:rPr>
        <w:t>3. Уровень подотчетности по международным обязательствам за правоохранительную практику. Государства отвечают за деятельность полицейских органов</w:t>
      </w:r>
      <w:r>
        <w:rPr>
          <w:sz w:val="28"/>
          <w:szCs w:val="28"/>
        </w:rPr>
        <w:t xml:space="preserve"> </w:t>
      </w:r>
      <w:r w:rsidRPr="00DB20FB">
        <w:rPr>
          <w:sz w:val="28"/>
          <w:szCs w:val="28"/>
        </w:rPr>
        <w:t>в случае, если на территории данного государства постоянно осуществляются грубые и четко зафиксированные нарушения прав человека.</w:t>
      </w:r>
    </w:p>
    <w:p w:rsidR="00B71F5B" w:rsidRPr="00DB20FB" w:rsidRDefault="00B71F5B" w:rsidP="00B71F5B">
      <w:pPr>
        <w:ind w:right="164" w:firstLine="720"/>
        <w:jc w:val="both"/>
        <w:rPr>
          <w:sz w:val="28"/>
          <w:szCs w:val="28"/>
        </w:rPr>
      </w:pPr>
      <w:r w:rsidRPr="00DB20FB">
        <w:rPr>
          <w:sz w:val="28"/>
          <w:szCs w:val="28"/>
        </w:rPr>
        <w:t xml:space="preserve">К примеру, в </w:t>
      </w:r>
      <w:proofErr w:type="spellStart"/>
      <w:r w:rsidRPr="00DB20FB">
        <w:rPr>
          <w:sz w:val="28"/>
          <w:szCs w:val="28"/>
        </w:rPr>
        <w:t>Сальвадорской</w:t>
      </w:r>
      <w:proofErr w:type="spellEnd"/>
      <w:r w:rsidRPr="00DB20FB">
        <w:rPr>
          <w:sz w:val="28"/>
          <w:szCs w:val="28"/>
        </w:rPr>
        <w:t xml:space="preserve"> декларации признается, что ответс</w:t>
      </w:r>
      <w:r w:rsidRPr="00DB20FB">
        <w:rPr>
          <w:sz w:val="28"/>
          <w:szCs w:val="28"/>
        </w:rPr>
        <w:t>т</w:t>
      </w:r>
      <w:r w:rsidRPr="00DB20FB">
        <w:rPr>
          <w:sz w:val="28"/>
          <w:szCs w:val="28"/>
        </w:rPr>
        <w:t>венность за поддержание подотчетной системы предупреждения пр</w:t>
      </w:r>
      <w:r w:rsidRPr="00DB20FB">
        <w:rPr>
          <w:sz w:val="28"/>
          <w:szCs w:val="28"/>
        </w:rPr>
        <w:t>е</w:t>
      </w:r>
      <w:r w:rsidRPr="00DB20FB">
        <w:rPr>
          <w:sz w:val="28"/>
          <w:szCs w:val="28"/>
        </w:rPr>
        <w:t>ступности и уголовного правосудия несет каждое государство.</w:t>
      </w:r>
      <w:r w:rsidRPr="00DB20FB">
        <w:rPr>
          <w:sz w:val="28"/>
          <w:szCs w:val="28"/>
          <w:vertAlign w:val="superscript"/>
        </w:rPr>
        <w:footnoteReference w:id="165"/>
      </w:r>
    </w:p>
    <w:p w:rsidR="00B71F5B" w:rsidRPr="00DB20FB" w:rsidRDefault="00B71F5B" w:rsidP="00B71F5B">
      <w:pPr>
        <w:ind w:right="164" w:firstLine="720"/>
        <w:jc w:val="both"/>
        <w:rPr>
          <w:sz w:val="28"/>
          <w:szCs w:val="28"/>
        </w:rPr>
      </w:pPr>
      <w:r w:rsidRPr="00DB20FB">
        <w:rPr>
          <w:sz w:val="28"/>
          <w:szCs w:val="28"/>
        </w:rPr>
        <w:t>Любой гражданин может подать жалобу на деятельность сотрудн</w:t>
      </w:r>
      <w:r w:rsidRPr="00DB20FB">
        <w:rPr>
          <w:sz w:val="28"/>
          <w:szCs w:val="28"/>
        </w:rPr>
        <w:t>и</w:t>
      </w:r>
      <w:r w:rsidRPr="00DB20FB">
        <w:rPr>
          <w:sz w:val="28"/>
          <w:szCs w:val="28"/>
        </w:rPr>
        <w:t>ков полиции на любом из этих уровней соответственно руководителю полицейского органа, в судебный или исполнительный орган, в междун</w:t>
      </w:r>
      <w:r w:rsidRPr="00DB20FB">
        <w:rPr>
          <w:sz w:val="28"/>
          <w:szCs w:val="28"/>
        </w:rPr>
        <w:t>а</w:t>
      </w:r>
      <w:r w:rsidR="00123B85">
        <w:rPr>
          <w:sz w:val="28"/>
          <w:szCs w:val="28"/>
        </w:rPr>
        <w:t xml:space="preserve">родный правозащитный орган. </w:t>
      </w:r>
      <w:r w:rsidRPr="00DB20FB">
        <w:rPr>
          <w:sz w:val="28"/>
          <w:szCs w:val="28"/>
        </w:rPr>
        <w:t>Все жалобы в отношении должностных лиц полиции внутри страны должны рассматриваться тщательно и бе</w:t>
      </w:r>
      <w:r w:rsidRPr="00DB20FB">
        <w:rPr>
          <w:sz w:val="28"/>
          <w:szCs w:val="28"/>
        </w:rPr>
        <w:t>с</w:t>
      </w:r>
      <w:r w:rsidRPr="00DB20FB">
        <w:rPr>
          <w:sz w:val="28"/>
          <w:szCs w:val="28"/>
        </w:rPr>
        <w:t>пристрастно.</w:t>
      </w:r>
    </w:p>
    <w:p w:rsidR="00B71F5B" w:rsidRDefault="00B71F5B" w:rsidP="00B71F5B">
      <w:pPr>
        <w:ind w:firstLine="708"/>
        <w:jc w:val="both"/>
      </w:pPr>
      <w:r w:rsidRPr="00DB20FB">
        <w:rPr>
          <w:sz w:val="28"/>
          <w:szCs w:val="28"/>
        </w:rPr>
        <w:t>В числе основных требований международных стандартов к де</w:t>
      </w:r>
      <w:r w:rsidRPr="00DB20FB">
        <w:rPr>
          <w:sz w:val="28"/>
          <w:szCs w:val="28"/>
        </w:rPr>
        <w:t>я</w:t>
      </w:r>
      <w:r w:rsidRPr="00DB20FB">
        <w:rPr>
          <w:sz w:val="28"/>
          <w:szCs w:val="28"/>
        </w:rPr>
        <w:t>тельности полиции в системе взаимоотношений с обществом следует о</w:t>
      </w:r>
      <w:r w:rsidRPr="00DB20FB">
        <w:rPr>
          <w:sz w:val="28"/>
          <w:szCs w:val="28"/>
        </w:rPr>
        <w:t>т</w:t>
      </w:r>
      <w:r w:rsidRPr="00DB20FB">
        <w:rPr>
          <w:sz w:val="28"/>
          <w:szCs w:val="28"/>
        </w:rPr>
        <w:t>метить необходимость участия населения в правоохранительной деятел</w:t>
      </w:r>
      <w:r w:rsidRPr="00DB20FB">
        <w:rPr>
          <w:sz w:val="28"/>
          <w:szCs w:val="28"/>
        </w:rPr>
        <w:t>ь</w:t>
      </w:r>
      <w:r w:rsidRPr="00DB20FB">
        <w:rPr>
          <w:sz w:val="28"/>
          <w:szCs w:val="28"/>
        </w:rPr>
        <w:t>ности.</w:t>
      </w:r>
      <w:r w:rsidRPr="00DB20FB">
        <w:t xml:space="preserve"> </w:t>
      </w:r>
    </w:p>
    <w:p w:rsidR="00B71F5B" w:rsidRDefault="00B71F5B" w:rsidP="00B71F5B">
      <w:pPr>
        <w:ind w:firstLine="708"/>
        <w:jc w:val="both"/>
        <w:rPr>
          <w:sz w:val="28"/>
          <w:szCs w:val="28"/>
        </w:rPr>
      </w:pPr>
      <w:r w:rsidRPr="00DB20FB">
        <w:rPr>
          <w:sz w:val="28"/>
          <w:szCs w:val="28"/>
        </w:rPr>
        <w:t>Таким образом, на наш взгляд, стандарты деятельности полиции о</w:t>
      </w:r>
      <w:r w:rsidRPr="00DB20FB">
        <w:rPr>
          <w:sz w:val="28"/>
          <w:szCs w:val="28"/>
        </w:rPr>
        <w:t>п</w:t>
      </w:r>
      <w:r w:rsidRPr="00DB20FB">
        <w:rPr>
          <w:sz w:val="28"/>
          <w:szCs w:val="28"/>
        </w:rPr>
        <w:t xml:space="preserve">ределяют обязательный для государств или рекомендуемый им минимум правового статуса личности, условия его использования, сопряженные с законными ограничениями и даже запретами, права и обязанности </w:t>
      </w:r>
      <w:proofErr w:type="gramStart"/>
      <w:r w:rsidRPr="00DB20FB">
        <w:rPr>
          <w:sz w:val="28"/>
          <w:szCs w:val="28"/>
        </w:rPr>
        <w:t>лиц</w:t>
      </w:r>
      <w:proofErr w:type="gramEnd"/>
      <w:r w:rsidRPr="00DB20FB">
        <w:rPr>
          <w:sz w:val="28"/>
          <w:szCs w:val="28"/>
        </w:rPr>
        <w:t xml:space="preserve"> осуществляющих полицейскую деятельность, а также возможные формы участия общества в противодействии преступности. Именно такое сочет</w:t>
      </w:r>
      <w:r w:rsidRPr="00DB20FB">
        <w:rPr>
          <w:sz w:val="28"/>
          <w:szCs w:val="28"/>
        </w:rPr>
        <w:t>а</w:t>
      </w:r>
      <w:r w:rsidRPr="00DB20FB">
        <w:rPr>
          <w:sz w:val="28"/>
          <w:szCs w:val="28"/>
        </w:rPr>
        <w:t>ние характеризует международные стандарты деятельности полиции, о</w:t>
      </w:r>
      <w:r w:rsidRPr="00DB20FB">
        <w:rPr>
          <w:sz w:val="28"/>
          <w:szCs w:val="28"/>
        </w:rPr>
        <w:t>п</w:t>
      </w:r>
      <w:r w:rsidRPr="00DB20FB">
        <w:rPr>
          <w:sz w:val="28"/>
          <w:szCs w:val="28"/>
        </w:rPr>
        <w:t>ределяет порядок и условия взаимоотношений ее подразделений с гра</w:t>
      </w:r>
      <w:r w:rsidRPr="00DB20FB">
        <w:rPr>
          <w:sz w:val="28"/>
          <w:szCs w:val="28"/>
        </w:rPr>
        <w:t>ж</w:t>
      </w:r>
      <w:r w:rsidRPr="00DB20FB">
        <w:rPr>
          <w:sz w:val="28"/>
          <w:szCs w:val="28"/>
        </w:rPr>
        <w:t>данским обществом и государством.</w:t>
      </w:r>
    </w:p>
    <w:p w:rsidR="00B71F5B" w:rsidRPr="00DB20FB" w:rsidRDefault="00B71F5B" w:rsidP="00B71F5B">
      <w:pPr>
        <w:ind w:firstLine="708"/>
        <w:jc w:val="both"/>
        <w:rPr>
          <w:sz w:val="28"/>
          <w:szCs w:val="28"/>
        </w:rPr>
      </w:pPr>
      <w:r>
        <w:rPr>
          <w:sz w:val="28"/>
          <w:szCs w:val="28"/>
        </w:rPr>
        <w:t xml:space="preserve"> </w:t>
      </w:r>
      <w:r w:rsidRPr="00DB20FB">
        <w:rPr>
          <w:sz w:val="28"/>
          <w:szCs w:val="28"/>
        </w:rPr>
        <w:t>В обобщенном виде можно представить следующие разновидности международного применения в деятельности правоохранительных орг</w:t>
      </w:r>
      <w:r w:rsidRPr="00DB20FB">
        <w:rPr>
          <w:sz w:val="28"/>
          <w:szCs w:val="28"/>
        </w:rPr>
        <w:t>а</w:t>
      </w:r>
      <w:r w:rsidRPr="00DB20FB">
        <w:rPr>
          <w:sz w:val="28"/>
          <w:szCs w:val="28"/>
        </w:rPr>
        <w:t>нов:</w:t>
      </w:r>
    </w:p>
    <w:p w:rsidR="00B71F5B" w:rsidRPr="00DB20FB" w:rsidRDefault="00B71F5B" w:rsidP="00B71F5B">
      <w:pPr>
        <w:ind w:firstLine="708"/>
        <w:jc w:val="both"/>
        <w:rPr>
          <w:sz w:val="28"/>
          <w:szCs w:val="28"/>
        </w:rPr>
      </w:pPr>
      <w:r w:rsidRPr="00DB20FB">
        <w:rPr>
          <w:sz w:val="28"/>
          <w:szCs w:val="28"/>
        </w:rPr>
        <w:t>1. Общепризнанные принципы и нормы международного права, м</w:t>
      </w:r>
      <w:r w:rsidRPr="00DB20FB">
        <w:rPr>
          <w:sz w:val="28"/>
          <w:szCs w:val="28"/>
        </w:rPr>
        <w:t>е</w:t>
      </w:r>
      <w:r w:rsidRPr="00DB20FB">
        <w:rPr>
          <w:sz w:val="28"/>
          <w:szCs w:val="28"/>
        </w:rPr>
        <w:t>ждународные договоры Российской Федерации определяют общее состо</w:t>
      </w:r>
      <w:r w:rsidRPr="00DB20FB">
        <w:rPr>
          <w:sz w:val="28"/>
          <w:szCs w:val="28"/>
        </w:rPr>
        <w:t>я</w:t>
      </w:r>
      <w:r w:rsidRPr="00DB20FB">
        <w:rPr>
          <w:sz w:val="28"/>
          <w:szCs w:val="28"/>
        </w:rPr>
        <w:t xml:space="preserve">ние </w:t>
      </w:r>
      <w:r>
        <w:rPr>
          <w:sz w:val="28"/>
          <w:szCs w:val="28"/>
        </w:rPr>
        <w:t>п</w:t>
      </w:r>
      <w:r w:rsidRPr="00DB20FB">
        <w:rPr>
          <w:sz w:val="28"/>
          <w:szCs w:val="28"/>
        </w:rPr>
        <w:t xml:space="preserve">равоохранительной деятельности, ее подчинение принятым нашим государством по соглашению с другими государствами либо в пределах международного сообщества в целом правилам и обязательствам. </w:t>
      </w:r>
      <w:r w:rsidR="006765C5">
        <w:rPr>
          <w:sz w:val="28"/>
          <w:szCs w:val="28"/>
        </w:rPr>
        <w:br/>
      </w:r>
      <w:r w:rsidRPr="00DB20FB">
        <w:rPr>
          <w:sz w:val="28"/>
          <w:szCs w:val="28"/>
        </w:rPr>
        <w:lastRenderedPageBreak/>
        <w:t>Действия указанных норм подчинены принципу добросовестного выпо</w:t>
      </w:r>
      <w:r w:rsidRPr="00DB20FB">
        <w:rPr>
          <w:sz w:val="28"/>
          <w:szCs w:val="28"/>
        </w:rPr>
        <w:t>л</w:t>
      </w:r>
      <w:r w:rsidRPr="00DB20FB">
        <w:rPr>
          <w:sz w:val="28"/>
          <w:szCs w:val="28"/>
        </w:rPr>
        <w:t>нения международных обязательств.</w:t>
      </w:r>
    </w:p>
    <w:p w:rsidR="00B71F5B" w:rsidRPr="00DB20FB" w:rsidRDefault="00B71F5B" w:rsidP="00B71F5B">
      <w:pPr>
        <w:ind w:firstLine="708"/>
        <w:jc w:val="both"/>
        <w:rPr>
          <w:sz w:val="28"/>
          <w:szCs w:val="28"/>
        </w:rPr>
      </w:pPr>
      <w:r w:rsidRPr="00DB20FB">
        <w:rPr>
          <w:sz w:val="28"/>
          <w:szCs w:val="28"/>
        </w:rPr>
        <w:t>2. Правоохранительные органы обладают в пределах своей комп</w:t>
      </w:r>
      <w:r w:rsidRPr="00DB20FB">
        <w:rPr>
          <w:sz w:val="28"/>
          <w:szCs w:val="28"/>
        </w:rPr>
        <w:t>е</w:t>
      </w:r>
      <w:r w:rsidRPr="00DB20FB">
        <w:rPr>
          <w:sz w:val="28"/>
          <w:szCs w:val="28"/>
        </w:rPr>
        <w:t>тенции полномочиями по непосредственному применению междунаро</w:t>
      </w:r>
      <w:r w:rsidRPr="00DB20FB">
        <w:rPr>
          <w:sz w:val="28"/>
          <w:szCs w:val="28"/>
        </w:rPr>
        <w:t>д</w:t>
      </w:r>
      <w:r w:rsidRPr="00DB20FB">
        <w:rPr>
          <w:sz w:val="28"/>
          <w:szCs w:val="28"/>
        </w:rPr>
        <w:t>ных договоров Российской Федерации, признанных Россией междунаро</w:t>
      </w:r>
      <w:r w:rsidRPr="00DB20FB">
        <w:rPr>
          <w:sz w:val="28"/>
          <w:szCs w:val="28"/>
        </w:rPr>
        <w:t>д</w:t>
      </w:r>
      <w:r w:rsidRPr="00DB20FB">
        <w:rPr>
          <w:sz w:val="28"/>
          <w:szCs w:val="28"/>
        </w:rPr>
        <w:t>но-правовых норм. В этом контексте при рассмотрении  вопросов, соде</w:t>
      </w:r>
      <w:r w:rsidRPr="00DB20FB">
        <w:rPr>
          <w:sz w:val="28"/>
          <w:szCs w:val="28"/>
        </w:rPr>
        <w:t>р</w:t>
      </w:r>
      <w:r w:rsidRPr="00DB20FB">
        <w:rPr>
          <w:sz w:val="28"/>
          <w:szCs w:val="28"/>
        </w:rPr>
        <w:t>жание которых затрагивается не только внутригосударственным, но и м</w:t>
      </w:r>
      <w:r w:rsidRPr="00DB20FB">
        <w:rPr>
          <w:sz w:val="28"/>
          <w:szCs w:val="28"/>
        </w:rPr>
        <w:t>е</w:t>
      </w:r>
      <w:r w:rsidRPr="00DB20FB">
        <w:rPr>
          <w:sz w:val="28"/>
          <w:szCs w:val="28"/>
        </w:rPr>
        <w:t xml:space="preserve">ждународно-правовым регулированием, они используют международные стандарты как юридическое основание принимаемых решений. </w:t>
      </w:r>
    </w:p>
    <w:p w:rsidR="00B71F5B" w:rsidRPr="00DB20FB" w:rsidRDefault="002A761E" w:rsidP="00B71F5B">
      <w:pPr>
        <w:ind w:firstLine="708"/>
        <w:jc w:val="both"/>
        <w:rPr>
          <w:sz w:val="28"/>
          <w:szCs w:val="28"/>
        </w:rPr>
      </w:pPr>
      <w:r>
        <w:rPr>
          <w:sz w:val="28"/>
          <w:szCs w:val="28"/>
        </w:rPr>
        <w:t xml:space="preserve">3. </w:t>
      </w:r>
      <w:r w:rsidR="00B71F5B" w:rsidRPr="00DB20FB">
        <w:rPr>
          <w:sz w:val="28"/>
          <w:szCs w:val="28"/>
        </w:rPr>
        <w:t>Правоохранительные органы в соответствии с международными договорами Российской Федерации вступают в деловые контакты с анал</w:t>
      </w:r>
      <w:r w:rsidR="00B71F5B" w:rsidRPr="00DB20FB">
        <w:rPr>
          <w:sz w:val="28"/>
          <w:szCs w:val="28"/>
        </w:rPr>
        <w:t>о</w:t>
      </w:r>
      <w:r w:rsidR="00B71F5B" w:rsidRPr="00DB20FB">
        <w:rPr>
          <w:sz w:val="28"/>
          <w:szCs w:val="28"/>
        </w:rPr>
        <w:t>гичными органами других государств, прежде всего в сфере правовой п</w:t>
      </w:r>
      <w:r w:rsidR="00B71F5B" w:rsidRPr="00DB20FB">
        <w:rPr>
          <w:sz w:val="28"/>
          <w:szCs w:val="28"/>
        </w:rPr>
        <w:t>о</w:t>
      </w:r>
      <w:r w:rsidR="00B71F5B" w:rsidRPr="00DB20FB">
        <w:rPr>
          <w:sz w:val="28"/>
          <w:szCs w:val="28"/>
        </w:rPr>
        <w:t>мощи и правового сотрудничества.</w:t>
      </w:r>
    </w:p>
    <w:p w:rsidR="00B71F5B" w:rsidRPr="00DB20FB" w:rsidRDefault="00B71F5B" w:rsidP="00B71F5B">
      <w:pPr>
        <w:ind w:firstLine="708"/>
        <w:jc w:val="both"/>
        <w:rPr>
          <w:sz w:val="28"/>
          <w:szCs w:val="28"/>
        </w:rPr>
      </w:pPr>
      <w:r w:rsidRPr="00DB20FB">
        <w:rPr>
          <w:sz w:val="28"/>
          <w:szCs w:val="28"/>
        </w:rPr>
        <w:t>4. Правоприменительные акты, принимаемые правоохранительными органами, а также – в пределах их ведения – ведомственные нормативные акты (инструкции, приказы) должны включать в себя ссылки на междун</w:t>
      </w:r>
      <w:r w:rsidRPr="00DB20FB">
        <w:rPr>
          <w:sz w:val="28"/>
          <w:szCs w:val="28"/>
        </w:rPr>
        <w:t>а</w:t>
      </w:r>
      <w:r w:rsidRPr="00DB20FB">
        <w:rPr>
          <w:sz w:val="28"/>
          <w:szCs w:val="28"/>
        </w:rPr>
        <w:t>родные договоры, документы международно-правового характера.</w:t>
      </w:r>
    </w:p>
    <w:p w:rsidR="00B71F5B" w:rsidRPr="00DB20FB" w:rsidRDefault="00B71F5B" w:rsidP="00B71F5B">
      <w:pPr>
        <w:ind w:firstLine="708"/>
        <w:jc w:val="both"/>
        <w:rPr>
          <w:sz w:val="28"/>
          <w:szCs w:val="28"/>
        </w:rPr>
      </w:pPr>
    </w:p>
    <w:p w:rsidR="00B71F5B" w:rsidRDefault="00B71F5B" w:rsidP="00B71F5B">
      <w:pPr>
        <w:ind w:right="164" w:firstLine="720"/>
        <w:jc w:val="both"/>
      </w:pPr>
    </w:p>
    <w:p w:rsidR="00B71F5B" w:rsidRPr="00191D72" w:rsidRDefault="00191D72" w:rsidP="00191D72">
      <w:pPr>
        <w:ind w:right="164"/>
        <w:jc w:val="center"/>
        <w:rPr>
          <w:b/>
          <w:sz w:val="28"/>
          <w:szCs w:val="28"/>
        </w:rPr>
      </w:pPr>
      <w:r w:rsidRPr="00191D72">
        <w:rPr>
          <w:b/>
          <w:color w:val="000000" w:themeColor="text1"/>
          <w:sz w:val="28"/>
          <w:szCs w:val="28"/>
        </w:rPr>
        <w:t xml:space="preserve">3.2. Государственная политика Российской Федерации </w:t>
      </w:r>
      <w:r>
        <w:rPr>
          <w:b/>
          <w:color w:val="000000" w:themeColor="text1"/>
          <w:sz w:val="28"/>
          <w:szCs w:val="28"/>
        </w:rPr>
        <w:br/>
      </w:r>
      <w:r w:rsidRPr="00191D72">
        <w:rPr>
          <w:b/>
          <w:color w:val="000000" w:themeColor="text1"/>
          <w:sz w:val="28"/>
          <w:szCs w:val="28"/>
        </w:rPr>
        <w:t>при установлении стандартов в сфере оборота оружия</w:t>
      </w:r>
    </w:p>
    <w:p w:rsidR="00B94CD0" w:rsidRPr="004C7BE2" w:rsidRDefault="00B94CD0" w:rsidP="00B94CD0">
      <w:pPr>
        <w:jc w:val="center"/>
        <w:rPr>
          <w:color w:val="000000" w:themeColor="text1"/>
          <w:sz w:val="28"/>
          <w:szCs w:val="28"/>
        </w:rPr>
      </w:pPr>
    </w:p>
    <w:p w:rsidR="00B94CD0" w:rsidRPr="004C7BE2" w:rsidRDefault="00B94CD0" w:rsidP="00B94CD0">
      <w:pPr>
        <w:pStyle w:val="ConsPlusNormal2"/>
        <w:ind w:firstLine="540"/>
        <w:jc w:val="both"/>
        <w:rPr>
          <w:rFonts w:ascii="Times New Roman" w:hAnsi="Times New Roman" w:cs="Times New Roman"/>
          <w:color w:val="000000" w:themeColor="text1"/>
          <w:sz w:val="28"/>
          <w:szCs w:val="28"/>
        </w:rPr>
      </w:pPr>
      <w:proofErr w:type="gramStart"/>
      <w:r w:rsidRPr="004C7BE2">
        <w:rPr>
          <w:rFonts w:ascii="Times New Roman" w:hAnsi="Times New Roman" w:cs="Times New Roman"/>
          <w:color w:val="000000" w:themeColor="text1"/>
          <w:sz w:val="28"/>
          <w:szCs w:val="28"/>
        </w:rPr>
        <w:t xml:space="preserve">В соответствии с Указом Президента РФ от 05.04.2016 № 157 "Вопросы Федеральной службы войск национальной гвардии Российской Федерации" управление в области оборота гражданского и служебного оружия возложено на Федеральную службу войск национальной гвардии Российской Федерации, которая являясь федеральным органом исполнительной власти, осуществляет функции по выработке и реализации государственной политики и нормативно-правовому регулированию в сфере оборота оружия. </w:t>
      </w:r>
      <w:proofErr w:type="gramEnd"/>
    </w:p>
    <w:p w:rsidR="00B94CD0" w:rsidRPr="004C7BE2" w:rsidRDefault="00B94CD0" w:rsidP="00B94CD0">
      <w:pPr>
        <w:ind w:firstLine="709"/>
        <w:jc w:val="both"/>
        <w:rPr>
          <w:color w:val="000000" w:themeColor="text1"/>
          <w:sz w:val="28"/>
          <w:szCs w:val="28"/>
        </w:rPr>
      </w:pPr>
      <w:r w:rsidRPr="004C7BE2">
        <w:rPr>
          <w:color w:val="000000" w:themeColor="text1"/>
          <w:sz w:val="28"/>
          <w:szCs w:val="28"/>
        </w:rPr>
        <w:t xml:space="preserve">Отношения по </w:t>
      </w:r>
      <w:proofErr w:type="gramStart"/>
      <w:r w:rsidRPr="004C7BE2">
        <w:rPr>
          <w:color w:val="000000" w:themeColor="text1"/>
          <w:sz w:val="28"/>
          <w:szCs w:val="28"/>
        </w:rPr>
        <w:t>контролю за</w:t>
      </w:r>
      <w:proofErr w:type="gramEnd"/>
      <w:r w:rsidRPr="004C7BE2">
        <w:rPr>
          <w:color w:val="000000" w:themeColor="text1"/>
          <w:sz w:val="28"/>
          <w:szCs w:val="28"/>
        </w:rPr>
        <w:t xml:space="preserve"> оборотом оружия не раз становились объектом научных исследований и рассматривались как администрати</w:t>
      </w:r>
      <w:r w:rsidRPr="004C7BE2">
        <w:rPr>
          <w:color w:val="000000" w:themeColor="text1"/>
          <w:sz w:val="28"/>
          <w:szCs w:val="28"/>
        </w:rPr>
        <w:t>в</w:t>
      </w:r>
      <w:r w:rsidRPr="004C7BE2">
        <w:rPr>
          <w:color w:val="000000" w:themeColor="text1"/>
          <w:sz w:val="28"/>
          <w:szCs w:val="28"/>
        </w:rPr>
        <w:t>ная, надзорная</w:t>
      </w:r>
      <w:r>
        <w:rPr>
          <w:rStyle w:val="af"/>
          <w:color w:val="000000" w:themeColor="text1"/>
          <w:sz w:val="28"/>
          <w:szCs w:val="28"/>
        </w:rPr>
        <w:footnoteReference w:id="166"/>
      </w:r>
      <w:r w:rsidRPr="004C7BE2">
        <w:rPr>
          <w:color w:val="000000" w:themeColor="text1"/>
          <w:sz w:val="28"/>
          <w:szCs w:val="28"/>
        </w:rPr>
        <w:t>, контрольная</w:t>
      </w:r>
      <w:r w:rsidRPr="004C7BE2">
        <w:rPr>
          <w:rStyle w:val="af"/>
          <w:color w:val="000000" w:themeColor="text1"/>
          <w:sz w:val="28"/>
          <w:szCs w:val="28"/>
        </w:rPr>
        <w:footnoteReference w:id="167"/>
      </w:r>
      <w:r w:rsidRPr="004C7BE2">
        <w:rPr>
          <w:color w:val="000000" w:themeColor="text1"/>
          <w:sz w:val="28"/>
          <w:szCs w:val="28"/>
        </w:rPr>
        <w:t xml:space="preserve">, лицензионная деятельность полиции, </w:t>
      </w:r>
      <w:r w:rsidR="000B3A55">
        <w:rPr>
          <w:color w:val="000000" w:themeColor="text1"/>
          <w:sz w:val="28"/>
          <w:szCs w:val="28"/>
        </w:rPr>
        <w:br/>
      </w:r>
      <w:r w:rsidRPr="004C7BE2">
        <w:rPr>
          <w:color w:val="000000" w:themeColor="text1"/>
          <w:sz w:val="28"/>
          <w:szCs w:val="28"/>
        </w:rPr>
        <w:lastRenderedPageBreak/>
        <w:t>правовой режим</w:t>
      </w:r>
      <w:r w:rsidRPr="004C7BE2">
        <w:rPr>
          <w:rStyle w:val="af"/>
          <w:color w:val="000000" w:themeColor="text1"/>
          <w:sz w:val="28"/>
          <w:szCs w:val="28"/>
        </w:rPr>
        <w:footnoteReference w:id="168"/>
      </w:r>
      <w:r w:rsidRPr="004C7BE2">
        <w:rPr>
          <w:color w:val="000000" w:themeColor="text1"/>
          <w:sz w:val="28"/>
          <w:szCs w:val="28"/>
        </w:rPr>
        <w:t xml:space="preserve"> и т.д. Однако такой подход как нам представляется н</w:t>
      </w:r>
      <w:r w:rsidRPr="004C7BE2">
        <w:rPr>
          <w:color w:val="000000" w:themeColor="text1"/>
          <w:sz w:val="28"/>
          <w:szCs w:val="28"/>
        </w:rPr>
        <w:t>е</w:t>
      </w:r>
      <w:r w:rsidRPr="004C7BE2">
        <w:rPr>
          <w:color w:val="000000" w:themeColor="text1"/>
          <w:sz w:val="28"/>
          <w:szCs w:val="28"/>
        </w:rPr>
        <w:t>сколько узким, что не позволяет рассматривать проблемы оборота оружия комплексно и выработать меры достаточные для обеспечения необходим</w:t>
      </w:r>
      <w:r w:rsidRPr="004C7BE2">
        <w:rPr>
          <w:color w:val="000000" w:themeColor="text1"/>
          <w:sz w:val="28"/>
          <w:szCs w:val="28"/>
        </w:rPr>
        <w:t>о</w:t>
      </w:r>
      <w:r w:rsidRPr="004C7BE2">
        <w:rPr>
          <w:color w:val="000000" w:themeColor="text1"/>
          <w:sz w:val="28"/>
          <w:szCs w:val="28"/>
        </w:rPr>
        <w:t>го уровня общественной безопасности в этой сфере.</w:t>
      </w:r>
    </w:p>
    <w:p w:rsidR="00B94CD0" w:rsidRPr="004C7BE2" w:rsidRDefault="00B94CD0" w:rsidP="00B94CD0">
      <w:pPr>
        <w:ind w:firstLine="709"/>
        <w:jc w:val="both"/>
        <w:rPr>
          <w:color w:val="000000" w:themeColor="text1"/>
          <w:sz w:val="28"/>
          <w:szCs w:val="28"/>
        </w:rPr>
      </w:pPr>
      <w:r w:rsidRPr="004C7BE2">
        <w:rPr>
          <w:color w:val="000000" w:themeColor="text1"/>
          <w:sz w:val="28"/>
          <w:szCs w:val="28"/>
        </w:rPr>
        <w:t>В этих целях представляется важным рассматривать проблемы об</w:t>
      </w:r>
      <w:r w:rsidRPr="004C7BE2">
        <w:rPr>
          <w:color w:val="000000" w:themeColor="text1"/>
          <w:sz w:val="28"/>
          <w:szCs w:val="28"/>
        </w:rPr>
        <w:t>о</w:t>
      </w:r>
      <w:r w:rsidRPr="004C7BE2">
        <w:rPr>
          <w:color w:val="000000" w:themeColor="text1"/>
          <w:sz w:val="28"/>
          <w:szCs w:val="28"/>
        </w:rPr>
        <w:t>рота гражданского оружия сквозь призму всей управленческой деятельн</w:t>
      </w:r>
      <w:r w:rsidRPr="004C7BE2">
        <w:rPr>
          <w:color w:val="000000" w:themeColor="text1"/>
          <w:sz w:val="28"/>
          <w:szCs w:val="28"/>
        </w:rPr>
        <w:t>о</w:t>
      </w:r>
      <w:r w:rsidRPr="004C7BE2">
        <w:rPr>
          <w:color w:val="000000" w:themeColor="text1"/>
          <w:sz w:val="28"/>
          <w:szCs w:val="28"/>
        </w:rPr>
        <w:t>сти государства, которая в юридической науке понимается как государс</w:t>
      </w:r>
      <w:r w:rsidRPr="004C7BE2">
        <w:rPr>
          <w:color w:val="000000" w:themeColor="text1"/>
          <w:sz w:val="28"/>
          <w:szCs w:val="28"/>
        </w:rPr>
        <w:t>т</w:t>
      </w:r>
      <w:r w:rsidRPr="004C7BE2">
        <w:rPr>
          <w:color w:val="000000" w:themeColor="text1"/>
          <w:sz w:val="28"/>
          <w:szCs w:val="28"/>
        </w:rPr>
        <w:t>венная политика.</w:t>
      </w:r>
    </w:p>
    <w:p w:rsidR="00B94CD0" w:rsidRPr="004C7BE2" w:rsidRDefault="00B94CD0" w:rsidP="00B94CD0">
      <w:pPr>
        <w:ind w:firstLine="709"/>
        <w:jc w:val="both"/>
        <w:rPr>
          <w:color w:val="000000" w:themeColor="text1"/>
          <w:sz w:val="28"/>
          <w:szCs w:val="28"/>
        </w:rPr>
      </w:pPr>
      <w:r w:rsidRPr="004C7BE2">
        <w:rPr>
          <w:color w:val="000000" w:themeColor="text1"/>
          <w:sz w:val="28"/>
          <w:szCs w:val="28"/>
        </w:rPr>
        <w:t xml:space="preserve">В современной науке с точки зрения </w:t>
      </w:r>
      <w:proofErr w:type="spellStart"/>
      <w:r w:rsidRPr="004C7BE2">
        <w:rPr>
          <w:color w:val="000000" w:themeColor="text1"/>
          <w:sz w:val="28"/>
          <w:szCs w:val="28"/>
        </w:rPr>
        <w:t>активно-деятельностного</w:t>
      </w:r>
      <w:proofErr w:type="spellEnd"/>
      <w:r w:rsidRPr="004C7BE2">
        <w:rPr>
          <w:color w:val="000000" w:themeColor="text1"/>
          <w:sz w:val="28"/>
          <w:szCs w:val="28"/>
        </w:rPr>
        <w:t>, ко</w:t>
      </w:r>
      <w:r w:rsidRPr="004C7BE2">
        <w:rPr>
          <w:color w:val="000000" w:themeColor="text1"/>
          <w:sz w:val="28"/>
          <w:szCs w:val="28"/>
        </w:rPr>
        <w:t>н</w:t>
      </w:r>
      <w:r w:rsidRPr="004C7BE2">
        <w:rPr>
          <w:color w:val="000000" w:themeColor="text1"/>
          <w:sz w:val="28"/>
          <w:szCs w:val="28"/>
        </w:rPr>
        <w:t>текстного задачам государственного управления подхода государственная политика понимается как управленческая деятельность государственных органов и лиц по достижению целей развития в порядке реализации по</w:t>
      </w:r>
      <w:r w:rsidRPr="004C7BE2">
        <w:rPr>
          <w:color w:val="000000" w:themeColor="text1"/>
          <w:sz w:val="28"/>
          <w:szCs w:val="28"/>
        </w:rPr>
        <w:t>л</w:t>
      </w:r>
      <w:r w:rsidRPr="004C7BE2">
        <w:rPr>
          <w:color w:val="000000" w:themeColor="text1"/>
          <w:sz w:val="28"/>
          <w:szCs w:val="28"/>
        </w:rPr>
        <w:t>номочий власти</w:t>
      </w:r>
      <w:r w:rsidRPr="004C7BE2">
        <w:rPr>
          <w:rStyle w:val="af"/>
          <w:color w:val="000000" w:themeColor="text1"/>
          <w:sz w:val="28"/>
          <w:szCs w:val="28"/>
        </w:rPr>
        <w:footnoteReference w:id="169"/>
      </w:r>
      <w:r w:rsidRPr="004C7BE2">
        <w:rPr>
          <w:color w:val="000000" w:themeColor="text1"/>
          <w:sz w:val="28"/>
          <w:szCs w:val="28"/>
        </w:rPr>
        <w:t xml:space="preserve">. </w:t>
      </w:r>
    </w:p>
    <w:p w:rsidR="00B94CD0" w:rsidRPr="004C7BE2" w:rsidRDefault="00B94CD0" w:rsidP="00B94CD0">
      <w:pPr>
        <w:ind w:firstLine="709"/>
        <w:jc w:val="both"/>
        <w:rPr>
          <w:color w:val="000000" w:themeColor="text1"/>
          <w:sz w:val="28"/>
          <w:szCs w:val="28"/>
        </w:rPr>
      </w:pPr>
      <w:r w:rsidRPr="004C7BE2">
        <w:rPr>
          <w:color w:val="000000" w:themeColor="text1"/>
          <w:sz w:val="28"/>
          <w:szCs w:val="28"/>
        </w:rPr>
        <w:t>Государственное управление осуществляется в различных сферах, т</w:t>
      </w:r>
      <w:r w:rsidR="000B3A55">
        <w:rPr>
          <w:color w:val="000000" w:themeColor="text1"/>
          <w:sz w:val="28"/>
          <w:szCs w:val="28"/>
        </w:rPr>
        <w:t xml:space="preserve">о </w:t>
      </w:r>
      <w:r w:rsidRPr="004C7BE2">
        <w:rPr>
          <w:color w:val="000000" w:themeColor="text1"/>
          <w:sz w:val="28"/>
          <w:szCs w:val="28"/>
        </w:rPr>
        <w:t>е</w:t>
      </w:r>
      <w:r w:rsidR="000B3A55">
        <w:rPr>
          <w:color w:val="000000" w:themeColor="text1"/>
          <w:sz w:val="28"/>
          <w:szCs w:val="28"/>
        </w:rPr>
        <w:t>сть</w:t>
      </w:r>
      <w:r w:rsidRPr="004C7BE2">
        <w:rPr>
          <w:color w:val="000000" w:themeColor="text1"/>
          <w:sz w:val="28"/>
          <w:szCs w:val="28"/>
        </w:rPr>
        <w:t xml:space="preserve"> по так называемым государственным политикам в различных сферах. Составить точный и полный перечень государственных политик не пре</w:t>
      </w:r>
      <w:r w:rsidRPr="004C7BE2">
        <w:rPr>
          <w:color w:val="000000" w:themeColor="text1"/>
          <w:sz w:val="28"/>
          <w:szCs w:val="28"/>
        </w:rPr>
        <w:t>д</w:t>
      </w:r>
      <w:r w:rsidRPr="004C7BE2">
        <w:rPr>
          <w:color w:val="000000" w:themeColor="text1"/>
          <w:sz w:val="28"/>
          <w:szCs w:val="28"/>
        </w:rPr>
        <w:t>ставляется возможным. Не существует и единого подхода к классифик</w:t>
      </w:r>
      <w:r w:rsidRPr="004C7BE2">
        <w:rPr>
          <w:color w:val="000000" w:themeColor="text1"/>
          <w:sz w:val="28"/>
          <w:szCs w:val="28"/>
        </w:rPr>
        <w:t>а</w:t>
      </w:r>
      <w:r w:rsidRPr="004C7BE2">
        <w:rPr>
          <w:color w:val="000000" w:themeColor="text1"/>
          <w:sz w:val="28"/>
          <w:szCs w:val="28"/>
        </w:rPr>
        <w:t>ции государственных политик, так как они могут меняться в зависимости от поставленной задачи. Например, можно сгруппировать их по степени сходства объекта и методов управления и т.д. Так, например, выделяют Государственную политику обороноспособности и безопасности</w:t>
      </w:r>
      <w:r w:rsidRPr="004C7BE2">
        <w:rPr>
          <w:rStyle w:val="af"/>
          <w:color w:val="000000" w:themeColor="text1"/>
          <w:sz w:val="28"/>
          <w:szCs w:val="28"/>
        </w:rPr>
        <w:footnoteReference w:id="170"/>
      </w:r>
      <w:r w:rsidRPr="004C7BE2">
        <w:rPr>
          <w:color w:val="000000" w:themeColor="text1"/>
          <w:sz w:val="28"/>
          <w:szCs w:val="28"/>
        </w:rPr>
        <w:t>. Вну</w:t>
      </w:r>
      <w:r w:rsidRPr="004C7BE2">
        <w:rPr>
          <w:color w:val="000000" w:themeColor="text1"/>
          <w:sz w:val="28"/>
          <w:szCs w:val="28"/>
        </w:rPr>
        <w:t>т</w:t>
      </w:r>
      <w:r w:rsidRPr="004C7BE2">
        <w:rPr>
          <w:color w:val="000000" w:themeColor="text1"/>
          <w:sz w:val="28"/>
          <w:szCs w:val="28"/>
        </w:rPr>
        <w:t>ри можно выделить более частную государственную политику обществе</w:t>
      </w:r>
      <w:r w:rsidRPr="004C7BE2">
        <w:rPr>
          <w:color w:val="000000" w:themeColor="text1"/>
          <w:sz w:val="28"/>
          <w:szCs w:val="28"/>
        </w:rPr>
        <w:t>н</w:t>
      </w:r>
      <w:r w:rsidRPr="004C7BE2">
        <w:rPr>
          <w:color w:val="000000" w:themeColor="text1"/>
          <w:sz w:val="28"/>
          <w:szCs w:val="28"/>
        </w:rPr>
        <w:t>ной безопасности, которая находит свое воплощение в утвержденной През</w:t>
      </w:r>
      <w:r w:rsidRPr="004C7BE2">
        <w:rPr>
          <w:color w:val="000000" w:themeColor="text1"/>
          <w:sz w:val="28"/>
          <w:szCs w:val="28"/>
        </w:rPr>
        <w:t>и</w:t>
      </w:r>
      <w:r w:rsidRPr="004C7BE2">
        <w:rPr>
          <w:color w:val="000000" w:themeColor="text1"/>
          <w:sz w:val="28"/>
          <w:szCs w:val="28"/>
        </w:rPr>
        <w:t>дентом РФ Концепции общественной безопасности в Российской Федер</w:t>
      </w:r>
      <w:r w:rsidRPr="004C7BE2">
        <w:rPr>
          <w:color w:val="000000" w:themeColor="text1"/>
          <w:sz w:val="28"/>
          <w:szCs w:val="28"/>
        </w:rPr>
        <w:t>а</w:t>
      </w:r>
      <w:r w:rsidRPr="004C7BE2">
        <w:rPr>
          <w:color w:val="000000" w:themeColor="text1"/>
          <w:sz w:val="28"/>
          <w:szCs w:val="28"/>
        </w:rPr>
        <w:t>ции</w:t>
      </w:r>
      <w:r w:rsidRPr="004C7BE2">
        <w:rPr>
          <w:rStyle w:val="af"/>
          <w:rFonts w:eastAsiaTheme="majorEastAsia"/>
          <w:color w:val="000000" w:themeColor="text1"/>
          <w:sz w:val="28"/>
          <w:szCs w:val="28"/>
        </w:rPr>
        <w:footnoteReference w:id="171"/>
      </w:r>
      <w:r w:rsidRPr="004C7BE2">
        <w:rPr>
          <w:color w:val="000000" w:themeColor="text1"/>
          <w:sz w:val="28"/>
          <w:szCs w:val="28"/>
        </w:rPr>
        <w:t xml:space="preserve">. Отсюда возникает </w:t>
      </w:r>
      <w:proofErr w:type="gramStart"/>
      <w:r w:rsidRPr="004C7BE2">
        <w:rPr>
          <w:color w:val="000000" w:themeColor="text1"/>
          <w:sz w:val="28"/>
          <w:szCs w:val="28"/>
        </w:rPr>
        <w:t>вопрос</w:t>
      </w:r>
      <w:proofErr w:type="gramEnd"/>
      <w:r w:rsidRPr="004C7BE2">
        <w:rPr>
          <w:color w:val="000000" w:themeColor="text1"/>
          <w:sz w:val="28"/>
          <w:szCs w:val="28"/>
        </w:rPr>
        <w:t xml:space="preserve"> может ли быть выделена еще более ч</w:t>
      </w:r>
      <w:r w:rsidRPr="004C7BE2">
        <w:rPr>
          <w:color w:val="000000" w:themeColor="text1"/>
          <w:sz w:val="28"/>
          <w:szCs w:val="28"/>
        </w:rPr>
        <w:t>а</w:t>
      </w:r>
      <w:r w:rsidRPr="004C7BE2">
        <w:rPr>
          <w:color w:val="000000" w:themeColor="text1"/>
          <w:sz w:val="28"/>
          <w:szCs w:val="28"/>
        </w:rPr>
        <w:t>стная государственная политика – Государственная лицензионно-разрешительная политика в сфере оборота гражданского оружия? Ответ на этот вопрос зависит от того какие цели ставит перед собой общество и г</w:t>
      </w:r>
      <w:r w:rsidRPr="004C7BE2">
        <w:rPr>
          <w:color w:val="000000" w:themeColor="text1"/>
          <w:sz w:val="28"/>
          <w:szCs w:val="28"/>
        </w:rPr>
        <w:t>о</w:t>
      </w:r>
      <w:r w:rsidRPr="004C7BE2">
        <w:rPr>
          <w:color w:val="000000" w:themeColor="text1"/>
          <w:sz w:val="28"/>
          <w:szCs w:val="28"/>
        </w:rPr>
        <w:t>сударство.</w:t>
      </w:r>
    </w:p>
    <w:p w:rsidR="00B94CD0" w:rsidRPr="004C7BE2" w:rsidRDefault="00B94CD0" w:rsidP="00B94CD0">
      <w:pPr>
        <w:ind w:firstLine="709"/>
        <w:jc w:val="both"/>
        <w:rPr>
          <w:color w:val="000000" w:themeColor="text1"/>
          <w:sz w:val="28"/>
          <w:szCs w:val="28"/>
        </w:rPr>
      </w:pPr>
      <w:r w:rsidRPr="004C7BE2">
        <w:rPr>
          <w:color w:val="000000" w:themeColor="text1"/>
          <w:sz w:val="28"/>
          <w:szCs w:val="28"/>
        </w:rPr>
        <w:t xml:space="preserve">Определение цели государственной политики </w:t>
      </w:r>
      <w:r w:rsidR="000B3A55">
        <w:rPr>
          <w:color w:val="000000" w:themeColor="text1"/>
          <w:sz w:val="28"/>
          <w:szCs w:val="28"/>
        </w:rPr>
        <w:sym w:font="Symbol" w:char="F02D"/>
      </w:r>
      <w:r w:rsidRPr="004C7BE2">
        <w:rPr>
          <w:color w:val="000000" w:themeColor="text1"/>
          <w:sz w:val="28"/>
          <w:szCs w:val="28"/>
        </w:rPr>
        <w:t xml:space="preserve"> первый этап и осн</w:t>
      </w:r>
      <w:r w:rsidRPr="004C7BE2">
        <w:rPr>
          <w:color w:val="000000" w:themeColor="text1"/>
          <w:sz w:val="28"/>
          <w:szCs w:val="28"/>
        </w:rPr>
        <w:t>о</w:t>
      </w:r>
      <w:r w:rsidRPr="004C7BE2">
        <w:rPr>
          <w:color w:val="000000" w:themeColor="text1"/>
          <w:sz w:val="28"/>
          <w:szCs w:val="28"/>
        </w:rPr>
        <w:t>вание пирамиды государственного управления. Технически для формул</w:t>
      </w:r>
      <w:r w:rsidRPr="004C7BE2">
        <w:rPr>
          <w:color w:val="000000" w:themeColor="text1"/>
          <w:sz w:val="28"/>
          <w:szCs w:val="28"/>
        </w:rPr>
        <w:t>и</w:t>
      </w:r>
      <w:r w:rsidRPr="004C7BE2">
        <w:rPr>
          <w:color w:val="000000" w:themeColor="text1"/>
          <w:sz w:val="28"/>
          <w:szCs w:val="28"/>
        </w:rPr>
        <w:t>рования государственно управленческого решения необходимо работать с проблемой, которую в нашем контексте стоит понимать, как препятствие на пути достижения поставленной цели, а значит, проблема является пр</w:t>
      </w:r>
      <w:r w:rsidRPr="004C7BE2">
        <w:rPr>
          <w:color w:val="000000" w:themeColor="text1"/>
          <w:sz w:val="28"/>
          <w:szCs w:val="28"/>
        </w:rPr>
        <w:t>о</w:t>
      </w:r>
      <w:r w:rsidRPr="004C7BE2">
        <w:rPr>
          <w:color w:val="000000" w:themeColor="text1"/>
          <w:sz w:val="28"/>
          <w:szCs w:val="28"/>
        </w:rPr>
        <w:t>изводной от цели. Если, например, цель государственной реформы сниж</w:t>
      </w:r>
      <w:r w:rsidRPr="004C7BE2">
        <w:rPr>
          <w:color w:val="000000" w:themeColor="text1"/>
          <w:sz w:val="28"/>
          <w:szCs w:val="28"/>
        </w:rPr>
        <w:t>е</w:t>
      </w:r>
      <w:r w:rsidRPr="004C7BE2">
        <w:rPr>
          <w:color w:val="000000" w:themeColor="text1"/>
          <w:sz w:val="28"/>
          <w:szCs w:val="28"/>
        </w:rPr>
        <w:t xml:space="preserve">ние количества преступлений, то достаточно </w:t>
      </w:r>
      <w:proofErr w:type="spellStart"/>
      <w:r w:rsidRPr="004C7BE2">
        <w:rPr>
          <w:color w:val="000000" w:themeColor="text1"/>
          <w:sz w:val="28"/>
          <w:szCs w:val="28"/>
        </w:rPr>
        <w:t>декриминализировать</w:t>
      </w:r>
      <w:proofErr w:type="spellEnd"/>
      <w:r w:rsidRPr="004C7BE2">
        <w:rPr>
          <w:color w:val="000000" w:themeColor="text1"/>
          <w:sz w:val="28"/>
          <w:szCs w:val="28"/>
        </w:rPr>
        <w:t xml:space="preserve"> ряд </w:t>
      </w:r>
      <w:r w:rsidRPr="004C7BE2">
        <w:rPr>
          <w:color w:val="000000" w:themeColor="text1"/>
          <w:sz w:val="28"/>
          <w:szCs w:val="28"/>
        </w:rPr>
        <w:lastRenderedPageBreak/>
        <w:t xml:space="preserve">наиболее распространенных видов преступлений, переведя их в разряд правонарушений. Но если цель </w:t>
      </w:r>
      <w:r w:rsidR="00E82B5D">
        <w:rPr>
          <w:color w:val="000000" w:themeColor="text1"/>
          <w:sz w:val="28"/>
          <w:szCs w:val="28"/>
        </w:rPr>
        <w:sym w:font="Symbol" w:char="F02D"/>
      </w:r>
      <w:r w:rsidRPr="004C7BE2">
        <w:rPr>
          <w:color w:val="000000" w:themeColor="text1"/>
          <w:sz w:val="28"/>
          <w:szCs w:val="28"/>
        </w:rPr>
        <w:t xml:space="preserve"> повысить эффективность деятельности государственных органов по обеспечению правопорядка, общественной безопасности, то возникает иной критерий результативности и, соответс</w:t>
      </w:r>
      <w:r w:rsidRPr="004C7BE2">
        <w:rPr>
          <w:color w:val="000000" w:themeColor="text1"/>
          <w:sz w:val="28"/>
          <w:szCs w:val="28"/>
        </w:rPr>
        <w:t>т</w:t>
      </w:r>
      <w:r w:rsidRPr="004C7BE2">
        <w:rPr>
          <w:color w:val="000000" w:themeColor="text1"/>
          <w:sz w:val="28"/>
          <w:szCs w:val="28"/>
        </w:rPr>
        <w:t>венно, совершенно иные препятствия на пути к его достижению. Даже е</w:t>
      </w:r>
      <w:r w:rsidRPr="004C7BE2">
        <w:rPr>
          <w:color w:val="000000" w:themeColor="text1"/>
          <w:sz w:val="28"/>
          <w:szCs w:val="28"/>
        </w:rPr>
        <w:t>с</w:t>
      </w:r>
      <w:r w:rsidRPr="004C7BE2">
        <w:rPr>
          <w:color w:val="000000" w:themeColor="text1"/>
          <w:sz w:val="28"/>
          <w:szCs w:val="28"/>
        </w:rPr>
        <w:t xml:space="preserve">ли сама по себе цель не очевидна с первого взгляда, то это не значит, что ее нет, так как бесцельного управления не бывает. </w:t>
      </w:r>
    </w:p>
    <w:p w:rsidR="00B94CD0" w:rsidRPr="004C7BE2" w:rsidRDefault="00B94CD0" w:rsidP="00B94CD0">
      <w:pPr>
        <w:ind w:firstLine="709"/>
        <w:jc w:val="both"/>
        <w:rPr>
          <w:color w:val="000000" w:themeColor="text1"/>
          <w:sz w:val="28"/>
          <w:szCs w:val="28"/>
        </w:rPr>
      </w:pPr>
      <w:r w:rsidRPr="004C7BE2">
        <w:rPr>
          <w:color w:val="000000" w:themeColor="text1"/>
          <w:sz w:val="28"/>
          <w:szCs w:val="28"/>
        </w:rPr>
        <w:t>Таким образом</w:t>
      </w:r>
      <w:r w:rsidR="004D74B9">
        <w:rPr>
          <w:color w:val="000000" w:themeColor="text1"/>
          <w:sz w:val="28"/>
          <w:szCs w:val="28"/>
        </w:rPr>
        <w:t>,</w:t>
      </w:r>
      <w:r w:rsidRPr="004C7BE2">
        <w:rPr>
          <w:color w:val="000000" w:themeColor="text1"/>
          <w:sz w:val="28"/>
          <w:szCs w:val="28"/>
        </w:rPr>
        <w:t xml:space="preserve"> ответ на вопрос о существовании Государственной лицензионно-разрешительной политики в сфере оборота гражданского оружия зависит от того стоит ли перед государством такая цель как обе</w:t>
      </w:r>
      <w:r w:rsidRPr="004C7BE2">
        <w:rPr>
          <w:color w:val="000000" w:themeColor="text1"/>
          <w:sz w:val="28"/>
          <w:szCs w:val="28"/>
        </w:rPr>
        <w:t>с</w:t>
      </w:r>
      <w:r w:rsidRPr="004C7BE2">
        <w:rPr>
          <w:color w:val="000000" w:themeColor="text1"/>
          <w:sz w:val="28"/>
          <w:szCs w:val="28"/>
        </w:rPr>
        <w:t>печение общественной безопасности и безопасного обращения оружия в гражданском обороте. Ответ на такой вопрос представляется очевидным: конечно, каждый из нас испытывает потребность в безопасности от воор</w:t>
      </w:r>
      <w:r w:rsidRPr="004C7BE2">
        <w:rPr>
          <w:color w:val="000000" w:themeColor="text1"/>
          <w:sz w:val="28"/>
          <w:szCs w:val="28"/>
        </w:rPr>
        <w:t>у</w:t>
      </w:r>
      <w:r w:rsidRPr="004C7BE2">
        <w:rPr>
          <w:color w:val="000000" w:themeColor="text1"/>
          <w:sz w:val="28"/>
          <w:szCs w:val="28"/>
        </w:rPr>
        <w:t>женного посягательства, имеет право на использование оружия в целях з</w:t>
      </w:r>
      <w:r w:rsidRPr="004C7BE2">
        <w:rPr>
          <w:color w:val="000000" w:themeColor="text1"/>
          <w:sz w:val="28"/>
          <w:szCs w:val="28"/>
        </w:rPr>
        <w:t>а</w:t>
      </w:r>
      <w:r w:rsidRPr="004C7BE2">
        <w:rPr>
          <w:color w:val="000000" w:themeColor="text1"/>
          <w:sz w:val="28"/>
          <w:szCs w:val="28"/>
        </w:rPr>
        <w:t xml:space="preserve">нятия спортом, охотой, самообороны и </w:t>
      </w:r>
      <w:proofErr w:type="gramStart"/>
      <w:r w:rsidRPr="004C7BE2">
        <w:rPr>
          <w:color w:val="000000" w:themeColor="text1"/>
          <w:sz w:val="28"/>
          <w:szCs w:val="28"/>
        </w:rPr>
        <w:t>других</w:t>
      </w:r>
      <w:proofErr w:type="gramEnd"/>
      <w:r w:rsidRPr="004C7BE2">
        <w:rPr>
          <w:color w:val="000000" w:themeColor="text1"/>
          <w:sz w:val="28"/>
          <w:szCs w:val="28"/>
        </w:rPr>
        <w:t xml:space="preserve"> социально полезных целях. Соответственно возникает необходимость в разработке Государственной лицензионно-разрешительной политики в сфере оборота гражданского оружия.</w:t>
      </w:r>
    </w:p>
    <w:p w:rsidR="00B94CD0" w:rsidRPr="004C7BE2" w:rsidRDefault="00B94CD0" w:rsidP="00B94CD0">
      <w:pPr>
        <w:ind w:firstLine="709"/>
        <w:jc w:val="both"/>
        <w:rPr>
          <w:color w:val="000000" w:themeColor="text1"/>
          <w:sz w:val="28"/>
          <w:szCs w:val="28"/>
        </w:rPr>
      </w:pPr>
      <w:r w:rsidRPr="004C7BE2">
        <w:rPr>
          <w:color w:val="000000" w:themeColor="text1"/>
          <w:sz w:val="28"/>
          <w:szCs w:val="28"/>
        </w:rPr>
        <w:t>Как нам представляется</w:t>
      </w:r>
      <w:r w:rsidR="004D74B9">
        <w:rPr>
          <w:color w:val="000000" w:themeColor="text1"/>
          <w:sz w:val="28"/>
          <w:szCs w:val="28"/>
        </w:rPr>
        <w:t>,</w:t>
      </w:r>
      <w:r w:rsidRPr="004C7BE2">
        <w:rPr>
          <w:color w:val="000000" w:themeColor="text1"/>
          <w:sz w:val="28"/>
          <w:szCs w:val="28"/>
        </w:rPr>
        <w:t xml:space="preserve"> цель государственной политики определ</w:t>
      </w:r>
      <w:r w:rsidRPr="004C7BE2">
        <w:rPr>
          <w:color w:val="000000" w:themeColor="text1"/>
          <w:sz w:val="28"/>
          <w:szCs w:val="28"/>
        </w:rPr>
        <w:t>я</w:t>
      </w:r>
      <w:r w:rsidRPr="004C7BE2">
        <w:rPr>
          <w:color w:val="000000" w:themeColor="text1"/>
          <w:sz w:val="28"/>
          <w:szCs w:val="28"/>
        </w:rPr>
        <w:t>ется потребностями общества и государства, которая во многом предопр</w:t>
      </w:r>
      <w:r w:rsidRPr="004C7BE2">
        <w:rPr>
          <w:color w:val="000000" w:themeColor="text1"/>
          <w:sz w:val="28"/>
          <w:szCs w:val="28"/>
        </w:rPr>
        <w:t>е</w:t>
      </w:r>
      <w:r w:rsidRPr="004C7BE2">
        <w:rPr>
          <w:color w:val="000000" w:themeColor="text1"/>
          <w:sz w:val="28"/>
          <w:szCs w:val="28"/>
        </w:rPr>
        <w:t>деляется культурой общества. В отношении так называемой оружейной культуры в литературе сложилось два полярных мнения. Одни исследов</w:t>
      </w:r>
      <w:r w:rsidRPr="004C7BE2">
        <w:rPr>
          <w:color w:val="000000" w:themeColor="text1"/>
          <w:sz w:val="28"/>
          <w:szCs w:val="28"/>
        </w:rPr>
        <w:t>а</w:t>
      </w:r>
      <w:r w:rsidRPr="004C7BE2">
        <w:rPr>
          <w:color w:val="000000" w:themeColor="text1"/>
          <w:sz w:val="28"/>
          <w:szCs w:val="28"/>
        </w:rPr>
        <w:t>ния утверждают, что в России культура обращения с огнестрельным ор</w:t>
      </w:r>
      <w:r w:rsidRPr="004C7BE2">
        <w:rPr>
          <w:color w:val="000000" w:themeColor="text1"/>
          <w:sz w:val="28"/>
          <w:szCs w:val="28"/>
        </w:rPr>
        <w:t>у</w:t>
      </w:r>
      <w:r w:rsidRPr="004C7BE2">
        <w:rPr>
          <w:color w:val="000000" w:themeColor="text1"/>
          <w:sz w:val="28"/>
          <w:szCs w:val="28"/>
        </w:rPr>
        <w:t xml:space="preserve">жием не сложилась. </w:t>
      </w:r>
      <w:proofErr w:type="gramStart"/>
      <w:r w:rsidRPr="004C7BE2">
        <w:rPr>
          <w:color w:val="000000" w:themeColor="text1"/>
          <w:sz w:val="28"/>
          <w:szCs w:val="28"/>
        </w:rPr>
        <w:t>Значительная часть населения недостаточно уваж</w:t>
      </w:r>
      <w:r w:rsidRPr="004C7BE2">
        <w:rPr>
          <w:color w:val="000000" w:themeColor="text1"/>
          <w:sz w:val="28"/>
          <w:szCs w:val="28"/>
        </w:rPr>
        <w:t>и</w:t>
      </w:r>
      <w:r w:rsidRPr="004C7BE2">
        <w:rPr>
          <w:color w:val="000000" w:themeColor="text1"/>
          <w:sz w:val="28"/>
          <w:szCs w:val="28"/>
        </w:rPr>
        <w:t>тельно относится к правовым нормам обеспечения безопасности</w:t>
      </w:r>
      <w:r w:rsidRPr="004C7BE2">
        <w:rPr>
          <w:rStyle w:val="af"/>
          <w:color w:val="000000" w:themeColor="text1"/>
          <w:sz w:val="28"/>
          <w:szCs w:val="28"/>
        </w:rPr>
        <w:footnoteReference w:id="172"/>
      </w:r>
      <w:r w:rsidRPr="004C7BE2">
        <w:rPr>
          <w:color w:val="000000" w:themeColor="text1"/>
          <w:sz w:val="28"/>
          <w:szCs w:val="28"/>
        </w:rPr>
        <w:t>. Иссл</w:t>
      </w:r>
      <w:r w:rsidRPr="004C7BE2">
        <w:rPr>
          <w:color w:val="000000" w:themeColor="text1"/>
          <w:sz w:val="28"/>
          <w:szCs w:val="28"/>
        </w:rPr>
        <w:t>е</w:t>
      </w:r>
      <w:r w:rsidRPr="004C7BE2">
        <w:rPr>
          <w:color w:val="000000" w:themeColor="text1"/>
          <w:sz w:val="28"/>
          <w:szCs w:val="28"/>
        </w:rPr>
        <w:t>дования других, напротив, констатируют ее высокий уровень, лоббируя легализацию короткоствольного нарезного оружия</w:t>
      </w:r>
      <w:r w:rsidRPr="004C7BE2">
        <w:rPr>
          <w:rStyle w:val="af"/>
          <w:color w:val="000000" w:themeColor="text1"/>
          <w:sz w:val="28"/>
          <w:szCs w:val="28"/>
        </w:rPr>
        <w:footnoteReference w:id="173"/>
      </w:r>
      <w:r w:rsidRPr="004C7BE2">
        <w:rPr>
          <w:color w:val="000000" w:themeColor="text1"/>
          <w:sz w:val="28"/>
          <w:szCs w:val="28"/>
        </w:rPr>
        <w:t>. Наиболее взвеше</w:t>
      </w:r>
      <w:r w:rsidRPr="004C7BE2">
        <w:rPr>
          <w:color w:val="000000" w:themeColor="text1"/>
          <w:sz w:val="28"/>
          <w:szCs w:val="28"/>
        </w:rPr>
        <w:t>н</w:t>
      </w:r>
      <w:r w:rsidRPr="004C7BE2">
        <w:rPr>
          <w:color w:val="000000" w:themeColor="text1"/>
          <w:sz w:val="28"/>
          <w:szCs w:val="28"/>
        </w:rPr>
        <w:t>ная оценка вопроса легализации огнестрельного короткоствольного ор</w:t>
      </w:r>
      <w:r w:rsidRPr="004C7BE2">
        <w:rPr>
          <w:color w:val="000000" w:themeColor="text1"/>
          <w:sz w:val="28"/>
          <w:szCs w:val="28"/>
        </w:rPr>
        <w:t>у</w:t>
      </w:r>
      <w:r w:rsidRPr="004C7BE2">
        <w:rPr>
          <w:color w:val="000000" w:themeColor="text1"/>
          <w:sz w:val="28"/>
          <w:szCs w:val="28"/>
        </w:rPr>
        <w:t>жия, на наш взгляд, приводится в раб</w:t>
      </w:r>
      <w:r w:rsidR="00285D4E">
        <w:rPr>
          <w:color w:val="000000" w:themeColor="text1"/>
          <w:sz w:val="28"/>
          <w:szCs w:val="28"/>
        </w:rPr>
        <w:t xml:space="preserve">отах В.И. </w:t>
      </w:r>
      <w:proofErr w:type="spellStart"/>
      <w:r w:rsidR="00285D4E">
        <w:rPr>
          <w:color w:val="000000" w:themeColor="text1"/>
          <w:sz w:val="28"/>
          <w:szCs w:val="28"/>
        </w:rPr>
        <w:t>Сургутскова</w:t>
      </w:r>
      <w:proofErr w:type="spellEnd"/>
      <w:r w:rsidR="00285D4E">
        <w:rPr>
          <w:color w:val="000000" w:themeColor="text1"/>
          <w:sz w:val="28"/>
          <w:szCs w:val="28"/>
        </w:rPr>
        <w:t xml:space="preserve">, который </w:t>
      </w:r>
      <w:r w:rsidRPr="004C7BE2">
        <w:rPr>
          <w:color w:val="000000" w:themeColor="text1"/>
          <w:sz w:val="28"/>
          <w:szCs w:val="28"/>
        </w:rPr>
        <w:t>п</w:t>
      </w:r>
      <w:r w:rsidRPr="004C7BE2">
        <w:rPr>
          <w:color w:val="000000" w:themeColor="text1"/>
          <w:sz w:val="28"/>
          <w:szCs w:val="28"/>
        </w:rPr>
        <w:t>о</w:t>
      </w:r>
      <w:r w:rsidRPr="004C7BE2">
        <w:rPr>
          <w:color w:val="000000" w:themeColor="text1"/>
          <w:sz w:val="28"/>
          <w:szCs w:val="28"/>
        </w:rPr>
        <w:t>лагает, что легальный оборот короткоствольного оружия в качестве оружия самооб</w:t>
      </w:r>
      <w:r w:rsidRPr="004C7BE2">
        <w:rPr>
          <w:color w:val="000000" w:themeColor="text1"/>
          <w:sz w:val="28"/>
          <w:szCs w:val="28"/>
        </w:rPr>
        <w:t>о</w:t>
      </w:r>
      <w:r w:rsidRPr="004C7BE2">
        <w:rPr>
          <w:color w:val="000000" w:themeColor="text1"/>
          <w:sz w:val="28"/>
          <w:szCs w:val="28"/>
        </w:rPr>
        <w:t>роны в России возможен только в случае достижения сл</w:t>
      </w:r>
      <w:r w:rsidRPr="004C7BE2">
        <w:rPr>
          <w:color w:val="000000" w:themeColor="text1"/>
          <w:sz w:val="28"/>
          <w:szCs w:val="28"/>
        </w:rPr>
        <w:t>е</w:t>
      </w:r>
      <w:r w:rsidRPr="004C7BE2">
        <w:rPr>
          <w:color w:val="000000" w:themeColor="text1"/>
          <w:sz w:val="28"/>
          <w:szCs w:val="28"/>
        </w:rPr>
        <w:t>дующих условий</w:t>
      </w:r>
      <w:proofErr w:type="gramEnd"/>
      <w:r w:rsidRPr="004C7BE2">
        <w:rPr>
          <w:color w:val="000000" w:themeColor="text1"/>
          <w:sz w:val="28"/>
          <w:szCs w:val="28"/>
        </w:rPr>
        <w:t>, в том числе: повышение профессиональной компетен</w:t>
      </w:r>
      <w:r w:rsidRPr="004C7BE2">
        <w:rPr>
          <w:color w:val="000000" w:themeColor="text1"/>
          <w:sz w:val="28"/>
          <w:szCs w:val="28"/>
        </w:rPr>
        <w:t>т</w:t>
      </w:r>
      <w:r w:rsidRPr="004C7BE2">
        <w:rPr>
          <w:color w:val="000000" w:themeColor="text1"/>
          <w:sz w:val="28"/>
          <w:szCs w:val="28"/>
        </w:rPr>
        <w:t>ности сотрудников правоохранительных органов, которые должны быть психологически гот</w:t>
      </w:r>
      <w:r w:rsidRPr="004C7BE2">
        <w:rPr>
          <w:color w:val="000000" w:themeColor="text1"/>
          <w:sz w:val="28"/>
          <w:szCs w:val="28"/>
        </w:rPr>
        <w:t>о</w:t>
      </w:r>
      <w:r w:rsidRPr="004C7BE2">
        <w:rPr>
          <w:color w:val="000000" w:themeColor="text1"/>
          <w:sz w:val="28"/>
          <w:szCs w:val="28"/>
        </w:rPr>
        <w:t>вы применить оружие в любой экстремальной ситу</w:t>
      </w:r>
      <w:r w:rsidRPr="004C7BE2">
        <w:rPr>
          <w:color w:val="000000" w:themeColor="text1"/>
          <w:sz w:val="28"/>
          <w:szCs w:val="28"/>
        </w:rPr>
        <w:t>а</w:t>
      </w:r>
      <w:r w:rsidRPr="004C7BE2">
        <w:rPr>
          <w:color w:val="000000" w:themeColor="text1"/>
          <w:sz w:val="28"/>
          <w:szCs w:val="28"/>
        </w:rPr>
        <w:t>ции, охраняя жизнь и здоровье граждан и других сотрудников от преступных посягатель</w:t>
      </w:r>
      <w:proofErr w:type="gramStart"/>
      <w:r w:rsidRPr="004C7BE2">
        <w:rPr>
          <w:color w:val="000000" w:themeColor="text1"/>
          <w:sz w:val="28"/>
          <w:szCs w:val="28"/>
        </w:rPr>
        <w:t>ств с пр</w:t>
      </w:r>
      <w:proofErr w:type="gramEnd"/>
      <w:r w:rsidRPr="004C7BE2">
        <w:rPr>
          <w:color w:val="000000" w:themeColor="text1"/>
          <w:sz w:val="28"/>
          <w:szCs w:val="28"/>
        </w:rPr>
        <w:t>именением оружия; наличия развитого гражданск</w:t>
      </w:r>
      <w:r w:rsidRPr="004C7BE2">
        <w:rPr>
          <w:color w:val="000000" w:themeColor="text1"/>
          <w:sz w:val="28"/>
          <w:szCs w:val="28"/>
        </w:rPr>
        <w:t>о</w:t>
      </w:r>
      <w:r w:rsidRPr="004C7BE2">
        <w:rPr>
          <w:color w:val="000000" w:themeColor="text1"/>
          <w:sz w:val="28"/>
          <w:szCs w:val="28"/>
        </w:rPr>
        <w:t xml:space="preserve">го общества, основу </w:t>
      </w:r>
      <w:r w:rsidRPr="004C7BE2">
        <w:rPr>
          <w:color w:val="000000" w:themeColor="text1"/>
          <w:sz w:val="28"/>
          <w:szCs w:val="28"/>
        </w:rPr>
        <w:lastRenderedPageBreak/>
        <w:t>которого составляют граждане, воспитанные в духе неукоснительного с</w:t>
      </w:r>
      <w:r w:rsidRPr="004C7BE2">
        <w:rPr>
          <w:color w:val="000000" w:themeColor="text1"/>
          <w:sz w:val="28"/>
          <w:szCs w:val="28"/>
        </w:rPr>
        <w:t>о</w:t>
      </w:r>
      <w:r w:rsidRPr="004C7BE2">
        <w:rPr>
          <w:color w:val="000000" w:themeColor="text1"/>
          <w:sz w:val="28"/>
          <w:szCs w:val="28"/>
        </w:rPr>
        <w:t>блюдения законов, нравственных норм, уважения к правам и свободам других граждан, высокой личной ответственности за свои поступки и пр</w:t>
      </w:r>
      <w:r w:rsidRPr="004C7BE2">
        <w:rPr>
          <w:color w:val="000000" w:themeColor="text1"/>
          <w:sz w:val="28"/>
          <w:szCs w:val="28"/>
        </w:rPr>
        <w:t>и</w:t>
      </w:r>
      <w:r w:rsidRPr="004C7BE2">
        <w:rPr>
          <w:color w:val="000000" w:themeColor="text1"/>
          <w:sz w:val="28"/>
          <w:szCs w:val="28"/>
        </w:rPr>
        <w:t xml:space="preserve">нимаемые решения; </w:t>
      </w:r>
      <w:proofErr w:type="gramStart"/>
      <w:r w:rsidRPr="004C7BE2">
        <w:rPr>
          <w:color w:val="000000" w:themeColor="text1"/>
          <w:sz w:val="28"/>
          <w:szCs w:val="28"/>
        </w:rPr>
        <w:t>повышение эффективности реализуемых правоохр</w:t>
      </w:r>
      <w:r w:rsidRPr="004C7BE2">
        <w:rPr>
          <w:color w:val="000000" w:themeColor="text1"/>
          <w:sz w:val="28"/>
          <w:szCs w:val="28"/>
        </w:rPr>
        <w:t>а</w:t>
      </w:r>
      <w:r w:rsidRPr="004C7BE2">
        <w:rPr>
          <w:color w:val="000000" w:themeColor="text1"/>
          <w:sz w:val="28"/>
          <w:szCs w:val="28"/>
        </w:rPr>
        <w:t>нительными органами профилактических мер, которые направлены на предупреждение утрат и хищений оружия, в том числе повышение качес</w:t>
      </w:r>
      <w:r w:rsidRPr="004C7BE2">
        <w:rPr>
          <w:color w:val="000000" w:themeColor="text1"/>
          <w:sz w:val="28"/>
          <w:szCs w:val="28"/>
        </w:rPr>
        <w:t>т</w:t>
      </w:r>
      <w:r w:rsidRPr="004C7BE2">
        <w:rPr>
          <w:color w:val="000000" w:themeColor="text1"/>
          <w:sz w:val="28"/>
          <w:szCs w:val="28"/>
        </w:rPr>
        <w:t>ва организации индивидуальной профилактической работы в отношении владельцев оружия; введение повышенных мер юридической ответстве</w:t>
      </w:r>
      <w:r w:rsidRPr="004C7BE2">
        <w:rPr>
          <w:color w:val="000000" w:themeColor="text1"/>
          <w:sz w:val="28"/>
          <w:szCs w:val="28"/>
        </w:rPr>
        <w:t>н</w:t>
      </w:r>
      <w:r w:rsidRPr="004C7BE2">
        <w:rPr>
          <w:color w:val="000000" w:themeColor="text1"/>
          <w:sz w:val="28"/>
          <w:szCs w:val="28"/>
        </w:rPr>
        <w:t>ности к лицам, нарушающим требования, предъявляемые к обороту ор</w:t>
      </w:r>
      <w:r w:rsidRPr="004C7BE2">
        <w:rPr>
          <w:color w:val="000000" w:themeColor="text1"/>
          <w:sz w:val="28"/>
          <w:szCs w:val="28"/>
        </w:rPr>
        <w:t>у</w:t>
      </w:r>
      <w:r w:rsidRPr="004C7BE2">
        <w:rPr>
          <w:color w:val="000000" w:themeColor="text1"/>
          <w:sz w:val="28"/>
          <w:szCs w:val="28"/>
        </w:rPr>
        <w:t>жия</w:t>
      </w:r>
      <w:r w:rsidRPr="004C7BE2">
        <w:rPr>
          <w:rStyle w:val="af"/>
          <w:color w:val="000000" w:themeColor="text1"/>
          <w:sz w:val="28"/>
          <w:szCs w:val="28"/>
        </w:rPr>
        <w:footnoteReference w:id="174"/>
      </w:r>
      <w:r w:rsidRPr="004C7BE2">
        <w:rPr>
          <w:color w:val="000000" w:themeColor="text1"/>
          <w:sz w:val="28"/>
          <w:szCs w:val="28"/>
        </w:rPr>
        <w:t>. На указанные проблемы не раз обращалось внимание в юридической литературе.</w:t>
      </w:r>
      <w:proofErr w:type="gramEnd"/>
      <w:r w:rsidRPr="004C7BE2">
        <w:rPr>
          <w:color w:val="000000" w:themeColor="text1"/>
          <w:sz w:val="28"/>
          <w:szCs w:val="28"/>
        </w:rPr>
        <w:t xml:space="preserve"> Так, например, Э.Л. Лещина в своем диссертационном иссл</w:t>
      </w:r>
      <w:r w:rsidRPr="004C7BE2">
        <w:rPr>
          <w:color w:val="000000" w:themeColor="text1"/>
          <w:sz w:val="28"/>
          <w:szCs w:val="28"/>
        </w:rPr>
        <w:t>е</w:t>
      </w:r>
      <w:r w:rsidRPr="004C7BE2">
        <w:rPr>
          <w:color w:val="000000" w:themeColor="text1"/>
          <w:sz w:val="28"/>
          <w:szCs w:val="28"/>
        </w:rPr>
        <w:t xml:space="preserve">довании констатирует, что органы внутренних дел вместо правоохраны и профилактики правонарушений в основном осуществляют </w:t>
      </w:r>
      <w:proofErr w:type="spellStart"/>
      <w:r w:rsidRPr="004C7BE2">
        <w:rPr>
          <w:color w:val="000000" w:themeColor="text1"/>
          <w:sz w:val="28"/>
          <w:szCs w:val="28"/>
        </w:rPr>
        <w:t>правопримен</w:t>
      </w:r>
      <w:r w:rsidRPr="004C7BE2">
        <w:rPr>
          <w:color w:val="000000" w:themeColor="text1"/>
          <w:sz w:val="28"/>
          <w:szCs w:val="28"/>
        </w:rPr>
        <w:t>е</w:t>
      </w:r>
      <w:r w:rsidRPr="004C7BE2">
        <w:rPr>
          <w:color w:val="000000" w:themeColor="text1"/>
          <w:sz w:val="28"/>
          <w:szCs w:val="28"/>
        </w:rPr>
        <w:t>ние</w:t>
      </w:r>
      <w:proofErr w:type="spellEnd"/>
      <w:r w:rsidRPr="004C7BE2">
        <w:rPr>
          <w:rStyle w:val="af"/>
          <w:rFonts w:eastAsiaTheme="majorEastAsia"/>
          <w:color w:val="000000" w:themeColor="text1"/>
          <w:sz w:val="28"/>
          <w:szCs w:val="28"/>
        </w:rPr>
        <w:footnoteReference w:id="175"/>
      </w:r>
      <w:r w:rsidRPr="004C7BE2">
        <w:rPr>
          <w:color w:val="000000" w:themeColor="text1"/>
          <w:sz w:val="28"/>
          <w:szCs w:val="28"/>
        </w:rPr>
        <w:t>.</w:t>
      </w:r>
    </w:p>
    <w:p w:rsidR="00B94CD0" w:rsidRPr="004C7BE2" w:rsidRDefault="00B94CD0" w:rsidP="00B94CD0">
      <w:pPr>
        <w:ind w:firstLine="709"/>
        <w:jc w:val="both"/>
        <w:rPr>
          <w:color w:val="000000" w:themeColor="text1"/>
          <w:sz w:val="28"/>
          <w:szCs w:val="28"/>
        </w:rPr>
      </w:pPr>
      <w:r w:rsidRPr="004C7BE2">
        <w:rPr>
          <w:color w:val="000000" w:themeColor="text1"/>
          <w:sz w:val="28"/>
          <w:szCs w:val="28"/>
        </w:rPr>
        <w:t>Если вопрос об оружейной культуре является открыт</w:t>
      </w:r>
      <w:r w:rsidR="00285D4E">
        <w:rPr>
          <w:color w:val="000000" w:themeColor="text1"/>
          <w:sz w:val="28"/>
          <w:szCs w:val="28"/>
        </w:rPr>
        <w:t>ы</w:t>
      </w:r>
      <w:r w:rsidRPr="004C7BE2">
        <w:rPr>
          <w:color w:val="000000" w:themeColor="text1"/>
          <w:sz w:val="28"/>
          <w:szCs w:val="28"/>
        </w:rPr>
        <w:t>м, то вопрос обеспечения безопасности личности и общества является насущным. В л</w:t>
      </w:r>
      <w:r w:rsidRPr="004C7BE2">
        <w:rPr>
          <w:color w:val="000000" w:themeColor="text1"/>
          <w:sz w:val="28"/>
          <w:szCs w:val="28"/>
        </w:rPr>
        <w:t>и</w:t>
      </w:r>
      <w:r w:rsidRPr="004C7BE2">
        <w:rPr>
          <w:color w:val="000000" w:themeColor="text1"/>
          <w:sz w:val="28"/>
          <w:szCs w:val="28"/>
        </w:rPr>
        <w:t>тературе отмечается, что социальная напряженность, наблюдаемая наряду и в связи с трансформацией политической и экономической жизни, обос</w:t>
      </w:r>
      <w:r w:rsidRPr="004C7BE2">
        <w:rPr>
          <w:color w:val="000000" w:themeColor="text1"/>
          <w:sz w:val="28"/>
          <w:szCs w:val="28"/>
        </w:rPr>
        <w:t>т</w:t>
      </w:r>
      <w:r w:rsidRPr="004C7BE2">
        <w:rPr>
          <w:color w:val="000000" w:themeColor="text1"/>
          <w:sz w:val="28"/>
          <w:szCs w:val="28"/>
        </w:rPr>
        <w:t>рила существующие в российском обществе противоречия и привела к росту криминального насилия. На этом фоне особую тревогу вызывает о</w:t>
      </w:r>
      <w:r w:rsidRPr="004C7BE2">
        <w:rPr>
          <w:color w:val="000000" w:themeColor="text1"/>
          <w:sz w:val="28"/>
          <w:szCs w:val="28"/>
        </w:rPr>
        <w:t>т</w:t>
      </w:r>
      <w:r w:rsidRPr="004C7BE2">
        <w:rPr>
          <w:color w:val="000000" w:themeColor="text1"/>
          <w:sz w:val="28"/>
          <w:szCs w:val="28"/>
        </w:rPr>
        <w:t>сутствие единой стратегии борьбы с преступностью</w:t>
      </w:r>
      <w:r w:rsidRPr="004C7BE2">
        <w:rPr>
          <w:rStyle w:val="af"/>
          <w:color w:val="000000" w:themeColor="text1"/>
          <w:sz w:val="28"/>
          <w:szCs w:val="28"/>
        </w:rPr>
        <w:footnoteReference w:id="176"/>
      </w:r>
      <w:r w:rsidRPr="004C7BE2">
        <w:rPr>
          <w:color w:val="000000" w:themeColor="text1"/>
          <w:sz w:val="28"/>
          <w:szCs w:val="28"/>
        </w:rPr>
        <w:t>.</w:t>
      </w:r>
    </w:p>
    <w:p w:rsidR="00B94CD0" w:rsidRPr="004C7BE2" w:rsidRDefault="00B94CD0" w:rsidP="00B94CD0">
      <w:pPr>
        <w:ind w:firstLine="709"/>
        <w:jc w:val="both"/>
        <w:rPr>
          <w:color w:val="000000" w:themeColor="text1"/>
          <w:sz w:val="28"/>
          <w:szCs w:val="28"/>
        </w:rPr>
      </w:pPr>
      <w:r w:rsidRPr="004C7BE2">
        <w:rPr>
          <w:color w:val="000000" w:themeColor="text1"/>
          <w:sz w:val="28"/>
          <w:szCs w:val="28"/>
        </w:rPr>
        <w:t xml:space="preserve">Столь критическая оценка </w:t>
      </w:r>
      <w:proofErr w:type="gramStart"/>
      <w:r w:rsidRPr="004C7BE2">
        <w:rPr>
          <w:color w:val="000000" w:themeColor="text1"/>
          <w:sz w:val="28"/>
          <w:szCs w:val="28"/>
        </w:rPr>
        <w:t>думается не в полной мере соответствует</w:t>
      </w:r>
      <w:proofErr w:type="gramEnd"/>
      <w:r w:rsidRPr="004C7BE2">
        <w:rPr>
          <w:color w:val="000000" w:themeColor="text1"/>
          <w:sz w:val="28"/>
          <w:szCs w:val="28"/>
        </w:rPr>
        <w:t xml:space="preserve"> действительности, но вместе с тем, в целом, отражает настроения общес</w:t>
      </w:r>
      <w:r w:rsidRPr="004C7BE2">
        <w:rPr>
          <w:color w:val="000000" w:themeColor="text1"/>
          <w:sz w:val="28"/>
          <w:szCs w:val="28"/>
        </w:rPr>
        <w:t>т</w:t>
      </w:r>
      <w:r w:rsidRPr="004C7BE2">
        <w:rPr>
          <w:color w:val="000000" w:themeColor="text1"/>
          <w:sz w:val="28"/>
          <w:szCs w:val="28"/>
        </w:rPr>
        <w:t xml:space="preserve">ва. </w:t>
      </w:r>
      <w:proofErr w:type="gramStart"/>
      <w:r w:rsidRPr="004C7BE2">
        <w:rPr>
          <w:color w:val="000000" w:themeColor="text1"/>
          <w:sz w:val="28"/>
          <w:szCs w:val="28"/>
        </w:rPr>
        <w:t>Говоря о целях и месте государственной лицензионно-разрешительной политики нам видится ее место в области противодействия преступным и иным противоправным посягательствам в рамках утвержденной Президе</w:t>
      </w:r>
      <w:r w:rsidRPr="004C7BE2">
        <w:rPr>
          <w:color w:val="000000" w:themeColor="text1"/>
          <w:sz w:val="28"/>
          <w:szCs w:val="28"/>
        </w:rPr>
        <w:t>н</w:t>
      </w:r>
      <w:r w:rsidRPr="004C7BE2">
        <w:rPr>
          <w:color w:val="000000" w:themeColor="text1"/>
          <w:sz w:val="28"/>
          <w:szCs w:val="28"/>
        </w:rPr>
        <w:t>том РФ Концепции общественной безопасности в Российской Федер</w:t>
      </w:r>
      <w:r w:rsidRPr="004C7BE2">
        <w:rPr>
          <w:color w:val="000000" w:themeColor="text1"/>
          <w:sz w:val="28"/>
          <w:szCs w:val="28"/>
        </w:rPr>
        <w:t>а</w:t>
      </w:r>
      <w:r w:rsidRPr="004C7BE2">
        <w:rPr>
          <w:color w:val="000000" w:themeColor="text1"/>
          <w:sz w:val="28"/>
          <w:szCs w:val="28"/>
        </w:rPr>
        <w:t>ции</w:t>
      </w:r>
      <w:r w:rsidRPr="004C7BE2">
        <w:rPr>
          <w:rStyle w:val="af"/>
          <w:rFonts w:eastAsiaTheme="majorEastAsia"/>
          <w:color w:val="000000" w:themeColor="text1"/>
          <w:sz w:val="28"/>
          <w:szCs w:val="28"/>
        </w:rPr>
        <w:footnoteReference w:id="177"/>
      </w:r>
      <w:r w:rsidRPr="004C7BE2">
        <w:rPr>
          <w:color w:val="000000" w:themeColor="text1"/>
          <w:sz w:val="28"/>
          <w:szCs w:val="28"/>
        </w:rPr>
        <w:t>, которая среди основных направлений деятельности сил обеспечения общ</w:t>
      </w:r>
      <w:r w:rsidRPr="004C7BE2">
        <w:rPr>
          <w:color w:val="000000" w:themeColor="text1"/>
          <w:sz w:val="28"/>
          <w:szCs w:val="28"/>
        </w:rPr>
        <w:t>е</w:t>
      </w:r>
      <w:r w:rsidRPr="004C7BE2">
        <w:rPr>
          <w:color w:val="000000" w:themeColor="text1"/>
          <w:sz w:val="28"/>
          <w:szCs w:val="28"/>
        </w:rPr>
        <w:t>ственной безопасности в пределах их компетенции называет противоде</w:t>
      </w:r>
      <w:r w:rsidRPr="004C7BE2">
        <w:rPr>
          <w:color w:val="000000" w:themeColor="text1"/>
          <w:sz w:val="28"/>
          <w:szCs w:val="28"/>
        </w:rPr>
        <w:t>й</w:t>
      </w:r>
      <w:r w:rsidRPr="004C7BE2">
        <w:rPr>
          <w:color w:val="000000" w:themeColor="text1"/>
          <w:sz w:val="28"/>
          <w:szCs w:val="28"/>
        </w:rPr>
        <w:t>ствие организованной преступности, связанной с незаконным оборотом наркотических средств и психотропных веществ, оружия, боеприпасов, взрывчатых</w:t>
      </w:r>
      <w:proofErr w:type="gramEnd"/>
      <w:r w:rsidRPr="004C7BE2">
        <w:rPr>
          <w:color w:val="000000" w:themeColor="text1"/>
          <w:sz w:val="28"/>
          <w:szCs w:val="28"/>
        </w:rPr>
        <w:t xml:space="preserve"> веществ, организацией незаконной миграции, торговлей </w:t>
      </w:r>
      <w:r w:rsidRPr="004C7BE2">
        <w:rPr>
          <w:color w:val="000000" w:themeColor="text1"/>
          <w:sz w:val="28"/>
          <w:szCs w:val="28"/>
        </w:rPr>
        <w:lastRenderedPageBreak/>
        <w:t>людьми, незаконным вывозом и ввозом стратегических ресурсов, прич</w:t>
      </w:r>
      <w:r w:rsidRPr="004C7BE2">
        <w:rPr>
          <w:color w:val="000000" w:themeColor="text1"/>
          <w:sz w:val="28"/>
          <w:szCs w:val="28"/>
        </w:rPr>
        <w:t>и</w:t>
      </w:r>
      <w:r w:rsidRPr="004C7BE2">
        <w:rPr>
          <w:color w:val="000000" w:themeColor="text1"/>
          <w:sz w:val="28"/>
          <w:szCs w:val="28"/>
        </w:rPr>
        <w:t>нением ущерба материальным и духовным ценностям общества.</w:t>
      </w:r>
    </w:p>
    <w:p w:rsidR="00B94CD0" w:rsidRPr="008B300A" w:rsidRDefault="00B94CD0" w:rsidP="008B300A">
      <w:pPr>
        <w:ind w:firstLine="709"/>
        <w:jc w:val="both"/>
        <w:rPr>
          <w:color w:val="000000" w:themeColor="text1"/>
          <w:sz w:val="28"/>
          <w:szCs w:val="28"/>
        </w:rPr>
      </w:pPr>
      <w:r w:rsidRPr="008B300A">
        <w:rPr>
          <w:color w:val="000000" w:themeColor="text1"/>
          <w:sz w:val="28"/>
          <w:szCs w:val="28"/>
        </w:rPr>
        <w:t xml:space="preserve">Толковые </w:t>
      </w:r>
      <w:proofErr w:type="gramStart"/>
      <w:r w:rsidRPr="008B300A">
        <w:rPr>
          <w:color w:val="000000" w:themeColor="text1"/>
          <w:sz w:val="28"/>
          <w:szCs w:val="28"/>
        </w:rPr>
        <w:t>словари</w:t>
      </w:r>
      <w:proofErr w:type="gramEnd"/>
      <w:r w:rsidRPr="008B300A">
        <w:rPr>
          <w:color w:val="000000" w:themeColor="text1"/>
          <w:sz w:val="28"/>
          <w:szCs w:val="28"/>
        </w:rPr>
        <w:t xml:space="preserve"> определяя термин «противодействие» единоо</w:t>
      </w:r>
      <w:r w:rsidRPr="008B300A">
        <w:rPr>
          <w:color w:val="000000" w:themeColor="text1"/>
          <w:sz w:val="28"/>
          <w:szCs w:val="28"/>
        </w:rPr>
        <w:t>б</w:t>
      </w:r>
      <w:r w:rsidRPr="008B300A">
        <w:rPr>
          <w:color w:val="000000" w:themeColor="text1"/>
          <w:sz w:val="28"/>
          <w:szCs w:val="28"/>
        </w:rPr>
        <w:t>разны и трактуют его в узко этимологическом смысле, как действие, н</w:t>
      </w:r>
      <w:r w:rsidRPr="008B300A">
        <w:rPr>
          <w:color w:val="000000" w:themeColor="text1"/>
          <w:sz w:val="28"/>
          <w:szCs w:val="28"/>
        </w:rPr>
        <w:t>а</w:t>
      </w:r>
      <w:r w:rsidRPr="008B300A">
        <w:rPr>
          <w:color w:val="000000" w:themeColor="text1"/>
          <w:sz w:val="28"/>
          <w:szCs w:val="28"/>
        </w:rPr>
        <w:t>правленное против другого действия:</w:t>
      </w:r>
    </w:p>
    <w:p w:rsidR="00B94CD0" w:rsidRPr="008B300A" w:rsidRDefault="00B94CD0" w:rsidP="00C3234F">
      <w:pPr>
        <w:pStyle w:val="a9"/>
        <w:numPr>
          <w:ilvl w:val="0"/>
          <w:numId w:val="17"/>
        </w:numPr>
        <w:tabs>
          <w:tab w:val="left" w:pos="762"/>
          <w:tab w:val="left" w:pos="993"/>
        </w:tabs>
        <w:spacing w:after="0" w:line="240" w:lineRule="auto"/>
        <w:ind w:left="0" w:firstLine="709"/>
        <w:jc w:val="both"/>
        <w:rPr>
          <w:rFonts w:ascii="Times New Roman" w:hAnsi="Times New Roman"/>
          <w:color w:val="000000" w:themeColor="text1"/>
          <w:sz w:val="28"/>
          <w:szCs w:val="28"/>
        </w:rPr>
      </w:pPr>
      <w:r w:rsidRPr="008B300A">
        <w:rPr>
          <w:rFonts w:ascii="Times New Roman" w:hAnsi="Times New Roman"/>
          <w:color w:val="000000" w:themeColor="text1"/>
          <w:sz w:val="28"/>
          <w:szCs w:val="28"/>
        </w:rPr>
        <w:t>«Действие, препятствующее другому действию, направленное против него» (Новый толково-словообразовательный словарь русского языка Т. Ф. Ефремовой).</w:t>
      </w:r>
    </w:p>
    <w:p w:rsidR="00B94CD0" w:rsidRPr="008B300A" w:rsidRDefault="00B94CD0" w:rsidP="00C3234F">
      <w:pPr>
        <w:pStyle w:val="a9"/>
        <w:numPr>
          <w:ilvl w:val="0"/>
          <w:numId w:val="17"/>
        </w:numPr>
        <w:tabs>
          <w:tab w:val="left" w:pos="762"/>
          <w:tab w:val="left" w:pos="993"/>
        </w:tabs>
        <w:spacing w:after="0" w:line="240" w:lineRule="auto"/>
        <w:ind w:left="0" w:firstLine="709"/>
        <w:jc w:val="both"/>
        <w:rPr>
          <w:rFonts w:ascii="Times New Roman" w:hAnsi="Times New Roman"/>
          <w:color w:val="000000" w:themeColor="text1"/>
          <w:sz w:val="28"/>
          <w:szCs w:val="28"/>
        </w:rPr>
      </w:pPr>
      <w:r w:rsidRPr="008B300A">
        <w:rPr>
          <w:rFonts w:ascii="Times New Roman" w:hAnsi="Times New Roman"/>
          <w:color w:val="000000" w:themeColor="text1"/>
          <w:sz w:val="28"/>
          <w:szCs w:val="28"/>
        </w:rPr>
        <w:t>«Действие, служащее препятствием к проявлению, развитию др</w:t>
      </w:r>
      <w:r w:rsidRPr="008B300A">
        <w:rPr>
          <w:rFonts w:ascii="Times New Roman" w:hAnsi="Times New Roman"/>
          <w:color w:val="000000" w:themeColor="text1"/>
          <w:sz w:val="28"/>
          <w:szCs w:val="28"/>
        </w:rPr>
        <w:t>у</w:t>
      </w:r>
      <w:r w:rsidRPr="008B300A">
        <w:rPr>
          <w:rFonts w:ascii="Times New Roman" w:hAnsi="Times New Roman"/>
          <w:color w:val="000000" w:themeColor="text1"/>
          <w:sz w:val="28"/>
          <w:szCs w:val="28"/>
        </w:rPr>
        <w:t>гого действия, сопротивление» (Слова</w:t>
      </w:r>
      <w:r w:rsidR="00A30963" w:rsidRPr="008B300A">
        <w:rPr>
          <w:rFonts w:ascii="Times New Roman" w:hAnsi="Times New Roman"/>
          <w:color w:val="000000" w:themeColor="text1"/>
          <w:sz w:val="28"/>
          <w:szCs w:val="28"/>
        </w:rPr>
        <w:t>рь русского языка под ред. Д.Н. </w:t>
      </w:r>
      <w:r w:rsidRPr="008B300A">
        <w:rPr>
          <w:rFonts w:ascii="Times New Roman" w:hAnsi="Times New Roman"/>
          <w:color w:val="000000" w:themeColor="text1"/>
          <w:sz w:val="28"/>
          <w:szCs w:val="28"/>
        </w:rPr>
        <w:t>Ушакова).</w:t>
      </w:r>
    </w:p>
    <w:p w:rsidR="00B94CD0" w:rsidRPr="008B300A" w:rsidRDefault="00B94CD0" w:rsidP="00C3234F">
      <w:pPr>
        <w:pStyle w:val="a9"/>
        <w:numPr>
          <w:ilvl w:val="0"/>
          <w:numId w:val="17"/>
        </w:numPr>
        <w:tabs>
          <w:tab w:val="left" w:pos="993"/>
        </w:tabs>
        <w:spacing w:after="0" w:line="240" w:lineRule="auto"/>
        <w:ind w:left="0" w:firstLine="709"/>
        <w:jc w:val="both"/>
        <w:rPr>
          <w:rFonts w:ascii="Times New Roman" w:hAnsi="Times New Roman"/>
          <w:color w:val="000000" w:themeColor="text1"/>
          <w:sz w:val="28"/>
          <w:szCs w:val="28"/>
        </w:rPr>
      </w:pPr>
      <w:proofErr w:type="gramStart"/>
      <w:r w:rsidRPr="008B300A">
        <w:rPr>
          <w:rFonts w:ascii="Times New Roman" w:hAnsi="Times New Roman"/>
          <w:color w:val="000000" w:themeColor="text1"/>
          <w:sz w:val="28"/>
          <w:szCs w:val="28"/>
        </w:rPr>
        <w:t>«Действие, препятствующее другому действию» (С.И. Ожегов.</w:t>
      </w:r>
      <w:proofErr w:type="gramEnd"/>
      <w:r w:rsidRPr="008B300A">
        <w:rPr>
          <w:rFonts w:ascii="Times New Roman" w:hAnsi="Times New Roman"/>
          <w:color w:val="000000" w:themeColor="text1"/>
          <w:sz w:val="28"/>
          <w:szCs w:val="28"/>
        </w:rPr>
        <w:t xml:space="preserve"> </w:t>
      </w:r>
      <w:proofErr w:type="gramStart"/>
      <w:r w:rsidRPr="008B300A">
        <w:rPr>
          <w:rFonts w:ascii="Times New Roman" w:hAnsi="Times New Roman"/>
          <w:color w:val="000000" w:themeColor="text1"/>
          <w:sz w:val="28"/>
          <w:szCs w:val="28"/>
        </w:rPr>
        <w:t>Толковый словарь русского языка).</w:t>
      </w:r>
      <w:proofErr w:type="gramEnd"/>
    </w:p>
    <w:p w:rsidR="00B94CD0" w:rsidRPr="004C7BE2" w:rsidRDefault="00B94CD0" w:rsidP="008B300A">
      <w:pPr>
        <w:ind w:firstLine="709"/>
        <w:jc w:val="both"/>
        <w:rPr>
          <w:color w:val="000000" w:themeColor="text1"/>
          <w:sz w:val="28"/>
          <w:szCs w:val="28"/>
        </w:rPr>
      </w:pPr>
      <w:proofErr w:type="gramStart"/>
      <w:r w:rsidRPr="004C7BE2">
        <w:rPr>
          <w:color w:val="000000" w:themeColor="text1"/>
          <w:sz w:val="28"/>
          <w:szCs w:val="28"/>
        </w:rPr>
        <w:t>Приведенные варианты толкования рассматриваемого термина син</w:t>
      </w:r>
      <w:r w:rsidRPr="004C7BE2">
        <w:rPr>
          <w:color w:val="000000" w:themeColor="text1"/>
          <w:sz w:val="28"/>
          <w:szCs w:val="28"/>
        </w:rPr>
        <w:t>о</w:t>
      </w:r>
      <w:r w:rsidRPr="004C7BE2">
        <w:rPr>
          <w:color w:val="000000" w:themeColor="text1"/>
          <w:sz w:val="28"/>
          <w:szCs w:val="28"/>
        </w:rPr>
        <w:t>нимичны и предусматривают лишь один его смысл, являющийся, по сути, прямым, и означающий сопротивление или воспрепятствование осущест</w:t>
      </w:r>
      <w:r w:rsidRPr="004C7BE2">
        <w:rPr>
          <w:color w:val="000000" w:themeColor="text1"/>
          <w:sz w:val="28"/>
          <w:szCs w:val="28"/>
        </w:rPr>
        <w:t>в</w:t>
      </w:r>
      <w:r w:rsidRPr="004C7BE2">
        <w:rPr>
          <w:color w:val="000000" w:themeColor="text1"/>
          <w:sz w:val="28"/>
          <w:szCs w:val="28"/>
        </w:rPr>
        <w:t>лению какого-либо конкретного действия, как акта поведения конкретного субъекта в конкретном месте в конкретное время.</w:t>
      </w:r>
      <w:proofErr w:type="gramEnd"/>
    </w:p>
    <w:p w:rsidR="00B94CD0" w:rsidRPr="004C7BE2" w:rsidRDefault="00B94CD0" w:rsidP="00B94CD0">
      <w:pPr>
        <w:ind w:firstLine="709"/>
        <w:jc w:val="both"/>
        <w:rPr>
          <w:color w:val="000000" w:themeColor="text1"/>
          <w:sz w:val="28"/>
          <w:szCs w:val="28"/>
        </w:rPr>
      </w:pPr>
      <w:r w:rsidRPr="004C7BE2">
        <w:rPr>
          <w:color w:val="000000" w:themeColor="text1"/>
          <w:sz w:val="28"/>
          <w:szCs w:val="28"/>
        </w:rPr>
        <w:t xml:space="preserve">Такой </w:t>
      </w:r>
      <w:proofErr w:type="spellStart"/>
      <w:r w:rsidRPr="004C7BE2">
        <w:rPr>
          <w:color w:val="000000" w:themeColor="text1"/>
          <w:sz w:val="28"/>
          <w:szCs w:val="28"/>
        </w:rPr>
        <w:t>активно-деятельностный</w:t>
      </w:r>
      <w:proofErr w:type="spellEnd"/>
      <w:r w:rsidRPr="004C7BE2">
        <w:rPr>
          <w:color w:val="000000" w:themeColor="text1"/>
          <w:sz w:val="28"/>
          <w:szCs w:val="28"/>
        </w:rPr>
        <w:t xml:space="preserve"> подход соответствует содержател</w:t>
      </w:r>
      <w:r w:rsidRPr="004C7BE2">
        <w:rPr>
          <w:color w:val="000000" w:themeColor="text1"/>
          <w:sz w:val="28"/>
          <w:szCs w:val="28"/>
        </w:rPr>
        <w:t>ь</w:t>
      </w:r>
      <w:r w:rsidRPr="004C7BE2">
        <w:rPr>
          <w:color w:val="000000" w:themeColor="text1"/>
          <w:sz w:val="28"/>
          <w:szCs w:val="28"/>
        </w:rPr>
        <w:t xml:space="preserve">ной части понятия «государственная политика». </w:t>
      </w:r>
      <w:proofErr w:type="gramStart"/>
      <w:r w:rsidRPr="004C7BE2">
        <w:rPr>
          <w:color w:val="000000" w:themeColor="text1"/>
          <w:sz w:val="28"/>
          <w:szCs w:val="28"/>
        </w:rPr>
        <w:t>Конкретными субъектами государственной лицензионно-разрешительной политики в сфере оборота гражданского оружия является подразделения лицензионно-разрешительной работы Федеральной службы войск национально</w:t>
      </w:r>
      <w:r w:rsidR="008B300A">
        <w:rPr>
          <w:color w:val="000000" w:themeColor="text1"/>
          <w:sz w:val="28"/>
          <w:szCs w:val="28"/>
        </w:rPr>
        <w:t>й</w:t>
      </w:r>
      <w:r w:rsidRPr="004C7BE2">
        <w:rPr>
          <w:color w:val="000000" w:themeColor="text1"/>
          <w:sz w:val="28"/>
          <w:szCs w:val="28"/>
        </w:rPr>
        <w:t xml:space="preserve"> гва</w:t>
      </w:r>
      <w:r w:rsidRPr="004C7BE2">
        <w:rPr>
          <w:color w:val="000000" w:themeColor="text1"/>
          <w:sz w:val="28"/>
          <w:szCs w:val="28"/>
        </w:rPr>
        <w:t>р</w:t>
      </w:r>
      <w:r w:rsidRPr="004C7BE2">
        <w:rPr>
          <w:color w:val="000000" w:themeColor="text1"/>
          <w:sz w:val="28"/>
          <w:szCs w:val="28"/>
        </w:rPr>
        <w:t>дии и подразделения полиции МВД России, участвующие в мероприятиях по контролю за обеспечением условий хранения (сохранностью) гражда</w:t>
      </w:r>
      <w:r w:rsidRPr="004C7BE2">
        <w:rPr>
          <w:color w:val="000000" w:themeColor="text1"/>
          <w:sz w:val="28"/>
          <w:szCs w:val="28"/>
        </w:rPr>
        <w:t>н</w:t>
      </w:r>
      <w:r w:rsidRPr="004C7BE2">
        <w:rPr>
          <w:color w:val="000000" w:themeColor="text1"/>
          <w:sz w:val="28"/>
          <w:szCs w:val="28"/>
        </w:rPr>
        <w:t>ского, служебного, боевого и наградного оружия, боеприпасов, патронов к оружию, находящихся в собственности или во временном пользовании граждан и юридических лиц.</w:t>
      </w:r>
      <w:proofErr w:type="gramEnd"/>
    </w:p>
    <w:p w:rsidR="00B94CD0" w:rsidRPr="004C7BE2" w:rsidRDefault="00B94CD0" w:rsidP="00B94CD0">
      <w:pPr>
        <w:ind w:firstLine="709"/>
        <w:jc w:val="both"/>
        <w:rPr>
          <w:color w:val="000000" w:themeColor="text1"/>
          <w:sz w:val="28"/>
          <w:szCs w:val="28"/>
        </w:rPr>
      </w:pPr>
      <w:r w:rsidRPr="004C7BE2">
        <w:rPr>
          <w:color w:val="000000" w:themeColor="text1"/>
          <w:sz w:val="28"/>
          <w:szCs w:val="28"/>
        </w:rPr>
        <w:t>Свое воплощение государственная политика находит в правовых а</w:t>
      </w:r>
      <w:r w:rsidRPr="004C7BE2">
        <w:rPr>
          <w:color w:val="000000" w:themeColor="text1"/>
          <w:sz w:val="28"/>
          <w:szCs w:val="28"/>
        </w:rPr>
        <w:t>к</w:t>
      </w:r>
      <w:r w:rsidRPr="004C7BE2">
        <w:rPr>
          <w:color w:val="000000" w:themeColor="text1"/>
          <w:sz w:val="28"/>
          <w:szCs w:val="28"/>
        </w:rPr>
        <w:t xml:space="preserve">тах и практической деятельности государственных органов. </w:t>
      </w:r>
      <w:proofErr w:type="gramStart"/>
      <w:r w:rsidRPr="004C7BE2">
        <w:rPr>
          <w:color w:val="000000" w:themeColor="text1"/>
          <w:sz w:val="28"/>
          <w:szCs w:val="28"/>
        </w:rPr>
        <w:t>Относительно исследуемого вопроса следует сказать, что доктринальным правовым а</w:t>
      </w:r>
      <w:r w:rsidRPr="004C7BE2">
        <w:rPr>
          <w:color w:val="000000" w:themeColor="text1"/>
          <w:sz w:val="28"/>
          <w:szCs w:val="28"/>
        </w:rPr>
        <w:t>к</w:t>
      </w:r>
      <w:r w:rsidRPr="004C7BE2">
        <w:rPr>
          <w:color w:val="000000" w:themeColor="text1"/>
          <w:sz w:val="28"/>
          <w:szCs w:val="28"/>
        </w:rPr>
        <w:t>том, закрепляющим основы государственной лицензионно-разрешительной политики в сфере оборота оружия является уже упомян</w:t>
      </w:r>
      <w:r w:rsidRPr="004C7BE2">
        <w:rPr>
          <w:color w:val="000000" w:themeColor="text1"/>
          <w:sz w:val="28"/>
          <w:szCs w:val="28"/>
        </w:rPr>
        <w:t>у</w:t>
      </w:r>
      <w:r w:rsidRPr="004C7BE2">
        <w:rPr>
          <w:color w:val="000000" w:themeColor="text1"/>
          <w:sz w:val="28"/>
          <w:szCs w:val="28"/>
        </w:rPr>
        <w:t>тая Концепция общественной безопасности в Российской Федерации, а н</w:t>
      </w:r>
      <w:r w:rsidRPr="004C7BE2">
        <w:rPr>
          <w:color w:val="000000" w:themeColor="text1"/>
          <w:sz w:val="28"/>
          <w:szCs w:val="28"/>
        </w:rPr>
        <w:t>е</w:t>
      </w:r>
      <w:r w:rsidRPr="004C7BE2">
        <w:rPr>
          <w:color w:val="000000" w:themeColor="text1"/>
          <w:sz w:val="28"/>
          <w:szCs w:val="28"/>
        </w:rPr>
        <w:t>посредственное правовое развитие политика находит в Федеральном зак</w:t>
      </w:r>
      <w:r w:rsidRPr="004C7BE2">
        <w:rPr>
          <w:color w:val="000000" w:themeColor="text1"/>
          <w:sz w:val="28"/>
          <w:szCs w:val="28"/>
        </w:rPr>
        <w:t>о</w:t>
      </w:r>
      <w:r w:rsidR="008B300A">
        <w:rPr>
          <w:color w:val="000000" w:themeColor="text1"/>
          <w:sz w:val="28"/>
          <w:szCs w:val="28"/>
        </w:rPr>
        <w:t xml:space="preserve">не </w:t>
      </w:r>
      <w:r w:rsidRPr="004C7BE2">
        <w:rPr>
          <w:color w:val="000000" w:themeColor="text1"/>
          <w:sz w:val="28"/>
          <w:szCs w:val="28"/>
        </w:rPr>
        <w:t>"Об оружии"</w:t>
      </w:r>
      <w:r w:rsidRPr="004C7BE2">
        <w:rPr>
          <w:rStyle w:val="af"/>
          <w:color w:val="000000" w:themeColor="text1"/>
          <w:sz w:val="28"/>
          <w:szCs w:val="28"/>
        </w:rPr>
        <w:footnoteReference w:id="178"/>
      </w:r>
      <w:r w:rsidRPr="004C7BE2">
        <w:rPr>
          <w:color w:val="000000" w:themeColor="text1"/>
          <w:sz w:val="28"/>
          <w:szCs w:val="28"/>
        </w:rPr>
        <w:t>, Правилах оборота гражданского и служебного оружия и патронов к нему на территории Российской Федерации</w:t>
      </w:r>
      <w:r w:rsidRPr="004C7BE2">
        <w:rPr>
          <w:rStyle w:val="af"/>
          <w:rFonts w:eastAsiaTheme="majorEastAsia"/>
          <w:color w:val="000000" w:themeColor="text1"/>
          <w:sz w:val="28"/>
          <w:szCs w:val="28"/>
        </w:rPr>
        <w:footnoteReference w:id="179"/>
      </w:r>
      <w:r w:rsidRPr="004C7BE2">
        <w:rPr>
          <w:color w:val="000000" w:themeColor="text1"/>
          <w:sz w:val="28"/>
          <w:szCs w:val="28"/>
        </w:rPr>
        <w:t>, других подзако</w:t>
      </w:r>
      <w:r w:rsidRPr="004C7BE2">
        <w:rPr>
          <w:color w:val="000000" w:themeColor="text1"/>
          <w:sz w:val="28"/>
          <w:szCs w:val="28"/>
        </w:rPr>
        <w:t>н</w:t>
      </w:r>
      <w:r w:rsidRPr="004C7BE2">
        <w:rPr>
          <w:color w:val="000000" w:themeColor="text1"/>
          <w:sz w:val="28"/>
          <w:szCs w:val="28"/>
        </w:rPr>
        <w:lastRenderedPageBreak/>
        <w:t>ных актах (далее – законодательство об оружии).</w:t>
      </w:r>
      <w:proofErr w:type="gramEnd"/>
      <w:r w:rsidRPr="004C7BE2">
        <w:rPr>
          <w:color w:val="000000" w:themeColor="text1"/>
          <w:sz w:val="28"/>
          <w:szCs w:val="28"/>
        </w:rPr>
        <w:t xml:space="preserve"> При этом объем ведомс</w:t>
      </w:r>
      <w:r w:rsidRPr="004C7BE2">
        <w:rPr>
          <w:color w:val="000000" w:themeColor="text1"/>
          <w:sz w:val="28"/>
          <w:szCs w:val="28"/>
        </w:rPr>
        <w:t>т</w:t>
      </w:r>
      <w:r w:rsidRPr="004C7BE2">
        <w:rPr>
          <w:color w:val="000000" w:themeColor="text1"/>
          <w:sz w:val="28"/>
          <w:szCs w:val="28"/>
        </w:rPr>
        <w:t>венных актов в регулировании отношений оборота оружия предста</w:t>
      </w:r>
      <w:r w:rsidRPr="004C7BE2">
        <w:rPr>
          <w:color w:val="000000" w:themeColor="text1"/>
          <w:sz w:val="28"/>
          <w:szCs w:val="28"/>
        </w:rPr>
        <w:t>в</w:t>
      </w:r>
      <w:r w:rsidRPr="004C7BE2">
        <w:rPr>
          <w:color w:val="000000" w:themeColor="text1"/>
          <w:sz w:val="28"/>
          <w:szCs w:val="28"/>
        </w:rPr>
        <w:t>ляется весьма значительным. В литературе не раз отмечалось, что ко</w:t>
      </w:r>
      <w:r w:rsidRPr="004C7BE2">
        <w:rPr>
          <w:color w:val="000000" w:themeColor="text1"/>
          <w:sz w:val="28"/>
          <w:szCs w:val="28"/>
        </w:rPr>
        <w:t>н</w:t>
      </w:r>
      <w:r w:rsidRPr="004C7BE2">
        <w:rPr>
          <w:color w:val="000000" w:themeColor="text1"/>
          <w:sz w:val="28"/>
          <w:szCs w:val="28"/>
        </w:rPr>
        <w:t>трольно-надзорная деятельность в сфере оборота оружия, регламентиру</w:t>
      </w:r>
      <w:r w:rsidRPr="004C7BE2">
        <w:rPr>
          <w:color w:val="000000" w:themeColor="text1"/>
          <w:sz w:val="28"/>
          <w:szCs w:val="28"/>
        </w:rPr>
        <w:t>е</w:t>
      </w:r>
      <w:r w:rsidRPr="004C7BE2">
        <w:rPr>
          <w:color w:val="000000" w:themeColor="text1"/>
          <w:sz w:val="28"/>
          <w:szCs w:val="28"/>
        </w:rPr>
        <w:t>мая, в том числе различными указаниями, распоряжениями, методическими рекоме</w:t>
      </w:r>
      <w:r w:rsidRPr="004C7BE2">
        <w:rPr>
          <w:color w:val="000000" w:themeColor="text1"/>
          <w:sz w:val="28"/>
          <w:szCs w:val="28"/>
        </w:rPr>
        <w:t>н</w:t>
      </w:r>
      <w:r w:rsidRPr="004C7BE2">
        <w:rPr>
          <w:color w:val="000000" w:themeColor="text1"/>
          <w:sz w:val="28"/>
          <w:szCs w:val="28"/>
        </w:rPr>
        <w:t>дациями, которые нередко подменяют собой закон</w:t>
      </w:r>
      <w:r w:rsidRPr="004C7BE2">
        <w:rPr>
          <w:rStyle w:val="af"/>
          <w:color w:val="000000" w:themeColor="text1"/>
          <w:sz w:val="28"/>
          <w:szCs w:val="28"/>
        </w:rPr>
        <w:footnoteReference w:id="180"/>
      </w:r>
      <w:r w:rsidRPr="004C7BE2">
        <w:rPr>
          <w:color w:val="000000" w:themeColor="text1"/>
          <w:sz w:val="28"/>
          <w:szCs w:val="28"/>
        </w:rPr>
        <w:t xml:space="preserve">. </w:t>
      </w:r>
    </w:p>
    <w:p w:rsidR="00B94CD0" w:rsidRPr="004C7BE2" w:rsidRDefault="00B94CD0" w:rsidP="00B94CD0">
      <w:pPr>
        <w:ind w:firstLine="709"/>
        <w:jc w:val="both"/>
        <w:rPr>
          <w:color w:val="000000" w:themeColor="text1"/>
          <w:sz w:val="28"/>
          <w:szCs w:val="28"/>
        </w:rPr>
      </w:pPr>
      <w:r w:rsidRPr="004C7BE2">
        <w:rPr>
          <w:color w:val="000000" w:themeColor="text1"/>
          <w:sz w:val="28"/>
          <w:szCs w:val="28"/>
        </w:rPr>
        <w:t>Общий анализ законодательства об оружии позволяет сделать вывод, что сегодня отсутствует единая концепция государственной лицензионно-разрешительной политики в сфере оборота оружия. Об этом свидетельс</w:t>
      </w:r>
      <w:r w:rsidRPr="004C7BE2">
        <w:rPr>
          <w:color w:val="000000" w:themeColor="text1"/>
          <w:sz w:val="28"/>
          <w:szCs w:val="28"/>
        </w:rPr>
        <w:t>т</w:t>
      </w:r>
      <w:r w:rsidRPr="004C7BE2">
        <w:rPr>
          <w:color w:val="000000" w:themeColor="text1"/>
          <w:sz w:val="28"/>
          <w:szCs w:val="28"/>
        </w:rPr>
        <w:t>вуют многочисленные поправки в Федеральный закон «Об оружии». Ост</w:t>
      </w:r>
      <w:r w:rsidRPr="004C7BE2">
        <w:rPr>
          <w:color w:val="000000" w:themeColor="text1"/>
          <w:sz w:val="28"/>
          <w:szCs w:val="28"/>
        </w:rPr>
        <w:t>а</w:t>
      </w:r>
      <w:r w:rsidRPr="004C7BE2">
        <w:rPr>
          <w:color w:val="000000" w:themeColor="text1"/>
          <w:sz w:val="28"/>
          <w:szCs w:val="28"/>
        </w:rPr>
        <w:t>ется нерешенной проблема управления лицензионно-разрешительной де</w:t>
      </w:r>
      <w:r w:rsidRPr="004C7BE2">
        <w:rPr>
          <w:color w:val="000000" w:themeColor="text1"/>
          <w:sz w:val="28"/>
          <w:szCs w:val="28"/>
        </w:rPr>
        <w:t>я</w:t>
      </w:r>
      <w:r w:rsidRPr="004C7BE2">
        <w:rPr>
          <w:color w:val="000000" w:themeColor="text1"/>
          <w:sz w:val="28"/>
          <w:szCs w:val="28"/>
        </w:rPr>
        <w:t>тельностью в сфере оборота оружия, порой противоречива правопримен</w:t>
      </w:r>
      <w:r w:rsidRPr="004C7BE2">
        <w:rPr>
          <w:color w:val="000000" w:themeColor="text1"/>
          <w:sz w:val="28"/>
          <w:szCs w:val="28"/>
        </w:rPr>
        <w:t>и</w:t>
      </w:r>
      <w:r w:rsidRPr="004C7BE2">
        <w:rPr>
          <w:color w:val="000000" w:themeColor="text1"/>
          <w:sz w:val="28"/>
          <w:szCs w:val="28"/>
        </w:rPr>
        <w:t xml:space="preserve">тельная практика органов </w:t>
      </w:r>
      <w:proofErr w:type="spellStart"/>
      <w:r w:rsidRPr="004C7BE2">
        <w:rPr>
          <w:color w:val="000000" w:themeColor="text1"/>
          <w:sz w:val="28"/>
          <w:szCs w:val="28"/>
        </w:rPr>
        <w:t>Росгвардии</w:t>
      </w:r>
      <w:proofErr w:type="spellEnd"/>
      <w:r w:rsidRPr="004C7BE2">
        <w:rPr>
          <w:color w:val="000000" w:themeColor="text1"/>
          <w:sz w:val="28"/>
          <w:szCs w:val="28"/>
        </w:rPr>
        <w:t xml:space="preserve"> и МВД России в решении вопросов аннулирования выданных лицензий и разрешений на приобретение и хр</w:t>
      </w:r>
      <w:r w:rsidRPr="004C7BE2">
        <w:rPr>
          <w:color w:val="000000" w:themeColor="text1"/>
          <w:sz w:val="28"/>
          <w:szCs w:val="28"/>
        </w:rPr>
        <w:t>а</w:t>
      </w:r>
      <w:r w:rsidRPr="004C7BE2">
        <w:rPr>
          <w:color w:val="000000" w:themeColor="text1"/>
          <w:sz w:val="28"/>
          <w:szCs w:val="28"/>
        </w:rPr>
        <w:t>нение оружия, изъятия оружия, привлечении к административной ответс</w:t>
      </w:r>
      <w:r w:rsidRPr="004C7BE2">
        <w:rPr>
          <w:color w:val="000000" w:themeColor="text1"/>
          <w:sz w:val="28"/>
          <w:szCs w:val="28"/>
        </w:rPr>
        <w:t>т</w:t>
      </w:r>
      <w:r w:rsidRPr="004C7BE2">
        <w:rPr>
          <w:color w:val="000000" w:themeColor="text1"/>
          <w:sz w:val="28"/>
          <w:szCs w:val="28"/>
        </w:rPr>
        <w:t>венности владельцев оружия, а также в процедурных вопросах.</w:t>
      </w:r>
    </w:p>
    <w:p w:rsidR="00B94CD0" w:rsidRPr="004C7BE2" w:rsidRDefault="00B94CD0" w:rsidP="00B94CD0">
      <w:pPr>
        <w:ind w:firstLine="709"/>
        <w:jc w:val="both"/>
        <w:rPr>
          <w:color w:val="000000" w:themeColor="text1"/>
          <w:sz w:val="28"/>
          <w:szCs w:val="28"/>
          <w:shd w:val="clear" w:color="auto" w:fill="FFFFFF"/>
        </w:rPr>
      </w:pPr>
      <w:r w:rsidRPr="004C7BE2">
        <w:rPr>
          <w:color w:val="000000" w:themeColor="text1"/>
          <w:sz w:val="28"/>
          <w:szCs w:val="28"/>
        </w:rPr>
        <w:t>Ставя вопрос о формировании государственной лицензионно-разрешительной политики в сфере</w:t>
      </w:r>
      <w:r w:rsidR="00D3292C">
        <w:rPr>
          <w:color w:val="000000" w:themeColor="text1"/>
          <w:sz w:val="28"/>
          <w:szCs w:val="28"/>
        </w:rPr>
        <w:t xml:space="preserve"> оборота оружия, мы солидаризу</w:t>
      </w:r>
      <w:r w:rsidRPr="004C7BE2">
        <w:rPr>
          <w:color w:val="000000" w:themeColor="text1"/>
          <w:sz w:val="28"/>
          <w:szCs w:val="28"/>
        </w:rPr>
        <w:t>емся с Ю.Е. </w:t>
      </w:r>
      <w:proofErr w:type="spellStart"/>
      <w:r w:rsidRPr="004C7BE2">
        <w:rPr>
          <w:color w:val="000000" w:themeColor="text1"/>
          <w:sz w:val="28"/>
          <w:szCs w:val="28"/>
        </w:rPr>
        <w:t>Аврутиным</w:t>
      </w:r>
      <w:proofErr w:type="spellEnd"/>
      <w:r w:rsidRPr="004C7BE2">
        <w:rPr>
          <w:color w:val="000000" w:themeColor="text1"/>
          <w:sz w:val="28"/>
          <w:szCs w:val="28"/>
        </w:rPr>
        <w:t xml:space="preserve"> в утверждении, что ни </w:t>
      </w:r>
      <w:r w:rsidRPr="004C7BE2">
        <w:rPr>
          <w:color w:val="000000" w:themeColor="text1"/>
          <w:sz w:val="28"/>
          <w:szCs w:val="28"/>
          <w:shd w:val="clear" w:color="auto" w:fill="FFFFFF"/>
        </w:rPr>
        <w:t>одна из форм реализации мех</w:t>
      </w:r>
      <w:r w:rsidRPr="004C7BE2">
        <w:rPr>
          <w:color w:val="000000" w:themeColor="text1"/>
          <w:sz w:val="28"/>
          <w:szCs w:val="28"/>
          <w:shd w:val="clear" w:color="auto" w:fill="FFFFFF"/>
        </w:rPr>
        <w:t>а</w:t>
      </w:r>
      <w:r w:rsidRPr="004C7BE2">
        <w:rPr>
          <w:color w:val="000000" w:themeColor="text1"/>
          <w:sz w:val="28"/>
          <w:szCs w:val="28"/>
          <w:shd w:val="clear" w:color="auto" w:fill="FFFFFF"/>
        </w:rPr>
        <w:t>низма административно-правового регулирования, деятельности публи</w:t>
      </w:r>
      <w:r w:rsidRPr="004C7BE2">
        <w:rPr>
          <w:color w:val="000000" w:themeColor="text1"/>
          <w:sz w:val="28"/>
          <w:szCs w:val="28"/>
          <w:shd w:val="clear" w:color="auto" w:fill="FFFFFF"/>
        </w:rPr>
        <w:t>ч</w:t>
      </w:r>
      <w:r w:rsidRPr="004C7BE2">
        <w:rPr>
          <w:color w:val="000000" w:themeColor="text1"/>
          <w:sz w:val="28"/>
          <w:szCs w:val="28"/>
          <w:shd w:val="clear" w:color="auto" w:fill="FFFFFF"/>
        </w:rPr>
        <w:t xml:space="preserve">ной администрации не может рассматриваться как главная, основная, </w:t>
      </w:r>
      <w:proofErr w:type="spellStart"/>
      <w:r w:rsidRPr="004C7BE2">
        <w:rPr>
          <w:color w:val="000000" w:themeColor="text1"/>
          <w:sz w:val="28"/>
          <w:szCs w:val="28"/>
          <w:shd w:val="clear" w:color="auto" w:fill="FFFFFF"/>
        </w:rPr>
        <w:t>с</w:t>
      </w:r>
      <w:r w:rsidRPr="004C7BE2">
        <w:rPr>
          <w:color w:val="000000" w:themeColor="text1"/>
          <w:sz w:val="28"/>
          <w:szCs w:val="28"/>
          <w:shd w:val="clear" w:color="auto" w:fill="FFFFFF"/>
        </w:rPr>
        <w:t>а</w:t>
      </w:r>
      <w:r w:rsidRPr="004C7BE2">
        <w:rPr>
          <w:color w:val="000000" w:themeColor="text1"/>
          <w:sz w:val="28"/>
          <w:szCs w:val="28"/>
          <w:shd w:val="clear" w:color="auto" w:fill="FFFFFF"/>
        </w:rPr>
        <w:t>модостаточная</w:t>
      </w:r>
      <w:proofErr w:type="spellEnd"/>
      <w:r w:rsidRPr="004C7BE2">
        <w:rPr>
          <w:color w:val="000000" w:themeColor="text1"/>
          <w:sz w:val="28"/>
          <w:szCs w:val="28"/>
          <w:shd w:val="clear" w:color="auto" w:fill="FFFFFF"/>
        </w:rPr>
        <w:t xml:space="preserve"> с точки зрения осуществления надлежащего публичного управления во всем многообразии его проявления. </w:t>
      </w:r>
      <w:proofErr w:type="gramStart"/>
      <w:r w:rsidRPr="004C7BE2">
        <w:rPr>
          <w:color w:val="000000" w:themeColor="text1"/>
          <w:sz w:val="28"/>
          <w:szCs w:val="28"/>
          <w:shd w:val="clear" w:color="auto" w:fill="FFFFFF"/>
        </w:rPr>
        <w:t>Все три формы</w:t>
      </w:r>
      <w:r w:rsidR="00D3292C">
        <w:rPr>
          <w:color w:val="000000" w:themeColor="text1"/>
          <w:sz w:val="28"/>
          <w:szCs w:val="28"/>
          <w:shd w:val="clear" w:color="auto" w:fill="FFFFFF"/>
        </w:rPr>
        <w:t xml:space="preserve"> </w:t>
      </w:r>
      <w:r w:rsidR="00D3292C">
        <w:rPr>
          <w:color w:val="000000" w:themeColor="text1"/>
          <w:sz w:val="28"/>
          <w:szCs w:val="28"/>
          <w:shd w:val="clear" w:color="auto" w:fill="FFFFFF"/>
        </w:rPr>
        <w:sym w:font="Symbol" w:char="F02D"/>
      </w:r>
      <w:r w:rsidR="00D3292C">
        <w:rPr>
          <w:color w:val="000000" w:themeColor="text1"/>
          <w:sz w:val="28"/>
          <w:szCs w:val="28"/>
          <w:shd w:val="clear" w:color="auto" w:fill="FFFFFF"/>
        </w:rPr>
        <w:t xml:space="preserve"> </w:t>
      </w:r>
      <w:r w:rsidRPr="004C7BE2">
        <w:rPr>
          <w:color w:val="000000" w:themeColor="text1"/>
          <w:sz w:val="28"/>
          <w:szCs w:val="28"/>
          <w:shd w:val="clear" w:color="auto" w:fill="FFFFFF"/>
        </w:rPr>
        <w:t>пр</w:t>
      </w:r>
      <w:r w:rsidRPr="004C7BE2">
        <w:rPr>
          <w:color w:val="000000" w:themeColor="text1"/>
          <w:sz w:val="28"/>
          <w:szCs w:val="28"/>
          <w:shd w:val="clear" w:color="auto" w:fill="FFFFFF"/>
        </w:rPr>
        <w:t>о</w:t>
      </w:r>
      <w:r w:rsidRPr="004C7BE2">
        <w:rPr>
          <w:color w:val="000000" w:themeColor="text1"/>
          <w:sz w:val="28"/>
          <w:szCs w:val="28"/>
          <w:shd w:val="clear" w:color="auto" w:fill="FFFFFF"/>
        </w:rPr>
        <w:t xml:space="preserve">цессуальная в рамках </w:t>
      </w:r>
      <w:proofErr w:type="spellStart"/>
      <w:r w:rsidRPr="004C7BE2">
        <w:rPr>
          <w:color w:val="000000" w:themeColor="text1"/>
          <w:sz w:val="28"/>
          <w:szCs w:val="28"/>
          <w:shd w:val="clear" w:color="auto" w:fill="FFFFFF"/>
        </w:rPr>
        <w:t>административно-юрисдикционного</w:t>
      </w:r>
      <w:proofErr w:type="spellEnd"/>
      <w:r w:rsidRPr="004C7BE2">
        <w:rPr>
          <w:color w:val="000000" w:themeColor="text1"/>
          <w:sz w:val="28"/>
          <w:szCs w:val="28"/>
          <w:shd w:val="clear" w:color="auto" w:fill="FFFFFF"/>
        </w:rPr>
        <w:t xml:space="preserve"> процесса с то</w:t>
      </w:r>
      <w:r w:rsidRPr="004C7BE2">
        <w:rPr>
          <w:color w:val="000000" w:themeColor="text1"/>
          <w:sz w:val="28"/>
          <w:szCs w:val="28"/>
          <w:shd w:val="clear" w:color="auto" w:fill="FFFFFF"/>
        </w:rPr>
        <w:t>ч</w:t>
      </w:r>
      <w:r w:rsidRPr="004C7BE2">
        <w:rPr>
          <w:color w:val="000000" w:themeColor="text1"/>
          <w:sz w:val="28"/>
          <w:szCs w:val="28"/>
          <w:shd w:val="clear" w:color="auto" w:fill="FFFFFF"/>
        </w:rPr>
        <w:t>ки зрения его интегративного понимания; процедурная в рамках управле</w:t>
      </w:r>
      <w:r w:rsidRPr="004C7BE2">
        <w:rPr>
          <w:color w:val="000000" w:themeColor="text1"/>
          <w:sz w:val="28"/>
          <w:szCs w:val="28"/>
          <w:shd w:val="clear" w:color="auto" w:fill="FFFFFF"/>
        </w:rPr>
        <w:t>н</w:t>
      </w:r>
      <w:r w:rsidRPr="004C7BE2">
        <w:rPr>
          <w:color w:val="000000" w:themeColor="text1"/>
          <w:sz w:val="28"/>
          <w:szCs w:val="28"/>
          <w:shd w:val="clear" w:color="auto" w:fill="FFFFFF"/>
        </w:rPr>
        <w:t>ческого процесса и позитивных производств; процедурно-согласительная в рамках альтернативных (</w:t>
      </w:r>
      <w:proofErr w:type="spellStart"/>
      <w:r w:rsidRPr="004C7BE2">
        <w:rPr>
          <w:color w:val="000000" w:themeColor="text1"/>
          <w:sz w:val="28"/>
          <w:szCs w:val="28"/>
          <w:shd w:val="clear" w:color="auto" w:fill="FFFFFF"/>
        </w:rPr>
        <w:t>неюрисдикционных</w:t>
      </w:r>
      <w:proofErr w:type="spellEnd"/>
      <w:r w:rsidRPr="004C7BE2">
        <w:rPr>
          <w:color w:val="000000" w:themeColor="text1"/>
          <w:sz w:val="28"/>
          <w:szCs w:val="28"/>
          <w:shd w:val="clear" w:color="auto" w:fill="FFFFFF"/>
        </w:rPr>
        <w:t>) вариантов разрешения сп</w:t>
      </w:r>
      <w:r w:rsidRPr="004C7BE2">
        <w:rPr>
          <w:color w:val="000000" w:themeColor="text1"/>
          <w:sz w:val="28"/>
          <w:szCs w:val="28"/>
          <w:shd w:val="clear" w:color="auto" w:fill="FFFFFF"/>
        </w:rPr>
        <w:t>о</w:t>
      </w:r>
      <w:r w:rsidRPr="004C7BE2">
        <w:rPr>
          <w:color w:val="000000" w:themeColor="text1"/>
          <w:sz w:val="28"/>
          <w:szCs w:val="28"/>
          <w:shd w:val="clear" w:color="auto" w:fill="FFFFFF"/>
        </w:rPr>
        <w:t xml:space="preserve">ров </w:t>
      </w:r>
      <w:r w:rsidR="00D3292C">
        <w:rPr>
          <w:color w:val="000000" w:themeColor="text1"/>
          <w:sz w:val="28"/>
          <w:szCs w:val="28"/>
          <w:shd w:val="clear" w:color="auto" w:fill="FFFFFF"/>
        </w:rPr>
        <w:sym w:font="Symbol" w:char="F02D"/>
      </w:r>
      <w:r w:rsidRPr="004C7BE2">
        <w:rPr>
          <w:color w:val="000000" w:themeColor="text1"/>
          <w:sz w:val="28"/>
          <w:szCs w:val="28"/>
          <w:shd w:val="clear" w:color="auto" w:fill="FFFFFF"/>
        </w:rPr>
        <w:t xml:space="preserve"> помимо чисто юридического, имеют огромное социальное знач</w:t>
      </w:r>
      <w:r w:rsidRPr="004C7BE2">
        <w:rPr>
          <w:color w:val="000000" w:themeColor="text1"/>
          <w:sz w:val="28"/>
          <w:szCs w:val="28"/>
          <w:shd w:val="clear" w:color="auto" w:fill="FFFFFF"/>
        </w:rPr>
        <w:t>е</w:t>
      </w:r>
      <w:r w:rsidRPr="004C7BE2">
        <w:rPr>
          <w:color w:val="000000" w:themeColor="text1"/>
          <w:sz w:val="28"/>
          <w:szCs w:val="28"/>
          <w:shd w:val="clear" w:color="auto" w:fill="FFFFFF"/>
        </w:rPr>
        <w:t>ние</w:t>
      </w:r>
      <w:r w:rsidRPr="004C7BE2">
        <w:rPr>
          <w:rStyle w:val="af"/>
          <w:rFonts w:eastAsiaTheme="majorEastAsia"/>
          <w:color w:val="000000" w:themeColor="text1"/>
          <w:sz w:val="28"/>
          <w:szCs w:val="28"/>
          <w:shd w:val="clear" w:color="auto" w:fill="FFFFFF"/>
        </w:rPr>
        <w:footnoteReference w:id="181"/>
      </w:r>
      <w:r w:rsidRPr="004C7BE2">
        <w:rPr>
          <w:color w:val="000000" w:themeColor="text1"/>
          <w:sz w:val="28"/>
          <w:szCs w:val="28"/>
          <w:shd w:val="clear" w:color="auto" w:fill="FFFFFF"/>
        </w:rPr>
        <w:t>. Логическая цепочка формирования социальной значимости этих форм Ю.Е. </w:t>
      </w:r>
      <w:proofErr w:type="spellStart"/>
      <w:r w:rsidRPr="004C7BE2">
        <w:rPr>
          <w:color w:val="000000" w:themeColor="text1"/>
          <w:sz w:val="28"/>
          <w:szCs w:val="28"/>
          <w:shd w:val="clear" w:color="auto" w:fill="FFFFFF"/>
        </w:rPr>
        <w:t>Аврутину</w:t>
      </w:r>
      <w:proofErr w:type="spellEnd"/>
      <w:r w:rsidRPr="004C7BE2">
        <w:rPr>
          <w:color w:val="000000" w:themeColor="text1"/>
          <w:sz w:val="28"/>
          <w:szCs w:val="28"/>
          <w:shd w:val="clear" w:color="auto" w:fill="FFFFFF"/>
        </w:rPr>
        <w:t xml:space="preserve"> видится следующим образом:</w:t>
      </w:r>
      <w:proofErr w:type="gramEnd"/>
    </w:p>
    <w:p w:rsidR="00B94CD0" w:rsidRPr="00D3292C" w:rsidRDefault="00B94CD0" w:rsidP="00C3234F">
      <w:pPr>
        <w:pStyle w:val="a9"/>
        <w:numPr>
          <w:ilvl w:val="0"/>
          <w:numId w:val="18"/>
        </w:numPr>
        <w:tabs>
          <w:tab w:val="left" w:pos="993"/>
        </w:tabs>
        <w:spacing w:after="0" w:line="240" w:lineRule="auto"/>
        <w:ind w:left="0" w:firstLine="709"/>
        <w:jc w:val="both"/>
        <w:rPr>
          <w:rFonts w:ascii="Times New Roman" w:hAnsi="Times New Roman"/>
          <w:color w:val="000000" w:themeColor="text1"/>
          <w:sz w:val="28"/>
          <w:szCs w:val="28"/>
          <w:shd w:val="clear" w:color="auto" w:fill="FFFFFF"/>
        </w:rPr>
      </w:pPr>
      <w:r w:rsidRPr="00D3292C">
        <w:rPr>
          <w:rFonts w:ascii="Times New Roman" w:hAnsi="Times New Roman"/>
          <w:color w:val="000000" w:themeColor="text1"/>
          <w:sz w:val="28"/>
          <w:szCs w:val="28"/>
          <w:shd w:val="clear" w:color="auto" w:fill="FFFFFF"/>
        </w:rPr>
        <w:t xml:space="preserve">процедурная форма позитивных производств создает нормативный каркас надлежащего </w:t>
      </w:r>
      <w:proofErr w:type="spellStart"/>
      <w:r w:rsidRPr="00D3292C">
        <w:rPr>
          <w:rFonts w:ascii="Times New Roman" w:hAnsi="Times New Roman"/>
          <w:color w:val="000000" w:themeColor="text1"/>
          <w:sz w:val="28"/>
          <w:szCs w:val="28"/>
          <w:shd w:val="clear" w:color="auto" w:fill="FFFFFF"/>
        </w:rPr>
        <w:t>внутриаппаратного</w:t>
      </w:r>
      <w:proofErr w:type="spellEnd"/>
      <w:r w:rsidRPr="00D3292C">
        <w:rPr>
          <w:rFonts w:ascii="Times New Roman" w:hAnsi="Times New Roman"/>
          <w:color w:val="000000" w:themeColor="text1"/>
          <w:sz w:val="28"/>
          <w:szCs w:val="28"/>
          <w:shd w:val="clear" w:color="auto" w:fill="FFFFFF"/>
        </w:rPr>
        <w:t xml:space="preserve">, а в определенных случаях и </w:t>
      </w:r>
      <w:proofErr w:type="spellStart"/>
      <w:r w:rsidRPr="00D3292C">
        <w:rPr>
          <w:rFonts w:ascii="Times New Roman" w:hAnsi="Times New Roman"/>
          <w:color w:val="000000" w:themeColor="text1"/>
          <w:sz w:val="28"/>
          <w:szCs w:val="28"/>
          <w:shd w:val="clear" w:color="auto" w:fill="FFFFFF"/>
        </w:rPr>
        <w:t>внешневластного</w:t>
      </w:r>
      <w:proofErr w:type="spellEnd"/>
      <w:r w:rsidRPr="00D3292C">
        <w:rPr>
          <w:rFonts w:ascii="Times New Roman" w:hAnsi="Times New Roman"/>
          <w:color w:val="000000" w:themeColor="text1"/>
          <w:sz w:val="28"/>
          <w:szCs w:val="28"/>
          <w:shd w:val="clear" w:color="auto" w:fill="FFFFFF"/>
        </w:rPr>
        <w:t xml:space="preserve"> осуществления публичного управления, </w:t>
      </w:r>
      <w:proofErr w:type="spellStart"/>
      <w:r w:rsidRPr="00D3292C">
        <w:rPr>
          <w:rFonts w:ascii="Times New Roman" w:hAnsi="Times New Roman"/>
          <w:color w:val="000000" w:themeColor="text1"/>
          <w:sz w:val="28"/>
          <w:szCs w:val="28"/>
          <w:shd w:val="clear" w:color="auto" w:fill="FFFFFF"/>
        </w:rPr>
        <w:t>минимизируя</w:t>
      </w:r>
      <w:proofErr w:type="spellEnd"/>
      <w:r w:rsidRPr="00D3292C">
        <w:rPr>
          <w:rFonts w:ascii="Times New Roman" w:hAnsi="Times New Roman"/>
          <w:color w:val="000000" w:themeColor="text1"/>
          <w:sz w:val="28"/>
          <w:szCs w:val="28"/>
          <w:shd w:val="clear" w:color="auto" w:fill="FFFFFF"/>
        </w:rPr>
        <w:t xml:space="preserve"> риски </w:t>
      </w:r>
      <w:proofErr w:type="spellStart"/>
      <w:r w:rsidRPr="00D3292C">
        <w:rPr>
          <w:rFonts w:ascii="Times New Roman" w:hAnsi="Times New Roman"/>
          <w:color w:val="000000" w:themeColor="text1"/>
          <w:sz w:val="28"/>
          <w:szCs w:val="28"/>
          <w:shd w:val="clear" w:color="auto" w:fill="FFFFFF"/>
        </w:rPr>
        <w:t>делегитимации</w:t>
      </w:r>
      <w:proofErr w:type="spellEnd"/>
      <w:r w:rsidRPr="00D3292C">
        <w:rPr>
          <w:rFonts w:ascii="Times New Roman" w:hAnsi="Times New Roman"/>
          <w:color w:val="000000" w:themeColor="text1"/>
          <w:sz w:val="28"/>
          <w:szCs w:val="28"/>
          <w:shd w:val="clear" w:color="auto" w:fill="FFFFFF"/>
        </w:rPr>
        <w:t xml:space="preserve"> публичной администрации вследствие ненадлежащ</w:t>
      </w:r>
      <w:r w:rsidRPr="00D3292C">
        <w:rPr>
          <w:rFonts w:ascii="Times New Roman" w:hAnsi="Times New Roman"/>
          <w:color w:val="000000" w:themeColor="text1"/>
          <w:sz w:val="28"/>
          <w:szCs w:val="28"/>
          <w:shd w:val="clear" w:color="auto" w:fill="FFFFFF"/>
        </w:rPr>
        <w:t>е</w:t>
      </w:r>
      <w:r w:rsidRPr="00D3292C">
        <w:rPr>
          <w:rFonts w:ascii="Times New Roman" w:hAnsi="Times New Roman"/>
          <w:color w:val="000000" w:themeColor="text1"/>
          <w:sz w:val="28"/>
          <w:szCs w:val="28"/>
          <w:shd w:val="clear" w:color="auto" w:fill="FFFFFF"/>
        </w:rPr>
        <w:t>го управления, нарушения законности, игнорирования прав и законных и</w:t>
      </w:r>
      <w:r w:rsidRPr="00D3292C">
        <w:rPr>
          <w:rFonts w:ascii="Times New Roman" w:hAnsi="Times New Roman"/>
          <w:color w:val="000000" w:themeColor="text1"/>
          <w:sz w:val="28"/>
          <w:szCs w:val="28"/>
          <w:shd w:val="clear" w:color="auto" w:fill="FFFFFF"/>
        </w:rPr>
        <w:t>н</w:t>
      </w:r>
      <w:r w:rsidRPr="00D3292C">
        <w:rPr>
          <w:rFonts w:ascii="Times New Roman" w:hAnsi="Times New Roman"/>
          <w:color w:val="000000" w:themeColor="text1"/>
          <w:sz w:val="28"/>
          <w:szCs w:val="28"/>
          <w:shd w:val="clear" w:color="auto" w:fill="FFFFFF"/>
        </w:rPr>
        <w:t>тересов физических и юридических лиц;</w:t>
      </w:r>
    </w:p>
    <w:p w:rsidR="00B94CD0" w:rsidRPr="00D3292C" w:rsidRDefault="00B94CD0" w:rsidP="00C3234F">
      <w:pPr>
        <w:pStyle w:val="a9"/>
        <w:numPr>
          <w:ilvl w:val="0"/>
          <w:numId w:val="18"/>
        </w:numPr>
        <w:tabs>
          <w:tab w:val="left" w:pos="993"/>
        </w:tabs>
        <w:spacing w:after="0" w:line="240" w:lineRule="auto"/>
        <w:ind w:left="0" w:firstLine="709"/>
        <w:jc w:val="both"/>
        <w:rPr>
          <w:rFonts w:ascii="Times New Roman" w:hAnsi="Times New Roman"/>
          <w:color w:val="000000" w:themeColor="text1"/>
          <w:sz w:val="28"/>
          <w:szCs w:val="28"/>
          <w:shd w:val="clear" w:color="auto" w:fill="FFFFFF"/>
        </w:rPr>
      </w:pPr>
      <w:proofErr w:type="spellStart"/>
      <w:proofErr w:type="gramStart"/>
      <w:r w:rsidRPr="00D3292C">
        <w:rPr>
          <w:rFonts w:ascii="Times New Roman" w:hAnsi="Times New Roman"/>
          <w:color w:val="000000" w:themeColor="text1"/>
          <w:sz w:val="28"/>
          <w:szCs w:val="28"/>
          <w:shd w:val="clear" w:color="auto" w:fill="FFFFFF"/>
        </w:rPr>
        <w:lastRenderedPageBreak/>
        <w:t>административно-юрисдикционный</w:t>
      </w:r>
      <w:proofErr w:type="spellEnd"/>
      <w:r w:rsidRPr="00D3292C">
        <w:rPr>
          <w:rFonts w:ascii="Times New Roman" w:hAnsi="Times New Roman"/>
          <w:color w:val="000000" w:themeColor="text1"/>
          <w:sz w:val="28"/>
          <w:szCs w:val="28"/>
          <w:shd w:val="clear" w:color="auto" w:fill="FFFFFF"/>
        </w:rPr>
        <w:t xml:space="preserve"> процесс создает, во-первых, процессуальный каркас обеспечения, как писали дореволюционные ро</w:t>
      </w:r>
      <w:r w:rsidRPr="00D3292C">
        <w:rPr>
          <w:rFonts w:ascii="Times New Roman" w:hAnsi="Times New Roman"/>
          <w:color w:val="000000" w:themeColor="text1"/>
          <w:sz w:val="28"/>
          <w:szCs w:val="28"/>
          <w:shd w:val="clear" w:color="auto" w:fill="FFFFFF"/>
        </w:rPr>
        <w:t>с</w:t>
      </w:r>
      <w:r w:rsidRPr="00D3292C">
        <w:rPr>
          <w:rFonts w:ascii="Times New Roman" w:hAnsi="Times New Roman"/>
          <w:color w:val="000000" w:themeColor="text1"/>
          <w:sz w:val="28"/>
          <w:szCs w:val="28"/>
          <w:shd w:val="clear" w:color="auto" w:fill="FFFFFF"/>
        </w:rPr>
        <w:t xml:space="preserve">сийские </w:t>
      </w:r>
      <w:proofErr w:type="spellStart"/>
      <w:r w:rsidRPr="00D3292C">
        <w:rPr>
          <w:rFonts w:ascii="Times New Roman" w:hAnsi="Times New Roman"/>
          <w:color w:val="000000" w:themeColor="text1"/>
          <w:sz w:val="28"/>
          <w:szCs w:val="28"/>
          <w:shd w:val="clear" w:color="auto" w:fill="FFFFFF"/>
        </w:rPr>
        <w:t>административисты</w:t>
      </w:r>
      <w:proofErr w:type="spellEnd"/>
      <w:r w:rsidRPr="00D3292C">
        <w:rPr>
          <w:rFonts w:ascii="Times New Roman" w:hAnsi="Times New Roman"/>
          <w:color w:val="000000" w:themeColor="text1"/>
          <w:sz w:val="28"/>
          <w:szCs w:val="28"/>
          <w:shd w:val="clear" w:color="auto" w:fill="FFFFFF"/>
        </w:rPr>
        <w:t xml:space="preserve"> об административной юстиции, "закономе</w:t>
      </w:r>
      <w:r w:rsidRPr="00D3292C">
        <w:rPr>
          <w:rFonts w:ascii="Times New Roman" w:hAnsi="Times New Roman"/>
          <w:color w:val="000000" w:themeColor="text1"/>
          <w:sz w:val="28"/>
          <w:szCs w:val="28"/>
          <w:shd w:val="clear" w:color="auto" w:fill="FFFFFF"/>
        </w:rPr>
        <w:t>р</w:t>
      </w:r>
      <w:r w:rsidRPr="00D3292C">
        <w:rPr>
          <w:rFonts w:ascii="Times New Roman" w:hAnsi="Times New Roman"/>
          <w:color w:val="000000" w:themeColor="text1"/>
          <w:sz w:val="28"/>
          <w:szCs w:val="28"/>
          <w:shd w:val="clear" w:color="auto" w:fill="FFFFFF"/>
        </w:rPr>
        <w:t>ности в управлении", "предупреждение и пресечение административной неправды"</w:t>
      </w:r>
      <w:r w:rsidRPr="00D3292C">
        <w:rPr>
          <w:rStyle w:val="af"/>
          <w:rFonts w:ascii="Times New Roman" w:eastAsiaTheme="majorEastAsia" w:hAnsi="Times New Roman"/>
          <w:color w:val="000000" w:themeColor="text1"/>
          <w:sz w:val="28"/>
          <w:szCs w:val="28"/>
          <w:shd w:val="clear" w:color="auto" w:fill="FFFFFF"/>
        </w:rPr>
        <w:footnoteReference w:id="182"/>
      </w:r>
      <w:r w:rsidRPr="00D3292C">
        <w:rPr>
          <w:rFonts w:ascii="Times New Roman" w:hAnsi="Times New Roman"/>
          <w:color w:val="000000" w:themeColor="text1"/>
          <w:sz w:val="28"/>
          <w:szCs w:val="28"/>
          <w:shd w:val="clear" w:color="auto" w:fill="FFFFFF"/>
        </w:rPr>
        <w:t>, формируя полноценный механизм защиты государства и о</w:t>
      </w:r>
      <w:r w:rsidRPr="00D3292C">
        <w:rPr>
          <w:rFonts w:ascii="Times New Roman" w:hAnsi="Times New Roman"/>
          <w:color w:val="000000" w:themeColor="text1"/>
          <w:sz w:val="28"/>
          <w:szCs w:val="28"/>
          <w:shd w:val="clear" w:color="auto" w:fill="FFFFFF"/>
        </w:rPr>
        <w:t>б</w:t>
      </w:r>
      <w:r w:rsidRPr="00D3292C">
        <w:rPr>
          <w:rFonts w:ascii="Times New Roman" w:hAnsi="Times New Roman"/>
          <w:color w:val="000000" w:themeColor="text1"/>
          <w:sz w:val="28"/>
          <w:szCs w:val="28"/>
          <w:shd w:val="clear" w:color="auto" w:fill="FFFFFF"/>
        </w:rPr>
        <w:t>щества от противоправных юридических актов, решений и действий орг</w:t>
      </w:r>
      <w:r w:rsidRPr="00D3292C">
        <w:rPr>
          <w:rFonts w:ascii="Times New Roman" w:hAnsi="Times New Roman"/>
          <w:color w:val="000000" w:themeColor="text1"/>
          <w:sz w:val="28"/>
          <w:szCs w:val="28"/>
          <w:shd w:val="clear" w:color="auto" w:fill="FFFFFF"/>
        </w:rPr>
        <w:t>а</w:t>
      </w:r>
      <w:r w:rsidRPr="00D3292C">
        <w:rPr>
          <w:rFonts w:ascii="Times New Roman" w:hAnsi="Times New Roman"/>
          <w:color w:val="000000" w:themeColor="text1"/>
          <w:sz w:val="28"/>
          <w:szCs w:val="28"/>
          <w:shd w:val="clear" w:color="auto" w:fill="FFFFFF"/>
        </w:rPr>
        <w:t>нов публичной власти, должностных лиц, государственных и муниципал</w:t>
      </w:r>
      <w:r w:rsidRPr="00D3292C">
        <w:rPr>
          <w:rFonts w:ascii="Times New Roman" w:hAnsi="Times New Roman"/>
          <w:color w:val="000000" w:themeColor="text1"/>
          <w:sz w:val="28"/>
          <w:szCs w:val="28"/>
          <w:shd w:val="clear" w:color="auto" w:fill="FFFFFF"/>
        </w:rPr>
        <w:t>ь</w:t>
      </w:r>
      <w:r w:rsidRPr="00D3292C">
        <w:rPr>
          <w:rFonts w:ascii="Times New Roman" w:hAnsi="Times New Roman"/>
          <w:color w:val="000000" w:themeColor="text1"/>
          <w:sz w:val="28"/>
          <w:szCs w:val="28"/>
          <w:shd w:val="clear" w:color="auto" w:fill="FFFFFF"/>
        </w:rPr>
        <w:t xml:space="preserve">ных служащих, во-вторых, </w:t>
      </w:r>
      <w:proofErr w:type="spellStart"/>
      <w:r w:rsidRPr="00D3292C">
        <w:rPr>
          <w:rFonts w:ascii="Times New Roman" w:hAnsi="Times New Roman"/>
          <w:color w:val="000000" w:themeColor="text1"/>
          <w:sz w:val="28"/>
          <w:szCs w:val="28"/>
          <w:shd w:val="clear" w:color="auto" w:fill="FFFFFF"/>
        </w:rPr>
        <w:t>процессуально-процедурный</w:t>
      </w:r>
      <w:proofErr w:type="spellEnd"/>
      <w:r w:rsidRPr="00D3292C">
        <w:rPr>
          <w:rFonts w:ascii="Times New Roman" w:hAnsi="Times New Roman"/>
          <w:color w:val="000000" w:themeColor="text1"/>
          <w:sz w:val="28"/>
          <w:szCs w:val="28"/>
          <w:shd w:val="clear" w:color="auto" w:fill="FFFFFF"/>
        </w:rPr>
        <w:t xml:space="preserve"> каркас против</w:t>
      </w:r>
      <w:r w:rsidRPr="00D3292C">
        <w:rPr>
          <w:rFonts w:ascii="Times New Roman" w:hAnsi="Times New Roman"/>
          <w:color w:val="000000" w:themeColor="text1"/>
          <w:sz w:val="28"/>
          <w:szCs w:val="28"/>
          <w:shd w:val="clear" w:color="auto" w:fill="FFFFFF"/>
        </w:rPr>
        <w:t>о</w:t>
      </w:r>
      <w:r w:rsidRPr="00D3292C">
        <w:rPr>
          <w:rFonts w:ascii="Times New Roman" w:hAnsi="Times New Roman"/>
          <w:color w:val="000000" w:themeColor="text1"/>
          <w:sz w:val="28"/>
          <w:szCs w:val="28"/>
          <w:shd w:val="clear" w:color="auto" w:fill="FFFFFF"/>
        </w:rPr>
        <w:t>действия административным деликтам и реализации административной ответственности;</w:t>
      </w:r>
      <w:proofErr w:type="gramEnd"/>
    </w:p>
    <w:p w:rsidR="00B94CD0" w:rsidRPr="00D3292C" w:rsidRDefault="00B94CD0" w:rsidP="00C3234F">
      <w:pPr>
        <w:pStyle w:val="a9"/>
        <w:numPr>
          <w:ilvl w:val="0"/>
          <w:numId w:val="18"/>
        </w:numPr>
        <w:tabs>
          <w:tab w:val="left" w:pos="993"/>
        </w:tabs>
        <w:spacing w:after="0" w:line="240" w:lineRule="auto"/>
        <w:ind w:left="0" w:firstLine="709"/>
        <w:jc w:val="both"/>
        <w:rPr>
          <w:rFonts w:ascii="Times New Roman" w:hAnsi="Times New Roman"/>
          <w:color w:val="000000" w:themeColor="text1"/>
          <w:sz w:val="28"/>
          <w:szCs w:val="28"/>
          <w:shd w:val="clear" w:color="auto" w:fill="FFFFFF"/>
        </w:rPr>
      </w:pPr>
      <w:r w:rsidRPr="00D3292C">
        <w:rPr>
          <w:rFonts w:ascii="Times New Roman" w:hAnsi="Times New Roman"/>
          <w:color w:val="000000" w:themeColor="text1"/>
          <w:sz w:val="28"/>
          <w:szCs w:val="28"/>
          <w:shd w:val="clear" w:color="auto" w:fill="FFFFFF"/>
        </w:rPr>
        <w:t>альтернативные (</w:t>
      </w:r>
      <w:proofErr w:type="spellStart"/>
      <w:r w:rsidRPr="00D3292C">
        <w:rPr>
          <w:rFonts w:ascii="Times New Roman" w:hAnsi="Times New Roman"/>
          <w:color w:val="000000" w:themeColor="text1"/>
          <w:sz w:val="28"/>
          <w:szCs w:val="28"/>
          <w:shd w:val="clear" w:color="auto" w:fill="FFFFFF"/>
        </w:rPr>
        <w:t>неюрисдикционные</w:t>
      </w:r>
      <w:proofErr w:type="spellEnd"/>
      <w:r w:rsidRPr="00D3292C">
        <w:rPr>
          <w:rFonts w:ascii="Times New Roman" w:hAnsi="Times New Roman"/>
          <w:color w:val="000000" w:themeColor="text1"/>
          <w:sz w:val="28"/>
          <w:szCs w:val="28"/>
          <w:shd w:val="clear" w:color="auto" w:fill="FFFFFF"/>
        </w:rPr>
        <w:t>) варианты разрешения сп</w:t>
      </w:r>
      <w:r w:rsidRPr="00D3292C">
        <w:rPr>
          <w:rFonts w:ascii="Times New Roman" w:hAnsi="Times New Roman"/>
          <w:color w:val="000000" w:themeColor="text1"/>
          <w:sz w:val="28"/>
          <w:szCs w:val="28"/>
          <w:shd w:val="clear" w:color="auto" w:fill="FFFFFF"/>
        </w:rPr>
        <w:t>о</w:t>
      </w:r>
      <w:r w:rsidRPr="00D3292C">
        <w:rPr>
          <w:rFonts w:ascii="Times New Roman" w:hAnsi="Times New Roman"/>
          <w:color w:val="000000" w:themeColor="text1"/>
          <w:sz w:val="28"/>
          <w:szCs w:val="28"/>
          <w:shd w:val="clear" w:color="auto" w:fill="FFFFFF"/>
        </w:rPr>
        <w:t>ров, не имея властного содержания, предоставляют сторонам возможность на равноправной основе проявлять инициативу для разрешения возникших разногласий, приходя при этом к компромиссу или консенсусу.</w:t>
      </w:r>
    </w:p>
    <w:p w:rsidR="00B94CD0" w:rsidRPr="004C7BE2" w:rsidRDefault="00B94CD0" w:rsidP="00D3292C">
      <w:pPr>
        <w:ind w:firstLine="709"/>
        <w:jc w:val="both"/>
        <w:rPr>
          <w:color w:val="000000" w:themeColor="text1"/>
          <w:sz w:val="28"/>
          <w:szCs w:val="28"/>
          <w:shd w:val="clear" w:color="auto" w:fill="FFFFFF"/>
        </w:rPr>
      </w:pPr>
      <w:r w:rsidRPr="004C7BE2">
        <w:rPr>
          <w:color w:val="000000" w:themeColor="text1"/>
          <w:sz w:val="28"/>
          <w:szCs w:val="28"/>
          <w:shd w:val="clear" w:color="auto" w:fill="FFFFFF"/>
        </w:rPr>
        <w:t>Таким образом, различные процессуальные (процедурные) формы обеспечения баланса индивидуальных и публичных интересов являются реальными административно-правовыми инструментами, ориентирова</w:t>
      </w:r>
      <w:r w:rsidRPr="004C7BE2">
        <w:rPr>
          <w:color w:val="000000" w:themeColor="text1"/>
          <w:sz w:val="28"/>
          <w:szCs w:val="28"/>
          <w:shd w:val="clear" w:color="auto" w:fill="FFFFFF"/>
        </w:rPr>
        <w:t>н</w:t>
      </w:r>
      <w:r w:rsidRPr="004C7BE2">
        <w:rPr>
          <w:color w:val="000000" w:themeColor="text1"/>
          <w:sz w:val="28"/>
          <w:szCs w:val="28"/>
          <w:shd w:val="clear" w:color="auto" w:fill="FFFFFF"/>
        </w:rPr>
        <w:t>ными на формирование режима законности и качества публичного упра</w:t>
      </w:r>
      <w:r w:rsidRPr="004C7BE2">
        <w:rPr>
          <w:color w:val="000000" w:themeColor="text1"/>
          <w:sz w:val="28"/>
          <w:szCs w:val="28"/>
          <w:shd w:val="clear" w:color="auto" w:fill="FFFFFF"/>
        </w:rPr>
        <w:t>в</w:t>
      </w:r>
      <w:r w:rsidRPr="004C7BE2">
        <w:rPr>
          <w:color w:val="000000" w:themeColor="text1"/>
          <w:sz w:val="28"/>
          <w:szCs w:val="28"/>
          <w:shd w:val="clear" w:color="auto" w:fill="FFFFFF"/>
        </w:rPr>
        <w:t>ления, охрану и защиту прав и законных интересов граждан и юридич</w:t>
      </w:r>
      <w:r w:rsidRPr="004C7BE2">
        <w:rPr>
          <w:color w:val="000000" w:themeColor="text1"/>
          <w:sz w:val="28"/>
          <w:szCs w:val="28"/>
          <w:shd w:val="clear" w:color="auto" w:fill="FFFFFF"/>
        </w:rPr>
        <w:t>е</w:t>
      </w:r>
      <w:r w:rsidRPr="004C7BE2">
        <w:rPr>
          <w:color w:val="000000" w:themeColor="text1"/>
          <w:sz w:val="28"/>
          <w:szCs w:val="28"/>
          <w:shd w:val="clear" w:color="auto" w:fill="FFFFFF"/>
        </w:rPr>
        <w:t>ских лиц и через это на поиск социального согласия между органами пу</w:t>
      </w:r>
      <w:r w:rsidRPr="004C7BE2">
        <w:rPr>
          <w:color w:val="000000" w:themeColor="text1"/>
          <w:sz w:val="28"/>
          <w:szCs w:val="28"/>
          <w:shd w:val="clear" w:color="auto" w:fill="FFFFFF"/>
        </w:rPr>
        <w:t>б</w:t>
      </w:r>
      <w:r w:rsidRPr="004C7BE2">
        <w:rPr>
          <w:color w:val="000000" w:themeColor="text1"/>
          <w:sz w:val="28"/>
          <w:szCs w:val="28"/>
          <w:shd w:val="clear" w:color="auto" w:fill="FFFFFF"/>
        </w:rPr>
        <w:t>личной власти и населением. Для того чтобы они заработали, нужны с</w:t>
      </w:r>
      <w:r w:rsidRPr="004C7BE2">
        <w:rPr>
          <w:color w:val="000000" w:themeColor="text1"/>
          <w:sz w:val="28"/>
          <w:szCs w:val="28"/>
          <w:shd w:val="clear" w:color="auto" w:fill="FFFFFF"/>
        </w:rPr>
        <w:t>о</w:t>
      </w:r>
      <w:r w:rsidRPr="004C7BE2">
        <w:rPr>
          <w:color w:val="000000" w:themeColor="text1"/>
          <w:sz w:val="28"/>
          <w:szCs w:val="28"/>
          <w:shd w:val="clear" w:color="auto" w:fill="FFFFFF"/>
        </w:rPr>
        <w:t>вместные усилия законодателей, ученых и практических работников. Т</w:t>
      </w:r>
      <w:r w:rsidRPr="004C7BE2">
        <w:rPr>
          <w:color w:val="000000" w:themeColor="text1"/>
          <w:sz w:val="28"/>
          <w:szCs w:val="28"/>
          <w:shd w:val="clear" w:color="auto" w:fill="FFFFFF"/>
        </w:rPr>
        <w:t>о</w:t>
      </w:r>
      <w:r w:rsidRPr="004C7BE2">
        <w:rPr>
          <w:color w:val="000000" w:themeColor="text1"/>
          <w:sz w:val="28"/>
          <w:szCs w:val="28"/>
          <w:shd w:val="clear" w:color="auto" w:fill="FFFFFF"/>
        </w:rPr>
        <w:t>гда многие доктринальные суждения об административном праве из экз</w:t>
      </w:r>
      <w:r w:rsidRPr="004C7BE2">
        <w:rPr>
          <w:color w:val="000000" w:themeColor="text1"/>
          <w:sz w:val="28"/>
          <w:szCs w:val="28"/>
          <w:shd w:val="clear" w:color="auto" w:fill="FFFFFF"/>
        </w:rPr>
        <w:t>о</w:t>
      </w:r>
      <w:r w:rsidRPr="004C7BE2">
        <w:rPr>
          <w:color w:val="000000" w:themeColor="text1"/>
          <w:sz w:val="28"/>
          <w:szCs w:val="28"/>
          <w:shd w:val="clear" w:color="auto" w:fill="FFFFFF"/>
        </w:rPr>
        <w:t>тических конструкций смогут стать конструкциями действующего пр</w:t>
      </w:r>
      <w:r w:rsidRPr="004C7BE2">
        <w:rPr>
          <w:color w:val="000000" w:themeColor="text1"/>
          <w:sz w:val="28"/>
          <w:szCs w:val="28"/>
          <w:shd w:val="clear" w:color="auto" w:fill="FFFFFF"/>
        </w:rPr>
        <w:t>а</w:t>
      </w:r>
      <w:r w:rsidRPr="004C7BE2">
        <w:rPr>
          <w:color w:val="000000" w:themeColor="text1"/>
          <w:sz w:val="28"/>
          <w:szCs w:val="28"/>
          <w:shd w:val="clear" w:color="auto" w:fill="FFFFFF"/>
        </w:rPr>
        <w:t>ва</w:t>
      </w:r>
      <w:r w:rsidRPr="004C7BE2">
        <w:rPr>
          <w:rStyle w:val="af"/>
          <w:rFonts w:eastAsiaTheme="majorEastAsia"/>
          <w:color w:val="000000" w:themeColor="text1"/>
          <w:sz w:val="28"/>
          <w:szCs w:val="28"/>
          <w:shd w:val="clear" w:color="auto" w:fill="FFFFFF"/>
        </w:rPr>
        <w:footnoteReference w:id="183"/>
      </w:r>
      <w:r w:rsidRPr="004C7BE2">
        <w:rPr>
          <w:color w:val="000000" w:themeColor="text1"/>
          <w:sz w:val="28"/>
          <w:szCs w:val="28"/>
          <w:shd w:val="clear" w:color="auto" w:fill="FFFFFF"/>
        </w:rPr>
        <w:t>.</w:t>
      </w:r>
    </w:p>
    <w:p w:rsidR="00B94CD0" w:rsidRPr="004C7BE2" w:rsidRDefault="00B94CD0" w:rsidP="00B94CD0">
      <w:pPr>
        <w:ind w:firstLine="709"/>
        <w:jc w:val="both"/>
        <w:rPr>
          <w:color w:val="000000" w:themeColor="text1"/>
          <w:sz w:val="28"/>
          <w:szCs w:val="28"/>
          <w:shd w:val="clear" w:color="auto" w:fill="FFFFFF"/>
        </w:rPr>
      </w:pPr>
      <w:r w:rsidRPr="004C7BE2">
        <w:rPr>
          <w:color w:val="000000" w:themeColor="text1"/>
          <w:sz w:val="28"/>
          <w:szCs w:val="28"/>
          <w:shd w:val="clear" w:color="auto" w:fill="FFFFFF"/>
        </w:rPr>
        <w:t>Гражданский оборот оружия должен быть подчинен определенной логике, стратегии своего развития и опосредован деятельностью и дейс</w:t>
      </w:r>
      <w:r w:rsidRPr="004C7BE2">
        <w:rPr>
          <w:color w:val="000000" w:themeColor="text1"/>
          <w:sz w:val="28"/>
          <w:szCs w:val="28"/>
          <w:shd w:val="clear" w:color="auto" w:fill="FFFFFF"/>
        </w:rPr>
        <w:t>т</w:t>
      </w:r>
      <w:r w:rsidRPr="004C7BE2">
        <w:rPr>
          <w:color w:val="000000" w:themeColor="text1"/>
          <w:sz w:val="28"/>
          <w:szCs w:val="28"/>
          <w:shd w:val="clear" w:color="auto" w:fill="FFFFFF"/>
        </w:rPr>
        <w:t>виями органов государственной власти.</w:t>
      </w:r>
    </w:p>
    <w:p w:rsidR="00B94CD0" w:rsidRPr="004C7BE2" w:rsidRDefault="00B94CD0" w:rsidP="00B94CD0">
      <w:pPr>
        <w:ind w:firstLine="709"/>
        <w:jc w:val="both"/>
        <w:rPr>
          <w:color w:val="000000" w:themeColor="text1"/>
          <w:sz w:val="28"/>
          <w:szCs w:val="28"/>
          <w:shd w:val="clear" w:color="auto" w:fill="FFFFFF"/>
        </w:rPr>
      </w:pPr>
      <w:r w:rsidRPr="004C7BE2">
        <w:rPr>
          <w:color w:val="000000" w:themeColor="text1"/>
          <w:sz w:val="28"/>
          <w:szCs w:val="28"/>
          <w:shd w:val="clear" w:color="auto" w:fill="FFFFFF"/>
        </w:rPr>
        <w:t xml:space="preserve">Предпринимая попытку определить научные основы лицензионно-разрешительной политики государства в сфере оборота оружия, следует определить содержание указанной категории. </w:t>
      </w:r>
      <w:proofErr w:type="gramStart"/>
      <w:r w:rsidRPr="004C7BE2">
        <w:rPr>
          <w:color w:val="000000" w:themeColor="text1"/>
          <w:sz w:val="28"/>
          <w:szCs w:val="28"/>
          <w:shd w:val="clear" w:color="auto" w:fill="FFFFFF"/>
        </w:rPr>
        <w:t>Думается за основу может</w:t>
      </w:r>
      <w:proofErr w:type="gramEnd"/>
      <w:r w:rsidRPr="004C7BE2">
        <w:rPr>
          <w:color w:val="000000" w:themeColor="text1"/>
          <w:sz w:val="28"/>
          <w:szCs w:val="28"/>
          <w:shd w:val="clear" w:color="auto" w:fill="FFFFFF"/>
        </w:rPr>
        <w:t xml:space="preserve"> быть принято следующее определение. Лицензионно-разрешительная п</w:t>
      </w:r>
      <w:r w:rsidRPr="004C7BE2">
        <w:rPr>
          <w:color w:val="000000" w:themeColor="text1"/>
          <w:sz w:val="28"/>
          <w:szCs w:val="28"/>
          <w:shd w:val="clear" w:color="auto" w:fill="FFFFFF"/>
        </w:rPr>
        <w:t>о</w:t>
      </w:r>
      <w:r w:rsidRPr="004C7BE2">
        <w:rPr>
          <w:color w:val="000000" w:themeColor="text1"/>
          <w:sz w:val="28"/>
          <w:szCs w:val="28"/>
          <w:shd w:val="clear" w:color="auto" w:fill="FFFFFF"/>
        </w:rPr>
        <w:t>литика есть научно обоснованная, последовательная и системная деятел</w:t>
      </w:r>
      <w:r w:rsidRPr="004C7BE2">
        <w:rPr>
          <w:color w:val="000000" w:themeColor="text1"/>
          <w:sz w:val="28"/>
          <w:szCs w:val="28"/>
          <w:shd w:val="clear" w:color="auto" w:fill="FFFFFF"/>
        </w:rPr>
        <w:t>ь</w:t>
      </w:r>
      <w:r w:rsidRPr="004C7BE2">
        <w:rPr>
          <w:color w:val="000000" w:themeColor="text1"/>
          <w:sz w:val="28"/>
          <w:szCs w:val="28"/>
          <w:shd w:val="clear" w:color="auto" w:fill="FFFFFF"/>
        </w:rPr>
        <w:t>ность органов государственной власти, а также участников оборота гра</w:t>
      </w:r>
      <w:r w:rsidRPr="004C7BE2">
        <w:rPr>
          <w:color w:val="000000" w:themeColor="text1"/>
          <w:sz w:val="28"/>
          <w:szCs w:val="28"/>
          <w:shd w:val="clear" w:color="auto" w:fill="FFFFFF"/>
        </w:rPr>
        <w:t>ж</w:t>
      </w:r>
      <w:r w:rsidRPr="004C7BE2">
        <w:rPr>
          <w:color w:val="000000" w:themeColor="text1"/>
          <w:sz w:val="28"/>
          <w:szCs w:val="28"/>
          <w:shd w:val="clear" w:color="auto" w:fill="FFFFFF"/>
        </w:rPr>
        <w:t>данского и служебного оружия и институтов гражданского общества по совершенствованию механизма административно-правового регулиров</w:t>
      </w:r>
      <w:r w:rsidRPr="004C7BE2">
        <w:rPr>
          <w:color w:val="000000" w:themeColor="text1"/>
          <w:sz w:val="28"/>
          <w:szCs w:val="28"/>
          <w:shd w:val="clear" w:color="auto" w:fill="FFFFFF"/>
        </w:rPr>
        <w:t>а</w:t>
      </w:r>
      <w:r w:rsidRPr="004C7BE2">
        <w:rPr>
          <w:color w:val="000000" w:themeColor="text1"/>
          <w:sz w:val="28"/>
          <w:szCs w:val="28"/>
          <w:shd w:val="clear" w:color="auto" w:fill="FFFFFF"/>
        </w:rPr>
        <w:t>ния в сфере оборота оружия и оптимизации лицензионно-разрешительной системы.</w:t>
      </w:r>
    </w:p>
    <w:p w:rsidR="00B94CD0" w:rsidRPr="004C7BE2" w:rsidRDefault="00B94CD0" w:rsidP="00B94CD0">
      <w:pPr>
        <w:ind w:firstLine="709"/>
        <w:jc w:val="both"/>
        <w:rPr>
          <w:color w:val="000000" w:themeColor="text1"/>
          <w:sz w:val="28"/>
          <w:szCs w:val="28"/>
          <w:shd w:val="clear" w:color="auto" w:fill="FFFFFF"/>
        </w:rPr>
      </w:pPr>
      <w:r w:rsidRPr="004C7BE2">
        <w:rPr>
          <w:color w:val="000000" w:themeColor="text1"/>
          <w:sz w:val="28"/>
          <w:szCs w:val="28"/>
          <w:shd w:val="clear" w:color="auto" w:fill="FFFFFF"/>
        </w:rPr>
        <w:lastRenderedPageBreak/>
        <w:t>Лицензионно-разрешительная политика может строиться на основе Концепции либо другого доктринального документа, отражающего сист</w:t>
      </w:r>
      <w:r w:rsidRPr="004C7BE2">
        <w:rPr>
          <w:color w:val="000000" w:themeColor="text1"/>
          <w:sz w:val="28"/>
          <w:szCs w:val="28"/>
          <w:shd w:val="clear" w:color="auto" w:fill="FFFFFF"/>
        </w:rPr>
        <w:t>е</w:t>
      </w:r>
      <w:r w:rsidRPr="004C7BE2">
        <w:rPr>
          <w:color w:val="000000" w:themeColor="text1"/>
          <w:sz w:val="28"/>
          <w:szCs w:val="28"/>
          <w:shd w:val="clear" w:color="auto" w:fill="FFFFFF"/>
        </w:rPr>
        <w:t>му теоретических положений о сущности, целях, приоритетах, принципах и механизме реализации лицензионно-разрешительной политики в области оборота оружия.</w:t>
      </w:r>
    </w:p>
    <w:p w:rsidR="00B94CD0" w:rsidRPr="004C7BE2" w:rsidRDefault="00B94CD0" w:rsidP="00B94CD0">
      <w:pPr>
        <w:ind w:firstLine="709"/>
        <w:jc w:val="both"/>
        <w:rPr>
          <w:color w:val="000000" w:themeColor="text1"/>
          <w:sz w:val="28"/>
          <w:szCs w:val="28"/>
          <w:shd w:val="clear" w:color="auto" w:fill="FFFFFF"/>
        </w:rPr>
      </w:pPr>
      <w:r w:rsidRPr="004C7BE2">
        <w:rPr>
          <w:color w:val="000000" w:themeColor="text1"/>
          <w:sz w:val="28"/>
          <w:szCs w:val="28"/>
          <w:shd w:val="clear" w:color="auto" w:fill="FFFFFF"/>
        </w:rPr>
        <w:t xml:space="preserve">При этом необходимо понимать, что государственная политика в сфере оборота оружия не находится в статичном положении. </w:t>
      </w:r>
      <w:proofErr w:type="gramStart"/>
      <w:r w:rsidRPr="004C7BE2">
        <w:rPr>
          <w:color w:val="000000" w:themeColor="text1"/>
          <w:sz w:val="28"/>
          <w:szCs w:val="28"/>
          <w:shd w:val="clear" w:color="auto" w:fill="FFFFFF"/>
        </w:rPr>
        <w:t>Она постоя</w:t>
      </w:r>
      <w:r w:rsidRPr="004C7BE2">
        <w:rPr>
          <w:color w:val="000000" w:themeColor="text1"/>
          <w:sz w:val="28"/>
          <w:szCs w:val="28"/>
          <w:shd w:val="clear" w:color="auto" w:fill="FFFFFF"/>
        </w:rPr>
        <w:t>н</w:t>
      </w:r>
      <w:r w:rsidRPr="004C7BE2">
        <w:rPr>
          <w:color w:val="000000" w:themeColor="text1"/>
          <w:sz w:val="28"/>
          <w:szCs w:val="28"/>
          <w:shd w:val="clear" w:color="auto" w:fill="FFFFFF"/>
        </w:rPr>
        <w:t>но является предметом дискуссии не только в бытовой плоскости, но и на парламентской и научных площадках; меняется правовое содержание а</w:t>
      </w:r>
      <w:r w:rsidRPr="004C7BE2">
        <w:rPr>
          <w:color w:val="000000" w:themeColor="text1"/>
          <w:sz w:val="28"/>
          <w:szCs w:val="28"/>
          <w:shd w:val="clear" w:color="auto" w:fill="FFFFFF"/>
        </w:rPr>
        <w:t>к</w:t>
      </w:r>
      <w:r w:rsidRPr="004C7BE2">
        <w:rPr>
          <w:color w:val="000000" w:themeColor="text1"/>
          <w:sz w:val="28"/>
          <w:szCs w:val="28"/>
          <w:shd w:val="clear" w:color="auto" w:fill="FFFFFF"/>
        </w:rPr>
        <w:t>тов, закрепляющих государственную политику; совершенствуется прав</w:t>
      </w:r>
      <w:r w:rsidRPr="004C7BE2">
        <w:rPr>
          <w:color w:val="000000" w:themeColor="text1"/>
          <w:sz w:val="28"/>
          <w:szCs w:val="28"/>
          <w:shd w:val="clear" w:color="auto" w:fill="FFFFFF"/>
        </w:rPr>
        <w:t>о</w:t>
      </w:r>
      <w:r w:rsidRPr="004C7BE2">
        <w:rPr>
          <w:color w:val="000000" w:themeColor="text1"/>
          <w:sz w:val="28"/>
          <w:szCs w:val="28"/>
          <w:shd w:val="clear" w:color="auto" w:fill="FFFFFF"/>
        </w:rPr>
        <w:t xml:space="preserve">применительная практика.  </w:t>
      </w:r>
      <w:proofErr w:type="gramEnd"/>
    </w:p>
    <w:p w:rsidR="00B94CD0" w:rsidRPr="004C7BE2" w:rsidRDefault="00B94CD0" w:rsidP="00B94CD0">
      <w:pPr>
        <w:ind w:firstLine="709"/>
        <w:jc w:val="both"/>
        <w:rPr>
          <w:color w:val="000000" w:themeColor="text1"/>
          <w:sz w:val="28"/>
          <w:szCs w:val="28"/>
          <w:shd w:val="clear" w:color="auto" w:fill="FFFFFF"/>
        </w:rPr>
      </w:pPr>
      <w:r w:rsidRPr="004C7BE2">
        <w:rPr>
          <w:color w:val="000000" w:themeColor="text1"/>
          <w:sz w:val="28"/>
          <w:szCs w:val="28"/>
          <w:shd w:val="clear" w:color="auto" w:fill="FFFFFF"/>
        </w:rPr>
        <w:t>Давая содержательную характеристику государственной политики в сфере оборота оружия следует остановиться на ее целях, объекте, субъе</w:t>
      </w:r>
      <w:r w:rsidRPr="004C7BE2">
        <w:rPr>
          <w:color w:val="000000" w:themeColor="text1"/>
          <w:sz w:val="28"/>
          <w:szCs w:val="28"/>
          <w:shd w:val="clear" w:color="auto" w:fill="FFFFFF"/>
        </w:rPr>
        <w:t>к</w:t>
      </w:r>
      <w:r w:rsidRPr="004C7BE2">
        <w:rPr>
          <w:color w:val="000000" w:themeColor="text1"/>
          <w:sz w:val="28"/>
          <w:szCs w:val="28"/>
          <w:shd w:val="clear" w:color="auto" w:fill="FFFFFF"/>
        </w:rPr>
        <w:t xml:space="preserve">тах, </w:t>
      </w:r>
      <w:proofErr w:type="gramStart"/>
      <w:r w:rsidRPr="004C7BE2">
        <w:rPr>
          <w:color w:val="000000" w:themeColor="text1"/>
          <w:sz w:val="28"/>
          <w:szCs w:val="28"/>
          <w:shd w:val="clear" w:color="auto" w:fill="FFFFFF"/>
        </w:rPr>
        <w:t>и</w:t>
      </w:r>
      <w:proofErr w:type="gramEnd"/>
      <w:r w:rsidRPr="004C7BE2">
        <w:rPr>
          <w:color w:val="000000" w:themeColor="text1"/>
          <w:sz w:val="28"/>
          <w:szCs w:val="28"/>
          <w:shd w:val="clear" w:color="auto" w:fill="FFFFFF"/>
        </w:rPr>
        <w:t xml:space="preserve"> следуя структуре, предложенной Ю.Е. </w:t>
      </w:r>
      <w:proofErr w:type="spellStart"/>
      <w:r w:rsidRPr="004C7BE2">
        <w:rPr>
          <w:color w:val="000000" w:themeColor="text1"/>
          <w:sz w:val="28"/>
          <w:szCs w:val="28"/>
          <w:shd w:val="clear" w:color="auto" w:fill="FFFFFF"/>
        </w:rPr>
        <w:t>Аврутиным</w:t>
      </w:r>
      <w:proofErr w:type="spellEnd"/>
      <w:r w:rsidRPr="004C7BE2">
        <w:rPr>
          <w:color w:val="000000" w:themeColor="text1"/>
          <w:sz w:val="28"/>
          <w:szCs w:val="28"/>
          <w:shd w:val="clear" w:color="auto" w:fill="FFFFFF"/>
        </w:rPr>
        <w:t>, описать ее пр</w:t>
      </w:r>
      <w:r w:rsidRPr="004C7BE2">
        <w:rPr>
          <w:color w:val="000000" w:themeColor="text1"/>
          <w:sz w:val="28"/>
          <w:szCs w:val="28"/>
          <w:shd w:val="clear" w:color="auto" w:fill="FFFFFF"/>
        </w:rPr>
        <w:t>о</w:t>
      </w:r>
      <w:r w:rsidRPr="004C7BE2">
        <w:rPr>
          <w:color w:val="000000" w:themeColor="text1"/>
          <w:sz w:val="28"/>
          <w:szCs w:val="28"/>
          <w:shd w:val="clear" w:color="auto" w:fill="FFFFFF"/>
        </w:rPr>
        <w:t xml:space="preserve">цедурные формы реализации, </w:t>
      </w:r>
      <w:proofErr w:type="spellStart"/>
      <w:r w:rsidRPr="004C7BE2">
        <w:rPr>
          <w:color w:val="000000" w:themeColor="text1"/>
          <w:sz w:val="28"/>
          <w:szCs w:val="28"/>
          <w:shd w:val="clear" w:color="auto" w:fill="FFFFFF"/>
        </w:rPr>
        <w:t>административно-юрисдикционные</w:t>
      </w:r>
      <w:proofErr w:type="spellEnd"/>
      <w:r w:rsidRPr="004C7BE2">
        <w:rPr>
          <w:color w:val="000000" w:themeColor="text1"/>
          <w:sz w:val="28"/>
          <w:szCs w:val="28"/>
          <w:shd w:val="clear" w:color="auto" w:fill="FFFFFF"/>
        </w:rPr>
        <w:t xml:space="preserve"> и </w:t>
      </w:r>
      <w:proofErr w:type="spellStart"/>
      <w:r w:rsidRPr="004C7BE2">
        <w:rPr>
          <w:color w:val="000000" w:themeColor="text1"/>
          <w:sz w:val="28"/>
          <w:szCs w:val="28"/>
          <w:shd w:val="clear" w:color="auto" w:fill="FFFFFF"/>
        </w:rPr>
        <w:t>н</w:t>
      </w:r>
      <w:r w:rsidRPr="004C7BE2">
        <w:rPr>
          <w:color w:val="000000" w:themeColor="text1"/>
          <w:sz w:val="28"/>
          <w:szCs w:val="28"/>
          <w:shd w:val="clear" w:color="auto" w:fill="FFFFFF"/>
        </w:rPr>
        <w:t>е</w:t>
      </w:r>
      <w:r w:rsidRPr="004C7BE2">
        <w:rPr>
          <w:color w:val="000000" w:themeColor="text1"/>
          <w:sz w:val="28"/>
          <w:szCs w:val="28"/>
          <w:shd w:val="clear" w:color="auto" w:fill="FFFFFF"/>
        </w:rPr>
        <w:t>юрисдикционные</w:t>
      </w:r>
      <w:proofErr w:type="spellEnd"/>
      <w:r w:rsidRPr="004C7BE2">
        <w:rPr>
          <w:color w:val="000000" w:themeColor="text1"/>
          <w:sz w:val="28"/>
          <w:szCs w:val="28"/>
          <w:shd w:val="clear" w:color="auto" w:fill="FFFFFF"/>
        </w:rPr>
        <w:t xml:space="preserve"> средства защиты.</w:t>
      </w:r>
    </w:p>
    <w:p w:rsidR="00B94CD0" w:rsidRPr="004C7BE2" w:rsidRDefault="00B94CD0" w:rsidP="00B94CD0">
      <w:pPr>
        <w:ind w:firstLine="709"/>
        <w:jc w:val="both"/>
        <w:rPr>
          <w:color w:val="000000" w:themeColor="text1"/>
          <w:sz w:val="28"/>
          <w:szCs w:val="28"/>
          <w:shd w:val="clear" w:color="auto" w:fill="FFFFFF"/>
        </w:rPr>
      </w:pPr>
      <w:r w:rsidRPr="004C7BE2">
        <w:rPr>
          <w:color w:val="000000" w:themeColor="text1"/>
          <w:sz w:val="28"/>
          <w:szCs w:val="28"/>
          <w:shd w:val="clear" w:color="auto" w:fill="FFFFFF"/>
        </w:rPr>
        <w:t xml:space="preserve">Как следует из преамбулы федерального закона «Об оружии» </w:t>
      </w:r>
      <w:proofErr w:type="gramStart"/>
      <w:r w:rsidRPr="004C7BE2">
        <w:rPr>
          <w:color w:val="000000" w:themeColor="text1"/>
          <w:sz w:val="28"/>
          <w:szCs w:val="28"/>
          <w:shd w:val="clear" w:color="auto" w:fill="FFFFFF"/>
        </w:rPr>
        <w:t>гос</w:t>
      </w:r>
      <w:r w:rsidRPr="004C7BE2">
        <w:rPr>
          <w:color w:val="000000" w:themeColor="text1"/>
          <w:sz w:val="28"/>
          <w:szCs w:val="28"/>
          <w:shd w:val="clear" w:color="auto" w:fill="FFFFFF"/>
        </w:rPr>
        <w:t>у</w:t>
      </w:r>
      <w:r w:rsidRPr="004C7BE2">
        <w:rPr>
          <w:color w:val="000000" w:themeColor="text1"/>
          <w:sz w:val="28"/>
          <w:szCs w:val="28"/>
          <w:shd w:val="clear" w:color="auto" w:fill="FFFFFF"/>
        </w:rPr>
        <w:t>дарство</w:t>
      </w:r>
      <w:proofErr w:type="gramEnd"/>
      <w:r w:rsidRPr="004C7BE2">
        <w:rPr>
          <w:color w:val="000000" w:themeColor="text1"/>
          <w:sz w:val="28"/>
          <w:szCs w:val="28"/>
          <w:shd w:val="clear" w:color="auto" w:fill="FFFFFF"/>
        </w:rPr>
        <w:t xml:space="preserve"> устанавливая правовой режим оборота оружия, регулирует прав</w:t>
      </w:r>
      <w:r w:rsidRPr="004C7BE2">
        <w:rPr>
          <w:color w:val="000000" w:themeColor="text1"/>
          <w:sz w:val="28"/>
          <w:szCs w:val="28"/>
          <w:shd w:val="clear" w:color="auto" w:fill="FFFFFF"/>
        </w:rPr>
        <w:t>о</w:t>
      </w:r>
      <w:r w:rsidRPr="004C7BE2">
        <w:rPr>
          <w:color w:val="000000" w:themeColor="text1"/>
          <w:sz w:val="28"/>
          <w:szCs w:val="28"/>
          <w:shd w:val="clear" w:color="auto" w:fill="FFFFFF"/>
        </w:rPr>
        <w:t>отношения, возникающие при обороте гражданского, служебного, а также боевого ручного стрелкового и холодного оружия на территории Росси</w:t>
      </w:r>
      <w:r w:rsidRPr="004C7BE2">
        <w:rPr>
          <w:color w:val="000000" w:themeColor="text1"/>
          <w:sz w:val="28"/>
          <w:szCs w:val="28"/>
          <w:shd w:val="clear" w:color="auto" w:fill="FFFFFF"/>
        </w:rPr>
        <w:t>й</w:t>
      </w:r>
      <w:r w:rsidRPr="004C7BE2">
        <w:rPr>
          <w:color w:val="000000" w:themeColor="text1"/>
          <w:sz w:val="28"/>
          <w:szCs w:val="28"/>
          <w:shd w:val="clear" w:color="auto" w:fill="FFFFFF"/>
        </w:rPr>
        <w:t>ской Федерации, а государственная политика направлена на защиту жизни и здоровья граждан, собственности, обеспечение общественной безопасн</w:t>
      </w:r>
      <w:r w:rsidRPr="004C7BE2">
        <w:rPr>
          <w:color w:val="000000" w:themeColor="text1"/>
          <w:sz w:val="28"/>
          <w:szCs w:val="28"/>
          <w:shd w:val="clear" w:color="auto" w:fill="FFFFFF"/>
        </w:rPr>
        <w:t>о</w:t>
      </w:r>
      <w:r w:rsidRPr="004C7BE2">
        <w:rPr>
          <w:color w:val="000000" w:themeColor="text1"/>
          <w:sz w:val="28"/>
          <w:szCs w:val="28"/>
          <w:shd w:val="clear" w:color="auto" w:fill="FFFFFF"/>
        </w:rPr>
        <w:t>сти, охрану природы и природных ресурсов, обеспечение развития связа</w:t>
      </w:r>
      <w:r w:rsidRPr="004C7BE2">
        <w:rPr>
          <w:color w:val="000000" w:themeColor="text1"/>
          <w:sz w:val="28"/>
          <w:szCs w:val="28"/>
          <w:shd w:val="clear" w:color="auto" w:fill="FFFFFF"/>
        </w:rPr>
        <w:t>н</w:t>
      </w:r>
      <w:r w:rsidRPr="004C7BE2">
        <w:rPr>
          <w:color w:val="000000" w:themeColor="text1"/>
          <w:sz w:val="28"/>
          <w:szCs w:val="28"/>
          <w:shd w:val="clear" w:color="auto" w:fill="FFFFFF"/>
        </w:rPr>
        <w:t>ных с использованием спортивного оружия видов спорта, укрепление м</w:t>
      </w:r>
      <w:r w:rsidRPr="004C7BE2">
        <w:rPr>
          <w:color w:val="000000" w:themeColor="text1"/>
          <w:sz w:val="28"/>
          <w:szCs w:val="28"/>
          <w:shd w:val="clear" w:color="auto" w:fill="FFFFFF"/>
        </w:rPr>
        <w:t>е</w:t>
      </w:r>
      <w:r w:rsidRPr="004C7BE2">
        <w:rPr>
          <w:color w:val="000000" w:themeColor="text1"/>
          <w:sz w:val="28"/>
          <w:szCs w:val="28"/>
          <w:shd w:val="clear" w:color="auto" w:fill="FFFFFF"/>
        </w:rPr>
        <w:t xml:space="preserve">ждународного сотрудничества в борьбе с преступностью и незаконным распространением оружия. </w:t>
      </w:r>
    </w:p>
    <w:p w:rsidR="00B94CD0" w:rsidRPr="004C7BE2" w:rsidRDefault="00B94CD0" w:rsidP="00B94CD0">
      <w:pPr>
        <w:ind w:firstLine="709"/>
        <w:jc w:val="both"/>
        <w:rPr>
          <w:color w:val="000000" w:themeColor="text1"/>
          <w:sz w:val="28"/>
          <w:szCs w:val="28"/>
          <w:shd w:val="clear" w:color="auto" w:fill="FFFFFF"/>
        </w:rPr>
      </w:pPr>
      <w:r w:rsidRPr="004C7BE2">
        <w:rPr>
          <w:color w:val="000000" w:themeColor="text1"/>
          <w:sz w:val="28"/>
          <w:szCs w:val="28"/>
          <w:shd w:val="clear" w:color="auto" w:fill="FFFFFF"/>
        </w:rPr>
        <w:t>Участниками указанных отношений с одной стороны являются гос</w:t>
      </w:r>
      <w:r w:rsidRPr="004C7BE2">
        <w:rPr>
          <w:color w:val="000000" w:themeColor="text1"/>
          <w:sz w:val="28"/>
          <w:szCs w:val="28"/>
          <w:shd w:val="clear" w:color="auto" w:fill="FFFFFF"/>
        </w:rPr>
        <w:t>у</w:t>
      </w:r>
      <w:r w:rsidRPr="004C7BE2">
        <w:rPr>
          <w:color w:val="000000" w:themeColor="text1"/>
          <w:sz w:val="28"/>
          <w:szCs w:val="28"/>
          <w:shd w:val="clear" w:color="auto" w:fill="FFFFFF"/>
        </w:rPr>
        <w:t xml:space="preserve">дарство, в лице органов государственной власти и управления и граждане и юридические лица </w:t>
      </w:r>
      <w:r w:rsidR="0001194D">
        <w:rPr>
          <w:color w:val="000000" w:themeColor="text1"/>
          <w:sz w:val="28"/>
          <w:szCs w:val="28"/>
          <w:shd w:val="clear" w:color="auto" w:fill="FFFFFF"/>
        </w:rPr>
        <w:sym w:font="Symbol" w:char="F02D"/>
      </w:r>
      <w:r w:rsidR="00957085">
        <w:rPr>
          <w:color w:val="000000" w:themeColor="text1"/>
          <w:sz w:val="28"/>
          <w:szCs w:val="28"/>
          <w:shd w:val="clear" w:color="auto" w:fill="FFFFFF"/>
        </w:rPr>
        <w:t xml:space="preserve"> </w:t>
      </w:r>
      <w:r w:rsidRPr="004C7BE2">
        <w:rPr>
          <w:color w:val="000000" w:themeColor="text1"/>
          <w:sz w:val="28"/>
          <w:szCs w:val="28"/>
          <w:shd w:val="clear" w:color="auto" w:fill="FFFFFF"/>
        </w:rPr>
        <w:t>с другой. Кратко характеризуя субъектов, наделе</w:t>
      </w:r>
      <w:r w:rsidRPr="004C7BE2">
        <w:rPr>
          <w:color w:val="000000" w:themeColor="text1"/>
          <w:sz w:val="28"/>
          <w:szCs w:val="28"/>
          <w:shd w:val="clear" w:color="auto" w:fill="FFFFFF"/>
        </w:rPr>
        <w:t>н</w:t>
      </w:r>
      <w:r w:rsidRPr="004C7BE2">
        <w:rPr>
          <w:color w:val="000000" w:themeColor="text1"/>
          <w:sz w:val="28"/>
          <w:szCs w:val="28"/>
          <w:shd w:val="clear" w:color="auto" w:fill="FFFFFF"/>
        </w:rPr>
        <w:t>ных государственно-властными полномочиями, следует назвать Президе</w:t>
      </w:r>
      <w:r w:rsidRPr="004C7BE2">
        <w:rPr>
          <w:color w:val="000000" w:themeColor="text1"/>
          <w:sz w:val="28"/>
          <w:szCs w:val="28"/>
          <w:shd w:val="clear" w:color="auto" w:fill="FFFFFF"/>
        </w:rPr>
        <w:t>н</w:t>
      </w:r>
      <w:r w:rsidRPr="004C7BE2">
        <w:rPr>
          <w:color w:val="000000" w:themeColor="text1"/>
          <w:sz w:val="28"/>
          <w:szCs w:val="28"/>
          <w:shd w:val="clear" w:color="auto" w:fill="FFFFFF"/>
        </w:rPr>
        <w:t xml:space="preserve">та Российской Федерации, который </w:t>
      </w:r>
      <w:proofErr w:type="gramStart"/>
      <w:r w:rsidRPr="004C7BE2">
        <w:rPr>
          <w:color w:val="000000" w:themeColor="text1"/>
          <w:sz w:val="28"/>
          <w:szCs w:val="28"/>
          <w:shd w:val="clear" w:color="auto" w:fill="FFFFFF"/>
        </w:rPr>
        <w:t>согласно</w:t>
      </w:r>
      <w:proofErr w:type="gramEnd"/>
      <w:r w:rsidRPr="004C7BE2">
        <w:rPr>
          <w:color w:val="000000" w:themeColor="text1"/>
          <w:sz w:val="28"/>
          <w:szCs w:val="28"/>
          <w:shd w:val="clear" w:color="auto" w:fill="FFFFFF"/>
        </w:rPr>
        <w:t xml:space="preserve"> своих конституционных по</w:t>
      </w:r>
      <w:r w:rsidRPr="004C7BE2">
        <w:rPr>
          <w:color w:val="000000" w:themeColor="text1"/>
          <w:sz w:val="28"/>
          <w:szCs w:val="28"/>
          <w:shd w:val="clear" w:color="auto" w:fill="FFFFFF"/>
        </w:rPr>
        <w:t>л</w:t>
      </w:r>
      <w:r w:rsidRPr="004C7BE2">
        <w:rPr>
          <w:color w:val="000000" w:themeColor="text1"/>
          <w:sz w:val="28"/>
          <w:szCs w:val="28"/>
          <w:shd w:val="clear" w:color="auto" w:fill="FFFFFF"/>
        </w:rPr>
        <w:t>номочий определяет основные направления развития государственной п</w:t>
      </w:r>
      <w:r w:rsidRPr="004C7BE2">
        <w:rPr>
          <w:color w:val="000000" w:themeColor="text1"/>
          <w:sz w:val="28"/>
          <w:szCs w:val="28"/>
          <w:shd w:val="clear" w:color="auto" w:fill="FFFFFF"/>
        </w:rPr>
        <w:t>о</w:t>
      </w:r>
      <w:r w:rsidRPr="004C7BE2">
        <w:rPr>
          <w:color w:val="000000" w:themeColor="text1"/>
          <w:sz w:val="28"/>
          <w:szCs w:val="28"/>
          <w:shd w:val="clear" w:color="auto" w:fill="FFFFFF"/>
        </w:rPr>
        <w:t>литики; парламент, опосредующий политику в правовую (законодател</w:t>
      </w:r>
      <w:r w:rsidRPr="004C7BE2">
        <w:rPr>
          <w:color w:val="000000" w:themeColor="text1"/>
          <w:sz w:val="28"/>
          <w:szCs w:val="28"/>
          <w:shd w:val="clear" w:color="auto" w:fill="FFFFFF"/>
        </w:rPr>
        <w:t>ь</w:t>
      </w:r>
      <w:r w:rsidRPr="004C7BE2">
        <w:rPr>
          <w:color w:val="000000" w:themeColor="text1"/>
          <w:sz w:val="28"/>
          <w:szCs w:val="28"/>
          <w:shd w:val="clear" w:color="auto" w:fill="FFFFFF"/>
        </w:rPr>
        <w:t>ную) форму; органы исполнительной власти, непосредственно воплоща</w:t>
      </w:r>
      <w:r w:rsidRPr="004C7BE2">
        <w:rPr>
          <w:color w:val="000000" w:themeColor="text1"/>
          <w:sz w:val="28"/>
          <w:szCs w:val="28"/>
          <w:shd w:val="clear" w:color="auto" w:fill="FFFFFF"/>
        </w:rPr>
        <w:t>ю</w:t>
      </w:r>
      <w:r w:rsidRPr="004C7BE2">
        <w:rPr>
          <w:color w:val="000000" w:themeColor="text1"/>
          <w:sz w:val="28"/>
          <w:szCs w:val="28"/>
          <w:shd w:val="clear" w:color="auto" w:fill="FFFFFF"/>
        </w:rPr>
        <w:t xml:space="preserve">щих в жизнь государственную политику в сфере оборота оружия.  </w:t>
      </w:r>
    </w:p>
    <w:p w:rsidR="00B94CD0" w:rsidRPr="004C7BE2" w:rsidRDefault="00B94CD0" w:rsidP="00B94CD0">
      <w:pPr>
        <w:ind w:firstLine="709"/>
        <w:jc w:val="both"/>
        <w:rPr>
          <w:color w:val="000000" w:themeColor="text1"/>
          <w:sz w:val="28"/>
          <w:szCs w:val="28"/>
          <w:shd w:val="clear" w:color="auto" w:fill="FFFFFF"/>
        </w:rPr>
      </w:pPr>
      <w:r w:rsidRPr="004C7BE2">
        <w:rPr>
          <w:color w:val="000000" w:themeColor="text1"/>
          <w:sz w:val="28"/>
          <w:szCs w:val="28"/>
          <w:shd w:val="clear" w:color="auto" w:fill="FFFFFF"/>
        </w:rPr>
        <w:t>Полномочия органов исполнительной власти в сфере государстве</w:t>
      </w:r>
      <w:r w:rsidRPr="004C7BE2">
        <w:rPr>
          <w:color w:val="000000" w:themeColor="text1"/>
          <w:sz w:val="28"/>
          <w:szCs w:val="28"/>
          <w:shd w:val="clear" w:color="auto" w:fill="FFFFFF"/>
        </w:rPr>
        <w:t>н</w:t>
      </w:r>
      <w:r w:rsidRPr="004C7BE2">
        <w:rPr>
          <w:color w:val="000000" w:themeColor="text1"/>
          <w:sz w:val="28"/>
          <w:szCs w:val="28"/>
          <w:shd w:val="clear" w:color="auto" w:fill="FFFFFF"/>
        </w:rPr>
        <w:t>ной политики в области оборота оружия дифференцируются в зависимости от их конституционного и административно-правового статуса. Полном</w:t>
      </w:r>
      <w:r w:rsidRPr="004C7BE2">
        <w:rPr>
          <w:color w:val="000000" w:themeColor="text1"/>
          <w:sz w:val="28"/>
          <w:szCs w:val="28"/>
          <w:shd w:val="clear" w:color="auto" w:fill="FFFFFF"/>
        </w:rPr>
        <w:t>о</w:t>
      </w:r>
      <w:r w:rsidRPr="004C7BE2">
        <w:rPr>
          <w:color w:val="000000" w:themeColor="text1"/>
          <w:sz w:val="28"/>
          <w:szCs w:val="28"/>
          <w:shd w:val="clear" w:color="auto" w:fill="FFFFFF"/>
        </w:rPr>
        <w:t>чия также отличаются от стадии (этапа) оборота оружия.</w:t>
      </w:r>
    </w:p>
    <w:p w:rsidR="00B94CD0" w:rsidRPr="004C7BE2" w:rsidRDefault="00B94CD0" w:rsidP="00B94CD0">
      <w:pPr>
        <w:ind w:firstLine="709"/>
        <w:jc w:val="both"/>
        <w:rPr>
          <w:color w:val="000000" w:themeColor="text1"/>
          <w:sz w:val="28"/>
          <w:szCs w:val="28"/>
          <w:shd w:val="clear" w:color="auto" w:fill="FFFFFF"/>
        </w:rPr>
      </w:pPr>
      <w:r w:rsidRPr="004C7BE2">
        <w:rPr>
          <w:color w:val="000000" w:themeColor="text1"/>
          <w:sz w:val="28"/>
          <w:szCs w:val="28"/>
          <w:shd w:val="clear" w:color="auto" w:fill="FFFFFF"/>
        </w:rPr>
        <w:t>Характеризуя оборот оружия, А.В. Белоконь справедливо указывает на стадийность оборота оружия. Действительно, обороту оружия хара</w:t>
      </w:r>
      <w:r w:rsidRPr="004C7BE2">
        <w:rPr>
          <w:color w:val="000000" w:themeColor="text1"/>
          <w:sz w:val="28"/>
          <w:szCs w:val="28"/>
          <w:shd w:val="clear" w:color="auto" w:fill="FFFFFF"/>
        </w:rPr>
        <w:t>к</w:t>
      </w:r>
      <w:r w:rsidRPr="004C7BE2">
        <w:rPr>
          <w:color w:val="000000" w:themeColor="text1"/>
          <w:sz w:val="28"/>
          <w:szCs w:val="28"/>
          <w:shd w:val="clear" w:color="auto" w:fill="FFFFFF"/>
        </w:rPr>
        <w:t>терны некоторая последовательность в смене стадий или этапов его обор</w:t>
      </w:r>
      <w:r w:rsidRPr="004C7BE2">
        <w:rPr>
          <w:color w:val="000000" w:themeColor="text1"/>
          <w:sz w:val="28"/>
          <w:szCs w:val="28"/>
          <w:shd w:val="clear" w:color="auto" w:fill="FFFFFF"/>
        </w:rPr>
        <w:t>о</w:t>
      </w:r>
      <w:r w:rsidRPr="004C7BE2">
        <w:rPr>
          <w:color w:val="000000" w:themeColor="text1"/>
          <w:sz w:val="28"/>
          <w:szCs w:val="28"/>
          <w:shd w:val="clear" w:color="auto" w:fill="FFFFFF"/>
        </w:rPr>
        <w:t>та, начиная от производства и заканчивая уничтожением (утилизацией).</w:t>
      </w:r>
    </w:p>
    <w:p w:rsidR="00B94CD0" w:rsidRPr="004C7BE2" w:rsidRDefault="00B94CD0" w:rsidP="00B94CD0">
      <w:pPr>
        <w:ind w:firstLine="709"/>
        <w:jc w:val="both"/>
        <w:rPr>
          <w:color w:val="000000" w:themeColor="text1"/>
          <w:sz w:val="28"/>
          <w:szCs w:val="28"/>
          <w:shd w:val="clear" w:color="auto" w:fill="FFFFFF"/>
        </w:rPr>
      </w:pPr>
      <w:proofErr w:type="gramStart"/>
      <w:r w:rsidRPr="004C7BE2">
        <w:rPr>
          <w:color w:val="000000" w:themeColor="text1"/>
          <w:sz w:val="28"/>
          <w:szCs w:val="28"/>
          <w:shd w:val="clear" w:color="auto" w:fill="FFFFFF"/>
        </w:rPr>
        <w:lastRenderedPageBreak/>
        <w:t>В соответствии со ст. 1 Федеральн</w:t>
      </w:r>
      <w:r w:rsidR="00D3292C">
        <w:rPr>
          <w:color w:val="000000" w:themeColor="text1"/>
          <w:sz w:val="28"/>
          <w:szCs w:val="28"/>
          <w:shd w:val="clear" w:color="auto" w:fill="FFFFFF"/>
        </w:rPr>
        <w:t>ого закона от 13 декабря 1996 № </w:t>
      </w:r>
      <w:r w:rsidRPr="004C7BE2">
        <w:rPr>
          <w:color w:val="000000" w:themeColor="text1"/>
          <w:sz w:val="28"/>
          <w:szCs w:val="28"/>
          <w:shd w:val="clear" w:color="auto" w:fill="FFFFFF"/>
        </w:rPr>
        <w:t>150-ФЗ "Об оружии", оборот оружия и основных частей огнестрельного оружия включает его производство (исследование, разработка, испытание, изготовление, а также художественная отделка и ремонт оружия, изгото</w:t>
      </w:r>
      <w:r w:rsidRPr="004C7BE2">
        <w:rPr>
          <w:color w:val="000000" w:themeColor="text1"/>
          <w:sz w:val="28"/>
          <w:szCs w:val="28"/>
          <w:shd w:val="clear" w:color="auto" w:fill="FFFFFF"/>
        </w:rPr>
        <w:t>в</w:t>
      </w:r>
      <w:r w:rsidRPr="004C7BE2">
        <w:rPr>
          <w:color w:val="000000" w:themeColor="text1"/>
          <w:sz w:val="28"/>
          <w:szCs w:val="28"/>
          <w:shd w:val="clear" w:color="auto" w:fill="FFFFFF"/>
        </w:rPr>
        <w:t>ление боеприпасов, патронов и их составных частей), торговлю, продажу, передачу, приобретение, коллекционирование, экспонирование, учет, хр</w:t>
      </w:r>
      <w:r w:rsidRPr="004C7BE2">
        <w:rPr>
          <w:color w:val="000000" w:themeColor="text1"/>
          <w:sz w:val="28"/>
          <w:szCs w:val="28"/>
          <w:shd w:val="clear" w:color="auto" w:fill="FFFFFF"/>
        </w:rPr>
        <w:t>а</w:t>
      </w:r>
      <w:r w:rsidRPr="004C7BE2">
        <w:rPr>
          <w:color w:val="000000" w:themeColor="text1"/>
          <w:sz w:val="28"/>
          <w:szCs w:val="28"/>
          <w:shd w:val="clear" w:color="auto" w:fill="FFFFFF"/>
        </w:rPr>
        <w:t>нение, ношение, перевозку, транспортирование, использование, изъятие, уничтожение, ввоз оружия в Российскую</w:t>
      </w:r>
      <w:proofErr w:type="gramEnd"/>
      <w:r w:rsidRPr="004C7BE2">
        <w:rPr>
          <w:color w:val="000000" w:themeColor="text1"/>
          <w:sz w:val="28"/>
          <w:szCs w:val="28"/>
          <w:shd w:val="clear" w:color="auto" w:fill="FFFFFF"/>
        </w:rPr>
        <w:t xml:space="preserve"> Федерацию и вывоз его из Ро</w:t>
      </w:r>
      <w:r w:rsidRPr="004C7BE2">
        <w:rPr>
          <w:color w:val="000000" w:themeColor="text1"/>
          <w:sz w:val="28"/>
          <w:szCs w:val="28"/>
          <w:shd w:val="clear" w:color="auto" w:fill="FFFFFF"/>
        </w:rPr>
        <w:t>с</w:t>
      </w:r>
      <w:r w:rsidRPr="004C7BE2">
        <w:rPr>
          <w:color w:val="000000" w:themeColor="text1"/>
          <w:sz w:val="28"/>
          <w:szCs w:val="28"/>
          <w:shd w:val="clear" w:color="auto" w:fill="FFFFFF"/>
        </w:rPr>
        <w:t xml:space="preserve">сийской Федерации. </w:t>
      </w:r>
    </w:p>
    <w:p w:rsidR="00B94CD0" w:rsidRPr="004C7BE2" w:rsidRDefault="00B94CD0" w:rsidP="00B94CD0">
      <w:pPr>
        <w:ind w:firstLine="709"/>
        <w:jc w:val="both"/>
        <w:rPr>
          <w:color w:val="000000" w:themeColor="text1"/>
          <w:sz w:val="28"/>
          <w:szCs w:val="28"/>
          <w:shd w:val="clear" w:color="auto" w:fill="FFFFFF"/>
        </w:rPr>
      </w:pPr>
      <w:r w:rsidRPr="004C7BE2">
        <w:rPr>
          <w:color w:val="000000" w:themeColor="text1"/>
          <w:sz w:val="28"/>
          <w:szCs w:val="28"/>
          <w:shd w:val="clear" w:color="auto" w:fill="FFFFFF"/>
        </w:rPr>
        <w:t>Каждой стадии присущи свои особенности, связанные с субъектным составом, а также позитивная цель такой деятельности, но в любом случает стадия или этап оборота оружия является действием или деятельностью уполномоченного субъекта, к которой предъявляются определенные тр</w:t>
      </w:r>
      <w:r w:rsidRPr="004C7BE2">
        <w:rPr>
          <w:color w:val="000000" w:themeColor="text1"/>
          <w:sz w:val="28"/>
          <w:szCs w:val="28"/>
          <w:shd w:val="clear" w:color="auto" w:fill="FFFFFF"/>
        </w:rPr>
        <w:t>е</w:t>
      </w:r>
      <w:r w:rsidRPr="004C7BE2">
        <w:rPr>
          <w:color w:val="000000" w:themeColor="text1"/>
          <w:sz w:val="28"/>
          <w:szCs w:val="28"/>
          <w:shd w:val="clear" w:color="auto" w:fill="FFFFFF"/>
        </w:rPr>
        <w:t xml:space="preserve">бования. Именно целью и правовой регламентацией отличается законный (легальный) оборот оружия </w:t>
      </w:r>
      <w:proofErr w:type="gramStart"/>
      <w:r w:rsidRPr="004C7BE2">
        <w:rPr>
          <w:color w:val="000000" w:themeColor="text1"/>
          <w:sz w:val="28"/>
          <w:szCs w:val="28"/>
          <w:shd w:val="clear" w:color="auto" w:fill="FFFFFF"/>
        </w:rPr>
        <w:t>от</w:t>
      </w:r>
      <w:proofErr w:type="gramEnd"/>
      <w:r w:rsidRPr="004C7BE2">
        <w:rPr>
          <w:color w:val="000000" w:themeColor="text1"/>
          <w:sz w:val="28"/>
          <w:szCs w:val="28"/>
          <w:shd w:val="clear" w:color="auto" w:fill="FFFFFF"/>
        </w:rPr>
        <w:t xml:space="preserve"> незаконного. В законе об оружии воплощ</w:t>
      </w:r>
      <w:r w:rsidRPr="004C7BE2">
        <w:rPr>
          <w:color w:val="000000" w:themeColor="text1"/>
          <w:sz w:val="28"/>
          <w:szCs w:val="28"/>
          <w:shd w:val="clear" w:color="auto" w:fill="FFFFFF"/>
        </w:rPr>
        <w:t>а</w:t>
      </w:r>
      <w:r w:rsidRPr="004C7BE2">
        <w:rPr>
          <w:color w:val="000000" w:themeColor="text1"/>
          <w:sz w:val="28"/>
          <w:szCs w:val="28"/>
          <w:shd w:val="clear" w:color="auto" w:fill="FFFFFF"/>
        </w:rPr>
        <w:t>ется регулятивная функция права, направленная на упорядочение отнош</w:t>
      </w:r>
      <w:r w:rsidRPr="004C7BE2">
        <w:rPr>
          <w:color w:val="000000" w:themeColor="text1"/>
          <w:sz w:val="28"/>
          <w:szCs w:val="28"/>
          <w:shd w:val="clear" w:color="auto" w:fill="FFFFFF"/>
        </w:rPr>
        <w:t>е</w:t>
      </w:r>
      <w:r w:rsidRPr="004C7BE2">
        <w:rPr>
          <w:color w:val="000000" w:themeColor="text1"/>
          <w:sz w:val="28"/>
          <w:szCs w:val="28"/>
          <w:shd w:val="clear" w:color="auto" w:fill="FFFFFF"/>
        </w:rPr>
        <w:t>ний в области оборота оружия. В отличие от легального оборота оружия, его незаконный оборот регламентации не подлежит, а напротив законод</w:t>
      </w:r>
      <w:r w:rsidRPr="004C7BE2">
        <w:rPr>
          <w:color w:val="000000" w:themeColor="text1"/>
          <w:sz w:val="28"/>
          <w:szCs w:val="28"/>
          <w:shd w:val="clear" w:color="auto" w:fill="FFFFFF"/>
        </w:rPr>
        <w:t>а</w:t>
      </w:r>
      <w:r w:rsidRPr="004C7BE2">
        <w:rPr>
          <w:color w:val="000000" w:themeColor="text1"/>
          <w:sz w:val="28"/>
          <w:szCs w:val="28"/>
          <w:shd w:val="clear" w:color="auto" w:fill="FFFFFF"/>
        </w:rPr>
        <w:t>тель устанавливает уголовно-правовые запреты за сбыт и незаконную п</w:t>
      </w:r>
      <w:r w:rsidRPr="004C7BE2">
        <w:rPr>
          <w:color w:val="000000" w:themeColor="text1"/>
          <w:sz w:val="28"/>
          <w:szCs w:val="28"/>
          <w:shd w:val="clear" w:color="auto" w:fill="FFFFFF"/>
        </w:rPr>
        <w:t>е</w:t>
      </w:r>
      <w:r w:rsidRPr="004C7BE2">
        <w:rPr>
          <w:color w:val="000000" w:themeColor="text1"/>
          <w:sz w:val="28"/>
          <w:szCs w:val="28"/>
          <w:shd w:val="clear" w:color="auto" w:fill="FFFFFF"/>
        </w:rPr>
        <w:t xml:space="preserve">ределку оружия как разновидность его изготовления. </w:t>
      </w:r>
    </w:p>
    <w:p w:rsidR="00B94CD0" w:rsidRPr="004C7BE2" w:rsidRDefault="00B94CD0" w:rsidP="00193E36">
      <w:pPr>
        <w:ind w:firstLine="709"/>
        <w:jc w:val="both"/>
        <w:rPr>
          <w:color w:val="000000" w:themeColor="text1"/>
          <w:sz w:val="28"/>
          <w:szCs w:val="28"/>
          <w:shd w:val="clear" w:color="auto" w:fill="FFFFFF"/>
        </w:rPr>
      </w:pPr>
      <w:r w:rsidRPr="004C7BE2">
        <w:rPr>
          <w:color w:val="000000" w:themeColor="text1"/>
          <w:sz w:val="28"/>
          <w:szCs w:val="28"/>
          <w:shd w:val="clear" w:color="auto" w:fill="FFFFFF"/>
        </w:rPr>
        <w:t>Таким образом</w:t>
      </w:r>
      <w:r w:rsidR="00D3292C">
        <w:rPr>
          <w:color w:val="000000" w:themeColor="text1"/>
          <w:sz w:val="28"/>
          <w:szCs w:val="28"/>
          <w:shd w:val="clear" w:color="auto" w:fill="FFFFFF"/>
        </w:rPr>
        <w:t>,</w:t>
      </w:r>
      <w:r w:rsidRPr="004C7BE2">
        <w:rPr>
          <w:color w:val="000000" w:themeColor="text1"/>
          <w:sz w:val="28"/>
          <w:szCs w:val="28"/>
          <w:shd w:val="clear" w:color="auto" w:fill="FFFFFF"/>
        </w:rPr>
        <w:t xml:space="preserve"> легальный оборот оружия включает в себя:</w:t>
      </w:r>
    </w:p>
    <w:p w:rsidR="00B94CD0" w:rsidRPr="00193E36" w:rsidRDefault="00193E36" w:rsidP="00C3234F">
      <w:pPr>
        <w:pStyle w:val="a9"/>
        <w:numPr>
          <w:ilvl w:val="0"/>
          <w:numId w:val="19"/>
        </w:numPr>
        <w:tabs>
          <w:tab w:val="left" w:pos="993"/>
        </w:tabs>
        <w:spacing w:after="0" w:line="240" w:lineRule="auto"/>
        <w:ind w:left="0" w:firstLine="709"/>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п</w:t>
      </w:r>
      <w:r w:rsidR="00B94CD0" w:rsidRPr="00193E36">
        <w:rPr>
          <w:rFonts w:ascii="Times New Roman" w:hAnsi="Times New Roman"/>
          <w:color w:val="000000" w:themeColor="text1"/>
          <w:sz w:val="28"/>
          <w:szCs w:val="28"/>
          <w:shd w:val="clear" w:color="auto" w:fill="FFFFFF"/>
        </w:rPr>
        <w:t xml:space="preserve">роизводство оружия </w:t>
      </w:r>
      <w:r w:rsidRPr="00193E36">
        <w:rPr>
          <w:rFonts w:ascii="Times New Roman" w:hAnsi="Times New Roman"/>
          <w:color w:val="000000" w:themeColor="text1"/>
          <w:sz w:val="28"/>
          <w:szCs w:val="28"/>
          <w:shd w:val="clear" w:color="auto" w:fill="FFFFFF"/>
        </w:rPr>
        <w:t>(</w:t>
      </w:r>
      <w:r w:rsidR="00B94CD0" w:rsidRPr="00193E36">
        <w:rPr>
          <w:rFonts w:ascii="Times New Roman" w:hAnsi="Times New Roman"/>
          <w:color w:val="000000" w:themeColor="text1"/>
          <w:sz w:val="28"/>
          <w:szCs w:val="28"/>
          <w:shd w:val="clear" w:color="auto" w:fill="FFFFFF"/>
        </w:rPr>
        <w:t>в соответствии с определением, приведе</w:t>
      </w:r>
      <w:r w:rsidR="00B94CD0" w:rsidRPr="00193E36">
        <w:rPr>
          <w:rFonts w:ascii="Times New Roman" w:hAnsi="Times New Roman"/>
          <w:color w:val="000000" w:themeColor="text1"/>
          <w:sz w:val="28"/>
          <w:szCs w:val="28"/>
          <w:shd w:val="clear" w:color="auto" w:fill="FFFFFF"/>
        </w:rPr>
        <w:t>н</w:t>
      </w:r>
      <w:r w:rsidR="00B94CD0" w:rsidRPr="00193E36">
        <w:rPr>
          <w:rFonts w:ascii="Times New Roman" w:hAnsi="Times New Roman"/>
          <w:color w:val="000000" w:themeColor="text1"/>
          <w:sz w:val="28"/>
          <w:szCs w:val="28"/>
          <w:shd w:val="clear" w:color="auto" w:fill="FFFFFF"/>
        </w:rPr>
        <w:t xml:space="preserve">ным в ст. 1 Закона об оружии </w:t>
      </w:r>
      <w:r w:rsidRPr="00193E36">
        <w:rPr>
          <w:rFonts w:ascii="Times New Roman" w:hAnsi="Times New Roman"/>
          <w:color w:val="000000" w:themeColor="text1"/>
          <w:sz w:val="28"/>
          <w:szCs w:val="28"/>
          <w:shd w:val="clear" w:color="auto" w:fill="FFFFFF"/>
        </w:rPr>
        <w:sym w:font="Symbol" w:char="F02D"/>
      </w:r>
      <w:r w:rsidRPr="00193E36">
        <w:rPr>
          <w:rFonts w:ascii="Times New Roman" w:hAnsi="Times New Roman"/>
          <w:color w:val="000000" w:themeColor="text1"/>
          <w:sz w:val="28"/>
          <w:szCs w:val="28"/>
          <w:shd w:val="clear" w:color="auto" w:fill="FFFFFF"/>
        </w:rPr>
        <w:t xml:space="preserve"> это </w:t>
      </w:r>
      <w:r w:rsidR="00B94CD0" w:rsidRPr="00193E36">
        <w:rPr>
          <w:rFonts w:ascii="Times New Roman" w:hAnsi="Times New Roman"/>
          <w:color w:val="000000" w:themeColor="text1"/>
          <w:sz w:val="28"/>
          <w:szCs w:val="28"/>
          <w:shd w:val="clear" w:color="auto" w:fill="FFFFFF"/>
        </w:rPr>
        <w:t>исследование, разработк</w:t>
      </w:r>
      <w:r w:rsidRPr="00193E36">
        <w:rPr>
          <w:rFonts w:ascii="Times New Roman" w:hAnsi="Times New Roman"/>
          <w:color w:val="000000" w:themeColor="text1"/>
          <w:sz w:val="28"/>
          <w:szCs w:val="28"/>
          <w:shd w:val="clear" w:color="auto" w:fill="FFFFFF"/>
        </w:rPr>
        <w:t>а</w:t>
      </w:r>
      <w:r w:rsidR="00B94CD0" w:rsidRPr="00193E36">
        <w:rPr>
          <w:rFonts w:ascii="Times New Roman" w:hAnsi="Times New Roman"/>
          <w:color w:val="000000" w:themeColor="text1"/>
          <w:sz w:val="28"/>
          <w:szCs w:val="28"/>
          <w:shd w:val="clear" w:color="auto" w:fill="FFFFFF"/>
        </w:rPr>
        <w:t>, испытание, изготовление, художественн</w:t>
      </w:r>
      <w:r w:rsidRPr="00193E36">
        <w:rPr>
          <w:rFonts w:ascii="Times New Roman" w:hAnsi="Times New Roman"/>
          <w:color w:val="000000" w:themeColor="text1"/>
          <w:sz w:val="28"/>
          <w:szCs w:val="28"/>
          <w:shd w:val="clear" w:color="auto" w:fill="FFFFFF"/>
        </w:rPr>
        <w:t>ая</w:t>
      </w:r>
      <w:r w:rsidR="00B94CD0" w:rsidRPr="00193E36">
        <w:rPr>
          <w:rFonts w:ascii="Times New Roman" w:hAnsi="Times New Roman"/>
          <w:color w:val="000000" w:themeColor="text1"/>
          <w:sz w:val="28"/>
          <w:szCs w:val="28"/>
          <w:shd w:val="clear" w:color="auto" w:fill="FFFFFF"/>
        </w:rPr>
        <w:t xml:space="preserve"> отделк</w:t>
      </w:r>
      <w:r w:rsidRPr="00193E36">
        <w:rPr>
          <w:rFonts w:ascii="Times New Roman" w:hAnsi="Times New Roman"/>
          <w:color w:val="000000" w:themeColor="text1"/>
          <w:sz w:val="28"/>
          <w:szCs w:val="28"/>
          <w:shd w:val="clear" w:color="auto" w:fill="FFFFFF"/>
        </w:rPr>
        <w:t>а</w:t>
      </w:r>
      <w:r w:rsidR="00B94CD0" w:rsidRPr="00193E36">
        <w:rPr>
          <w:rFonts w:ascii="Times New Roman" w:hAnsi="Times New Roman"/>
          <w:color w:val="000000" w:themeColor="text1"/>
          <w:sz w:val="28"/>
          <w:szCs w:val="28"/>
          <w:shd w:val="clear" w:color="auto" w:fill="FFFFFF"/>
        </w:rPr>
        <w:t xml:space="preserve"> и ремонт оружия, изготовление б</w:t>
      </w:r>
      <w:r w:rsidR="00B94CD0" w:rsidRPr="00193E36">
        <w:rPr>
          <w:rFonts w:ascii="Times New Roman" w:hAnsi="Times New Roman"/>
          <w:color w:val="000000" w:themeColor="text1"/>
          <w:sz w:val="28"/>
          <w:szCs w:val="28"/>
          <w:shd w:val="clear" w:color="auto" w:fill="FFFFFF"/>
        </w:rPr>
        <w:t>о</w:t>
      </w:r>
      <w:r w:rsidR="00B94CD0" w:rsidRPr="00193E36">
        <w:rPr>
          <w:rFonts w:ascii="Times New Roman" w:hAnsi="Times New Roman"/>
          <w:color w:val="000000" w:themeColor="text1"/>
          <w:sz w:val="28"/>
          <w:szCs w:val="28"/>
          <w:shd w:val="clear" w:color="auto" w:fill="FFFFFF"/>
        </w:rPr>
        <w:t>еприпасов, патронов и их составных частей</w:t>
      </w:r>
      <w:r w:rsidRPr="00193E36">
        <w:rPr>
          <w:rFonts w:ascii="Times New Roman" w:hAnsi="Times New Roman"/>
          <w:color w:val="000000" w:themeColor="text1"/>
          <w:sz w:val="28"/>
          <w:szCs w:val="28"/>
          <w:shd w:val="clear" w:color="auto" w:fill="FFFFFF"/>
        </w:rPr>
        <w:t>)</w:t>
      </w:r>
    </w:p>
    <w:p w:rsidR="00B94CD0" w:rsidRPr="00193E36" w:rsidRDefault="00193E36" w:rsidP="00C3234F">
      <w:pPr>
        <w:pStyle w:val="a9"/>
        <w:numPr>
          <w:ilvl w:val="0"/>
          <w:numId w:val="19"/>
        </w:numPr>
        <w:tabs>
          <w:tab w:val="left" w:pos="993"/>
        </w:tabs>
        <w:spacing w:after="0" w:line="240" w:lineRule="auto"/>
        <w:ind w:left="0" w:firstLine="709"/>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торговля оружием</w:t>
      </w:r>
    </w:p>
    <w:p w:rsidR="00B94CD0" w:rsidRPr="00193E36" w:rsidRDefault="00193E36" w:rsidP="00C3234F">
      <w:pPr>
        <w:pStyle w:val="a9"/>
        <w:numPr>
          <w:ilvl w:val="0"/>
          <w:numId w:val="19"/>
        </w:numPr>
        <w:tabs>
          <w:tab w:val="left" w:pos="993"/>
        </w:tabs>
        <w:spacing w:after="0" w:line="240" w:lineRule="auto"/>
        <w:ind w:left="0" w:firstLine="709"/>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продажа</w:t>
      </w:r>
      <w:r w:rsidR="00B94CD0" w:rsidRPr="00193E36">
        <w:rPr>
          <w:rFonts w:ascii="Times New Roman" w:hAnsi="Times New Roman"/>
          <w:color w:val="000000" w:themeColor="text1"/>
          <w:sz w:val="28"/>
          <w:szCs w:val="28"/>
          <w:shd w:val="clear" w:color="auto" w:fill="FFFFFF"/>
        </w:rPr>
        <w:t xml:space="preserve"> </w:t>
      </w:r>
    </w:p>
    <w:p w:rsidR="00B94CD0" w:rsidRPr="00193E36" w:rsidRDefault="00193E36" w:rsidP="00C3234F">
      <w:pPr>
        <w:pStyle w:val="a9"/>
        <w:numPr>
          <w:ilvl w:val="0"/>
          <w:numId w:val="19"/>
        </w:numPr>
        <w:tabs>
          <w:tab w:val="left" w:pos="993"/>
        </w:tabs>
        <w:spacing w:after="0" w:line="240" w:lineRule="auto"/>
        <w:ind w:left="0" w:firstLine="709"/>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передача</w:t>
      </w:r>
      <w:r w:rsidR="00B94CD0" w:rsidRPr="00193E36">
        <w:rPr>
          <w:rFonts w:ascii="Times New Roman" w:hAnsi="Times New Roman"/>
          <w:color w:val="000000" w:themeColor="text1"/>
          <w:sz w:val="28"/>
          <w:szCs w:val="28"/>
          <w:shd w:val="clear" w:color="auto" w:fill="FFFFFF"/>
        </w:rPr>
        <w:t xml:space="preserve"> </w:t>
      </w:r>
    </w:p>
    <w:p w:rsidR="00B94CD0" w:rsidRPr="00193E36" w:rsidRDefault="00193E36" w:rsidP="00C3234F">
      <w:pPr>
        <w:pStyle w:val="a9"/>
        <w:numPr>
          <w:ilvl w:val="0"/>
          <w:numId w:val="19"/>
        </w:numPr>
        <w:tabs>
          <w:tab w:val="left" w:pos="993"/>
        </w:tabs>
        <w:spacing w:after="0" w:line="240" w:lineRule="auto"/>
        <w:ind w:left="0" w:firstLine="709"/>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приобретение</w:t>
      </w:r>
    </w:p>
    <w:p w:rsidR="00B94CD0" w:rsidRPr="00193E36" w:rsidRDefault="00193E36" w:rsidP="00C3234F">
      <w:pPr>
        <w:pStyle w:val="a9"/>
        <w:numPr>
          <w:ilvl w:val="0"/>
          <w:numId w:val="19"/>
        </w:numPr>
        <w:tabs>
          <w:tab w:val="left" w:pos="993"/>
        </w:tabs>
        <w:spacing w:after="0" w:line="240" w:lineRule="auto"/>
        <w:ind w:left="0" w:firstLine="709"/>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коллекционирование</w:t>
      </w:r>
      <w:r w:rsidR="00B94CD0" w:rsidRPr="00193E36">
        <w:rPr>
          <w:rFonts w:ascii="Times New Roman" w:hAnsi="Times New Roman"/>
          <w:color w:val="000000" w:themeColor="text1"/>
          <w:sz w:val="28"/>
          <w:szCs w:val="28"/>
          <w:shd w:val="clear" w:color="auto" w:fill="FFFFFF"/>
        </w:rPr>
        <w:t xml:space="preserve"> </w:t>
      </w:r>
    </w:p>
    <w:p w:rsidR="00B94CD0" w:rsidRPr="00193E36" w:rsidRDefault="00193E36" w:rsidP="00C3234F">
      <w:pPr>
        <w:pStyle w:val="a9"/>
        <w:numPr>
          <w:ilvl w:val="0"/>
          <w:numId w:val="19"/>
        </w:numPr>
        <w:tabs>
          <w:tab w:val="left" w:pos="993"/>
        </w:tabs>
        <w:spacing w:after="0" w:line="240" w:lineRule="auto"/>
        <w:ind w:left="0" w:firstLine="709"/>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экспонирование</w:t>
      </w:r>
      <w:r w:rsidR="00B94CD0" w:rsidRPr="00193E36">
        <w:rPr>
          <w:rFonts w:ascii="Times New Roman" w:hAnsi="Times New Roman"/>
          <w:color w:val="000000" w:themeColor="text1"/>
          <w:sz w:val="28"/>
          <w:szCs w:val="28"/>
          <w:shd w:val="clear" w:color="auto" w:fill="FFFFFF"/>
        </w:rPr>
        <w:t xml:space="preserve"> </w:t>
      </w:r>
    </w:p>
    <w:p w:rsidR="00B94CD0" w:rsidRPr="00193E36" w:rsidRDefault="00193E36" w:rsidP="00C3234F">
      <w:pPr>
        <w:pStyle w:val="a9"/>
        <w:numPr>
          <w:ilvl w:val="0"/>
          <w:numId w:val="19"/>
        </w:numPr>
        <w:tabs>
          <w:tab w:val="left" w:pos="993"/>
        </w:tabs>
        <w:spacing w:after="0" w:line="240" w:lineRule="auto"/>
        <w:ind w:left="0" w:firstLine="709"/>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учет</w:t>
      </w:r>
      <w:r w:rsidR="00B94CD0" w:rsidRPr="00193E36">
        <w:rPr>
          <w:rFonts w:ascii="Times New Roman" w:hAnsi="Times New Roman"/>
          <w:color w:val="000000" w:themeColor="text1"/>
          <w:sz w:val="28"/>
          <w:szCs w:val="28"/>
          <w:shd w:val="clear" w:color="auto" w:fill="FFFFFF"/>
        </w:rPr>
        <w:t xml:space="preserve"> </w:t>
      </w:r>
    </w:p>
    <w:p w:rsidR="00B94CD0" w:rsidRPr="00193E36" w:rsidRDefault="00193E36" w:rsidP="00C3234F">
      <w:pPr>
        <w:pStyle w:val="a9"/>
        <w:numPr>
          <w:ilvl w:val="0"/>
          <w:numId w:val="19"/>
        </w:numPr>
        <w:tabs>
          <w:tab w:val="left" w:pos="993"/>
        </w:tabs>
        <w:spacing w:after="0" w:line="240" w:lineRule="auto"/>
        <w:ind w:left="0" w:firstLine="709"/>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хранение</w:t>
      </w:r>
    </w:p>
    <w:p w:rsidR="00B94CD0" w:rsidRPr="00193E36" w:rsidRDefault="00193E36" w:rsidP="00C3234F">
      <w:pPr>
        <w:pStyle w:val="a9"/>
        <w:numPr>
          <w:ilvl w:val="0"/>
          <w:numId w:val="19"/>
        </w:numPr>
        <w:tabs>
          <w:tab w:val="left" w:pos="993"/>
        </w:tabs>
        <w:spacing w:after="0" w:line="240" w:lineRule="auto"/>
        <w:ind w:left="0" w:firstLine="709"/>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ношение</w:t>
      </w:r>
      <w:r w:rsidR="00B94CD0" w:rsidRPr="00193E36">
        <w:rPr>
          <w:rFonts w:ascii="Times New Roman" w:hAnsi="Times New Roman"/>
          <w:color w:val="000000" w:themeColor="text1"/>
          <w:sz w:val="28"/>
          <w:szCs w:val="28"/>
          <w:shd w:val="clear" w:color="auto" w:fill="FFFFFF"/>
        </w:rPr>
        <w:t xml:space="preserve"> </w:t>
      </w:r>
    </w:p>
    <w:p w:rsidR="00B94CD0" w:rsidRPr="00193E36" w:rsidRDefault="00193E36" w:rsidP="00C3234F">
      <w:pPr>
        <w:pStyle w:val="a9"/>
        <w:numPr>
          <w:ilvl w:val="0"/>
          <w:numId w:val="19"/>
        </w:numPr>
        <w:tabs>
          <w:tab w:val="left" w:pos="993"/>
        </w:tabs>
        <w:spacing w:after="0" w:line="240" w:lineRule="auto"/>
        <w:ind w:left="0" w:firstLine="709"/>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перевозка</w:t>
      </w:r>
    </w:p>
    <w:p w:rsidR="00B94CD0" w:rsidRPr="00193E36" w:rsidRDefault="00193E36" w:rsidP="00C3234F">
      <w:pPr>
        <w:pStyle w:val="a9"/>
        <w:numPr>
          <w:ilvl w:val="0"/>
          <w:numId w:val="19"/>
        </w:numPr>
        <w:tabs>
          <w:tab w:val="left" w:pos="993"/>
        </w:tabs>
        <w:spacing w:after="0" w:line="240" w:lineRule="auto"/>
        <w:ind w:left="0" w:firstLine="709"/>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транспортирование</w:t>
      </w:r>
    </w:p>
    <w:p w:rsidR="00B94CD0" w:rsidRPr="00193E36" w:rsidRDefault="00193E36" w:rsidP="00C3234F">
      <w:pPr>
        <w:pStyle w:val="a9"/>
        <w:numPr>
          <w:ilvl w:val="0"/>
          <w:numId w:val="19"/>
        </w:numPr>
        <w:tabs>
          <w:tab w:val="left" w:pos="993"/>
        </w:tabs>
        <w:spacing w:after="0" w:line="240" w:lineRule="auto"/>
        <w:ind w:left="0" w:firstLine="709"/>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использование</w:t>
      </w:r>
      <w:r w:rsidR="00B94CD0" w:rsidRPr="00193E36">
        <w:rPr>
          <w:rFonts w:ascii="Times New Roman" w:hAnsi="Times New Roman"/>
          <w:color w:val="000000" w:themeColor="text1"/>
          <w:sz w:val="28"/>
          <w:szCs w:val="28"/>
          <w:shd w:val="clear" w:color="auto" w:fill="FFFFFF"/>
        </w:rPr>
        <w:t xml:space="preserve"> </w:t>
      </w:r>
    </w:p>
    <w:p w:rsidR="00B94CD0" w:rsidRPr="00193E36" w:rsidRDefault="00193E36" w:rsidP="00C3234F">
      <w:pPr>
        <w:pStyle w:val="a9"/>
        <w:numPr>
          <w:ilvl w:val="0"/>
          <w:numId w:val="19"/>
        </w:numPr>
        <w:tabs>
          <w:tab w:val="left" w:pos="993"/>
        </w:tabs>
        <w:spacing w:after="0" w:line="240" w:lineRule="auto"/>
        <w:ind w:left="0" w:firstLine="709"/>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изъятие</w:t>
      </w:r>
    </w:p>
    <w:p w:rsidR="00B94CD0" w:rsidRPr="00193E36" w:rsidRDefault="00193E36" w:rsidP="00C3234F">
      <w:pPr>
        <w:pStyle w:val="a9"/>
        <w:numPr>
          <w:ilvl w:val="0"/>
          <w:numId w:val="19"/>
        </w:numPr>
        <w:tabs>
          <w:tab w:val="left" w:pos="993"/>
        </w:tabs>
        <w:spacing w:after="0" w:line="240" w:lineRule="auto"/>
        <w:ind w:left="0" w:firstLine="709"/>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уничтожение</w:t>
      </w:r>
    </w:p>
    <w:p w:rsidR="00B94CD0" w:rsidRPr="00193E36" w:rsidRDefault="00B94CD0" w:rsidP="00C3234F">
      <w:pPr>
        <w:pStyle w:val="a9"/>
        <w:numPr>
          <w:ilvl w:val="0"/>
          <w:numId w:val="19"/>
        </w:numPr>
        <w:tabs>
          <w:tab w:val="left" w:pos="993"/>
        </w:tabs>
        <w:spacing w:after="0" w:line="240" w:lineRule="auto"/>
        <w:ind w:left="0" w:firstLine="709"/>
        <w:jc w:val="both"/>
        <w:rPr>
          <w:rFonts w:ascii="Times New Roman" w:hAnsi="Times New Roman"/>
          <w:color w:val="000000" w:themeColor="text1"/>
          <w:sz w:val="28"/>
          <w:szCs w:val="28"/>
          <w:shd w:val="clear" w:color="auto" w:fill="FFFFFF"/>
        </w:rPr>
      </w:pPr>
      <w:r w:rsidRPr="00193E36">
        <w:rPr>
          <w:rFonts w:ascii="Times New Roman" w:hAnsi="Times New Roman"/>
          <w:color w:val="000000" w:themeColor="text1"/>
          <w:sz w:val="28"/>
          <w:szCs w:val="28"/>
          <w:shd w:val="clear" w:color="auto" w:fill="FFFFFF"/>
        </w:rPr>
        <w:t>ввоз оружия в Российскую Федерацию и вывоз его из Российской Федерации.</w:t>
      </w:r>
    </w:p>
    <w:p w:rsidR="00B94CD0" w:rsidRPr="004C7BE2" w:rsidRDefault="00B94CD0" w:rsidP="00193E36">
      <w:pPr>
        <w:ind w:firstLine="709"/>
        <w:jc w:val="both"/>
        <w:rPr>
          <w:color w:val="000000" w:themeColor="text1"/>
          <w:sz w:val="28"/>
          <w:szCs w:val="28"/>
          <w:shd w:val="clear" w:color="auto" w:fill="FFFFFF"/>
        </w:rPr>
      </w:pPr>
      <w:r w:rsidRPr="004C7BE2">
        <w:rPr>
          <w:color w:val="000000" w:themeColor="text1"/>
          <w:sz w:val="28"/>
          <w:szCs w:val="28"/>
          <w:shd w:val="clear" w:color="auto" w:fill="FFFFFF"/>
        </w:rPr>
        <w:lastRenderedPageBreak/>
        <w:t>Элементы (этапы) оборота оружия имеют законодательное опред</w:t>
      </w:r>
      <w:r w:rsidRPr="004C7BE2">
        <w:rPr>
          <w:color w:val="000000" w:themeColor="text1"/>
          <w:sz w:val="28"/>
          <w:szCs w:val="28"/>
          <w:shd w:val="clear" w:color="auto" w:fill="FFFFFF"/>
        </w:rPr>
        <w:t>е</w:t>
      </w:r>
      <w:r w:rsidRPr="004C7BE2">
        <w:rPr>
          <w:color w:val="000000" w:themeColor="text1"/>
          <w:sz w:val="28"/>
          <w:szCs w:val="28"/>
          <w:shd w:val="clear" w:color="auto" w:fill="FFFFFF"/>
        </w:rPr>
        <w:t>ление либо их содержание раскрыто в нормативных актах, принятых во исполнение закона об оружии. Однако отдельные стадии оборота оружия в силу общеупотребительного значения правового определения не имеют, что не свидетельствует об отсутствии необходимости в их анализе.</w:t>
      </w:r>
    </w:p>
    <w:p w:rsidR="00B94CD0" w:rsidRPr="004C7BE2" w:rsidRDefault="00B94CD0" w:rsidP="00B94CD0">
      <w:pPr>
        <w:ind w:firstLine="709"/>
        <w:jc w:val="both"/>
        <w:rPr>
          <w:color w:val="000000" w:themeColor="text1"/>
          <w:sz w:val="28"/>
          <w:szCs w:val="28"/>
          <w:shd w:val="clear" w:color="auto" w:fill="FFFFFF"/>
        </w:rPr>
      </w:pPr>
      <w:r w:rsidRPr="004C7BE2">
        <w:rPr>
          <w:color w:val="000000" w:themeColor="text1"/>
          <w:sz w:val="28"/>
          <w:szCs w:val="28"/>
          <w:shd w:val="clear" w:color="auto" w:fill="FFFFFF"/>
        </w:rPr>
        <w:t>Государственная политика в области оборота оружия находит свое непосредственное воплощение в правоприменительной практике – неп</w:t>
      </w:r>
      <w:r w:rsidRPr="004C7BE2">
        <w:rPr>
          <w:color w:val="000000" w:themeColor="text1"/>
          <w:sz w:val="28"/>
          <w:szCs w:val="28"/>
          <w:shd w:val="clear" w:color="auto" w:fill="FFFFFF"/>
        </w:rPr>
        <w:t>о</w:t>
      </w:r>
      <w:r w:rsidRPr="004C7BE2">
        <w:rPr>
          <w:color w:val="000000" w:themeColor="text1"/>
          <w:sz w:val="28"/>
          <w:szCs w:val="28"/>
          <w:shd w:val="clear" w:color="auto" w:fill="FFFFFF"/>
        </w:rPr>
        <w:t xml:space="preserve">средственной реализации контрольно-надзорных функций. </w:t>
      </w:r>
    </w:p>
    <w:p w:rsidR="00193E36" w:rsidRDefault="00B94CD0" w:rsidP="00193E36">
      <w:pPr>
        <w:autoSpaceDE w:val="0"/>
        <w:autoSpaceDN w:val="0"/>
        <w:adjustRightInd w:val="0"/>
        <w:ind w:firstLine="709"/>
        <w:jc w:val="both"/>
        <w:rPr>
          <w:color w:val="000000" w:themeColor="text1"/>
          <w:sz w:val="28"/>
          <w:szCs w:val="28"/>
        </w:rPr>
      </w:pPr>
      <w:r w:rsidRPr="004C7BE2">
        <w:rPr>
          <w:color w:val="000000" w:themeColor="text1"/>
          <w:sz w:val="28"/>
          <w:szCs w:val="28"/>
        </w:rPr>
        <w:t>В рамках реализации правоприменительных функций, возложенных законодательством на войска национальной гвардии, в настоящее время сформирована действенная система предупреждения, выявления и прес</w:t>
      </w:r>
      <w:r w:rsidRPr="004C7BE2">
        <w:rPr>
          <w:color w:val="000000" w:themeColor="text1"/>
          <w:sz w:val="28"/>
          <w:szCs w:val="28"/>
        </w:rPr>
        <w:t>е</w:t>
      </w:r>
      <w:r w:rsidRPr="004C7BE2">
        <w:rPr>
          <w:color w:val="000000" w:themeColor="text1"/>
          <w:sz w:val="28"/>
          <w:szCs w:val="28"/>
        </w:rPr>
        <w:t>чения административных правонарушений в области оборота оружия.</w:t>
      </w:r>
    </w:p>
    <w:p w:rsidR="00B94CD0" w:rsidRPr="004C7BE2" w:rsidRDefault="00B94CD0" w:rsidP="00193E36">
      <w:pPr>
        <w:autoSpaceDE w:val="0"/>
        <w:autoSpaceDN w:val="0"/>
        <w:adjustRightInd w:val="0"/>
        <w:ind w:firstLine="709"/>
        <w:jc w:val="both"/>
        <w:rPr>
          <w:color w:val="000000" w:themeColor="text1"/>
          <w:sz w:val="28"/>
          <w:szCs w:val="28"/>
        </w:rPr>
      </w:pPr>
      <w:proofErr w:type="gramStart"/>
      <w:r w:rsidRPr="004C7BE2">
        <w:rPr>
          <w:color w:val="000000" w:themeColor="text1"/>
          <w:sz w:val="28"/>
          <w:szCs w:val="28"/>
        </w:rPr>
        <w:t>В настоящее время должностные лица федерального органа испо</w:t>
      </w:r>
      <w:r w:rsidRPr="004C7BE2">
        <w:rPr>
          <w:color w:val="000000" w:themeColor="text1"/>
          <w:sz w:val="28"/>
          <w:szCs w:val="28"/>
        </w:rPr>
        <w:t>л</w:t>
      </w:r>
      <w:r w:rsidRPr="004C7BE2">
        <w:rPr>
          <w:color w:val="000000" w:themeColor="text1"/>
          <w:sz w:val="28"/>
          <w:szCs w:val="28"/>
        </w:rPr>
        <w:t>нительной власти, осуществляющего функции в сфере деятельности войск национальной гвардии Российской Федерации, уполномочены составлять протоколы об административных правонарушениях, предусмотренных частями 1 - 2 статьи 8.37, статьей 14.1 (в части соблюдения требований з</w:t>
      </w:r>
      <w:r w:rsidRPr="004C7BE2">
        <w:rPr>
          <w:color w:val="000000" w:themeColor="text1"/>
          <w:sz w:val="28"/>
          <w:szCs w:val="28"/>
        </w:rPr>
        <w:t>а</w:t>
      </w:r>
      <w:r w:rsidRPr="004C7BE2">
        <w:rPr>
          <w:color w:val="000000" w:themeColor="text1"/>
          <w:sz w:val="28"/>
          <w:szCs w:val="28"/>
        </w:rPr>
        <w:t>конодательства об оружии, частной детективной и частной охранной де</w:t>
      </w:r>
      <w:r w:rsidRPr="004C7BE2">
        <w:rPr>
          <w:color w:val="000000" w:themeColor="text1"/>
          <w:sz w:val="28"/>
          <w:szCs w:val="28"/>
        </w:rPr>
        <w:t>я</w:t>
      </w:r>
      <w:r w:rsidRPr="004C7BE2">
        <w:rPr>
          <w:color w:val="000000" w:themeColor="text1"/>
          <w:sz w:val="28"/>
          <w:szCs w:val="28"/>
        </w:rPr>
        <w:t>тельности), статьей 14.2 (в части соблюдения требований законодательства об оружии), статьей 14.15 (в части нарушения</w:t>
      </w:r>
      <w:proofErr w:type="gramEnd"/>
      <w:r w:rsidRPr="004C7BE2">
        <w:rPr>
          <w:color w:val="000000" w:themeColor="text1"/>
          <w:sz w:val="28"/>
          <w:szCs w:val="28"/>
        </w:rPr>
        <w:t xml:space="preserve"> </w:t>
      </w:r>
      <w:proofErr w:type="gramStart"/>
      <w:r w:rsidRPr="004C7BE2">
        <w:rPr>
          <w:color w:val="000000" w:themeColor="text1"/>
          <w:sz w:val="28"/>
          <w:szCs w:val="28"/>
        </w:rPr>
        <w:t xml:space="preserve">правил продажи оружия и патронов к нему), статьями 17.7, 17.9 - 17.13, 18.2 - 18.4, 19.3 - 19.6.1, 19.7, 19.13, 19.20, 19.23, 19.33, 20.5, 20.6, частями 2, 4.2 и 6 статьи 20.8, статьями 20.9, 20.13, 20.15, 20.19, частью 2 статьи 20.23, статьей 20.24, частями 2 и 5 статьи 20.25, статьями 20.30, 20.31, 20.32 </w:t>
      </w:r>
      <w:r w:rsidR="00F639A5" w:rsidRPr="00193E36">
        <w:rPr>
          <w:color w:val="000000" w:themeColor="text1"/>
          <w:sz w:val="28"/>
          <w:szCs w:val="28"/>
        </w:rPr>
        <w:t>Кодекса Российской Федерации об административных правонарушениях</w:t>
      </w:r>
      <w:r w:rsidR="00F639A5" w:rsidRPr="004C7BE2">
        <w:rPr>
          <w:color w:val="000000" w:themeColor="text1"/>
          <w:sz w:val="28"/>
          <w:szCs w:val="28"/>
        </w:rPr>
        <w:t xml:space="preserve"> </w:t>
      </w:r>
      <w:r w:rsidR="00F639A5">
        <w:rPr>
          <w:color w:val="000000" w:themeColor="text1"/>
          <w:sz w:val="28"/>
          <w:szCs w:val="28"/>
        </w:rPr>
        <w:t xml:space="preserve">(далее </w:t>
      </w:r>
      <w:proofErr w:type="spellStart"/>
      <w:r w:rsidRPr="004C7BE2">
        <w:rPr>
          <w:color w:val="000000" w:themeColor="text1"/>
          <w:sz w:val="28"/>
          <w:szCs w:val="28"/>
        </w:rPr>
        <w:t>КоАП</w:t>
      </w:r>
      <w:proofErr w:type="spellEnd"/>
      <w:r w:rsidRPr="004C7BE2">
        <w:rPr>
          <w:color w:val="000000" w:themeColor="text1"/>
          <w:sz w:val="28"/>
          <w:szCs w:val="28"/>
        </w:rPr>
        <w:t xml:space="preserve"> РФ</w:t>
      </w:r>
      <w:r w:rsidR="00F639A5">
        <w:rPr>
          <w:color w:val="000000" w:themeColor="text1"/>
          <w:sz w:val="28"/>
          <w:szCs w:val="28"/>
        </w:rPr>
        <w:t>)</w:t>
      </w:r>
      <w:r w:rsidRPr="004C7BE2">
        <w:rPr>
          <w:color w:val="000000" w:themeColor="text1"/>
          <w:sz w:val="28"/>
          <w:szCs w:val="28"/>
        </w:rPr>
        <w:t>.</w:t>
      </w:r>
      <w:proofErr w:type="gramEnd"/>
      <w:r w:rsidRPr="004C7BE2">
        <w:rPr>
          <w:color w:val="000000" w:themeColor="text1"/>
          <w:sz w:val="28"/>
          <w:szCs w:val="28"/>
        </w:rPr>
        <w:t xml:space="preserve"> Указанные полномочия опосредуются в Приказе </w:t>
      </w:r>
      <w:proofErr w:type="spellStart"/>
      <w:r w:rsidRPr="004C7BE2">
        <w:rPr>
          <w:color w:val="000000" w:themeColor="text1"/>
          <w:sz w:val="28"/>
          <w:szCs w:val="28"/>
        </w:rPr>
        <w:t>Росгвардии</w:t>
      </w:r>
      <w:proofErr w:type="spellEnd"/>
      <w:r w:rsidRPr="004C7BE2">
        <w:rPr>
          <w:color w:val="000000" w:themeColor="text1"/>
          <w:sz w:val="28"/>
          <w:szCs w:val="28"/>
        </w:rPr>
        <w:t xml:space="preserve"> от 06.10.2016 № 286 "О полномочиях должностных лиц войск национальной гвардии Российской Федерации по составлению протоколов об административных правонар</w:t>
      </w:r>
      <w:r w:rsidRPr="004C7BE2">
        <w:rPr>
          <w:color w:val="000000" w:themeColor="text1"/>
          <w:sz w:val="28"/>
          <w:szCs w:val="28"/>
        </w:rPr>
        <w:t>у</w:t>
      </w:r>
      <w:r w:rsidRPr="004C7BE2">
        <w:rPr>
          <w:color w:val="000000" w:themeColor="text1"/>
          <w:sz w:val="28"/>
          <w:szCs w:val="28"/>
        </w:rPr>
        <w:t>шениях и административному задержанию", в соответствии с которым полномочия по составлению протоколов об административных правон</w:t>
      </w:r>
      <w:r w:rsidRPr="004C7BE2">
        <w:rPr>
          <w:color w:val="000000" w:themeColor="text1"/>
          <w:sz w:val="28"/>
          <w:szCs w:val="28"/>
        </w:rPr>
        <w:t>а</w:t>
      </w:r>
      <w:r w:rsidRPr="004C7BE2">
        <w:rPr>
          <w:color w:val="000000" w:themeColor="text1"/>
          <w:sz w:val="28"/>
          <w:szCs w:val="28"/>
        </w:rPr>
        <w:t>рушениях в сфере оборота оружия наделены должностные лица подразд</w:t>
      </w:r>
      <w:r w:rsidRPr="004C7BE2">
        <w:rPr>
          <w:color w:val="000000" w:themeColor="text1"/>
          <w:sz w:val="28"/>
          <w:szCs w:val="28"/>
        </w:rPr>
        <w:t>е</w:t>
      </w:r>
      <w:r w:rsidRPr="004C7BE2">
        <w:rPr>
          <w:color w:val="000000" w:themeColor="text1"/>
          <w:sz w:val="28"/>
          <w:szCs w:val="28"/>
        </w:rPr>
        <w:t xml:space="preserve">лений лицензионно-разрешительной работы. </w:t>
      </w:r>
    </w:p>
    <w:p w:rsidR="00B94CD0" w:rsidRPr="004C7BE2" w:rsidRDefault="00B94CD0" w:rsidP="00B94CD0">
      <w:pPr>
        <w:autoSpaceDE w:val="0"/>
        <w:autoSpaceDN w:val="0"/>
        <w:adjustRightInd w:val="0"/>
        <w:ind w:firstLine="709"/>
        <w:jc w:val="both"/>
        <w:rPr>
          <w:color w:val="000000" w:themeColor="text1"/>
          <w:sz w:val="28"/>
          <w:szCs w:val="28"/>
        </w:rPr>
      </w:pPr>
      <w:proofErr w:type="gramStart"/>
      <w:r w:rsidRPr="004C7BE2">
        <w:rPr>
          <w:color w:val="000000" w:themeColor="text1"/>
          <w:sz w:val="28"/>
          <w:szCs w:val="28"/>
        </w:rPr>
        <w:t xml:space="preserve">Однако возбуждение дела об административном правонарушении в области оборота оружия возможно и сотрудниками других подразделений </w:t>
      </w:r>
      <w:proofErr w:type="spellStart"/>
      <w:r w:rsidRPr="004C7BE2">
        <w:rPr>
          <w:color w:val="000000" w:themeColor="text1"/>
          <w:sz w:val="28"/>
          <w:szCs w:val="28"/>
        </w:rPr>
        <w:t>Росгвардии</w:t>
      </w:r>
      <w:proofErr w:type="spellEnd"/>
      <w:r w:rsidRPr="004C7BE2">
        <w:rPr>
          <w:color w:val="000000" w:themeColor="text1"/>
          <w:sz w:val="28"/>
          <w:szCs w:val="28"/>
        </w:rPr>
        <w:t>, в том числе ОМОН или вневедомственной охраны, путем с</w:t>
      </w:r>
      <w:r w:rsidRPr="004C7BE2">
        <w:rPr>
          <w:color w:val="000000" w:themeColor="text1"/>
          <w:sz w:val="28"/>
          <w:szCs w:val="28"/>
        </w:rPr>
        <w:t>о</w:t>
      </w:r>
      <w:r w:rsidRPr="004C7BE2">
        <w:rPr>
          <w:color w:val="000000" w:themeColor="text1"/>
          <w:sz w:val="28"/>
          <w:szCs w:val="28"/>
        </w:rPr>
        <w:t xml:space="preserve">ставления сотрудником </w:t>
      </w:r>
      <w:proofErr w:type="spellStart"/>
      <w:r w:rsidRPr="004C7BE2">
        <w:rPr>
          <w:color w:val="000000" w:themeColor="text1"/>
          <w:sz w:val="28"/>
          <w:szCs w:val="28"/>
        </w:rPr>
        <w:t>Росгвардии</w:t>
      </w:r>
      <w:proofErr w:type="spellEnd"/>
      <w:r w:rsidRPr="004C7BE2">
        <w:rPr>
          <w:color w:val="000000" w:themeColor="text1"/>
          <w:sz w:val="28"/>
          <w:szCs w:val="28"/>
        </w:rPr>
        <w:t xml:space="preserve"> протокола о применении мер обесп</w:t>
      </w:r>
      <w:r w:rsidRPr="004C7BE2">
        <w:rPr>
          <w:color w:val="000000" w:themeColor="text1"/>
          <w:sz w:val="28"/>
          <w:szCs w:val="28"/>
        </w:rPr>
        <w:t>е</w:t>
      </w:r>
      <w:r w:rsidRPr="004C7BE2">
        <w:rPr>
          <w:color w:val="000000" w:themeColor="text1"/>
          <w:sz w:val="28"/>
          <w:szCs w:val="28"/>
        </w:rPr>
        <w:t>чения производства по делу об административном правонарушении (до</w:t>
      </w:r>
      <w:r w:rsidRPr="004C7BE2">
        <w:rPr>
          <w:color w:val="000000" w:themeColor="text1"/>
          <w:sz w:val="28"/>
          <w:szCs w:val="28"/>
        </w:rPr>
        <w:t>с</w:t>
      </w:r>
      <w:r w:rsidRPr="004C7BE2">
        <w:rPr>
          <w:color w:val="000000" w:themeColor="text1"/>
          <w:sz w:val="28"/>
          <w:szCs w:val="28"/>
        </w:rPr>
        <w:t>тавление; административное задержание; личный досмотр, досмотр вещей, досмотр транспортного средства, находящихся при физическом лице;</w:t>
      </w:r>
      <w:proofErr w:type="gramEnd"/>
      <w:r w:rsidRPr="004C7BE2">
        <w:rPr>
          <w:color w:val="000000" w:themeColor="text1"/>
          <w:sz w:val="28"/>
          <w:szCs w:val="28"/>
        </w:rPr>
        <w:t xml:space="preserve"> о</w:t>
      </w:r>
      <w:r w:rsidRPr="004C7BE2">
        <w:rPr>
          <w:color w:val="000000" w:themeColor="text1"/>
          <w:sz w:val="28"/>
          <w:szCs w:val="28"/>
        </w:rPr>
        <w:t>с</w:t>
      </w:r>
      <w:r w:rsidRPr="004C7BE2">
        <w:rPr>
          <w:color w:val="000000" w:themeColor="text1"/>
          <w:sz w:val="28"/>
          <w:szCs w:val="28"/>
        </w:rPr>
        <w:t>мотр принадлежащих юридическому лицу помещений, территорий, нах</w:t>
      </w:r>
      <w:r w:rsidRPr="004C7BE2">
        <w:rPr>
          <w:color w:val="000000" w:themeColor="text1"/>
          <w:sz w:val="28"/>
          <w:szCs w:val="28"/>
        </w:rPr>
        <w:t>о</w:t>
      </w:r>
      <w:r w:rsidRPr="004C7BE2">
        <w:rPr>
          <w:color w:val="000000" w:themeColor="text1"/>
          <w:sz w:val="28"/>
          <w:szCs w:val="28"/>
        </w:rPr>
        <w:t>дящихся там вещей и документов; изъятие вещей и документов; привод; медицинское освидетельствование на состояние опьянения).</w:t>
      </w:r>
    </w:p>
    <w:p w:rsidR="00B94CD0" w:rsidRPr="004C7BE2" w:rsidRDefault="00B94CD0" w:rsidP="00B94CD0">
      <w:pPr>
        <w:autoSpaceDE w:val="0"/>
        <w:autoSpaceDN w:val="0"/>
        <w:adjustRightInd w:val="0"/>
        <w:ind w:firstLine="709"/>
        <w:jc w:val="both"/>
        <w:rPr>
          <w:color w:val="000000" w:themeColor="text1"/>
          <w:sz w:val="28"/>
          <w:szCs w:val="28"/>
        </w:rPr>
      </w:pPr>
      <w:r w:rsidRPr="004C7BE2">
        <w:rPr>
          <w:color w:val="000000" w:themeColor="text1"/>
          <w:sz w:val="28"/>
          <w:szCs w:val="28"/>
        </w:rPr>
        <w:lastRenderedPageBreak/>
        <w:t>Применение мер обеспечения производства по делу об администр</w:t>
      </w:r>
      <w:r w:rsidRPr="004C7BE2">
        <w:rPr>
          <w:color w:val="000000" w:themeColor="text1"/>
          <w:sz w:val="28"/>
          <w:szCs w:val="28"/>
        </w:rPr>
        <w:t>а</w:t>
      </w:r>
      <w:r w:rsidRPr="004C7BE2">
        <w:rPr>
          <w:color w:val="000000" w:themeColor="text1"/>
          <w:sz w:val="28"/>
          <w:szCs w:val="28"/>
        </w:rPr>
        <w:t>тивном правонарушении в сфере оборота оружия имеет свои особенн</w:t>
      </w:r>
      <w:r w:rsidRPr="004C7BE2">
        <w:rPr>
          <w:color w:val="000000" w:themeColor="text1"/>
          <w:sz w:val="28"/>
          <w:szCs w:val="28"/>
        </w:rPr>
        <w:t>о</w:t>
      </w:r>
      <w:r w:rsidRPr="004C7BE2">
        <w:rPr>
          <w:color w:val="000000" w:themeColor="text1"/>
          <w:sz w:val="28"/>
          <w:szCs w:val="28"/>
        </w:rPr>
        <w:t>сти</w:t>
      </w:r>
      <w:r w:rsidRPr="004C7BE2">
        <w:rPr>
          <w:rStyle w:val="af"/>
          <w:rFonts w:eastAsiaTheme="majorEastAsia"/>
          <w:color w:val="000000" w:themeColor="text1"/>
          <w:sz w:val="28"/>
          <w:szCs w:val="28"/>
        </w:rPr>
        <w:footnoteReference w:id="184"/>
      </w:r>
      <w:r w:rsidRPr="004C7BE2">
        <w:rPr>
          <w:color w:val="000000" w:themeColor="text1"/>
          <w:sz w:val="28"/>
          <w:szCs w:val="28"/>
        </w:rPr>
        <w:t xml:space="preserve"> и совершенствуется в последние годы. Так, </w:t>
      </w:r>
      <w:r w:rsidRPr="004C7BE2">
        <w:rPr>
          <w:rStyle w:val="A80"/>
          <w:color w:val="000000" w:themeColor="text1"/>
          <w:sz w:val="28"/>
          <w:szCs w:val="28"/>
        </w:rPr>
        <w:t>2 августа 2014 г. вступил в с</w:t>
      </w:r>
      <w:r w:rsidRPr="004C7BE2">
        <w:rPr>
          <w:rStyle w:val="A80"/>
          <w:color w:val="000000" w:themeColor="text1"/>
          <w:sz w:val="28"/>
          <w:szCs w:val="28"/>
        </w:rPr>
        <w:t>и</w:t>
      </w:r>
      <w:r w:rsidRPr="004C7BE2">
        <w:rPr>
          <w:rStyle w:val="A80"/>
          <w:color w:val="000000" w:themeColor="text1"/>
          <w:sz w:val="28"/>
          <w:szCs w:val="28"/>
        </w:rPr>
        <w:t>лу Федеральный закон от 21 июля 2014 г. № 227-ФЗ «О внесении измен</w:t>
      </w:r>
      <w:r w:rsidRPr="004C7BE2">
        <w:rPr>
          <w:rStyle w:val="A80"/>
          <w:color w:val="000000" w:themeColor="text1"/>
          <w:sz w:val="28"/>
          <w:szCs w:val="28"/>
        </w:rPr>
        <w:t>е</w:t>
      </w:r>
      <w:r w:rsidRPr="004C7BE2">
        <w:rPr>
          <w:rStyle w:val="A80"/>
          <w:color w:val="000000" w:themeColor="text1"/>
          <w:sz w:val="28"/>
          <w:szCs w:val="28"/>
        </w:rPr>
        <w:t>ний в отдельные законодательные акты Российской Федерации в св</w:t>
      </w:r>
      <w:r w:rsidRPr="004C7BE2">
        <w:rPr>
          <w:rStyle w:val="A80"/>
          <w:color w:val="000000" w:themeColor="text1"/>
          <w:sz w:val="28"/>
          <w:szCs w:val="28"/>
        </w:rPr>
        <w:t>я</w:t>
      </w:r>
      <w:r w:rsidRPr="004C7BE2">
        <w:rPr>
          <w:rStyle w:val="A80"/>
          <w:color w:val="000000" w:themeColor="text1"/>
          <w:sz w:val="28"/>
          <w:szCs w:val="28"/>
        </w:rPr>
        <w:t xml:space="preserve">зи с совершенствованием законодательства об обороте оружия». </w:t>
      </w:r>
      <w:proofErr w:type="spellStart"/>
      <w:r w:rsidRPr="004C7BE2">
        <w:rPr>
          <w:rStyle w:val="A80"/>
          <w:color w:val="000000" w:themeColor="text1"/>
          <w:sz w:val="28"/>
          <w:szCs w:val="28"/>
        </w:rPr>
        <w:t>КоАП</w:t>
      </w:r>
      <w:proofErr w:type="spellEnd"/>
      <w:r w:rsidRPr="004C7BE2">
        <w:rPr>
          <w:rStyle w:val="A80"/>
          <w:color w:val="000000" w:themeColor="text1"/>
          <w:sz w:val="28"/>
          <w:szCs w:val="28"/>
        </w:rPr>
        <w:t xml:space="preserve"> РФ также подвергся очередной правке. К примеру, его ст. 20.8 пополнилась двумя новыми составами, а именно: </w:t>
      </w:r>
      <w:proofErr w:type="gramStart"/>
      <w:r w:rsidRPr="004C7BE2">
        <w:rPr>
          <w:rStyle w:val="A80"/>
          <w:color w:val="000000" w:themeColor="text1"/>
          <w:sz w:val="28"/>
          <w:szCs w:val="28"/>
        </w:rPr>
        <w:t>ч</w:t>
      </w:r>
      <w:proofErr w:type="gramEnd"/>
      <w:r w:rsidRPr="004C7BE2">
        <w:rPr>
          <w:rStyle w:val="A80"/>
          <w:color w:val="000000" w:themeColor="text1"/>
          <w:sz w:val="28"/>
          <w:szCs w:val="28"/>
        </w:rPr>
        <w:t>. 4.1 «Ношение огнестрельного ор</w:t>
      </w:r>
      <w:r w:rsidRPr="004C7BE2">
        <w:rPr>
          <w:rStyle w:val="A80"/>
          <w:color w:val="000000" w:themeColor="text1"/>
          <w:sz w:val="28"/>
          <w:szCs w:val="28"/>
        </w:rPr>
        <w:t>у</w:t>
      </w:r>
      <w:r w:rsidRPr="004C7BE2">
        <w:rPr>
          <w:rStyle w:val="A80"/>
          <w:color w:val="000000" w:themeColor="text1"/>
          <w:sz w:val="28"/>
          <w:szCs w:val="28"/>
        </w:rPr>
        <w:t>жия лицом, находящимся в состоянии опьянения» и ч. 4.2 «Невыполнение лицом, осуществляющим ношение огнестрельного оружия, законного тр</w:t>
      </w:r>
      <w:r w:rsidRPr="004C7BE2">
        <w:rPr>
          <w:rStyle w:val="A80"/>
          <w:color w:val="000000" w:themeColor="text1"/>
          <w:sz w:val="28"/>
          <w:szCs w:val="28"/>
        </w:rPr>
        <w:t>е</w:t>
      </w:r>
      <w:r w:rsidRPr="004C7BE2">
        <w:rPr>
          <w:rStyle w:val="A80"/>
          <w:color w:val="000000" w:themeColor="text1"/>
          <w:sz w:val="28"/>
          <w:szCs w:val="28"/>
        </w:rPr>
        <w:t>бования сотрудника полиции о прохождении медицинского освидетельс</w:t>
      </w:r>
      <w:r w:rsidRPr="004C7BE2">
        <w:rPr>
          <w:rStyle w:val="A80"/>
          <w:color w:val="000000" w:themeColor="text1"/>
          <w:sz w:val="28"/>
          <w:szCs w:val="28"/>
        </w:rPr>
        <w:t>т</w:t>
      </w:r>
      <w:r w:rsidRPr="004C7BE2">
        <w:rPr>
          <w:rStyle w:val="A80"/>
          <w:color w:val="000000" w:themeColor="text1"/>
          <w:sz w:val="28"/>
          <w:szCs w:val="28"/>
        </w:rPr>
        <w:t>вования на состояние опьянения». Процедура прохождения медицинского освидетельствования на состояние оп</w:t>
      </w:r>
      <w:r w:rsidR="00193E36">
        <w:rPr>
          <w:rStyle w:val="A80"/>
          <w:color w:val="000000" w:themeColor="text1"/>
          <w:sz w:val="28"/>
          <w:szCs w:val="28"/>
        </w:rPr>
        <w:t>ьянения установлена в новой ст. </w:t>
      </w:r>
      <w:r w:rsidRPr="004C7BE2">
        <w:rPr>
          <w:rStyle w:val="A80"/>
          <w:color w:val="000000" w:themeColor="text1"/>
          <w:sz w:val="28"/>
          <w:szCs w:val="28"/>
        </w:rPr>
        <w:t xml:space="preserve">27.12.1 </w:t>
      </w:r>
      <w:proofErr w:type="spellStart"/>
      <w:r w:rsidRPr="004C7BE2">
        <w:rPr>
          <w:rStyle w:val="A80"/>
          <w:color w:val="000000" w:themeColor="text1"/>
          <w:sz w:val="28"/>
          <w:szCs w:val="28"/>
        </w:rPr>
        <w:t>КоАП</w:t>
      </w:r>
      <w:proofErr w:type="spellEnd"/>
      <w:r w:rsidRPr="004C7BE2">
        <w:rPr>
          <w:rStyle w:val="A80"/>
          <w:color w:val="000000" w:themeColor="text1"/>
          <w:sz w:val="28"/>
          <w:szCs w:val="28"/>
        </w:rPr>
        <w:t xml:space="preserve"> РФ, которая не распространяется на лиц, которые упра</w:t>
      </w:r>
      <w:r w:rsidRPr="004C7BE2">
        <w:rPr>
          <w:rStyle w:val="A80"/>
          <w:color w:val="000000" w:themeColor="text1"/>
          <w:sz w:val="28"/>
          <w:szCs w:val="28"/>
        </w:rPr>
        <w:t>в</w:t>
      </w:r>
      <w:r w:rsidRPr="004C7BE2">
        <w:rPr>
          <w:rStyle w:val="A80"/>
          <w:color w:val="000000" w:themeColor="text1"/>
          <w:sz w:val="28"/>
          <w:szCs w:val="28"/>
        </w:rPr>
        <w:t>ляют транспортным средством</w:t>
      </w:r>
      <w:r w:rsidRPr="004C7BE2">
        <w:rPr>
          <w:rStyle w:val="af"/>
          <w:rFonts w:eastAsiaTheme="majorEastAsia"/>
          <w:color w:val="000000" w:themeColor="text1"/>
          <w:sz w:val="28"/>
          <w:szCs w:val="28"/>
        </w:rPr>
        <w:footnoteReference w:id="185"/>
      </w:r>
      <w:r w:rsidRPr="004C7BE2">
        <w:rPr>
          <w:rStyle w:val="A80"/>
          <w:color w:val="000000" w:themeColor="text1"/>
          <w:sz w:val="28"/>
          <w:szCs w:val="28"/>
        </w:rPr>
        <w:t>.</w:t>
      </w:r>
    </w:p>
    <w:p w:rsidR="00B94CD0" w:rsidRPr="004C7BE2" w:rsidRDefault="00B94CD0" w:rsidP="00B94CD0">
      <w:pPr>
        <w:autoSpaceDE w:val="0"/>
        <w:autoSpaceDN w:val="0"/>
        <w:adjustRightInd w:val="0"/>
        <w:ind w:firstLine="709"/>
        <w:jc w:val="both"/>
        <w:rPr>
          <w:color w:val="000000" w:themeColor="text1"/>
          <w:sz w:val="28"/>
          <w:szCs w:val="28"/>
        </w:rPr>
      </w:pPr>
      <w:r w:rsidRPr="004C7BE2">
        <w:rPr>
          <w:color w:val="000000" w:themeColor="text1"/>
          <w:sz w:val="28"/>
          <w:szCs w:val="28"/>
        </w:rPr>
        <w:t>При квалификации административных правонарушений в области оборота оружия нередко возникает ситуация, когда одно деяние подпадает под действие нескольких административно-правовых норм, конкуриру</w:t>
      </w:r>
      <w:r w:rsidRPr="004C7BE2">
        <w:rPr>
          <w:color w:val="000000" w:themeColor="text1"/>
          <w:sz w:val="28"/>
          <w:szCs w:val="28"/>
        </w:rPr>
        <w:t>ю</w:t>
      </w:r>
      <w:r w:rsidRPr="004C7BE2">
        <w:rPr>
          <w:color w:val="000000" w:themeColor="text1"/>
          <w:sz w:val="28"/>
          <w:szCs w:val="28"/>
        </w:rPr>
        <w:t>щих между собой. Нормы предусматривают разную ответственность за н</w:t>
      </w:r>
      <w:r w:rsidRPr="004C7BE2">
        <w:rPr>
          <w:color w:val="000000" w:themeColor="text1"/>
          <w:sz w:val="28"/>
          <w:szCs w:val="28"/>
        </w:rPr>
        <w:t>а</w:t>
      </w:r>
      <w:r w:rsidRPr="004C7BE2">
        <w:rPr>
          <w:color w:val="000000" w:themeColor="text1"/>
          <w:sz w:val="28"/>
          <w:szCs w:val="28"/>
        </w:rPr>
        <w:t>рушение сроков регистрации (перерегистрации) оружия по месту жител</w:t>
      </w:r>
      <w:r w:rsidRPr="004C7BE2">
        <w:rPr>
          <w:color w:val="000000" w:themeColor="text1"/>
          <w:sz w:val="28"/>
          <w:szCs w:val="28"/>
        </w:rPr>
        <w:t>ь</w:t>
      </w:r>
      <w:r w:rsidRPr="004C7BE2">
        <w:rPr>
          <w:color w:val="000000" w:themeColor="text1"/>
          <w:sz w:val="28"/>
          <w:szCs w:val="28"/>
        </w:rPr>
        <w:t>ства, а также продления разрешения (лицензии) на хранение и ношение оружия, нарушение правил его хранения и незаконное хранение оружия.</w:t>
      </w:r>
    </w:p>
    <w:p w:rsidR="00B94CD0" w:rsidRPr="004C7BE2" w:rsidRDefault="00B94CD0" w:rsidP="00B94CD0">
      <w:pPr>
        <w:autoSpaceDE w:val="0"/>
        <w:autoSpaceDN w:val="0"/>
        <w:adjustRightInd w:val="0"/>
        <w:ind w:firstLine="709"/>
        <w:jc w:val="both"/>
        <w:rPr>
          <w:color w:val="000000" w:themeColor="text1"/>
          <w:sz w:val="28"/>
          <w:szCs w:val="28"/>
        </w:rPr>
      </w:pPr>
      <w:r w:rsidRPr="004C7BE2">
        <w:rPr>
          <w:color w:val="000000" w:themeColor="text1"/>
          <w:sz w:val="28"/>
          <w:szCs w:val="28"/>
        </w:rPr>
        <w:t>В таких ситуациях для безошибочной правовой оценки деяния и пр</w:t>
      </w:r>
      <w:r w:rsidRPr="004C7BE2">
        <w:rPr>
          <w:color w:val="000000" w:themeColor="text1"/>
          <w:sz w:val="28"/>
          <w:szCs w:val="28"/>
        </w:rPr>
        <w:t>а</w:t>
      </w:r>
      <w:r w:rsidRPr="004C7BE2">
        <w:rPr>
          <w:color w:val="000000" w:themeColor="text1"/>
          <w:sz w:val="28"/>
          <w:szCs w:val="28"/>
        </w:rPr>
        <w:t>вильного привлечения к ответственности возникает необходимость в пр</w:t>
      </w:r>
      <w:r w:rsidRPr="004C7BE2">
        <w:rPr>
          <w:color w:val="000000" w:themeColor="text1"/>
          <w:sz w:val="28"/>
          <w:szCs w:val="28"/>
        </w:rPr>
        <w:t>а</w:t>
      </w:r>
      <w:r w:rsidRPr="004C7BE2">
        <w:rPr>
          <w:color w:val="000000" w:themeColor="text1"/>
          <w:sz w:val="28"/>
          <w:szCs w:val="28"/>
        </w:rPr>
        <w:t>вильной квалификации данного деяния.</w:t>
      </w:r>
    </w:p>
    <w:p w:rsidR="00B94CD0" w:rsidRPr="004C7BE2" w:rsidRDefault="00B94CD0" w:rsidP="00B94CD0">
      <w:pPr>
        <w:autoSpaceDE w:val="0"/>
        <w:autoSpaceDN w:val="0"/>
        <w:adjustRightInd w:val="0"/>
        <w:ind w:firstLine="709"/>
        <w:jc w:val="both"/>
        <w:rPr>
          <w:color w:val="000000" w:themeColor="text1"/>
          <w:sz w:val="28"/>
          <w:szCs w:val="28"/>
        </w:rPr>
      </w:pPr>
      <w:r w:rsidRPr="004C7BE2">
        <w:rPr>
          <w:color w:val="000000" w:themeColor="text1"/>
          <w:sz w:val="28"/>
          <w:szCs w:val="28"/>
        </w:rPr>
        <w:t xml:space="preserve">Квалифицируя указанные </w:t>
      </w:r>
      <w:proofErr w:type="gramStart"/>
      <w:r w:rsidRPr="004C7BE2">
        <w:rPr>
          <w:color w:val="000000" w:themeColor="text1"/>
          <w:sz w:val="28"/>
          <w:szCs w:val="28"/>
        </w:rPr>
        <w:t>деяния</w:t>
      </w:r>
      <w:proofErr w:type="gramEnd"/>
      <w:r w:rsidRPr="004C7BE2">
        <w:rPr>
          <w:color w:val="000000" w:themeColor="text1"/>
          <w:sz w:val="28"/>
          <w:szCs w:val="28"/>
        </w:rPr>
        <w:t xml:space="preserve"> Верховный Суд РФ в своем пост</w:t>
      </w:r>
      <w:r w:rsidRPr="004C7BE2">
        <w:rPr>
          <w:color w:val="000000" w:themeColor="text1"/>
          <w:sz w:val="28"/>
          <w:szCs w:val="28"/>
        </w:rPr>
        <w:t>а</w:t>
      </w:r>
      <w:r w:rsidRPr="004C7BE2">
        <w:rPr>
          <w:color w:val="000000" w:themeColor="text1"/>
          <w:sz w:val="28"/>
          <w:szCs w:val="28"/>
        </w:rPr>
        <w:t>новлении от 01.12.2016 №41-АД16-17 приводит следующую правовую п</w:t>
      </w:r>
      <w:r w:rsidRPr="004C7BE2">
        <w:rPr>
          <w:color w:val="000000" w:themeColor="text1"/>
          <w:sz w:val="28"/>
          <w:szCs w:val="28"/>
        </w:rPr>
        <w:t>о</w:t>
      </w:r>
      <w:r w:rsidRPr="004C7BE2">
        <w:rPr>
          <w:color w:val="000000" w:themeColor="text1"/>
          <w:sz w:val="28"/>
          <w:szCs w:val="28"/>
        </w:rPr>
        <w:t xml:space="preserve">зицию. </w:t>
      </w:r>
      <w:proofErr w:type="gramStart"/>
      <w:r w:rsidRPr="004C7BE2">
        <w:rPr>
          <w:color w:val="000000" w:themeColor="text1"/>
          <w:sz w:val="28"/>
          <w:szCs w:val="28"/>
        </w:rPr>
        <w:t xml:space="preserve">В </w:t>
      </w:r>
      <w:r w:rsidRPr="0001194D">
        <w:rPr>
          <w:color w:val="000000" w:themeColor="text1"/>
          <w:sz w:val="28"/>
          <w:szCs w:val="28"/>
        </w:rPr>
        <w:t xml:space="preserve">силу </w:t>
      </w:r>
      <w:hyperlink r:id="rId11" w:history="1">
        <w:r w:rsidRPr="0001194D">
          <w:rPr>
            <w:rStyle w:val="ac"/>
            <w:rFonts w:eastAsiaTheme="majorEastAsia"/>
            <w:color w:val="000000" w:themeColor="text1"/>
            <w:sz w:val="28"/>
            <w:szCs w:val="28"/>
            <w:u w:val="none"/>
          </w:rPr>
          <w:t>ч</w:t>
        </w:r>
        <w:r w:rsidR="00C22F49">
          <w:rPr>
            <w:rStyle w:val="ac"/>
            <w:rFonts w:eastAsiaTheme="majorEastAsia"/>
            <w:color w:val="000000" w:themeColor="text1"/>
            <w:sz w:val="28"/>
            <w:szCs w:val="28"/>
            <w:u w:val="none"/>
          </w:rPr>
          <w:t>.</w:t>
        </w:r>
        <w:r w:rsidRPr="0001194D">
          <w:rPr>
            <w:rStyle w:val="ac"/>
            <w:rFonts w:eastAsiaTheme="majorEastAsia"/>
            <w:color w:val="000000" w:themeColor="text1"/>
            <w:sz w:val="28"/>
            <w:szCs w:val="28"/>
            <w:u w:val="none"/>
          </w:rPr>
          <w:t xml:space="preserve"> 1 ст</w:t>
        </w:r>
        <w:r w:rsidR="00C22F49">
          <w:rPr>
            <w:rStyle w:val="ac"/>
            <w:rFonts w:eastAsiaTheme="majorEastAsia"/>
            <w:color w:val="000000" w:themeColor="text1"/>
            <w:sz w:val="28"/>
            <w:szCs w:val="28"/>
            <w:u w:val="none"/>
          </w:rPr>
          <w:t>.</w:t>
        </w:r>
        <w:r w:rsidRPr="0001194D">
          <w:rPr>
            <w:rStyle w:val="ac"/>
            <w:rFonts w:eastAsiaTheme="majorEastAsia"/>
            <w:color w:val="000000" w:themeColor="text1"/>
            <w:sz w:val="28"/>
            <w:szCs w:val="28"/>
            <w:u w:val="none"/>
          </w:rPr>
          <w:t xml:space="preserve"> 22</w:t>
        </w:r>
      </w:hyperlink>
      <w:r w:rsidRPr="0001194D">
        <w:rPr>
          <w:color w:val="000000" w:themeColor="text1"/>
          <w:sz w:val="28"/>
          <w:szCs w:val="28"/>
        </w:rPr>
        <w:t xml:space="preserve"> Федерального закона от 13 декабря 1996 г. № 150-ФЗ "Об оружии</w:t>
      </w:r>
      <w:r w:rsidRPr="004C7BE2">
        <w:rPr>
          <w:color w:val="000000" w:themeColor="text1"/>
          <w:sz w:val="28"/>
          <w:szCs w:val="28"/>
        </w:rPr>
        <w:t>" (здесь и далее в редакции, действовавшей на момент в</w:t>
      </w:r>
      <w:r w:rsidRPr="004C7BE2">
        <w:rPr>
          <w:color w:val="000000" w:themeColor="text1"/>
          <w:sz w:val="28"/>
          <w:szCs w:val="28"/>
        </w:rPr>
        <w:t>ы</w:t>
      </w:r>
      <w:r w:rsidRPr="004C7BE2">
        <w:rPr>
          <w:color w:val="000000" w:themeColor="text1"/>
          <w:sz w:val="28"/>
          <w:szCs w:val="28"/>
        </w:rPr>
        <w:t xml:space="preserve">явления административного правонарушения, далее </w:t>
      </w:r>
      <w:r w:rsidR="00193E36">
        <w:rPr>
          <w:color w:val="000000" w:themeColor="text1"/>
          <w:sz w:val="28"/>
          <w:szCs w:val="28"/>
        </w:rPr>
        <w:sym w:font="Symbol" w:char="F02D"/>
      </w:r>
      <w:r w:rsidRPr="004C7BE2">
        <w:rPr>
          <w:color w:val="000000" w:themeColor="text1"/>
          <w:sz w:val="28"/>
          <w:szCs w:val="28"/>
        </w:rPr>
        <w:t xml:space="preserve"> Федеральный закон об оружии) хранение гражданского и служебного оружия и патронов к н</w:t>
      </w:r>
      <w:r w:rsidRPr="004C7BE2">
        <w:rPr>
          <w:color w:val="000000" w:themeColor="text1"/>
          <w:sz w:val="28"/>
          <w:szCs w:val="28"/>
        </w:rPr>
        <w:t>е</w:t>
      </w:r>
      <w:r w:rsidRPr="004C7BE2">
        <w:rPr>
          <w:color w:val="000000" w:themeColor="text1"/>
          <w:sz w:val="28"/>
          <w:szCs w:val="28"/>
        </w:rPr>
        <w:t>му разрешается юридическим лицам и гражданам, получившим в органах внутренних дел разрешения на хранение или хранение и ношение оружия.</w:t>
      </w:r>
      <w:proofErr w:type="gramEnd"/>
    </w:p>
    <w:p w:rsidR="00B94CD0" w:rsidRPr="004C7BE2" w:rsidRDefault="00B94CD0" w:rsidP="00B94CD0">
      <w:pPr>
        <w:autoSpaceDE w:val="0"/>
        <w:autoSpaceDN w:val="0"/>
        <w:adjustRightInd w:val="0"/>
        <w:ind w:firstLine="709"/>
        <w:jc w:val="both"/>
        <w:rPr>
          <w:color w:val="000000" w:themeColor="text1"/>
          <w:sz w:val="28"/>
          <w:szCs w:val="28"/>
        </w:rPr>
      </w:pPr>
      <w:r w:rsidRPr="004C7BE2">
        <w:rPr>
          <w:color w:val="000000" w:themeColor="text1"/>
          <w:sz w:val="28"/>
          <w:szCs w:val="28"/>
        </w:rPr>
        <w:t xml:space="preserve">Аналогичные требования установлены </w:t>
      </w:r>
      <w:hyperlink r:id="rId12" w:history="1">
        <w:r w:rsidRPr="0001194D">
          <w:rPr>
            <w:rStyle w:val="ac"/>
            <w:rFonts w:eastAsiaTheme="majorEastAsia"/>
            <w:color w:val="000000" w:themeColor="text1"/>
            <w:sz w:val="28"/>
            <w:szCs w:val="28"/>
            <w:u w:val="none"/>
          </w:rPr>
          <w:t>пунктом 54</w:t>
        </w:r>
      </w:hyperlink>
      <w:r w:rsidRPr="004C7BE2">
        <w:rPr>
          <w:color w:val="000000" w:themeColor="text1"/>
          <w:sz w:val="28"/>
          <w:szCs w:val="28"/>
        </w:rPr>
        <w:t xml:space="preserve"> Правил оборота гражданского и служебного оружия и патронов к нему на территории Ро</w:t>
      </w:r>
      <w:r w:rsidRPr="004C7BE2">
        <w:rPr>
          <w:color w:val="000000" w:themeColor="text1"/>
          <w:sz w:val="28"/>
          <w:szCs w:val="28"/>
        </w:rPr>
        <w:t>с</w:t>
      </w:r>
      <w:r w:rsidRPr="004C7BE2">
        <w:rPr>
          <w:color w:val="000000" w:themeColor="text1"/>
          <w:sz w:val="28"/>
          <w:szCs w:val="28"/>
        </w:rPr>
        <w:lastRenderedPageBreak/>
        <w:t>сийской Федерации, утвержденных постановлением Правительства Ро</w:t>
      </w:r>
      <w:r w:rsidRPr="004C7BE2">
        <w:rPr>
          <w:color w:val="000000" w:themeColor="text1"/>
          <w:sz w:val="28"/>
          <w:szCs w:val="28"/>
        </w:rPr>
        <w:t>с</w:t>
      </w:r>
      <w:r w:rsidRPr="004C7BE2">
        <w:rPr>
          <w:color w:val="000000" w:themeColor="text1"/>
          <w:sz w:val="28"/>
          <w:szCs w:val="28"/>
        </w:rPr>
        <w:t xml:space="preserve">сийской Федерации от 21 июля 1998 г. № 814 (далее </w:t>
      </w:r>
      <w:r w:rsidR="00193E36">
        <w:rPr>
          <w:color w:val="000000" w:themeColor="text1"/>
          <w:sz w:val="28"/>
          <w:szCs w:val="28"/>
        </w:rPr>
        <w:sym w:font="Symbol" w:char="F02D"/>
      </w:r>
      <w:r w:rsidRPr="004C7BE2">
        <w:rPr>
          <w:color w:val="000000" w:themeColor="text1"/>
          <w:sz w:val="28"/>
          <w:szCs w:val="28"/>
        </w:rPr>
        <w:t xml:space="preserve"> Правила).</w:t>
      </w:r>
    </w:p>
    <w:p w:rsidR="00B94CD0" w:rsidRPr="00193E36" w:rsidRDefault="00B94CD0" w:rsidP="00B94CD0">
      <w:pPr>
        <w:autoSpaceDE w:val="0"/>
        <w:autoSpaceDN w:val="0"/>
        <w:adjustRightInd w:val="0"/>
        <w:ind w:firstLine="709"/>
        <w:jc w:val="both"/>
        <w:rPr>
          <w:color w:val="000000" w:themeColor="text1"/>
          <w:sz w:val="28"/>
          <w:szCs w:val="28"/>
        </w:rPr>
      </w:pPr>
      <w:r w:rsidRPr="00193E36">
        <w:rPr>
          <w:color w:val="000000" w:themeColor="text1"/>
          <w:sz w:val="28"/>
          <w:szCs w:val="28"/>
        </w:rPr>
        <w:t>Как следует из материалов дела, 24 октября 2015 г. в 10 часов 30 м</w:t>
      </w:r>
      <w:r w:rsidRPr="00193E36">
        <w:rPr>
          <w:color w:val="000000" w:themeColor="text1"/>
          <w:sz w:val="28"/>
          <w:szCs w:val="28"/>
        </w:rPr>
        <w:t>и</w:t>
      </w:r>
      <w:r w:rsidRPr="00193E36">
        <w:rPr>
          <w:color w:val="000000" w:themeColor="text1"/>
          <w:sz w:val="28"/>
          <w:szCs w:val="28"/>
        </w:rPr>
        <w:t xml:space="preserve">нут в ОМВД России по </w:t>
      </w:r>
      <w:proofErr w:type="spellStart"/>
      <w:r w:rsidRPr="00193E36">
        <w:rPr>
          <w:color w:val="000000" w:themeColor="text1"/>
          <w:sz w:val="28"/>
          <w:szCs w:val="28"/>
        </w:rPr>
        <w:t>Чертковскому</w:t>
      </w:r>
      <w:proofErr w:type="spellEnd"/>
      <w:r w:rsidRPr="00193E36">
        <w:rPr>
          <w:color w:val="000000" w:themeColor="text1"/>
          <w:sz w:val="28"/>
          <w:szCs w:val="28"/>
        </w:rPr>
        <w:t xml:space="preserve"> району по адресу: Ростовская о</w:t>
      </w:r>
      <w:r w:rsidRPr="00193E36">
        <w:rPr>
          <w:color w:val="000000" w:themeColor="text1"/>
          <w:sz w:val="28"/>
          <w:szCs w:val="28"/>
        </w:rPr>
        <w:t>б</w:t>
      </w:r>
      <w:r w:rsidRPr="00193E36">
        <w:rPr>
          <w:color w:val="000000" w:themeColor="text1"/>
          <w:sz w:val="28"/>
          <w:szCs w:val="28"/>
        </w:rPr>
        <w:t xml:space="preserve">ласть, </w:t>
      </w:r>
      <w:proofErr w:type="spellStart"/>
      <w:r w:rsidRPr="00193E36">
        <w:rPr>
          <w:color w:val="000000" w:themeColor="text1"/>
          <w:sz w:val="28"/>
          <w:szCs w:val="28"/>
        </w:rPr>
        <w:t>Чертковский</w:t>
      </w:r>
      <w:proofErr w:type="spellEnd"/>
      <w:r w:rsidRPr="00193E36">
        <w:rPr>
          <w:color w:val="000000" w:themeColor="text1"/>
          <w:sz w:val="28"/>
          <w:szCs w:val="28"/>
        </w:rPr>
        <w:t xml:space="preserve"> район, п. Чертково, ул. &lt;...&gt; выявлен факт незаконного хранения </w:t>
      </w:r>
      <w:proofErr w:type="spellStart"/>
      <w:r w:rsidRPr="00193E36">
        <w:rPr>
          <w:color w:val="000000" w:themeColor="text1"/>
          <w:sz w:val="28"/>
          <w:szCs w:val="28"/>
        </w:rPr>
        <w:t>Цховребовым</w:t>
      </w:r>
      <w:proofErr w:type="spellEnd"/>
      <w:r w:rsidRPr="00193E36">
        <w:rPr>
          <w:color w:val="000000" w:themeColor="text1"/>
          <w:sz w:val="28"/>
          <w:szCs w:val="28"/>
        </w:rPr>
        <w:t xml:space="preserve"> В.С., не </w:t>
      </w:r>
      <w:proofErr w:type="gramStart"/>
      <w:r w:rsidRPr="00193E36">
        <w:rPr>
          <w:color w:val="000000" w:themeColor="text1"/>
          <w:sz w:val="28"/>
          <w:szCs w:val="28"/>
        </w:rPr>
        <w:t>имеющим</w:t>
      </w:r>
      <w:proofErr w:type="gramEnd"/>
      <w:r w:rsidRPr="00193E36">
        <w:rPr>
          <w:color w:val="000000" w:themeColor="text1"/>
          <w:sz w:val="28"/>
          <w:szCs w:val="28"/>
        </w:rPr>
        <w:t xml:space="preserve"> специального разрешения, гр</w:t>
      </w:r>
      <w:r w:rsidRPr="00193E36">
        <w:rPr>
          <w:color w:val="000000" w:themeColor="text1"/>
          <w:sz w:val="28"/>
          <w:szCs w:val="28"/>
        </w:rPr>
        <w:t>а</w:t>
      </w:r>
      <w:r w:rsidRPr="00193E36">
        <w:rPr>
          <w:color w:val="000000" w:themeColor="text1"/>
          <w:sz w:val="28"/>
          <w:szCs w:val="28"/>
        </w:rPr>
        <w:t xml:space="preserve">жданского огнестрельного оружия &lt;...&gt;, по своему месту жительства по адресу: Ростовская область, </w:t>
      </w:r>
      <w:proofErr w:type="spellStart"/>
      <w:r w:rsidRPr="00193E36">
        <w:rPr>
          <w:color w:val="000000" w:themeColor="text1"/>
          <w:sz w:val="28"/>
          <w:szCs w:val="28"/>
        </w:rPr>
        <w:t>Чертковский</w:t>
      </w:r>
      <w:proofErr w:type="spellEnd"/>
      <w:r w:rsidRPr="00193E36">
        <w:rPr>
          <w:color w:val="000000" w:themeColor="text1"/>
          <w:sz w:val="28"/>
          <w:szCs w:val="28"/>
        </w:rPr>
        <w:t xml:space="preserve"> район, х. Павловка, ул. &lt;...&gt; в н</w:t>
      </w:r>
      <w:r w:rsidRPr="00193E36">
        <w:rPr>
          <w:color w:val="000000" w:themeColor="text1"/>
          <w:sz w:val="28"/>
          <w:szCs w:val="28"/>
        </w:rPr>
        <w:t>а</w:t>
      </w:r>
      <w:r w:rsidRPr="00193E36">
        <w:rPr>
          <w:color w:val="000000" w:themeColor="text1"/>
          <w:sz w:val="28"/>
          <w:szCs w:val="28"/>
        </w:rPr>
        <w:t xml:space="preserve">рушение требований </w:t>
      </w:r>
      <w:hyperlink r:id="rId13" w:history="1">
        <w:r w:rsidRPr="00193E36">
          <w:rPr>
            <w:rStyle w:val="ac"/>
            <w:rFonts w:eastAsiaTheme="majorEastAsia"/>
            <w:color w:val="000000" w:themeColor="text1"/>
            <w:sz w:val="28"/>
            <w:szCs w:val="28"/>
            <w:u w:val="none"/>
          </w:rPr>
          <w:t>ст</w:t>
        </w:r>
        <w:r w:rsidR="00F639A5">
          <w:rPr>
            <w:rStyle w:val="ac"/>
            <w:rFonts w:eastAsiaTheme="majorEastAsia"/>
            <w:color w:val="000000" w:themeColor="text1"/>
            <w:sz w:val="28"/>
            <w:szCs w:val="28"/>
            <w:u w:val="none"/>
          </w:rPr>
          <w:t>.</w:t>
        </w:r>
        <w:r w:rsidRPr="00193E36">
          <w:rPr>
            <w:rStyle w:val="ac"/>
            <w:rFonts w:eastAsiaTheme="majorEastAsia"/>
            <w:color w:val="000000" w:themeColor="text1"/>
            <w:sz w:val="28"/>
            <w:szCs w:val="28"/>
            <w:u w:val="none"/>
          </w:rPr>
          <w:t xml:space="preserve"> 22</w:t>
        </w:r>
      </w:hyperlink>
      <w:r w:rsidRPr="00193E36">
        <w:rPr>
          <w:color w:val="000000" w:themeColor="text1"/>
          <w:sz w:val="28"/>
          <w:szCs w:val="28"/>
        </w:rPr>
        <w:t xml:space="preserve"> Федерального закона об оружии, </w:t>
      </w:r>
      <w:hyperlink r:id="rId14" w:history="1">
        <w:r w:rsidRPr="00193E36">
          <w:rPr>
            <w:rStyle w:val="ac"/>
            <w:rFonts w:eastAsiaTheme="majorEastAsia"/>
            <w:color w:val="000000" w:themeColor="text1"/>
            <w:sz w:val="28"/>
            <w:szCs w:val="28"/>
            <w:u w:val="none"/>
          </w:rPr>
          <w:t>п</w:t>
        </w:r>
        <w:r w:rsidR="00F639A5">
          <w:rPr>
            <w:rStyle w:val="ac"/>
            <w:rFonts w:eastAsiaTheme="majorEastAsia"/>
            <w:color w:val="000000" w:themeColor="text1"/>
            <w:sz w:val="28"/>
            <w:szCs w:val="28"/>
            <w:u w:val="none"/>
          </w:rPr>
          <w:t>.</w:t>
        </w:r>
        <w:r w:rsidRPr="00193E36">
          <w:rPr>
            <w:rStyle w:val="ac"/>
            <w:rFonts w:eastAsiaTheme="majorEastAsia"/>
            <w:color w:val="000000" w:themeColor="text1"/>
            <w:sz w:val="28"/>
            <w:szCs w:val="28"/>
            <w:u w:val="none"/>
          </w:rPr>
          <w:t xml:space="preserve"> 54</w:t>
        </w:r>
      </w:hyperlink>
      <w:r w:rsidRPr="00193E36">
        <w:rPr>
          <w:color w:val="000000" w:themeColor="text1"/>
          <w:sz w:val="28"/>
          <w:szCs w:val="28"/>
        </w:rPr>
        <w:t xml:space="preserve"> Правил.</w:t>
      </w:r>
    </w:p>
    <w:p w:rsidR="00B94CD0" w:rsidRPr="00193E36" w:rsidRDefault="00B94CD0" w:rsidP="00B94CD0">
      <w:pPr>
        <w:autoSpaceDE w:val="0"/>
        <w:autoSpaceDN w:val="0"/>
        <w:adjustRightInd w:val="0"/>
        <w:ind w:firstLine="709"/>
        <w:jc w:val="both"/>
        <w:rPr>
          <w:color w:val="000000" w:themeColor="text1"/>
          <w:sz w:val="28"/>
          <w:szCs w:val="28"/>
        </w:rPr>
      </w:pPr>
      <w:proofErr w:type="gramStart"/>
      <w:r w:rsidRPr="00193E36">
        <w:rPr>
          <w:color w:val="000000" w:themeColor="text1"/>
          <w:sz w:val="28"/>
          <w:szCs w:val="28"/>
        </w:rPr>
        <w:t>Данное обстоятельство подтверждено собранными по делу доказ</w:t>
      </w:r>
      <w:r w:rsidRPr="00193E36">
        <w:rPr>
          <w:color w:val="000000" w:themeColor="text1"/>
          <w:sz w:val="28"/>
          <w:szCs w:val="28"/>
        </w:rPr>
        <w:t>а</w:t>
      </w:r>
      <w:r w:rsidRPr="00193E36">
        <w:rPr>
          <w:color w:val="000000" w:themeColor="text1"/>
          <w:sz w:val="28"/>
          <w:szCs w:val="28"/>
        </w:rPr>
        <w:t>тельствами: протоколом об административном правонарушении (л.д. 3), копией разрешения &lt;...&gt; на хранение и ношение охотничьего пневматич</w:t>
      </w:r>
      <w:r w:rsidRPr="00193E36">
        <w:rPr>
          <w:color w:val="000000" w:themeColor="text1"/>
          <w:sz w:val="28"/>
          <w:szCs w:val="28"/>
        </w:rPr>
        <w:t>е</w:t>
      </w:r>
      <w:r w:rsidRPr="00193E36">
        <w:rPr>
          <w:color w:val="000000" w:themeColor="text1"/>
          <w:sz w:val="28"/>
          <w:szCs w:val="28"/>
        </w:rPr>
        <w:t>ского огнестрельного оружия &lt;...&gt;, выданного 20 сентября 2010 г., и де</w:t>
      </w:r>
      <w:r w:rsidRPr="00193E36">
        <w:rPr>
          <w:color w:val="000000" w:themeColor="text1"/>
          <w:sz w:val="28"/>
          <w:szCs w:val="28"/>
        </w:rPr>
        <w:t>й</w:t>
      </w:r>
      <w:r w:rsidRPr="00193E36">
        <w:rPr>
          <w:color w:val="000000" w:themeColor="text1"/>
          <w:sz w:val="28"/>
          <w:szCs w:val="28"/>
        </w:rPr>
        <w:t>ствительного до 20 сентября 2015 г. (л.д. 5), протоколом изъятия огн</w:t>
      </w:r>
      <w:r w:rsidRPr="00193E36">
        <w:rPr>
          <w:color w:val="000000" w:themeColor="text1"/>
          <w:sz w:val="28"/>
          <w:szCs w:val="28"/>
        </w:rPr>
        <w:t>е</w:t>
      </w:r>
      <w:r w:rsidRPr="00193E36">
        <w:rPr>
          <w:color w:val="000000" w:themeColor="text1"/>
          <w:sz w:val="28"/>
          <w:szCs w:val="28"/>
        </w:rPr>
        <w:t>стрельного оружия и патронов к нему (л.д. 7) и иными материалами дела, получившими оценку с точки зрения их</w:t>
      </w:r>
      <w:proofErr w:type="gramEnd"/>
      <w:r w:rsidRPr="00193E36">
        <w:rPr>
          <w:color w:val="000000" w:themeColor="text1"/>
          <w:sz w:val="28"/>
          <w:szCs w:val="28"/>
        </w:rPr>
        <w:t xml:space="preserve"> </w:t>
      </w:r>
      <w:proofErr w:type="spellStart"/>
      <w:r w:rsidRPr="00193E36">
        <w:rPr>
          <w:color w:val="000000" w:themeColor="text1"/>
          <w:sz w:val="28"/>
          <w:szCs w:val="28"/>
        </w:rPr>
        <w:t>относимости</w:t>
      </w:r>
      <w:proofErr w:type="spellEnd"/>
      <w:r w:rsidRPr="00193E36">
        <w:rPr>
          <w:color w:val="000000" w:themeColor="text1"/>
          <w:sz w:val="28"/>
          <w:szCs w:val="28"/>
        </w:rPr>
        <w:t>, допустимости, до</w:t>
      </w:r>
      <w:r w:rsidRPr="00193E36">
        <w:rPr>
          <w:color w:val="000000" w:themeColor="text1"/>
          <w:sz w:val="28"/>
          <w:szCs w:val="28"/>
        </w:rPr>
        <w:t>с</w:t>
      </w:r>
      <w:r w:rsidRPr="00193E36">
        <w:rPr>
          <w:color w:val="000000" w:themeColor="text1"/>
          <w:sz w:val="28"/>
          <w:szCs w:val="28"/>
        </w:rPr>
        <w:t xml:space="preserve">товерности и достаточности по правилам </w:t>
      </w:r>
      <w:hyperlink r:id="rId15" w:history="1">
        <w:r w:rsidRPr="00193E36">
          <w:rPr>
            <w:rStyle w:val="ac"/>
            <w:rFonts w:eastAsiaTheme="majorEastAsia"/>
            <w:color w:val="000000" w:themeColor="text1"/>
            <w:sz w:val="28"/>
            <w:szCs w:val="28"/>
            <w:u w:val="none"/>
          </w:rPr>
          <w:t>ст</w:t>
        </w:r>
        <w:r w:rsidR="00F639A5">
          <w:rPr>
            <w:rStyle w:val="ac"/>
            <w:rFonts w:eastAsiaTheme="majorEastAsia"/>
            <w:color w:val="000000" w:themeColor="text1"/>
            <w:sz w:val="28"/>
            <w:szCs w:val="28"/>
            <w:u w:val="none"/>
          </w:rPr>
          <w:t>.</w:t>
        </w:r>
        <w:r w:rsidRPr="00193E36">
          <w:rPr>
            <w:rStyle w:val="ac"/>
            <w:rFonts w:eastAsiaTheme="majorEastAsia"/>
            <w:color w:val="000000" w:themeColor="text1"/>
            <w:sz w:val="28"/>
            <w:szCs w:val="28"/>
            <w:u w:val="none"/>
          </w:rPr>
          <w:t xml:space="preserve"> 26.11</w:t>
        </w:r>
      </w:hyperlink>
      <w:r w:rsidRPr="00193E36">
        <w:rPr>
          <w:color w:val="000000" w:themeColor="text1"/>
          <w:sz w:val="28"/>
          <w:szCs w:val="28"/>
        </w:rPr>
        <w:t xml:space="preserve"> </w:t>
      </w:r>
      <w:proofErr w:type="spellStart"/>
      <w:r w:rsidR="00F639A5">
        <w:rPr>
          <w:color w:val="000000" w:themeColor="text1"/>
          <w:sz w:val="28"/>
          <w:szCs w:val="28"/>
        </w:rPr>
        <w:t>КоАП</w:t>
      </w:r>
      <w:proofErr w:type="spellEnd"/>
      <w:r w:rsidR="00F639A5">
        <w:rPr>
          <w:color w:val="000000" w:themeColor="text1"/>
          <w:sz w:val="28"/>
          <w:szCs w:val="28"/>
        </w:rPr>
        <w:t xml:space="preserve"> РФ.</w:t>
      </w:r>
    </w:p>
    <w:p w:rsidR="00B94CD0" w:rsidRPr="00193E36" w:rsidRDefault="00B94CD0" w:rsidP="00B94CD0">
      <w:pPr>
        <w:autoSpaceDE w:val="0"/>
        <w:autoSpaceDN w:val="0"/>
        <w:adjustRightInd w:val="0"/>
        <w:ind w:firstLine="709"/>
        <w:jc w:val="both"/>
        <w:rPr>
          <w:color w:val="000000" w:themeColor="text1"/>
          <w:sz w:val="28"/>
          <w:szCs w:val="28"/>
        </w:rPr>
      </w:pPr>
      <w:r w:rsidRPr="00193E36">
        <w:rPr>
          <w:color w:val="000000" w:themeColor="text1"/>
          <w:sz w:val="28"/>
          <w:szCs w:val="28"/>
        </w:rPr>
        <w:t xml:space="preserve">Таким образом, </w:t>
      </w:r>
      <w:proofErr w:type="spellStart"/>
      <w:r w:rsidRPr="00193E36">
        <w:rPr>
          <w:color w:val="000000" w:themeColor="text1"/>
          <w:sz w:val="28"/>
          <w:szCs w:val="28"/>
        </w:rPr>
        <w:t>Цховребов</w:t>
      </w:r>
      <w:proofErr w:type="spellEnd"/>
      <w:r w:rsidRPr="00193E36">
        <w:rPr>
          <w:color w:val="000000" w:themeColor="text1"/>
          <w:sz w:val="28"/>
          <w:szCs w:val="28"/>
        </w:rPr>
        <w:t xml:space="preserve"> В.С. совершил административное прав</w:t>
      </w:r>
      <w:r w:rsidRPr="00193E36">
        <w:rPr>
          <w:color w:val="000000" w:themeColor="text1"/>
          <w:sz w:val="28"/>
          <w:szCs w:val="28"/>
        </w:rPr>
        <w:t>о</w:t>
      </w:r>
      <w:r w:rsidRPr="00193E36">
        <w:rPr>
          <w:color w:val="000000" w:themeColor="text1"/>
          <w:sz w:val="28"/>
          <w:szCs w:val="28"/>
        </w:rPr>
        <w:t xml:space="preserve">нарушение, ответственность за которое предусмотрена </w:t>
      </w:r>
      <w:hyperlink r:id="rId16" w:history="1">
        <w:proofErr w:type="gramStart"/>
        <w:r w:rsidRPr="00193E36">
          <w:rPr>
            <w:rStyle w:val="ac"/>
            <w:rFonts w:eastAsiaTheme="majorEastAsia"/>
            <w:color w:val="000000" w:themeColor="text1"/>
            <w:sz w:val="28"/>
            <w:szCs w:val="28"/>
            <w:u w:val="none"/>
          </w:rPr>
          <w:t>ч</w:t>
        </w:r>
        <w:proofErr w:type="gramEnd"/>
        <w:r w:rsidR="0069750F">
          <w:rPr>
            <w:rStyle w:val="ac"/>
            <w:rFonts w:eastAsiaTheme="majorEastAsia"/>
            <w:color w:val="000000" w:themeColor="text1"/>
            <w:sz w:val="28"/>
            <w:szCs w:val="28"/>
            <w:u w:val="none"/>
          </w:rPr>
          <w:t>.</w:t>
        </w:r>
        <w:r w:rsidRPr="00193E36">
          <w:rPr>
            <w:rStyle w:val="ac"/>
            <w:rFonts w:eastAsiaTheme="majorEastAsia"/>
            <w:color w:val="000000" w:themeColor="text1"/>
            <w:sz w:val="28"/>
            <w:szCs w:val="28"/>
            <w:u w:val="none"/>
          </w:rPr>
          <w:t xml:space="preserve"> 6 ст</w:t>
        </w:r>
        <w:r w:rsidR="0069750F">
          <w:rPr>
            <w:rStyle w:val="ac"/>
            <w:rFonts w:eastAsiaTheme="majorEastAsia"/>
            <w:color w:val="000000" w:themeColor="text1"/>
            <w:sz w:val="28"/>
            <w:szCs w:val="28"/>
            <w:u w:val="none"/>
          </w:rPr>
          <w:t>.</w:t>
        </w:r>
        <w:r w:rsidRPr="00193E36">
          <w:rPr>
            <w:rStyle w:val="ac"/>
            <w:rFonts w:eastAsiaTheme="majorEastAsia"/>
            <w:color w:val="000000" w:themeColor="text1"/>
            <w:sz w:val="28"/>
            <w:szCs w:val="28"/>
            <w:u w:val="none"/>
          </w:rPr>
          <w:t xml:space="preserve"> 20.8</w:t>
        </w:r>
      </w:hyperlink>
      <w:r w:rsidRPr="00193E36">
        <w:rPr>
          <w:color w:val="000000" w:themeColor="text1"/>
          <w:sz w:val="28"/>
          <w:szCs w:val="28"/>
        </w:rPr>
        <w:t xml:space="preserve"> </w:t>
      </w:r>
      <w:proofErr w:type="spellStart"/>
      <w:r w:rsidR="0069750F">
        <w:rPr>
          <w:color w:val="000000" w:themeColor="text1"/>
          <w:sz w:val="28"/>
          <w:szCs w:val="28"/>
        </w:rPr>
        <w:t>КоАП</w:t>
      </w:r>
      <w:proofErr w:type="spellEnd"/>
      <w:r w:rsidR="0069750F">
        <w:rPr>
          <w:color w:val="000000" w:themeColor="text1"/>
          <w:sz w:val="28"/>
          <w:szCs w:val="28"/>
        </w:rPr>
        <w:t xml:space="preserve"> РФ.</w:t>
      </w:r>
    </w:p>
    <w:p w:rsidR="00B94CD0" w:rsidRPr="00193E36" w:rsidRDefault="00B94CD0" w:rsidP="00B94CD0">
      <w:pPr>
        <w:autoSpaceDE w:val="0"/>
        <w:autoSpaceDN w:val="0"/>
        <w:adjustRightInd w:val="0"/>
        <w:ind w:firstLine="709"/>
        <w:jc w:val="both"/>
        <w:rPr>
          <w:color w:val="000000" w:themeColor="text1"/>
          <w:sz w:val="28"/>
          <w:szCs w:val="28"/>
        </w:rPr>
      </w:pPr>
      <w:r w:rsidRPr="00193E36">
        <w:rPr>
          <w:color w:val="000000" w:themeColor="text1"/>
          <w:sz w:val="28"/>
          <w:szCs w:val="28"/>
        </w:rPr>
        <w:t xml:space="preserve">В жалобе, поданной в Верховный Суд </w:t>
      </w:r>
      <w:r w:rsidR="0069750F">
        <w:rPr>
          <w:color w:val="000000" w:themeColor="text1"/>
          <w:sz w:val="28"/>
          <w:szCs w:val="28"/>
        </w:rPr>
        <w:t>РФ</w:t>
      </w:r>
      <w:r w:rsidRPr="00193E36">
        <w:rPr>
          <w:color w:val="000000" w:themeColor="text1"/>
          <w:sz w:val="28"/>
          <w:szCs w:val="28"/>
        </w:rPr>
        <w:t xml:space="preserve">, </w:t>
      </w:r>
      <w:proofErr w:type="spellStart"/>
      <w:r w:rsidRPr="00193E36">
        <w:rPr>
          <w:color w:val="000000" w:themeColor="text1"/>
          <w:sz w:val="28"/>
          <w:szCs w:val="28"/>
        </w:rPr>
        <w:t>Цховребов</w:t>
      </w:r>
      <w:proofErr w:type="spellEnd"/>
      <w:r w:rsidRPr="00193E36">
        <w:rPr>
          <w:color w:val="000000" w:themeColor="text1"/>
          <w:sz w:val="28"/>
          <w:szCs w:val="28"/>
        </w:rPr>
        <w:t xml:space="preserve"> В.С. просит об изменении постановлений, вынесенных в отношении его по настоящему делу об административном правонарушении, переквалификации его дейс</w:t>
      </w:r>
      <w:r w:rsidRPr="00193E36">
        <w:rPr>
          <w:color w:val="000000" w:themeColor="text1"/>
          <w:sz w:val="28"/>
          <w:szCs w:val="28"/>
        </w:rPr>
        <w:t>т</w:t>
      </w:r>
      <w:r w:rsidRPr="00193E36">
        <w:rPr>
          <w:color w:val="000000" w:themeColor="text1"/>
          <w:sz w:val="28"/>
          <w:szCs w:val="28"/>
        </w:rPr>
        <w:t xml:space="preserve">вий с </w:t>
      </w:r>
      <w:hyperlink r:id="rId17" w:history="1">
        <w:r w:rsidRPr="00193E36">
          <w:rPr>
            <w:rStyle w:val="ac"/>
            <w:rFonts w:eastAsiaTheme="majorEastAsia"/>
            <w:color w:val="000000" w:themeColor="text1"/>
            <w:sz w:val="28"/>
            <w:szCs w:val="28"/>
            <w:u w:val="none"/>
          </w:rPr>
          <w:t>ч</w:t>
        </w:r>
        <w:r w:rsidR="0069750F">
          <w:rPr>
            <w:rStyle w:val="ac"/>
            <w:rFonts w:eastAsiaTheme="majorEastAsia"/>
            <w:color w:val="000000" w:themeColor="text1"/>
            <w:sz w:val="28"/>
            <w:szCs w:val="28"/>
            <w:u w:val="none"/>
          </w:rPr>
          <w:t>.</w:t>
        </w:r>
        <w:r w:rsidRPr="00193E36">
          <w:rPr>
            <w:rStyle w:val="ac"/>
            <w:rFonts w:eastAsiaTheme="majorEastAsia"/>
            <w:color w:val="000000" w:themeColor="text1"/>
            <w:sz w:val="28"/>
            <w:szCs w:val="28"/>
            <w:u w:val="none"/>
          </w:rPr>
          <w:t xml:space="preserve"> 6</w:t>
        </w:r>
      </w:hyperlink>
      <w:r w:rsidRPr="00193E36">
        <w:rPr>
          <w:color w:val="000000" w:themeColor="text1"/>
          <w:sz w:val="28"/>
          <w:szCs w:val="28"/>
        </w:rPr>
        <w:t xml:space="preserve"> на </w:t>
      </w:r>
      <w:hyperlink r:id="rId18" w:history="1">
        <w:r w:rsidRPr="00193E36">
          <w:rPr>
            <w:rStyle w:val="ac"/>
            <w:rFonts w:eastAsiaTheme="majorEastAsia"/>
            <w:color w:val="000000" w:themeColor="text1"/>
            <w:sz w:val="28"/>
            <w:szCs w:val="28"/>
            <w:u w:val="none"/>
          </w:rPr>
          <w:t>ч</w:t>
        </w:r>
        <w:r w:rsidR="0069750F">
          <w:rPr>
            <w:rStyle w:val="ac"/>
            <w:rFonts w:eastAsiaTheme="majorEastAsia"/>
            <w:color w:val="000000" w:themeColor="text1"/>
            <w:sz w:val="28"/>
            <w:szCs w:val="28"/>
            <w:u w:val="none"/>
          </w:rPr>
          <w:t>.</w:t>
        </w:r>
        <w:r w:rsidRPr="00193E36">
          <w:rPr>
            <w:rStyle w:val="ac"/>
            <w:rFonts w:eastAsiaTheme="majorEastAsia"/>
            <w:color w:val="000000" w:themeColor="text1"/>
            <w:sz w:val="28"/>
            <w:szCs w:val="28"/>
            <w:u w:val="none"/>
          </w:rPr>
          <w:t xml:space="preserve"> 4 ст</w:t>
        </w:r>
        <w:r w:rsidR="0069750F">
          <w:rPr>
            <w:rStyle w:val="ac"/>
            <w:rFonts w:eastAsiaTheme="majorEastAsia"/>
            <w:color w:val="000000" w:themeColor="text1"/>
            <w:sz w:val="28"/>
            <w:szCs w:val="28"/>
            <w:u w:val="none"/>
          </w:rPr>
          <w:t>.</w:t>
        </w:r>
        <w:r w:rsidRPr="00193E36">
          <w:rPr>
            <w:rStyle w:val="ac"/>
            <w:rFonts w:eastAsiaTheme="majorEastAsia"/>
            <w:color w:val="000000" w:themeColor="text1"/>
            <w:sz w:val="28"/>
            <w:szCs w:val="28"/>
            <w:u w:val="none"/>
          </w:rPr>
          <w:t xml:space="preserve"> 20.8</w:t>
        </w:r>
      </w:hyperlink>
      <w:r w:rsidRPr="00193E36">
        <w:rPr>
          <w:color w:val="000000" w:themeColor="text1"/>
          <w:sz w:val="28"/>
          <w:szCs w:val="28"/>
        </w:rPr>
        <w:t xml:space="preserve"> или на </w:t>
      </w:r>
      <w:hyperlink r:id="rId19" w:history="1">
        <w:r w:rsidRPr="00193E36">
          <w:rPr>
            <w:rStyle w:val="ac"/>
            <w:rFonts w:eastAsiaTheme="majorEastAsia"/>
            <w:color w:val="000000" w:themeColor="text1"/>
            <w:sz w:val="28"/>
            <w:szCs w:val="28"/>
            <w:u w:val="none"/>
          </w:rPr>
          <w:t>ч</w:t>
        </w:r>
        <w:r w:rsidR="0069750F">
          <w:rPr>
            <w:rStyle w:val="ac"/>
            <w:rFonts w:eastAsiaTheme="majorEastAsia"/>
            <w:color w:val="000000" w:themeColor="text1"/>
            <w:sz w:val="28"/>
            <w:szCs w:val="28"/>
            <w:u w:val="none"/>
          </w:rPr>
          <w:t xml:space="preserve">. </w:t>
        </w:r>
        <w:r w:rsidRPr="00193E36">
          <w:rPr>
            <w:rStyle w:val="ac"/>
            <w:rFonts w:eastAsiaTheme="majorEastAsia"/>
            <w:color w:val="000000" w:themeColor="text1"/>
            <w:sz w:val="28"/>
            <w:szCs w:val="28"/>
            <w:u w:val="none"/>
          </w:rPr>
          <w:t>1 ст</w:t>
        </w:r>
        <w:r w:rsidR="0069750F">
          <w:rPr>
            <w:rStyle w:val="ac"/>
            <w:rFonts w:eastAsiaTheme="majorEastAsia"/>
            <w:color w:val="000000" w:themeColor="text1"/>
            <w:sz w:val="28"/>
            <w:szCs w:val="28"/>
            <w:u w:val="none"/>
          </w:rPr>
          <w:t>.</w:t>
        </w:r>
        <w:r w:rsidRPr="00193E36">
          <w:rPr>
            <w:rStyle w:val="ac"/>
            <w:rFonts w:eastAsiaTheme="majorEastAsia"/>
            <w:color w:val="000000" w:themeColor="text1"/>
            <w:sz w:val="28"/>
            <w:szCs w:val="28"/>
            <w:u w:val="none"/>
          </w:rPr>
          <w:t xml:space="preserve"> 20.11</w:t>
        </w:r>
      </w:hyperlink>
      <w:r w:rsidRPr="00193E36">
        <w:rPr>
          <w:color w:val="000000" w:themeColor="text1"/>
          <w:sz w:val="28"/>
          <w:szCs w:val="28"/>
        </w:rPr>
        <w:t xml:space="preserve"> </w:t>
      </w:r>
      <w:proofErr w:type="spellStart"/>
      <w:r w:rsidR="0069750F">
        <w:rPr>
          <w:color w:val="000000" w:themeColor="text1"/>
          <w:sz w:val="28"/>
          <w:szCs w:val="28"/>
        </w:rPr>
        <w:t>КоАП</w:t>
      </w:r>
      <w:proofErr w:type="spellEnd"/>
      <w:r w:rsidR="0069750F">
        <w:rPr>
          <w:color w:val="000000" w:themeColor="text1"/>
          <w:sz w:val="28"/>
          <w:szCs w:val="28"/>
        </w:rPr>
        <w:t xml:space="preserve"> РФ.</w:t>
      </w:r>
    </w:p>
    <w:p w:rsidR="00B94CD0" w:rsidRPr="00193E36" w:rsidRDefault="00B94CD0" w:rsidP="00B94CD0">
      <w:pPr>
        <w:autoSpaceDE w:val="0"/>
        <w:autoSpaceDN w:val="0"/>
        <w:adjustRightInd w:val="0"/>
        <w:ind w:firstLine="709"/>
        <w:jc w:val="both"/>
        <w:rPr>
          <w:color w:val="000000" w:themeColor="text1"/>
          <w:sz w:val="28"/>
          <w:szCs w:val="28"/>
        </w:rPr>
      </w:pPr>
      <w:r w:rsidRPr="00193E36">
        <w:rPr>
          <w:color w:val="000000" w:themeColor="text1"/>
          <w:sz w:val="28"/>
          <w:szCs w:val="28"/>
        </w:rPr>
        <w:t>Довод жалобы обоснованным признать нельзя.</w:t>
      </w:r>
    </w:p>
    <w:p w:rsidR="00B94CD0" w:rsidRPr="00193E36" w:rsidRDefault="00C75F62" w:rsidP="00B94CD0">
      <w:pPr>
        <w:autoSpaceDE w:val="0"/>
        <w:autoSpaceDN w:val="0"/>
        <w:adjustRightInd w:val="0"/>
        <w:ind w:firstLine="709"/>
        <w:jc w:val="both"/>
        <w:rPr>
          <w:color w:val="000000" w:themeColor="text1"/>
          <w:sz w:val="28"/>
          <w:szCs w:val="28"/>
        </w:rPr>
      </w:pPr>
      <w:hyperlink r:id="rId20" w:history="1">
        <w:r w:rsidR="00B94CD0" w:rsidRPr="00193E36">
          <w:rPr>
            <w:rStyle w:val="ac"/>
            <w:rFonts w:eastAsiaTheme="majorEastAsia"/>
            <w:color w:val="000000" w:themeColor="text1"/>
            <w:sz w:val="28"/>
            <w:szCs w:val="28"/>
            <w:u w:val="none"/>
          </w:rPr>
          <w:t>Ч</w:t>
        </w:r>
        <w:r w:rsidR="0069750F">
          <w:rPr>
            <w:rStyle w:val="ac"/>
            <w:rFonts w:eastAsiaTheme="majorEastAsia"/>
            <w:color w:val="000000" w:themeColor="text1"/>
            <w:sz w:val="28"/>
            <w:szCs w:val="28"/>
            <w:u w:val="none"/>
          </w:rPr>
          <w:t>.</w:t>
        </w:r>
        <w:r w:rsidR="00B94CD0" w:rsidRPr="00193E36">
          <w:rPr>
            <w:rStyle w:val="ac"/>
            <w:rFonts w:eastAsiaTheme="majorEastAsia"/>
            <w:color w:val="000000" w:themeColor="text1"/>
            <w:sz w:val="28"/>
            <w:szCs w:val="28"/>
            <w:u w:val="none"/>
          </w:rPr>
          <w:t xml:space="preserve"> 6 ст</w:t>
        </w:r>
        <w:r w:rsidR="0069750F">
          <w:rPr>
            <w:rStyle w:val="ac"/>
            <w:rFonts w:eastAsiaTheme="majorEastAsia"/>
            <w:color w:val="000000" w:themeColor="text1"/>
            <w:sz w:val="28"/>
            <w:szCs w:val="28"/>
            <w:u w:val="none"/>
          </w:rPr>
          <w:t>.</w:t>
        </w:r>
        <w:r w:rsidR="00B94CD0" w:rsidRPr="00193E36">
          <w:rPr>
            <w:rStyle w:val="ac"/>
            <w:rFonts w:eastAsiaTheme="majorEastAsia"/>
            <w:color w:val="000000" w:themeColor="text1"/>
            <w:sz w:val="28"/>
            <w:szCs w:val="28"/>
            <w:u w:val="none"/>
          </w:rPr>
          <w:t>20.8</w:t>
        </w:r>
      </w:hyperlink>
      <w:r w:rsidR="00B94CD0" w:rsidRPr="00193E36">
        <w:rPr>
          <w:color w:val="000000" w:themeColor="text1"/>
          <w:sz w:val="28"/>
          <w:szCs w:val="28"/>
        </w:rPr>
        <w:t xml:space="preserve"> </w:t>
      </w:r>
      <w:proofErr w:type="spellStart"/>
      <w:r w:rsidR="0069750F">
        <w:rPr>
          <w:color w:val="000000" w:themeColor="text1"/>
          <w:sz w:val="28"/>
          <w:szCs w:val="28"/>
        </w:rPr>
        <w:t>КоАП</w:t>
      </w:r>
      <w:proofErr w:type="spellEnd"/>
      <w:r w:rsidR="0069750F">
        <w:rPr>
          <w:color w:val="000000" w:themeColor="text1"/>
          <w:sz w:val="28"/>
          <w:szCs w:val="28"/>
        </w:rPr>
        <w:t xml:space="preserve"> РФ</w:t>
      </w:r>
      <w:r w:rsidR="00B94CD0" w:rsidRPr="00193E36">
        <w:rPr>
          <w:color w:val="000000" w:themeColor="text1"/>
          <w:sz w:val="28"/>
          <w:szCs w:val="28"/>
        </w:rPr>
        <w:t xml:space="preserve"> установлена административная ответстве</w:t>
      </w:r>
      <w:r w:rsidR="00B94CD0" w:rsidRPr="00193E36">
        <w:rPr>
          <w:color w:val="000000" w:themeColor="text1"/>
          <w:sz w:val="28"/>
          <w:szCs w:val="28"/>
        </w:rPr>
        <w:t>н</w:t>
      </w:r>
      <w:r w:rsidR="00B94CD0" w:rsidRPr="00193E36">
        <w:rPr>
          <w:color w:val="000000" w:themeColor="text1"/>
          <w:sz w:val="28"/>
          <w:szCs w:val="28"/>
        </w:rPr>
        <w:t>ность, в том числе за незаконное хранение гражданского огнестрельного оружия.</w:t>
      </w:r>
      <w:r w:rsidR="0069750F">
        <w:rPr>
          <w:color w:val="000000" w:themeColor="text1"/>
          <w:sz w:val="28"/>
          <w:szCs w:val="28"/>
        </w:rPr>
        <w:t xml:space="preserve"> </w:t>
      </w:r>
      <w:r w:rsidR="00B94CD0" w:rsidRPr="00193E36">
        <w:rPr>
          <w:color w:val="000000" w:themeColor="text1"/>
          <w:sz w:val="28"/>
          <w:szCs w:val="28"/>
        </w:rPr>
        <w:t xml:space="preserve">Оборот оружия, боеприпасов и патронов к нему на территории </w:t>
      </w:r>
      <w:r w:rsidR="0069750F">
        <w:rPr>
          <w:color w:val="000000" w:themeColor="text1"/>
          <w:sz w:val="28"/>
          <w:szCs w:val="28"/>
        </w:rPr>
        <w:t>РФ</w:t>
      </w:r>
      <w:r w:rsidR="00B94CD0" w:rsidRPr="00193E36">
        <w:rPr>
          <w:color w:val="000000" w:themeColor="text1"/>
          <w:sz w:val="28"/>
          <w:szCs w:val="28"/>
        </w:rPr>
        <w:t xml:space="preserve"> урегулирован Федеральным </w:t>
      </w:r>
      <w:hyperlink r:id="rId21" w:history="1">
        <w:r w:rsidR="00B94CD0" w:rsidRPr="00193E36">
          <w:rPr>
            <w:rStyle w:val="ac"/>
            <w:rFonts w:eastAsiaTheme="majorEastAsia"/>
            <w:color w:val="000000" w:themeColor="text1"/>
            <w:sz w:val="28"/>
            <w:szCs w:val="28"/>
            <w:u w:val="none"/>
          </w:rPr>
          <w:t>законом</w:t>
        </w:r>
      </w:hyperlink>
      <w:r w:rsidR="00B94CD0" w:rsidRPr="00193E36">
        <w:rPr>
          <w:color w:val="000000" w:themeColor="text1"/>
          <w:sz w:val="28"/>
          <w:szCs w:val="28"/>
        </w:rPr>
        <w:t xml:space="preserve"> об оружии, который закрепляет в к</w:t>
      </w:r>
      <w:r w:rsidR="00B94CD0" w:rsidRPr="00193E36">
        <w:rPr>
          <w:color w:val="000000" w:themeColor="text1"/>
          <w:sz w:val="28"/>
          <w:szCs w:val="28"/>
        </w:rPr>
        <w:t>а</w:t>
      </w:r>
      <w:r w:rsidR="00B94CD0" w:rsidRPr="00193E36">
        <w:rPr>
          <w:color w:val="000000" w:themeColor="text1"/>
          <w:sz w:val="28"/>
          <w:szCs w:val="28"/>
        </w:rPr>
        <w:t>честве общего правила лицензионный (разрешительный) порядок приобр</w:t>
      </w:r>
      <w:r w:rsidR="00B94CD0" w:rsidRPr="00193E36">
        <w:rPr>
          <w:color w:val="000000" w:themeColor="text1"/>
          <w:sz w:val="28"/>
          <w:szCs w:val="28"/>
        </w:rPr>
        <w:t>е</w:t>
      </w:r>
      <w:r w:rsidR="00B94CD0" w:rsidRPr="00193E36">
        <w:rPr>
          <w:color w:val="000000" w:themeColor="text1"/>
          <w:sz w:val="28"/>
          <w:szCs w:val="28"/>
        </w:rPr>
        <w:t>тения допущенного к обороту оружия, его хранения, ношения и использ</w:t>
      </w:r>
      <w:r w:rsidR="00B94CD0" w:rsidRPr="00193E36">
        <w:rPr>
          <w:color w:val="000000" w:themeColor="text1"/>
          <w:sz w:val="28"/>
          <w:szCs w:val="28"/>
        </w:rPr>
        <w:t>о</w:t>
      </w:r>
      <w:r w:rsidR="00B94CD0" w:rsidRPr="00193E36">
        <w:rPr>
          <w:color w:val="000000" w:themeColor="text1"/>
          <w:sz w:val="28"/>
          <w:szCs w:val="28"/>
        </w:rPr>
        <w:t>вания гражданами и юридическими лицами, отвечающими нормативно у</w:t>
      </w:r>
      <w:r w:rsidR="00B94CD0" w:rsidRPr="00193E36">
        <w:rPr>
          <w:color w:val="000000" w:themeColor="text1"/>
          <w:sz w:val="28"/>
          <w:szCs w:val="28"/>
        </w:rPr>
        <w:t>с</w:t>
      </w:r>
      <w:r w:rsidR="00B94CD0" w:rsidRPr="00193E36">
        <w:rPr>
          <w:color w:val="000000" w:themeColor="text1"/>
          <w:sz w:val="28"/>
          <w:szCs w:val="28"/>
        </w:rPr>
        <w:t>тановленным требованиям.</w:t>
      </w:r>
    </w:p>
    <w:p w:rsidR="00B94CD0" w:rsidRPr="00193E36" w:rsidRDefault="00B94CD0" w:rsidP="00B94CD0">
      <w:pPr>
        <w:autoSpaceDE w:val="0"/>
        <w:autoSpaceDN w:val="0"/>
        <w:adjustRightInd w:val="0"/>
        <w:ind w:firstLine="709"/>
        <w:jc w:val="both"/>
        <w:rPr>
          <w:color w:val="000000" w:themeColor="text1"/>
          <w:sz w:val="28"/>
          <w:szCs w:val="28"/>
        </w:rPr>
      </w:pPr>
      <w:r w:rsidRPr="00193E36">
        <w:rPr>
          <w:color w:val="000000" w:themeColor="text1"/>
          <w:sz w:val="28"/>
          <w:szCs w:val="28"/>
        </w:rPr>
        <w:t xml:space="preserve">В силу приведенных выше положений </w:t>
      </w:r>
      <w:hyperlink r:id="rId22" w:history="1">
        <w:r w:rsidRPr="00193E36">
          <w:rPr>
            <w:rStyle w:val="ac"/>
            <w:rFonts w:eastAsiaTheme="majorEastAsia"/>
            <w:color w:val="000000" w:themeColor="text1"/>
            <w:sz w:val="28"/>
            <w:szCs w:val="28"/>
            <w:u w:val="none"/>
          </w:rPr>
          <w:t>ст</w:t>
        </w:r>
        <w:r w:rsidR="0069750F">
          <w:rPr>
            <w:rStyle w:val="ac"/>
            <w:rFonts w:eastAsiaTheme="majorEastAsia"/>
            <w:color w:val="000000" w:themeColor="text1"/>
            <w:sz w:val="28"/>
            <w:szCs w:val="28"/>
            <w:u w:val="none"/>
          </w:rPr>
          <w:t>.</w:t>
        </w:r>
        <w:r w:rsidRPr="00193E36">
          <w:rPr>
            <w:rStyle w:val="ac"/>
            <w:rFonts w:eastAsiaTheme="majorEastAsia"/>
            <w:color w:val="000000" w:themeColor="text1"/>
            <w:sz w:val="28"/>
            <w:szCs w:val="28"/>
            <w:u w:val="none"/>
          </w:rPr>
          <w:t xml:space="preserve"> 22</w:t>
        </w:r>
      </w:hyperlink>
      <w:r w:rsidRPr="00193E36">
        <w:rPr>
          <w:color w:val="000000" w:themeColor="text1"/>
          <w:sz w:val="28"/>
          <w:szCs w:val="28"/>
        </w:rPr>
        <w:t xml:space="preserve"> данного Федерального закона хранение гражданского и служебного оружия и патронов к нему разрешается юридическим лицам и гражданам, получившим в органах внутренних дел разрешения на хранение или хранение и ношение оружия.</w:t>
      </w:r>
    </w:p>
    <w:p w:rsidR="00B94CD0" w:rsidRPr="00193E36" w:rsidRDefault="00C75F62" w:rsidP="00B94CD0">
      <w:pPr>
        <w:autoSpaceDE w:val="0"/>
        <w:autoSpaceDN w:val="0"/>
        <w:adjustRightInd w:val="0"/>
        <w:ind w:firstLine="709"/>
        <w:jc w:val="both"/>
        <w:rPr>
          <w:color w:val="000000" w:themeColor="text1"/>
          <w:sz w:val="28"/>
          <w:szCs w:val="28"/>
        </w:rPr>
      </w:pPr>
      <w:hyperlink r:id="rId23" w:history="1">
        <w:proofErr w:type="gramStart"/>
        <w:r w:rsidR="00B94CD0" w:rsidRPr="00193E36">
          <w:rPr>
            <w:rStyle w:val="ac"/>
            <w:rFonts w:eastAsiaTheme="majorEastAsia"/>
            <w:color w:val="000000" w:themeColor="text1"/>
            <w:sz w:val="28"/>
            <w:szCs w:val="28"/>
            <w:u w:val="none"/>
          </w:rPr>
          <w:t>Ст</w:t>
        </w:r>
        <w:r w:rsidR="0069750F">
          <w:rPr>
            <w:rStyle w:val="ac"/>
            <w:rFonts w:eastAsiaTheme="majorEastAsia"/>
            <w:color w:val="000000" w:themeColor="text1"/>
            <w:sz w:val="28"/>
            <w:szCs w:val="28"/>
            <w:u w:val="none"/>
          </w:rPr>
          <w:t xml:space="preserve">. </w:t>
        </w:r>
        <w:r w:rsidR="00B94CD0" w:rsidRPr="00193E36">
          <w:rPr>
            <w:rStyle w:val="ac"/>
            <w:rFonts w:eastAsiaTheme="majorEastAsia"/>
            <w:color w:val="000000" w:themeColor="text1"/>
            <w:sz w:val="28"/>
            <w:szCs w:val="28"/>
            <w:u w:val="none"/>
          </w:rPr>
          <w:t>13</w:t>
        </w:r>
      </w:hyperlink>
      <w:r w:rsidR="00B94CD0" w:rsidRPr="00193E36">
        <w:rPr>
          <w:color w:val="000000" w:themeColor="text1"/>
          <w:sz w:val="28"/>
          <w:szCs w:val="28"/>
        </w:rPr>
        <w:t xml:space="preserve"> указанного Федерального закона предусмотрено, что гражд</w:t>
      </w:r>
      <w:r w:rsidR="00B94CD0" w:rsidRPr="00193E36">
        <w:rPr>
          <w:color w:val="000000" w:themeColor="text1"/>
          <w:sz w:val="28"/>
          <w:szCs w:val="28"/>
        </w:rPr>
        <w:t>а</w:t>
      </w:r>
      <w:r w:rsidR="00B94CD0" w:rsidRPr="00193E36">
        <w:rPr>
          <w:color w:val="000000" w:themeColor="text1"/>
          <w:sz w:val="28"/>
          <w:szCs w:val="28"/>
        </w:rPr>
        <w:t xml:space="preserve">нину </w:t>
      </w:r>
      <w:r w:rsidR="0069750F">
        <w:rPr>
          <w:color w:val="000000" w:themeColor="text1"/>
          <w:sz w:val="28"/>
          <w:szCs w:val="28"/>
        </w:rPr>
        <w:t>РФ</w:t>
      </w:r>
      <w:r w:rsidR="00B94CD0" w:rsidRPr="00193E36">
        <w:rPr>
          <w:color w:val="000000" w:themeColor="text1"/>
          <w:sz w:val="28"/>
          <w:szCs w:val="28"/>
        </w:rPr>
        <w:t xml:space="preserve"> органом внутренних дел по месту жительства при регистрации огнестрельного гладкоствольного длинноствольного оружия самообороны выдается разрешение на его хранение, при регистрации охотничьего огн</w:t>
      </w:r>
      <w:r w:rsidR="00B94CD0" w:rsidRPr="00193E36">
        <w:rPr>
          <w:color w:val="000000" w:themeColor="text1"/>
          <w:sz w:val="28"/>
          <w:szCs w:val="28"/>
        </w:rPr>
        <w:t>е</w:t>
      </w:r>
      <w:r w:rsidR="00B94CD0" w:rsidRPr="00193E36">
        <w:rPr>
          <w:color w:val="000000" w:themeColor="text1"/>
          <w:sz w:val="28"/>
          <w:szCs w:val="28"/>
        </w:rPr>
        <w:t>стрельного длинноствольного оружия, спортивного огнестрельного дли</w:t>
      </w:r>
      <w:r w:rsidR="00B94CD0" w:rsidRPr="00193E36">
        <w:rPr>
          <w:color w:val="000000" w:themeColor="text1"/>
          <w:sz w:val="28"/>
          <w:szCs w:val="28"/>
        </w:rPr>
        <w:t>н</w:t>
      </w:r>
      <w:r w:rsidR="00B94CD0" w:rsidRPr="00193E36">
        <w:rPr>
          <w:color w:val="000000" w:themeColor="text1"/>
          <w:sz w:val="28"/>
          <w:szCs w:val="28"/>
        </w:rPr>
        <w:t>ноствольного оружия, пневматического оружия или огнестрельного ор</w:t>
      </w:r>
      <w:r w:rsidR="00B94CD0" w:rsidRPr="00193E36">
        <w:rPr>
          <w:color w:val="000000" w:themeColor="text1"/>
          <w:sz w:val="28"/>
          <w:szCs w:val="28"/>
        </w:rPr>
        <w:t>у</w:t>
      </w:r>
      <w:r w:rsidR="00B94CD0" w:rsidRPr="00193E36">
        <w:rPr>
          <w:color w:val="000000" w:themeColor="text1"/>
          <w:sz w:val="28"/>
          <w:szCs w:val="28"/>
        </w:rPr>
        <w:lastRenderedPageBreak/>
        <w:t xml:space="preserve">жия ограниченного поражения </w:t>
      </w:r>
      <w:r w:rsidR="0069750F">
        <w:rPr>
          <w:color w:val="000000" w:themeColor="text1"/>
          <w:sz w:val="28"/>
          <w:szCs w:val="28"/>
        </w:rPr>
        <w:sym w:font="Symbol" w:char="F02D"/>
      </w:r>
      <w:r w:rsidR="00B94CD0" w:rsidRPr="00193E36">
        <w:rPr>
          <w:color w:val="000000" w:themeColor="text1"/>
          <w:sz w:val="28"/>
          <w:szCs w:val="28"/>
        </w:rPr>
        <w:t xml:space="preserve"> разрешение на его хранение и ношение сроком на пять лет.</w:t>
      </w:r>
      <w:proofErr w:type="gramEnd"/>
      <w:r w:rsidR="00B94CD0" w:rsidRPr="00193E36">
        <w:rPr>
          <w:color w:val="000000" w:themeColor="text1"/>
          <w:sz w:val="28"/>
          <w:szCs w:val="28"/>
        </w:rPr>
        <w:t xml:space="preserve"> Продление срока действия разрешения осуществляется в порядке, предусмотренном </w:t>
      </w:r>
      <w:hyperlink r:id="rId24" w:history="1">
        <w:r w:rsidR="00B94CD0" w:rsidRPr="00193E36">
          <w:rPr>
            <w:rStyle w:val="ac"/>
            <w:rFonts w:eastAsiaTheme="majorEastAsia"/>
            <w:color w:val="000000" w:themeColor="text1"/>
            <w:sz w:val="28"/>
            <w:szCs w:val="28"/>
            <w:u w:val="none"/>
          </w:rPr>
          <w:t>ст</w:t>
        </w:r>
        <w:r w:rsidR="0069750F">
          <w:rPr>
            <w:rStyle w:val="ac"/>
            <w:rFonts w:eastAsiaTheme="majorEastAsia"/>
            <w:color w:val="000000" w:themeColor="text1"/>
            <w:sz w:val="28"/>
            <w:szCs w:val="28"/>
            <w:u w:val="none"/>
          </w:rPr>
          <w:t>.</w:t>
        </w:r>
        <w:r w:rsidR="00B94CD0" w:rsidRPr="00193E36">
          <w:rPr>
            <w:rStyle w:val="ac"/>
            <w:rFonts w:eastAsiaTheme="majorEastAsia"/>
            <w:color w:val="000000" w:themeColor="text1"/>
            <w:sz w:val="28"/>
            <w:szCs w:val="28"/>
            <w:u w:val="none"/>
          </w:rPr>
          <w:t xml:space="preserve"> 9</w:t>
        </w:r>
      </w:hyperlink>
      <w:r w:rsidR="00B94CD0" w:rsidRPr="00193E36">
        <w:rPr>
          <w:color w:val="000000" w:themeColor="text1"/>
          <w:sz w:val="28"/>
          <w:szCs w:val="28"/>
        </w:rPr>
        <w:t xml:space="preserve"> данного Федерального закона, которой установлен порядок лицензирования приобретения оружия и патронов к нему. </w:t>
      </w:r>
      <w:proofErr w:type="gramStart"/>
      <w:r w:rsidR="00B94CD0" w:rsidRPr="00193E36">
        <w:rPr>
          <w:color w:val="000000" w:themeColor="text1"/>
          <w:sz w:val="28"/>
          <w:szCs w:val="28"/>
        </w:rPr>
        <w:t>Для получения лицензии на приобретение оружия гражданин Ро</w:t>
      </w:r>
      <w:r w:rsidR="00B94CD0" w:rsidRPr="00193E36">
        <w:rPr>
          <w:color w:val="000000" w:themeColor="text1"/>
          <w:sz w:val="28"/>
          <w:szCs w:val="28"/>
        </w:rPr>
        <w:t>с</w:t>
      </w:r>
      <w:r w:rsidR="00B94CD0" w:rsidRPr="00193E36">
        <w:rPr>
          <w:color w:val="000000" w:themeColor="text1"/>
          <w:sz w:val="28"/>
          <w:szCs w:val="28"/>
        </w:rPr>
        <w:t>сийской Федерации обязан представить заявление, составленное по уст</w:t>
      </w:r>
      <w:r w:rsidR="00B94CD0" w:rsidRPr="00193E36">
        <w:rPr>
          <w:color w:val="000000" w:themeColor="text1"/>
          <w:sz w:val="28"/>
          <w:szCs w:val="28"/>
        </w:rPr>
        <w:t>а</w:t>
      </w:r>
      <w:r w:rsidR="00B94CD0" w:rsidRPr="00193E36">
        <w:rPr>
          <w:color w:val="000000" w:themeColor="text1"/>
          <w:sz w:val="28"/>
          <w:szCs w:val="28"/>
        </w:rPr>
        <w:t>новленной форме, документ, удостоверяющий гражданство Российской Федерации, документы о прохождении соответствующей подготовки и п</w:t>
      </w:r>
      <w:r w:rsidR="00B94CD0" w:rsidRPr="00193E36">
        <w:rPr>
          <w:color w:val="000000" w:themeColor="text1"/>
          <w:sz w:val="28"/>
          <w:szCs w:val="28"/>
        </w:rPr>
        <w:t>е</w:t>
      </w:r>
      <w:r w:rsidR="00B94CD0" w:rsidRPr="00193E36">
        <w:rPr>
          <w:color w:val="000000" w:themeColor="text1"/>
          <w:sz w:val="28"/>
          <w:szCs w:val="28"/>
        </w:rPr>
        <w:t>риодической проверки знания правил безопасного обращения с оружием и наличия навыков безопасного обращения с оружием, медицинское закл</w:t>
      </w:r>
      <w:r w:rsidR="00B94CD0" w:rsidRPr="00193E36">
        <w:rPr>
          <w:color w:val="000000" w:themeColor="text1"/>
          <w:sz w:val="28"/>
          <w:szCs w:val="28"/>
        </w:rPr>
        <w:t>ю</w:t>
      </w:r>
      <w:r w:rsidR="00B94CD0" w:rsidRPr="00193E36">
        <w:rPr>
          <w:color w:val="000000" w:themeColor="text1"/>
          <w:sz w:val="28"/>
          <w:szCs w:val="28"/>
        </w:rPr>
        <w:t>чение об отсутствии медицинских противопоказаний к владению оружием, а также медицинское заключение об отсутствии в организме человека</w:t>
      </w:r>
      <w:proofErr w:type="gramEnd"/>
      <w:r w:rsidR="00B94CD0" w:rsidRPr="00193E36">
        <w:rPr>
          <w:color w:val="000000" w:themeColor="text1"/>
          <w:sz w:val="28"/>
          <w:szCs w:val="28"/>
        </w:rPr>
        <w:t xml:space="preserve"> на</w:t>
      </w:r>
      <w:r w:rsidR="00B94CD0" w:rsidRPr="00193E36">
        <w:rPr>
          <w:color w:val="000000" w:themeColor="text1"/>
          <w:sz w:val="28"/>
          <w:szCs w:val="28"/>
        </w:rPr>
        <w:t>р</w:t>
      </w:r>
      <w:r w:rsidR="00B94CD0" w:rsidRPr="00193E36">
        <w:rPr>
          <w:color w:val="000000" w:themeColor="text1"/>
          <w:sz w:val="28"/>
          <w:szCs w:val="28"/>
        </w:rPr>
        <w:t xml:space="preserve">котических средств, психотропных веществ и их метаболитов, </w:t>
      </w:r>
      <w:proofErr w:type="gramStart"/>
      <w:r w:rsidR="00B94CD0" w:rsidRPr="00193E36">
        <w:rPr>
          <w:color w:val="000000" w:themeColor="text1"/>
          <w:sz w:val="28"/>
          <w:szCs w:val="28"/>
        </w:rPr>
        <w:t>полученное</w:t>
      </w:r>
      <w:proofErr w:type="gramEnd"/>
      <w:r w:rsidR="00B94CD0" w:rsidRPr="00193E36">
        <w:rPr>
          <w:color w:val="000000" w:themeColor="text1"/>
          <w:sz w:val="28"/>
          <w:szCs w:val="28"/>
        </w:rPr>
        <w:t xml:space="preserve"> после прохождения химико-токсикологических исследований наличия в организме человека наркотических средств, психотропных веществ и их метаболитов, и другие предусмотренные названным Федеральным </w:t>
      </w:r>
      <w:hyperlink r:id="rId25" w:history="1">
        <w:r w:rsidR="00B94CD0" w:rsidRPr="00193E36">
          <w:rPr>
            <w:rStyle w:val="ac"/>
            <w:rFonts w:eastAsiaTheme="majorEastAsia"/>
            <w:color w:val="000000" w:themeColor="text1"/>
            <w:sz w:val="28"/>
            <w:szCs w:val="28"/>
            <w:u w:val="none"/>
          </w:rPr>
          <w:t>законом</w:t>
        </w:r>
      </w:hyperlink>
      <w:r w:rsidR="00B94CD0" w:rsidRPr="00193E36">
        <w:rPr>
          <w:color w:val="000000" w:themeColor="text1"/>
          <w:sz w:val="28"/>
          <w:szCs w:val="28"/>
        </w:rPr>
        <w:t xml:space="preserve"> документы.</w:t>
      </w:r>
    </w:p>
    <w:p w:rsidR="00B94CD0" w:rsidRPr="00193E36" w:rsidRDefault="00B94CD0" w:rsidP="00B94CD0">
      <w:pPr>
        <w:autoSpaceDE w:val="0"/>
        <w:autoSpaceDN w:val="0"/>
        <w:adjustRightInd w:val="0"/>
        <w:ind w:firstLine="709"/>
        <w:jc w:val="both"/>
        <w:rPr>
          <w:color w:val="000000" w:themeColor="text1"/>
          <w:sz w:val="28"/>
          <w:szCs w:val="28"/>
        </w:rPr>
      </w:pPr>
      <w:proofErr w:type="gramStart"/>
      <w:r w:rsidRPr="00193E36">
        <w:rPr>
          <w:color w:val="000000" w:themeColor="text1"/>
          <w:sz w:val="28"/>
          <w:szCs w:val="28"/>
        </w:rPr>
        <w:t xml:space="preserve">При этом в соответствии с требованиями указанной </w:t>
      </w:r>
      <w:hyperlink r:id="rId26" w:history="1">
        <w:r w:rsidRPr="00193E36">
          <w:rPr>
            <w:rStyle w:val="ac"/>
            <w:rFonts w:eastAsiaTheme="majorEastAsia"/>
            <w:color w:val="000000" w:themeColor="text1"/>
            <w:sz w:val="28"/>
            <w:szCs w:val="28"/>
            <w:u w:val="none"/>
          </w:rPr>
          <w:t>нормы</w:t>
        </w:r>
      </w:hyperlink>
      <w:r w:rsidRPr="00193E36">
        <w:rPr>
          <w:color w:val="000000" w:themeColor="text1"/>
          <w:sz w:val="28"/>
          <w:szCs w:val="28"/>
        </w:rPr>
        <w:t xml:space="preserve"> граждане Российской Федерации, являющиеся владельцами огнестрельного оружия ограниченного поражения, газовых пистолетов, револьверов, гражданского огнестрельного гладкоствольного длинноствольного оружия самообороны, обязаны не реже одного раза в пять лет проходить проверку знания правил безопасного обращения с оружием и наличия навыков безопасного обр</w:t>
      </w:r>
      <w:r w:rsidRPr="00193E36">
        <w:rPr>
          <w:color w:val="000000" w:themeColor="text1"/>
          <w:sz w:val="28"/>
          <w:szCs w:val="28"/>
        </w:rPr>
        <w:t>а</w:t>
      </w:r>
      <w:r w:rsidRPr="00193E36">
        <w:rPr>
          <w:color w:val="000000" w:themeColor="text1"/>
          <w:sz w:val="28"/>
          <w:szCs w:val="28"/>
        </w:rPr>
        <w:t>щения с оружием;</w:t>
      </w:r>
      <w:proofErr w:type="gramEnd"/>
      <w:r w:rsidRPr="00193E36">
        <w:rPr>
          <w:color w:val="000000" w:themeColor="text1"/>
          <w:sz w:val="28"/>
          <w:szCs w:val="28"/>
        </w:rPr>
        <w:t xml:space="preserve"> не реже одного раза в пять лет представлять в органы внутренних дел медицинское заключение об отсутствии медицинских пр</w:t>
      </w:r>
      <w:r w:rsidRPr="00193E36">
        <w:rPr>
          <w:color w:val="000000" w:themeColor="text1"/>
          <w:sz w:val="28"/>
          <w:szCs w:val="28"/>
        </w:rPr>
        <w:t>о</w:t>
      </w:r>
      <w:r w:rsidRPr="00193E36">
        <w:rPr>
          <w:color w:val="000000" w:themeColor="text1"/>
          <w:sz w:val="28"/>
          <w:szCs w:val="28"/>
        </w:rPr>
        <w:t>тивопоказаний к владению оружием.</w:t>
      </w:r>
    </w:p>
    <w:p w:rsidR="00B94CD0" w:rsidRPr="00193E36" w:rsidRDefault="00B94CD0" w:rsidP="00B94CD0">
      <w:pPr>
        <w:autoSpaceDE w:val="0"/>
        <w:autoSpaceDN w:val="0"/>
        <w:adjustRightInd w:val="0"/>
        <w:ind w:firstLine="709"/>
        <w:jc w:val="both"/>
        <w:rPr>
          <w:color w:val="000000" w:themeColor="text1"/>
          <w:sz w:val="28"/>
          <w:szCs w:val="28"/>
        </w:rPr>
      </w:pPr>
      <w:r w:rsidRPr="00193E36">
        <w:rPr>
          <w:color w:val="000000" w:themeColor="text1"/>
          <w:sz w:val="28"/>
          <w:szCs w:val="28"/>
        </w:rPr>
        <w:t xml:space="preserve">В силу </w:t>
      </w:r>
      <w:hyperlink r:id="rId27" w:history="1">
        <w:r w:rsidRPr="00193E36">
          <w:rPr>
            <w:rStyle w:val="ac"/>
            <w:rFonts w:eastAsiaTheme="majorEastAsia"/>
            <w:color w:val="000000" w:themeColor="text1"/>
            <w:sz w:val="28"/>
            <w:szCs w:val="28"/>
            <w:u w:val="none"/>
          </w:rPr>
          <w:t>п</w:t>
        </w:r>
        <w:r w:rsidR="0069750F">
          <w:rPr>
            <w:rStyle w:val="ac"/>
            <w:rFonts w:eastAsiaTheme="majorEastAsia"/>
            <w:color w:val="000000" w:themeColor="text1"/>
            <w:sz w:val="28"/>
            <w:szCs w:val="28"/>
            <w:u w:val="none"/>
          </w:rPr>
          <w:t>.</w:t>
        </w:r>
        <w:r w:rsidRPr="00193E36">
          <w:rPr>
            <w:rStyle w:val="ac"/>
            <w:rFonts w:eastAsiaTheme="majorEastAsia"/>
            <w:color w:val="000000" w:themeColor="text1"/>
            <w:sz w:val="28"/>
            <w:szCs w:val="28"/>
            <w:u w:val="none"/>
          </w:rPr>
          <w:t xml:space="preserve"> 67</w:t>
        </w:r>
      </w:hyperlink>
      <w:r w:rsidRPr="00193E36">
        <w:rPr>
          <w:color w:val="000000" w:themeColor="text1"/>
          <w:sz w:val="28"/>
          <w:szCs w:val="28"/>
        </w:rPr>
        <w:t xml:space="preserve"> Инструкции по организации работы органов внутренних дел по контролю за оборотом гражданского и служебного оружия и патр</w:t>
      </w:r>
      <w:r w:rsidRPr="00193E36">
        <w:rPr>
          <w:color w:val="000000" w:themeColor="text1"/>
          <w:sz w:val="28"/>
          <w:szCs w:val="28"/>
        </w:rPr>
        <w:t>о</w:t>
      </w:r>
      <w:r w:rsidRPr="00193E36">
        <w:rPr>
          <w:color w:val="000000" w:themeColor="text1"/>
          <w:sz w:val="28"/>
          <w:szCs w:val="28"/>
        </w:rPr>
        <w:t>нов к нему на территории Российской Федерации, утвержденной Приказом МВД России от 12 апреля 1999 г. № 288 "О мерах по реализации Пост</w:t>
      </w:r>
      <w:r w:rsidRPr="00193E36">
        <w:rPr>
          <w:color w:val="000000" w:themeColor="text1"/>
          <w:sz w:val="28"/>
          <w:szCs w:val="28"/>
        </w:rPr>
        <w:t>а</w:t>
      </w:r>
      <w:r w:rsidRPr="00193E36">
        <w:rPr>
          <w:color w:val="000000" w:themeColor="text1"/>
          <w:sz w:val="28"/>
          <w:szCs w:val="28"/>
        </w:rPr>
        <w:t>новления Правительства Российской</w:t>
      </w:r>
      <w:r w:rsidR="0069750F">
        <w:rPr>
          <w:color w:val="000000" w:themeColor="text1"/>
          <w:sz w:val="28"/>
          <w:szCs w:val="28"/>
        </w:rPr>
        <w:t xml:space="preserve"> Федерации от 21 июля 1998 г. №</w:t>
      </w:r>
      <w:r w:rsidRPr="00193E36">
        <w:rPr>
          <w:color w:val="000000" w:themeColor="text1"/>
          <w:sz w:val="28"/>
          <w:szCs w:val="28"/>
        </w:rPr>
        <w:t>814</w:t>
      </w:r>
      <w:r w:rsidR="0069750F">
        <w:rPr>
          <w:color w:val="000000" w:themeColor="text1"/>
          <w:sz w:val="28"/>
          <w:szCs w:val="28"/>
        </w:rPr>
        <w:t>"</w:t>
      </w:r>
      <w:r w:rsidRPr="00193E36">
        <w:rPr>
          <w:color w:val="000000" w:themeColor="text1"/>
          <w:sz w:val="28"/>
          <w:szCs w:val="28"/>
        </w:rPr>
        <w:t xml:space="preserve">, не </w:t>
      </w:r>
      <w:proofErr w:type="gramStart"/>
      <w:r w:rsidRPr="00193E36">
        <w:rPr>
          <w:color w:val="000000" w:themeColor="text1"/>
          <w:sz w:val="28"/>
          <w:szCs w:val="28"/>
        </w:rPr>
        <w:t>позднее</w:t>
      </w:r>
      <w:proofErr w:type="gramEnd"/>
      <w:r w:rsidRPr="00193E36">
        <w:rPr>
          <w:color w:val="000000" w:themeColor="text1"/>
          <w:sz w:val="28"/>
          <w:szCs w:val="28"/>
        </w:rPr>
        <w:t xml:space="preserve"> чем за месяц до истечения срока действия выданных лицензий, а также разрешений на хранение, хранение и использование, хранение и ношение оружия их владельцы представляют в орган внутренних дел по месту учета оружия заявления и документы, необходимые для получения соответствующих лицензий и разрешений.</w:t>
      </w:r>
    </w:p>
    <w:p w:rsidR="00B94CD0" w:rsidRPr="00193E36" w:rsidRDefault="00B94CD0" w:rsidP="00B94CD0">
      <w:pPr>
        <w:autoSpaceDE w:val="0"/>
        <w:autoSpaceDN w:val="0"/>
        <w:adjustRightInd w:val="0"/>
        <w:ind w:firstLine="709"/>
        <w:jc w:val="both"/>
        <w:rPr>
          <w:color w:val="000000" w:themeColor="text1"/>
          <w:sz w:val="28"/>
          <w:szCs w:val="28"/>
        </w:rPr>
      </w:pPr>
      <w:r w:rsidRPr="00193E36">
        <w:rPr>
          <w:color w:val="000000" w:themeColor="text1"/>
          <w:sz w:val="28"/>
          <w:szCs w:val="28"/>
        </w:rPr>
        <w:t>Таким образом, по истечении срока действия разрешения при нес</w:t>
      </w:r>
      <w:r w:rsidRPr="00193E36">
        <w:rPr>
          <w:color w:val="000000" w:themeColor="text1"/>
          <w:sz w:val="28"/>
          <w:szCs w:val="28"/>
        </w:rPr>
        <w:t>о</w:t>
      </w:r>
      <w:r w:rsidRPr="00193E36">
        <w:rPr>
          <w:color w:val="000000" w:themeColor="text1"/>
          <w:sz w:val="28"/>
          <w:szCs w:val="28"/>
        </w:rPr>
        <w:t xml:space="preserve">блюдении предусмотренных Федеральным </w:t>
      </w:r>
      <w:hyperlink r:id="rId28" w:history="1">
        <w:r w:rsidRPr="00193E36">
          <w:rPr>
            <w:rStyle w:val="ac"/>
            <w:rFonts w:eastAsiaTheme="majorEastAsia"/>
            <w:color w:val="000000" w:themeColor="text1"/>
            <w:sz w:val="28"/>
            <w:szCs w:val="28"/>
            <w:u w:val="none"/>
          </w:rPr>
          <w:t>законом</w:t>
        </w:r>
      </w:hyperlink>
      <w:r w:rsidRPr="00193E36">
        <w:rPr>
          <w:color w:val="000000" w:themeColor="text1"/>
          <w:sz w:val="28"/>
          <w:szCs w:val="28"/>
        </w:rPr>
        <w:t xml:space="preserve"> об оружии условий его продления хранение оружия является незаконным, так как отсутствует подтверждение соблюдения владельцем оружия необходимых безопасных условий его хранения и использования.</w:t>
      </w:r>
    </w:p>
    <w:p w:rsidR="00B94CD0" w:rsidRPr="00193E36" w:rsidRDefault="00B94CD0" w:rsidP="00B94CD0">
      <w:pPr>
        <w:autoSpaceDE w:val="0"/>
        <w:autoSpaceDN w:val="0"/>
        <w:adjustRightInd w:val="0"/>
        <w:ind w:firstLine="709"/>
        <w:jc w:val="both"/>
        <w:rPr>
          <w:color w:val="000000" w:themeColor="text1"/>
          <w:sz w:val="28"/>
          <w:szCs w:val="28"/>
        </w:rPr>
      </w:pPr>
      <w:r w:rsidRPr="00193E36">
        <w:rPr>
          <w:color w:val="000000" w:themeColor="text1"/>
          <w:sz w:val="28"/>
          <w:szCs w:val="28"/>
        </w:rPr>
        <w:t xml:space="preserve">Аналогичная правовая позиция также выражена в </w:t>
      </w:r>
      <w:hyperlink r:id="rId29" w:history="1">
        <w:r w:rsidRPr="00193E36">
          <w:rPr>
            <w:rStyle w:val="ac"/>
            <w:rFonts w:eastAsiaTheme="majorEastAsia"/>
            <w:color w:val="000000" w:themeColor="text1"/>
            <w:sz w:val="28"/>
            <w:szCs w:val="28"/>
            <w:u w:val="none"/>
          </w:rPr>
          <w:t>определении</w:t>
        </w:r>
      </w:hyperlink>
      <w:r w:rsidRPr="00193E36">
        <w:rPr>
          <w:color w:val="000000" w:themeColor="text1"/>
          <w:sz w:val="28"/>
          <w:szCs w:val="28"/>
        </w:rPr>
        <w:t xml:space="preserve"> Ко</w:t>
      </w:r>
      <w:r w:rsidRPr="00193E36">
        <w:rPr>
          <w:color w:val="000000" w:themeColor="text1"/>
          <w:sz w:val="28"/>
          <w:szCs w:val="28"/>
        </w:rPr>
        <w:t>н</w:t>
      </w:r>
      <w:r w:rsidRPr="00193E36">
        <w:rPr>
          <w:color w:val="000000" w:themeColor="text1"/>
          <w:sz w:val="28"/>
          <w:szCs w:val="28"/>
        </w:rPr>
        <w:t xml:space="preserve">ституционного Суда Российской Федерации от 19 ноября 2015 г. № 2557-О </w:t>
      </w:r>
      <w:r w:rsidRPr="00193E36">
        <w:rPr>
          <w:color w:val="000000" w:themeColor="text1"/>
          <w:sz w:val="28"/>
          <w:szCs w:val="28"/>
        </w:rPr>
        <w:lastRenderedPageBreak/>
        <w:t xml:space="preserve">"Об отказе в принятии к рассмотрению жалобы гражданина </w:t>
      </w:r>
      <w:proofErr w:type="spellStart"/>
      <w:r w:rsidRPr="00193E36">
        <w:rPr>
          <w:color w:val="000000" w:themeColor="text1"/>
          <w:sz w:val="28"/>
          <w:szCs w:val="28"/>
        </w:rPr>
        <w:t>Зеленюка</w:t>
      </w:r>
      <w:proofErr w:type="spellEnd"/>
      <w:r w:rsidRPr="00193E36">
        <w:rPr>
          <w:color w:val="000000" w:themeColor="text1"/>
          <w:sz w:val="28"/>
          <w:szCs w:val="28"/>
        </w:rPr>
        <w:t xml:space="preserve"> Вл</w:t>
      </w:r>
      <w:r w:rsidRPr="00193E36">
        <w:rPr>
          <w:color w:val="000000" w:themeColor="text1"/>
          <w:sz w:val="28"/>
          <w:szCs w:val="28"/>
        </w:rPr>
        <w:t>а</w:t>
      </w:r>
      <w:r w:rsidRPr="00193E36">
        <w:rPr>
          <w:color w:val="000000" w:themeColor="text1"/>
          <w:sz w:val="28"/>
          <w:szCs w:val="28"/>
        </w:rPr>
        <w:t>димира Николаевича на нарушение его конституционных прав положен</w:t>
      </w:r>
      <w:r w:rsidRPr="00193E36">
        <w:rPr>
          <w:color w:val="000000" w:themeColor="text1"/>
          <w:sz w:val="28"/>
          <w:szCs w:val="28"/>
        </w:rPr>
        <w:t>и</w:t>
      </w:r>
      <w:r w:rsidRPr="00193E36">
        <w:rPr>
          <w:color w:val="000000" w:themeColor="text1"/>
          <w:sz w:val="28"/>
          <w:szCs w:val="28"/>
        </w:rPr>
        <w:t>ем ч</w:t>
      </w:r>
      <w:r w:rsidR="0069750F">
        <w:rPr>
          <w:color w:val="000000" w:themeColor="text1"/>
          <w:sz w:val="28"/>
          <w:szCs w:val="28"/>
        </w:rPr>
        <w:t>.</w:t>
      </w:r>
      <w:r w:rsidRPr="00193E36">
        <w:rPr>
          <w:color w:val="000000" w:themeColor="text1"/>
          <w:sz w:val="28"/>
          <w:szCs w:val="28"/>
        </w:rPr>
        <w:t xml:space="preserve"> 6 ст</w:t>
      </w:r>
      <w:r w:rsidR="0069750F">
        <w:rPr>
          <w:color w:val="000000" w:themeColor="text1"/>
          <w:sz w:val="28"/>
          <w:szCs w:val="28"/>
        </w:rPr>
        <w:t>.</w:t>
      </w:r>
      <w:r w:rsidRPr="00193E36">
        <w:rPr>
          <w:color w:val="000000" w:themeColor="text1"/>
          <w:sz w:val="28"/>
          <w:szCs w:val="28"/>
        </w:rPr>
        <w:t xml:space="preserve">20.8 </w:t>
      </w:r>
      <w:proofErr w:type="spellStart"/>
      <w:r w:rsidR="0069750F">
        <w:rPr>
          <w:color w:val="000000" w:themeColor="text1"/>
          <w:sz w:val="28"/>
          <w:szCs w:val="28"/>
        </w:rPr>
        <w:t>КоАП</w:t>
      </w:r>
      <w:proofErr w:type="spellEnd"/>
      <w:r w:rsidR="0069750F">
        <w:rPr>
          <w:color w:val="000000" w:themeColor="text1"/>
          <w:sz w:val="28"/>
          <w:szCs w:val="28"/>
        </w:rPr>
        <w:t xml:space="preserve"> РФ</w:t>
      </w:r>
      <w:r w:rsidRPr="00193E36">
        <w:rPr>
          <w:color w:val="000000" w:themeColor="text1"/>
          <w:sz w:val="28"/>
          <w:szCs w:val="28"/>
        </w:rPr>
        <w:t>"</w:t>
      </w:r>
      <w:r w:rsidRPr="00193E36">
        <w:rPr>
          <w:rStyle w:val="af"/>
          <w:rFonts w:eastAsiaTheme="majorEastAsia"/>
          <w:color w:val="000000" w:themeColor="text1"/>
          <w:sz w:val="28"/>
          <w:szCs w:val="28"/>
        </w:rPr>
        <w:footnoteReference w:id="186"/>
      </w:r>
      <w:r w:rsidRPr="00193E36">
        <w:rPr>
          <w:color w:val="000000" w:themeColor="text1"/>
          <w:sz w:val="28"/>
          <w:szCs w:val="28"/>
        </w:rPr>
        <w:t>.</w:t>
      </w:r>
    </w:p>
    <w:p w:rsidR="00B94CD0" w:rsidRPr="004C7BE2" w:rsidRDefault="00B94CD0" w:rsidP="00B94CD0">
      <w:pPr>
        <w:autoSpaceDE w:val="0"/>
        <w:autoSpaceDN w:val="0"/>
        <w:adjustRightInd w:val="0"/>
        <w:ind w:firstLine="709"/>
        <w:jc w:val="both"/>
        <w:rPr>
          <w:color w:val="000000" w:themeColor="text1"/>
          <w:sz w:val="28"/>
          <w:szCs w:val="28"/>
        </w:rPr>
      </w:pPr>
      <w:r w:rsidRPr="004C7BE2">
        <w:rPr>
          <w:color w:val="000000" w:themeColor="text1"/>
          <w:sz w:val="28"/>
          <w:szCs w:val="28"/>
        </w:rPr>
        <w:t>Анализ материалов приведенной и другой судебной практики пок</w:t>
      </w:r>
      <w:r w:rsidRPr="004C7BE2">
        <w:rPr>
          <w:color w:val="000000" w:themeColor="text1"/>
          <w:sz w:val="28"/>
          <w:szCs w:val="28"/>
        </w:rPr>
        <w:t>а</w:t>
      </w:r>
      <w:r w:rsidRPr="004C7BE2">
        <w:rPr>
          <w:color w:val="000000" w:themeColor="text1"/>
          <w:sz w:val="28"/>
          <w:szCs w:val="28"/>
        </w:rPr>
        <w:t>зывает, что ответственность за нарушение сроков продления разрешения на хранение и ношение оружия законодатель и судебная практика связыв</w:t>
      </w:r>
      <w:r w:rsidRPr="004C7BE2">
        <w:rPr>
          <w:color w:val="000000" w:themeColor="text1"/>
          <w:sz w:val="28"/>
          <w:szCs w:val="28"/>
        </w:rPr>
        <w:t>а</w:t>
      </w:r>
      <w:r w:rsidRPr="004C7BE2">
        <w:rPr>
          <w:color w:val="000000" w:themeColor="text1"/>
          <w:sz w:val="28"/>
          <w:szCs w:val="28"/>
        </w:rPr>
        <w:t>ет с наступлением следующих обстоятельств в совокупности:</w:t>
      </w:r>
    </w:p>
    <w:p w:rsidR="00B94CD0" w:rsidRPr="00193E36" w:rsidRDefault="00B94CD0" w:rsidP="00C3234F">
      <w:pPr>
        <w:pStyle w:val="a9"/>
        <w:numPr>
          <w:ilvl w:val="0"/>
          <w:numId w:val="20"/>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193E36">
        <w:rPr>
          <w:rFonts w:ascii="Times New Roman" w:hAnsi="Times New Roman"/>
          <w:color w:val="000000" w:themeColor="text1"/>
          <w:sz w:val="28"/>
          <w:szCs w:val="28"/>
        </w:rPr>
        <w:t>наступление, установленного для подачи заявление срока – за м</w:t>
      </w:r>
      <w:r w:rsidRPr="00193E36">
        <w:rPr>
          <w:rFonts w:ascii="Times New Roman" w:hAnsi="Times New Roman"/>
          <w:color w:val="000000" w:themeColor="text1"/>
          <w:sz w:val="28"/>
          <w:szCs w:val="28"/>
        </w:rPr>
        <w:t>е</w:t>
      </w:r>
      <w:r w:rsidRPr="00193E36">
        <w:rPr>
          <w:rFonts w:ascii="Times New Roman" w:hAnsi="Times New Roman"/>
          <w:color w:val="000000" w:themeColor="text1"/>
          <w:sz w:val="28"/>
          <w:szCs w:val="28"/>
        </w:rPr>
        <w:t>сяц до истечения срока действия разрешения;</w:t>
      </w:r>
    </w:p>
    <w:p w:rsidR="00B94CD0" w:rsidRPr="00193E36" w:rsidRDefault="00B94CD0" w:rsidP="00C3234F">
      <w:pPr>
        <w:pStyle w:val="a9"/>
        <w:numPr>
          <w:ilvl w:val="0"/>
          <w:numId w:val="20"/>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193E36">
        <w:rPr>
          <w:rFonts w:ascii="Times New Roman" w:hAnsi="Times New Roman"/>
          <w:color w:val="000000" w:themeColor="text1"/>
          <w:sz w:val="28"/>
          <w:szCs w:val="28"/>
        </w:rPr>
        <w:t>регистрация соответствующего заявления о продлении срока де</w:t>
      </w:r>
      <w:r w:rsidRPr="00193E36">
        <w:rPr>
          <w:rFonts w:ascii="Times New Roman" w:hAnsi="Times New Roman"/>
          <w:color w:val="000000" w:themeColor="text1"/>
          <w:sz w:val="28"/>
          <w:szCs w:val="28"/>
        </w:rPr>
        <w:t>й</w:t>
      </w:r>
      <w:r w:rsidRPr="00193E36">
        <w:rPr>
          <w:rFonts w:ascii="Times New Roman" w:hAnsi="Times New Roman"/>
          <w:color w:val="000000" w:themeColor="text1"/>
          <w:sz w:val="28"/>
          <w:szCs w:val="28"/>
        </w:rPr>
        <w:t>ствия разрешительного документа;</w:t>
      </w:r>
    </w:p>
    <w:p w:rsidR="00B94CD0" w:rsidRPr="00193E36" w:rsidRDefault="00B94CD0" w:rsidP="00C3234F">
      <w:pPr>
        <w:pStyle w:val="a9"/>
        <w:numPr>
          <w:ilvl w:val="0"/>
          <w:numId w:val="20"/>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193E36">
        <w:rPr>
          <w:rFonts w:ascii="Times New Roman" w:hAnsi="Times New Roman"/>
          <w:color w:val="000000" w:themeColor="text1"/>
          <w:sz w:val="28"/>
          <w:szCs w:val="28"/>
        </w:rPr>
        <w:t>отсутствие обстоятельств исключающих административную о</w:t>
      </w:r>
      <w:r w:rsidRPr="00193E36">
        <w:rPr>
          <w:rFonts w:ascii="Times New Roman" w:hAnsi="Times New Roman"/>
          <w:color w:val="000000" w:themeColor="text1"/>
          <w:sz w:val="28"/>
          <w:szCs w:val="28"/>
        </w:rPr>
        <w:t>т</w:t>
      </w:r>
      <w:r w:rsidRPr="00193E36">
        <w:rPr>
          <w:rFonts w:ascii="Times New Roman" w:hAnsi="Times New Roman"/>
          <w:color w:val="000000" w:themeColor="text1"/>
          <w:sz w:val="28"/>
          <w:szCs w:val="28"/>
        </w:rPr>
        <w:t>ветственность, в том числе истечение сроков давности.</w:t>
      </w:r>
    </w:p>
    <w:p w:rsidR="00B94CD0" w:rsidRPr="004C7BE2" w:rsidRDefault="00B94CD0" w:rsidP="00B94CD0">
      <w:pPr>
        <w:autoSpaceDE w:val="0"/>
        <w:autoSpaceDN w:val="0"/>
        <w:adjustRightInd w:val="0"/>
        <w:ind w:firstLine="709"/>
        <w:jc w:val="both"/>
        <w:rPr>
          <w:color w:val="000000" w:themeColor="text1"/>
          <w:sz w:val="28"/>
          <w:szCs w:val="28"/>
        </w:rPr>
      </w:pPr>
      <w:r w:rsidRPr="004C7BE2">
        <w:rPr>
          <w:color w:val="000000" w:themeColor="text1"/>
          <w:sz w:val="28"/>
          <w:szCs w:val="28"/>
        </w:rPr>
        <w:t xml:space="preserve">При отсутствии указанных </w:t>
      </w:r>
      <w:proofErr w:type="gramStart"/>
      <w:r w:rsidRPr="004C7BE2">
        <w:rPr>
          <w:color w:val="000000" w:themeColor="text1"/>
          <w:sz w:val="28"/>
          <w:szCs w:val="28"/>
        </w:rPr>
        <w:t>обстоятельств</w:t>
      </w:r>
      <w:proofErr w:type="gramEnd"/>
      <w:r w:rsidRPr="004C7BE2">
        <w:rPr>
          <w:color w:val="000000" w:themeColor="text1"/>
          <w:sz w:val="28"/>
          <w:szCs w:val="28"/>
        </w:rPr>
        <w:t xml:space="preserve"> в том числе регистрация заявление о добровольном отказе от лицензии и (или) разрешения прои</w:t>
      </w:r>
      <w:r w:rsidRPr="004C7BE2">
        <w:rPr>
          <w:color w:val="000000" w:themeColor="text1"/>
          <w:sz w:val="28"/>
          <w:szCs w:val="28"/>
        </w:rPr>
        <w:t>з</w:t>
      </w:r>
      <w:r w:rsidRPr="004C7BE2">
        <w:rPr>
          <w:color w:val="000000" w:themeColor="text1"/>
          <w:sz w:val="28"/>
          <w:szCs w:val="28"/>
        </w:rPr>
        <w:t>водство по делу об административном правонарушении подлежит прекр</w:t>
      </w:r>
      <w:r w:rsidRPr="004C7BE2">
        <w:rPr>
          <w:color w:val="000000" w:themeColor="text1"/>
          <w:sz w:val="28"/>
          <w:szCs w:val="28"/>
        </w:rPr>
        <w:t>а</w:t>
      </w:r>
      <w:r w:rsidRPr="004C7BE2">
        <w:rPr>
          <w:color w:val="000000" w:themeColor="text1"/>
          <w:sz w:val="28"/>
          <w:szCs w:val="28"/>
        </w:rPr>
        <w:t>щению в связи с отсутствием события правонарушения.</w:t>
      </w:r>
    </w:p>
    <w:p w:rsidR="00B94CD0" w:rsidRPr="004C7BE2" w:rsidRDefault="00B94CD0" w:rsidP="00B94CD0">
      <w:pPr>
        <w:autoSpaceDE w:val="0"/>
        <w:autoSpaceDN w:val="0"/>
        <w:adjustRightInd w:val="0"/>
        <w:ind w:firstLine="709"/>
        <w:jc w:val="both"/>
        <w:rPr>
          <w:color w:val="000000" w:themeColor="text1"/>
          <w:sz w:val="28"/>
          <w:szCs w:val="28"/>
        </w:rPr>
      </w:pPr>
      <w:r w:rsidRPr="004C7BE2">
        <w:rPr>
          <w:color w:val="000000" w:themeColor="text1"/>
          <w:sz w:val="28"/>
          <w:szCs w:val="28"/>
        </w:rPr>
        <w:t>Оценивая материалы дела, в качестве обстоятельств имеющих сущ</w:t>
      </w:r>
      <w:r w:rsidRPr="004C7BE2">
        <w:rPr>
          <w:color w:val="000000" w:themeColor="text1"/>
          <w:sz w:val="28"/>
          <w:szCs w:val="28"/>
        </w:rPr>
        <w:t>е</w:t>
      </w:r>
      <w:r w:rsidRPr="004C7BE2">
        <w:rPr>
          <w:color w:val="000000" w:themeColor="text1"/>
          <w:sz w:val="28"/>
          <w:szCs w:val="28"/>
        </w:rPr>
        <w:t>ственное значение для объективного рассмотрения дела об администр</w:t>
      </w:r>
      <w:r w:rsidRPr="004C7BE2">
        <w:rPr>
          <w:color w:val="000000" w:themeColor="text1"/>
          <w:sz w:val="28"/>
          <w:szCs w:val="28"/>
        </w:rPr>
        <w:t>а</w:t>
      </w:r>
      <w:r w:rsidRPr="004C7BE2">
        <w:rPr>
          <w:color w:val="000000" w:themeColor="text1"/>
          <w:sz w:val="28"/>
          <w:szCs w:val="28"/>
        </w:rPr>
        <w:t>тивном правонарушении следует учитывать и давать надлежащую прав</w:t>
      </w:r>
      <w:r w:rsidRPr="004C7BE2">
        <w:rPr>
          <w:color w:val="000000" w:themeColor="text1"/>
          <w:sz w:val="28"/>
          <w:szCs w:val="28"/>
        </w:rPr>
        <w:t>о</w:t>
      </w:r>
      <w:r w:rsidRPr="004C7BE2">
        <w:rPr>
          <w:color w:val="000000" w:themeColor="text1"/>
          <w:sz w:val="28"/>
          <w:szCs w:val="28"/>
        </w:rPr>
        <w:t>вую оценку вопросам о наличии физической возможности подать заявл</w:t>
      </w:r>
      <w:r w:rsidRPr="004C7BE2">
        <w:rPr>
          <w:color w:val="000000" w:themeColor="text1"/>
          <w:sz w:val="28"/>
          <w:szCs w:val="28"/>
        </w:rPr>
        <w:t>е</w:t>
      </w:r>
      <w:r w:rsidRPr="004C7BE2">
        <w:rPr>
          <w:color w:val="000000" w:themeColor="text1"/>
          <w:sz w:val="28"/>
          <w:szCs w:val="28"/>
        </w:rPr>
        <w:t xml:space="preserve">ние о продлении срока действия разрешения. </w:t>
      </w:r>
      <w:proofErr w:type="gramStart"/>
      <w:r w:rsidRPr="004C7BE2">
        <w:rPr>
          <w:color w:val="000000" w:themeColor="text1"/>
          <w:sz w:val="28"/>
          <w:szCs w:val="28"/>
        </w:rPr>
        <w:t>Так, в случае перемены места жительства юридическим фактом имеющим значение является не только дата регистрации в паспорте соответствующей отметки, но и дата передачи паспорта с произведенной отметкой работниками паспортного стола в Многофункциональный центр и дата его выдачи гражданину, совпадение праздничных и выходных дней, режим работы и приема граждан в подра</w:t>
      </w:r>
      <w:r w:rsidRPr="004C7BE2">
        <w:rPr>
          <w:color w:val="000000" w:themeColor="text1"/>
          <w:sz w:val="28"/>
          <w:szCs w:val="28"/>
        </w:rPr>
        <w:t>з</w:t>
      </w:r>
      <w:r w:rsidRPr="004C7BE2">
        <w:rPr>
          <w:color w:val="000000" w:themeColor="text1"/>
          <w:sz w:val="28"/>
          <w:szCs w:val="28"/>
        </w:rPr>
        <w:t xml:space="preserve">делениях лицензионно-разрешительной работы. </w:t>
      </w:r>
      <w:proofErr w:type="gramEnd"/>
    </w:p>
    <w:p w:rsidR="00B94CD0" w:rsidRPr="004C7BE2" w:rsidRDefault="00B94CD0" w:rsidP="00B94CD0">
      <w:pPr>
        <w:autoSpaceDE w:val="0"/>
        <w:autoSpaceDN w:val="0"/>
        <w:adjustRightInd w:val="0"/>
        <w:ind w:firstLine="709"/>
        <w:jc w:val="both"/>
        <w:rPr>
          <w:color w:val="000000" w:themeColor="text1"/>
          <w:sz w:val="28"/>
          <w:szCs w:val="28"/>
        </w:rPr>
      </w:pPr>
      <w:proofErr w:type="gramStart"/>
      <w:r w:rsidRPr="004C7BE2">
        <w:rPr>
          <w:color w:val="000000" w:themeColor="text1"/>
          <w:sz w:val="28"/>
          <w:szCs w:val="28"/>
        </w:rPr>
        <w:t>Оценивая указанные обстоятельства должностное лицо, уполном</w:t>
      </w:r>
      <w:r w:rsidRPr="004C7BE2">
        <w:rPr>
          <w:color w:val="000000" w:themeColor="text1"/>
          <w:sz w:val="28"/>
          <w:szCs w:val="28"/>
        </w:rPr>
        <w:t>о</w:t>
      </w:r>
      <w:r w:rsidRPr="004C7BE2">
        <w:rPr>
          <w:color w:val="000000" w:themeColor="text1"/>
          <w:sz w:val="28"/>
          <w:szCs w:val="28"/>
        </w:rPr>
        <w:t>ченные решить дело об административном правонарушении, может при</w:t>
      </w:r>
      <w:r w:rsidRPr="004C7BE2">
        <w:rPr>
          <w:color w:val="000000" w:themeColor="text1"/>
          <w:sz w:val="28"/>
          <w:szCs w:val="28"/>
        </w:rPr>
        <w:t>й</w:t>
      </w:r>
      <w:r w:rsidRPr="004C7BE2">
        <w:rPr>
          <w:color w:val="000000" w:themeColor="text1"/>
          <w:sz w:val="28"/>
          <w:szCs w:val="28"/>
        </w:rPr>
        <w:t>ти к выводу о малозначительности совершенного правонарушения и осв</w:t>
      </w:r>
      <w:r w:rsidRPr="004C7BE2">
        <w:rPr>
          <w:color w:val="000000" w:themeColor="text1"/>
          <w:sz w:val="28"/>
          <w:szCs w:val="28"/>
        </w:rPr>
        <w:t>о</w:t>
      </w:r>
      <w:r w:rsidRPr="004C7BE2">
        <w:rPr>
          <w:color w:val="000000" w:themeColor="text1"/>
          <w:sz w:val="28"/>
          <w:szCs w:val="28"/>
        </w:rPr>
        <w:t>бодить лицо, совершившее административное правонарушение, от адм</w:t>
      </w:r>
      <w:r w:rsidRPr="004C7BE2">
        <w:rPr>
          <w:color w:val="000000" w:themeColor="text1"/>
          <w:sz w:val="28"/>
          <w:szCs w:val="28"/>
        </w:rPr>
        <w:t>и</w:t>
      </w:r>
      <w:r w:rsidRPr="004C7BE2">
        <w:rPr>
          <w:color w:val="000000" w:themeColor="text1"/>
          <w:sz w:val="28"/>
          <w:szCs w:val="28"/>
        </w:rPr>
        <w:t xml:space="preserve">нистративной ответственности, ограничившись устным замечанием </w:t>
      </w:r>
      <w:r w:rsidR="00F639A5">
        <w:rPr>
          <w:color w:val="000000" w:themeColor="text1"/>
          <w:sz w:val="28"/>
          <w:szCs w:val="28"/>
        </w:rPr>
        <w:br/>
      </w:r>
      <w:r w:rsidRPr="004C7BE2">
        <w:rPr>
          <w:color w:val="000000" w:themeColor="text1"/>
          <w:sz w:val="28"/>
          <w:szCs w:val="28"/>
        </w:rPr>
        <w:t>в соответствии с</w:t>
      </w:r>
      <w:r w:rsidR="00193E36">
        <w:rPr>
          <w:color w:val="000000" w:themeColor="text1"/>
          <w:sz w:val="28"/>
          <w:szCs w:val="28"/>
        </w:rPr>
        <w:t>о</w:t>
      </w:r>
      <w:r w:rsidRPr="004C7BE2">
        <w:rPr>
          <w:color w:val="000000" w:themeColor="text1"/>
          <w:sz w:val="28"/>
          <w:szCs w:val="28"/>
        </w:rPr>
        <w:t xml:space="preserve"> ст. 2.9 </w:t>
      </w:r>
      <w:proofErr w:type="spellStart"/>
      <w:r w:rsidRPr="004C7BE2">
        <w:rPr>
          <w:color w:val="000000" w:themeColor="text1"/>
          <w:sz w:val="28"/>
          <w:szCs w:val="28"/>
        </w:rPr>
        <w:t>КоАП</w:t>
      </w:r>
      <w:proofErr w:type="spellEnd"/>
      <w:r w:rsidRPr="004C7BE2">
        <w:rPr>
          <w:color w:val="000000" w:themeColor="text1"/>
          <w:sz w:val="28"/>
          <w:szCs w:val="28"/>
        </w:rPr>
        <w:t xml:space="preserve"> РФ либо прекратить производство по делу об административном правонарушении в связи с отсутствием события правонарушения или состава правонарушения исходя из конкретных усл</w:t>
      </w:r>
      <w:r w:rsidRPr="004C7BE2">
        <w:rPr>
          <w:color w:val="000000" w:themeColor="text1"/>
          <w:sz w:val="28"/>
          <w:szCs w:val="28"/>
        </w:rPr>
        <w:t>о</w:t>
      </w:r>
      <w:r w:rsidRPr="004C7BE2">
        <w:rPr>
          <w:color w:val="000000" w:themeColor="text1"/>
          <w:sz w:val="28"/>
          <w:szCs w:val="28"/>
        </w:rPr>
        <w:t>вий и</w:t>
      </w:r>
      <w:proofErr w:type="gramEnd"/>
      <w:r w:rsidRPr="004C7BE2">
        <w:rPr>
          <w:color w:val="000000" w:themeColor="text1"/>
          <w:sz w:val="28"/>
          <w:szCs w:val="28"/>
        </w:rPr>
        <w:t xml:space="preserve"> обстоятельств дела об административном правонарушении.</w:t>
      </w:r>
    </w:p>
    <w:p w:rsidR="00B94CD0" w:rsidRPr="004C7BE2" w:rsidRDefault="00B94CD0" w:rsidP="00B94CD0">
      <w:pPr>
        <w:autoSpaceDE w:val="0"/>
        <w:autoSpaceDN w:val="0"/>
        <w:adjustRightInd w:val="0"/>
        <w:ind w:firstLine="709"/>
        <w:jc w:val="both"/>
        <w:rPr>
          <w:color w:val="000000" w:themeColor="text1"/>
          <w:sz w:val="28"/>
          <w:szCs w:val="28"/>
        </w:rPr>
      </w:pPr>
      <w:r w:rsidRPr="004C7BE2">
        <w:rPr>
          <w:color w:val="000000" w:themeColor="text1"/>
          <w:sz w:val="28"/>
          <w:szCs w:val="28"/>
        </w:rPr>
        <w:t>Квалификация нарушений Правил оборота гражданского и служе</w:t>
      </w:r>
      <w:r w:rsidRPr="004C7BE2">
        <w:rPr>
          <w:color w:val="000000" w:themeColor="text1"/>
          <w:sz w:val="28"/>
          <w:szCs w:val="28"/>
        </w:rPr>
        <w:t>б</w:t>
      </w:r>
      <w:r w:rsidRPr="004C7BE2">
        <w:rPr>
          <w:color w:val="000000" w:themeColor="text1"/>
          <w:sz w:val="28"/>
          <w:szCs w:val="28"/>
        </w:rPr>
        <w:t>ного оружия на территории Российской Федерации, утвержденных пост</w:t>
      </w:r>
      <w:r w:rsidRPr="004C7BE2">
        <w:rPr>
          <w:color w:val="000000" w:themeColor="text1"/>
          <w:sz w:val="28"/>
          <w:szCs w:val="28"/>
        </w:rPr>
        <w:t>а</w:t>
      </w:r>
      <w:r w:rsidRPr="004C7BE2">
        <w:rPr>
          <w:color w:val="000000" w:themeColor="text1"/>
          <w:sz w:val="28"/>
          <w:szCs w:val="28"/>
        </w:rPr>
        <w:t>новлением Правительства от № 814 в качестве правонарушения, ответс</w:t>
      </w:r>
      <w:r w:rsidRPr="004C7BE2">
        <w:rPr>
          <w:color w:val="000000" w:themeColor="text1"/>
          <w:sz w:val="28"/>
          <w:szCs w:val="28"/>
        </w:rPr>
        <w:t>т</w:t>
      </w:r>
      <w:r w:rsidRPr="004C7BE2">
        <w:rPr>
          <w:color w:val="000000" w:themeColor="text1"/>
          <w:sz w:val="28"/>
          <w:szCs w:val="28"/>
        </w:rPr>
        <w:lastRenderedPageBreak/>
        <w:t xml:space="preserve">венность за которое предусмотрена </w:t>
      </w:r>
      <w:proofErr w:type="gramStart"/>
      <w:r w:rsidRPr="004C7BE2">
        <w:rPr>
          <w:color w:val="000000" w:themeColor="text1"/>
          <w:sz w:val="28"/>
          <w:szCs w:val="28"/>
        </w:rPr>
        <w:t>ч</w:t>
      </w:r>
      <w:proofErr w:type="gramEnd"/>
      <w:r w:rsidRPr="004C7BE2">
        <w:rPr>
          <w:color w:val="000000" w:themeColor="text1"/>
          <w:sz w:val="28"/>
          <w:szCs w:val="28"/>
        </w:rPr>
        <w:t xml:space="preserve">. 4 ст. 20.8 </w:t>
      </w:r>
      <w:proofErr w:type="spellStart"/>
      <w:r w:rsidRPr="004C7BE2">
        <w:rPr>
          <w:color w:val="000000" w:themeColor="text1"/>
          <w:sz w:val="28"/>
          <w:szCs w:val="28"/>
        </w:rPr>
        <w:t>КоАП</w:t>
      </w:r>
      <w:proofErr w:type="spellEnd"/>
      <w:r w:rsidRPr="004C7BE2">
        <w:rPr>
          <w:color w:val="000000" w:themeColor="text1"/>
          <w:sz w:val="28"/>
          <w:szCs w:val="28"/>
        </w:rPr>
        <w:t xml:space="preserve"> РФ, возможна при следующих обстоятельствах.</w:t>
      </w:r>
    </w:p>
    <w:p w:rsidR="00B94CD0" w:rsidRPr="004C7BE2" w:rsidRDefault="00B94CD0" w:rsidP="00B94CD0">
      <w:pPr>
        <w:autoSpaceDE w:val="0"/>
        <w:autoSpaceDN w:val="0"/>
        <w:adjustRightInd w:val="0"/>
        <w:ind w:firstLine="709"/>
        <w:jc w:val="both"/>
        <w:rPr>
          <w:color w:val="000000" w:themeColor="text1"/>
          <w:sz w:val="28"/>
          <w:szCs w:val="28"/>
        </w:rPr>
      </w:pPr>
      <w:r w:rsidRPr="004C7BE2">
        <w:rPr>
          <w:color w:val="000000" w:themeColor="text1"/>
          <w:sz w:val="28"/>
          <w:szCs w:val="28"/>
        </w:rPr>
        <w:t xml:space="preserve">В соответствии с </w:t>
      </w:r>
      <w:proofErr w:type="spellStart"/>
      <w:proofErr w:type="gramStart"/>
      <w:r w:rsidRPr="004C7BE2">
        <w:rPr>
          <w:color w:val="000000" w:themeColor="text1"/>
          <w:sz w:val="28"/>
          <w:szCs w:val="28"/>
        </w:rPr>
        <w:t>п</w:t>
      </w:r>
      <w:proofErr w:type="spellEnd"/>
      <w:proofErr w:type="gramEnd"/>
      <w:r w:rsidRPr="004C7BE2">
        <w:rPr>
          <w:color w:val="000000" w:themeColor="text1"/>
          <w:sz w:val="28"/>
          <w:szCs w:val="28"/>
        </w:rPr>
        <w:t xml:space="preserve"> 54. Правил хранение оружия и патронов разреш</w:t>
      </w:r>
      <w:r w:rsidRPr="004C7BE2">
        <w:rPr>
          <w:color w:val="000000" w:themeColor="text1"/>
          <w:sz w:val="28"/>
          <w:szCs w:val="28"/>
        </w:rPr>
        <w:t>а</w:t>
      </w:r>
      <w:r w:rsidRPr="004C7BE2">
        <w:rPr>
          <w:color w:val="000000" w:themeColor="text1"/>
          <w:sz w:val="28"/>
          <w:szCs w:val="28"/>
        </w:rPr>
        <w:t>ется юридическим и физическим лицам, получившим разрешения на хр</w:t>
      </w:r>
      <w:r w:rsidRPr="004C7BE2">
        <w:rPr>
          <w:color w:val="000000" w:themeColor="text1"/>
          <w:sz w:val="28"/>
          <w:szCs w:val="28"/>
        </w:rPr>
        <w:t>а</w:t>
      </w:r>
      <w:r w:rsidRPr="004C7BE2">
        <w:rPr>
          <w:color w:val="000000" w:themeColor="text1"/>
          <w:sz w:val="28"/>
          <w:szCs w:val="28"/>
        </w:rPr>
        <w:t xml:space="preserve">нение, или хранение и использование, или хранение и ношение оружия. </w:t>
      </w:r>
      <w:proofErr w:type="gramStart"/>
      <w:r w:rsidRPr="004C7BE2">
        <w:rPr>
          <w:color w:val="000000" w:themeColor="text1"/>
          <w:sz w:val="28"/>
          <w:szCs w:val="28"/>
        </w:rPr>
        <w:t>Пункт 59 Правил устанавливает, что принадлежащие гражданам Росси</w:t>
      </w:r>
      <w:r w:rsidRPr="004C7BE2">
        <w:rPr>
          <w:color w:val="000000" w:themeColor="text1"/>
          <w:sz w:val="28"/>
          <w:szCs w:val="28"/>
        </w:rPr>
        <w:t>й</w:t>
      </w:r>
      <w:r w:rsidRPr="004C7BE2">
        <w:rPr>
          <w:color w:val="000000" w:themeColor="text1"/>
          <w:sz w:val="28"/>
          <w:szCs w:val="28"/>
        </w:rPr>
        <w:t>ской Федерации оружие и патроны должны храниться по месту их жител</w:t>
      </w:r>
      <w:r w:rsidRPr="004C7BE2">
        <w:rPr>
          <w:color w:val="000000" w:themeColor="text1"/>
          <w:sz w:val="28"/>
          <w:szCs w:val="28"/>
        </w:rPr>
        <w:t>ь</w:t>
      </w:r>
      <w:r w:rsidRPr="004C7BE2">
        <w:rPr>
          <w:color w:val="000000" w:themeColor="text1"/>
          <w:sz w:val="28"/>
          <w:szCs w:val="28"/>
        </w:rPr>
        <w:t>ства с соблюдением условий, обеспечивающих их сохранность, безопа</w:t>
      </w:r>
      <w:r w:rsidRPr="004C7BE2">
        <w:rPr>
          <w:color w:val="000000" w:themeColor="text1"/>
          <w:sz w:val="28"/>
          <w:szCs w:val="28"/>
        </w:rPr>
        <w:t>с</w:t>
      </w:r>
      <w:r w:rsidRPr="004C7BE2">
        <w:rPr>
          <w:color w:val="000000" w:themeColor="text1"/>
          <w:sz w:val="28"/>
          <w:szCs w:val="28"/>
        </w:rPr>
        <w:t>ность хранения и исключающих доступ к ним посторонних лиц, в зап</w:t>
      </w:r>
      <w:r w:rsidRPr="004C7BE2">
        <w:rPr>
          <w:color w:val="000000" w:themeColor="text1"/>
          <w:sz w:val="28"/>
          <w:szCs w:val="28"/>
        </w:rPr>
        <w:t>и</w:t>
      </w:r>
      <w:r w:rsidRPr="004C7BE2">
        <w:rPr>
          <w:color w:val="000000" w:themeColor="text1"/>
          <w:sz w:val="28"/>
          <w:szCs w:val="28"/>
        </w:rPr>
        <w:t xml:space="preserve">рающихся на замок (замки) сейфах, сейфовых шкафах или металлических шкафах для хранения оружия, ящиках из высокопрочных материалов либо в деревянных ящиках, обитых железом. </w:t>
      </w:r>
      <w:proofErr w:type="gramEnd"/>
    </w:p>
    <w:p w:rsidR="00B94CD0" w:rsidRPr="004C7BE2" w:rsidRDefault="00B94CD0" w:rsidP="00B94CD0">
      <w:pPr>
        <w:autoSpaceDE w:val="0"/>
        <w:autoSpaceDN w:val="0"/>
        <w:adjustRightInd w:val="0"/>
        <w:ind w:firstLine="709"/>
        <w:jc w:val="both"/>
        <w:rPr>
          <w:color w:val="000000" w:themeColor="text1"/>
          <w:sz w:val="28"/>
          <w:szCs w:val="28"/>
        </w:rPr>
      </w:pPr>
      <w:r w:rsidRPr="004C7BE2">
        <w:rPr>
          <w:color w:val="000000" w:themeColor="text1"/>
          <w:sz w:val="28"/>
          <w:szCs w:val="28"/>
        </w:rPr>
        <w:t>Хранение оружия и патронов гражданами Российской Федерации в местах временного пребывания должно осуществляться с соблюдением условий, исключающих доступ к оружию посторонних лиц.</w:t>
      </w:r>
    </w:p>
    <w:p w:rsidR="00B94CD0" w:rsidRPr="004C7BE2" w:rsidRDefault="00B94CD0" w:rsidP="00B94CD0">
      <w:pPr>
        <w:autoSpaceDE w:val="0"/>
        <w:autoSpaceDN w:val="0"/>
        <w:adjustRightInd w:val="0"/>
        <w:ind w:firstLine="709"/>
        <w:jc w:val="both"/>
        <w:rPr>
          <w:color w:val="000000" w:themeColor="text1"/>
          <w:sz w:val="28"/>
          <w:szCs w:val="28"/>
        </w:rPr>
      </w:pPr>
      <w:r w:rsidRPr="004C7BE2">
        <w:rPr>
          <w:color w:val="000000" w:themeColor="text1"/>
          <w:sz w:val="28"/>
          <w:szCs w:val="28"/>
        </w:rPr>
        <w:t xml:space="preserve">Таким </w:t>
      </w:r>
      <w:proofErr w:type="gramStart"/>
      <w:r w:rsidRPr="004C7BE2">
        <w:rPr>
          <w:color w:val="000000" w:themeColor="text1"/>
          <w:sz w:val="28"/>
          <w:szCs w:val="28"/>
        </w:rPr>
        <w:t>образом</w:t>
      </w:r>
      <w:proofErr w:type="gramEnd"/>
      <w:r w:rsidRPr="004C7BE2">
        <w:rPr>
          <w:color w:val="000000" w:themeColor="text1"/>
          <w:sz w:val="28"/>
          <w:szCs w:val="28"/>
        </w:rPr>
        <w:t xml:space="preserve"> помимо очевидных нарушений правил хранения св</w:t>
      </w:r>
      <w:r w:rsidRPr="004C7BE2">
        <w:rPr>
          <w:color w:val="000000" w:themeColor="text1"/>
          <w:sz w:val="28"/>
          <w:szCs w:val="28"/>
        </w:rPr>
        <w:t>я</w:t>
      </w:r>
      <w:r w:rsidRPr="004C7BE2">
        <w:rPr>
          <w:color w:val="000000" w:themeColor="text1"/>
          <w:sz w:val="28"/>
          <w:szCs w:val="28"/>
        </w:rPr>
        <w:t xml:space="preserve">занных с хранением оружия вне сейфа (в шкафу, под диваном в других не оборудованных местах) состав правонарушения образует также хранение оружия по адресу регистрации по месту жительства без переоформления соответствующего разрешения на указанный адрес и при не возможности привлечения лица к ответственности по ч. 1 ст. 20.11 </w:t>
      </w:r>
      <w:proofErr w:type="spellStart"/>
      <w:r w:rsidRPr="004C7BE2">
        <w:rPr>
          <w:color w:val="000000" w:themeColor="text1"/>
          <w:sz w:val="28"/>
          <w:szCs w:val="28"/>
        </w:rPr>
        <w:t>КоАП</w:t>
      </w:r>
      <w:proofErr w:type="spellEnd"/>
      <w:r w:rsidRPr="004C7BE2">
        <w:rPr>
          <w:color w:val="000000" w:themeColor="text1"/>
          <w:sz w:val="28"/>
          <w:szCs w:val="28"/>
        </w:rPr>
        <w:t xml:space="preserve"> РФ в связи с истечением сроков давности.</w:t>
      </w:r>
    </w:p>
    <w:p w:rsidR="00B94CD0" w:rsidRPr="004C7BE2" w:rsidRDefault="00B94CD0" w:rsidP="00B94CD0">
      <w:pPr>
        <w:autoSpaceDE w:val="0"/>
        <w:autoSpaceDN w:val="0"/>
        <w:adjustRightInd w:val="0"/>
        <w:ind w:firstLine="709"/>
        <w:jc w:val="both"/>
        <w:rPr>
          <w:color w:val="000000" w:themeColor="text1"/>
          <w:sz w:val="28"/>
          <w:szCs w:val="28"/>
        </w:rPr>
      </w:pPr>
      <w:r w:rsidRPr="004C7BE2">
        <w:rPr>
          <w:color w:val="000000" w:themeColor="text1"/>
          <w:sz w:val="28"/>
          <w:szCs w:val="28"/>
        </w:rPr>
        <w:t xml:space="preserve">Также представляется возможным квалификация деяния по ч. 4 ст. 20.8 </w:t>
      </w:r>
      <w:proofErr w:type="spellStart"/>
      <w:r w:rsidRPr="004C7BE2">
        <w:rPr>
          <w:color w:val="000000" w:themeColor="text1"/>
          <w:sz w:val="28"/>
          <w:szCs w:val="28"/>
        </w:rPr>
        <w:t>КоАП</w:t>
      </w:r>
      <w:proofErr w:type="spellEnd"/>
      <w:r w:rsidRPr="004C7BE2">
        <w:rPr>
          <w:color w:val="000000" w:themeColor="text1"/>
          <w:sz w:val="28"/>
          <w:szCs w:val="28"/>
        </w:rPr>
        <w:t xml:space="preserve"> РФ и в </w:t>
      </w:r>
      <w:proofErr w:type="gramStart"/>
      <w:r w:rsidRPr="004C7BE2">
        <w:rPr>
          <w:color w:val="000000" w:themeColor="text1"/>
          <w:sz w:val="28"/>
          <w:szCs w:val="28"/>
        </w:rPr>
        <w:t>случаях</w:t>
      </w:r>
      <w:proofErr w:type="gramEnd"/>
      <w:r w:rsidRPr="004C7BE2">
        <w:rPr>
          <w:color w:val="000000" w:themeColor="text1"/>
          <w:sz w:val="28"/>
          <w:szCs w:val="28"/>
        </w:rPr>
        <w:t xml:space="preserve"> когда срок действия разрешения на хранение и ношение оружия истек, а также истекли сроки давности привлечения к а</w:t>
      </w:r>
      <w:r w:rsidRPr="004C7BE2">
        <w:rPr>
          <w:color w:val="000000" w:themeColor="text1"/>
          <w:sz w:val="28"/>
          <w:szCs w:val="28"/>
        </w:rPr>
        <w:t>д</w:t>
      </w:r>
      <w:r w:rsidRPr="004C7BE2">
        <w:rPr>
          <w:color w:val="000000" w:themeColor="text1"/>
          <w:sz w:val="28"/>
          <w:szCs w:val="28"/>
        </w:rPr>
        <w:t xml:space="preserve">министративной ответственности в соответствии с ч. 1 ст. 20.11 </w:t>
      </w:r>
      <w:proofErr w:type="spellStart"/>
      <w:r w:rsidRPr="004C7BE2">
        <w:rPr>
          <w:color w:val="000000" w:themeColor="text1"/>
          <w:sz w:val="28"/>
          <w:szCs w:val="28"/>
        </w:rPr>
        <w:t>КоАП</w:t>
      </w:r>
      <w:proofErr w:type="spellEnd"/>
      <w:r w:rsidRPr="004C7BE2">
        <w:rPr>
          <w:color w:val="000000" w:themeColor="text1"/>
          <w:sz w:val="28"/>
          <w:szCs w:val="28"/>
        </w:rPr>
        <w:t xml:space="preserve"> РФ. Соглашаясь с правовой позицией Верховного Суда РФ, приведенной в</w:t>
      </w:r>
      <w:r w:rsidRPr="004C7BE2">
        <w:rPr>
          <w:color w:val="000000" w:themeColor="text1"/>
          <w:sz w:val="28"/>
          <w:szCs w:val="28"/>
        </w:rPr>
        <w:t>ы</w:t>
      </w:r>
      <w:r w:rsidRPr="004C7BE2">
        <w:rPr>
          <w:color w:val="000000" w:themeColor="text1"/>
          <w:sz w:val="28"/>
          <w:szCs w:val="28"/>
        </w:rPr>
        <w:t xml:space="preserve">ше, а также учитывая правовые </w:t>
      </w:r>
      <w:proofErr w:type="gramStart"/>
      <w:r w:rsidRPr="004C7BE2">
        <w:rPr>
          <w:color w:val="000000" w:themeColor="text1"/>
          <w:sz w:val="28"/>
          <w:szCs w:val="28"/>
        </w:rPr>
        <w:t>позиции</w:t>
      </w:r>
      <w:proofErr w:type="gramEnd"/>
      <w:r w:rsidRPr="004C7BE2">
        <w:rPr>
          <w:color w:val="000000" w:themeColor="text1"/>
          <w:sz w:val="28"/>
          <w:szCs w:val="28"/>
        </w:rPr>
        <w:t xml:space="preserve"> приведенные в определениях Конституционного Суда Российской Ф</w:t>
      </w:r>
      <w:r w:rsidR="0069750F">
        <w:rPr>
          <w:color w:val="000000" w:themeColor="text1"/>
          <w:sz w:val="28"/>
          <w:szCs w:val="28"/>
        </w:rPr>
        <w:t>едерации от 19 ноября 2015 г. №</w:t>
      </w:r>
      <w:r w:rsidRPr="004C7BE2">
        <w:rPr>
          <w:color w:val="000000" w:themeColor="text1"/>
          <w:sz w:val="28"/>
          <w:szCs w:val="28"/>
        </w:rPr>
        <w:t xml:space="preserve">2557-О "Об отказе в принятии к рассмотрению жалобы гражданина </w:t>
      </w:r>
      <w:proofErr w:type="spellStart"/>
      <w:r w:rsidRPr="004C7BE2">
        <w:rPr>
          <w:color w:val="000000" w:themeColor="text1"/>
          <w:sz w:val="28"/>
          <w:szCs w:val="28"/>
        </w:rPr>
        <w:t>З</w:t>
      </w:r>
      <w:r w:rsidRPr="004C7BE2">
        <w:rPr>
          <w:color w:val="000000" w:themeColor="text1"/>
          <w:sz w:val="28"/>
          <w:szCs w:val="28"/>
        </w:rPr>
        <w:t>е</w:t>
      </w:r>
      <w:r w:rsidRPr="004C7BE2">
        <w:rPr>
          <w:color w:val="000000" w:themeColor="text1"/>
          <w:sz w:val="28"/>
          <w:szCs w:val="28"/>
        </w:rPr>
        <w:t>ленюка</w:t>
      </w:r>
      <w:proofErr w:type="spellEnd"/>
      <w:r w:rsidRPr="004C7BE2">
        <w:rPr>
          <w:color w:val="000000" w:themeColor="text1"/>
          <w:sz w:val="28"/>
          <w:szCs w:val="28"/>
        </w:rPr>
        <w:t xml:space="preserve"> Владимира Николаевича на нарушение его конституционных прав положением ч</w:t>
      </w:r>
      <w:r w:rsidR="0069750F">
        <w:rPr>
          <w:color w:val="000000" w:themeColor="text1"/>
          <w:sz w:val="28"/>
          <w:szCs w:val="28"/>
        </w:rPr>
        <w:t>.</w:t>
      </w:r>
      <w:r w:rsidRPr="004C7BE2">
        <w:rPr>
          <w:color w:val="000000" w:themeColor="text1"/>
          <w:sz w:val="28"/>
          <w:szCs w:val="28"/>
        </w:rPr>
        <w:t xml:space="preserve"> 6 ст</w:t>
      </w:r>
      <w:r w:rsidR="0069750F">
        <w:rPr>
          <w:color w:val="000000" w:themeColor="text1"/>
          <w:sz w:val="28"/>
          <w:szCs w:val="28"/>
        </w:rPr>
        <w:t>.</w:t>
      </w:r>
      <w:r w:rsidRPr="004C7BE2">
        <w:rPr>
          <w:color w:val="000000" w:themeColor="text1"/>
          <w:sz w:val="28"/>
          <w:szCs w:val="28"/>
        </w:rPr>
        <w:t xml:space="preserve"> 20.</w:t>
      </w:r>
      <w:r w:rsidR="0069750F">
        <w:rPr>
          <w:color w:val="000000" w:themeColor="text1"/>
          <w:sz w:val="28"/>
          <w:szCs w:val="28"/>
        </w:rPr>
        <w:t>КоАП РФ</w:t>
      </w:r>
      <w:r w:rsidRPr="004C7BE2">
        <w:rPr>
          <w:color w:val="000000" w:themeColor="text1"/>
          <w:sz w:val="28"/>
          <w:szCs w:val="28"/>
        </w:rPr>
        <w:t xml:space="preserve">" и от 23.06.2015 № 1236-О "Об отказе в принятии к рассмотрению </w:t>
      </w:r>
      <w:proofErr w:type="gramStart"/>
      <w:r w:rsidRPr="004C7BE2">
        <w:rPr>
          <w:color w:val="000000" w:themeColor="text1"/>
          <w:sz w:val="28"/>
          <w:szCs w:val="28"/>
        </w:rPr>
        <w:t xml:space="preserve">жалобы гражданина </w:t>
      </w:r>
      <w:proofErr w:type="spellStart"/>
      <w:r w:rsidRPr="004C7BE2">
        <w:rPr>
          <w:color w:val="000000" w:themeColor="text1"/>
          <w:sz w:val="28"/>
          <w:szCs w:val="28"/>
        </w:rPr>
        <w:t>Колчанова</w:t>
      </w:r>
      <w:proofErr w:type="spellEnd"/>
      <w:r w:rsidRPr="004C7BE2">
        <w:rPr>
          <w:color w:val="000000" w:themeColor="text1"/>
          <w:sz w:val="28"/>
          <w:szCs w:val="28"/>
        </w:rPr>
        <w:t xml:space="preserve"> Валерия Евген</w:t>
      </w:r>
      <w:r w:rsidRPr="004C7BE2">
        <w:rPr>
          <w:color w:val="000000" w:themeColor="text1"/>
          <w:sz w:val="28"/>
          <w:szCs w:val="28"/>
        </w:rPr>
        <w:t>ь</w:t>
      </w:r>
      <w:r w:rsidRPr="004C7BE2">
        <w:rPr>
          <w:color w:val="000000" w:themeColor="text1"/>
          <w:sz w:val="28"/>
          <w:szCs w:val="28"/>
        </w:rPr>
        <w:t>евича на нарушение его конституционных прав ч</w:t>
      </w:r>
      <w:r w:rsidR="00845D44">
        <w:rPr>
          <w:color w:val="000000" w:themeColor="text1"/>
          <w:sz w:val="28"/>
          <w:szCs w:val="28"/>
        </w:rPr>
        <w:t>.</w:t>
      </w:r>
      <w:r w:rsidRPr="004C7BE2">
        <w:rPr>
          <w:color w:val="000000" w:themeColor="text1"/>
          <w:sz w:val="28"/>
          <w:szCs w:val="28"/>
        </w:rPr>
        <w:t xml:space="preserve"> 6 ст</w:t>
      </w:r>
      <w:r w:rsidR="00845D44">
        <w:rPr>
          <w:color w:val="000000" w:themeColor="text1"/>
          <w:sz w:val="28"/>
          <w:szCs w:val="28"/>
        </w:rPr>
        <w:t>.</w:t>
      </w:r>
      <w:r w:rsidRPr="004C7BE2">
        <w:rPr>
          <w:color w:val="000000" w:themeColor="text1"/>
          <w:sz w:val="28"/>
          <w:szCs w:val="28"/>
        </w:rPr>
        <w:t xml:space="preserve"> 20.8 </w:t>
      </w:r>
      <w:proofErr w:type="spellStart"/>
      <w:r w:rsidR="00845D44">
        <w:rPr>
          <w:color w:val="000000" w:themeColor="text1"/>
          <w:sz w:val="28"/>
          <w:szCs w:val="28"/>
        </w:rPr>
        <w:t>КоАП</w:t>
      </w:r>
      <w:proofErr w:type="spellEnd"/>
      <w:r w:rsidR="00845D44">
        <w:rPr>
          <w:color w:val="000000" w:themeColor="text1"/>
          <w:sz w:val="28"/>
          <w:szCs w:val="28"/>
        </w:rPr>
        <w:t xml:space="preserve"> РФ</w:t>
      </w:r>
      <w:r w:rsidRPr="004C7BE2">
        <w:rPr>
          <w:color w:val="000000" w:themeColor="text1"/>
          <w:sz w:val="28"/>
          <w:szCs w:val="28"/>
        </w:rPr>
        <w:t xml:space="preserve">" считаем, что поскольку </w:t>
      </w:r>
      <w:hyperlink r:id="rId30" w:history="1">
        <w:r w:rsidRPr="00845D44">
          <w:rPr>
            <w:rStyle w:val="ac"/>
            <w:rFonts w:eastAsiaTheme="majorEastAsia"/>
            <w:color w:val="000000" w:themeColor="text1"/>
            <w:sz w:val="28"/>
            <w:szCs w:val="28"/>
            <w:u w:val="none"/>
          </w:rPr>
          <w:t>ч</w:t>
        </w:r>
        <w:r w:rsidR="00845D44">
          <w:rPr>
            <w:rStyle w:val="ac"/>
            <w:rFonts w:eastAsiaTheme="majorEastAsia"/>
            <w:color w:val="000000" w:themeColor="text1"/>
            <w:sz w:val="28"/>
            <w:szCs w:val="28"/>
            <w:u w:val="none"/>
          </w:rPr>
          <w:t>.</w:t>
        </w:r>
        <w:r w:rsidRPr="00845D44">
          <w:rPr>
            <w:rStyle w:val="ac"/>
            <w:rFonts w:eastAsiaTheme="majorEastAsia"/>
            <w:color w:val="000000" w:themeColor="text1"/>
            <w:sz w:val="28"/>
            <w:szCs w:val="28"/>
            <w:u w:val="none"/>
          </w:rPr>
          <w:t xml:space="preserve"> 6 ст</w:t>
        </w:r>
        <w:r w:rsidR="00845D44">
          <w:rPr>
            <w:rStyle w:val="ac"/>
            <w:rFonts w:eastAsiaTheme="majorEastAsia"/>
            <w:color w:val="000000" w:themeColor="text1"/>
            <w:sz w:val="28"/>
            <w:szCs w:val="28"/>
            <w:u w:val="none"/>
          </w:rPr>
          <w:t>.</w:t>
        </w:r>
        <w:r w:rsidRPr="00845D44">
          <w:rPr>
            <w:rStyle w:val="ac"/>
            <w:rFonts w:eastAsiaTheme="majorEastAsia"/>
            <w:color w:val="000000" w:themeColor="text1"/>
            <w:sz w:val="28"/>
            <w:szCs w:val="28"/>
            <w:u w:val="none"/>
          </w:rPr>
          <w:t xml:space="preserve"> 20.8</w:t>
        </w:r>
      </w:hyperlink>
      <w:r w:rsidRPr="004C7BE2">
        <w:rPr>
          <w:color w:val="000000" w:themeColor="text1"/>
          <w:sz w:val="28"/>
          <w:szCs w:val="28"/>
        </w:rPr>
        <w:t xml:space="preserve"> </w:t>
      </w:r>
      <w:proofErr w:type="spellStart"/>
      <w:r w:rsidRPr="004C7BE2">
        <w:rPr>
          <w:color w:val="000000" w:themeColor="text1"/>
          <w:sz w:val="28"/>
          <w:szCs w:val="28"/>
        </w:rPr>
        <w:t>КоАП</w:t>
      </w:r>
      <w:proofErr w:type="spellEnd"/>
      <w:r w:rsidRPr="004C7BE2">
        <w:rPr>
          <w:color w:val="000000" w:themeColor="text1"/>
          <w:sz w:val="28"/>
          <w:szCs w:val="28"/>
        </w:rPr>
        <w:t xml:space="preserve"> </w:t>
      </w:r>
      <w:r w:rsidR="00845D44">
        <w:rPr>
          <w:color w:val="000000" w:themeColor="text1"/>
          <w:sz w:val="28"/>
          <w:szCs w:val="28"/>
        </w:rPr>
        <w:t>РФ</w:t>
      </w:r>
      <w:r w:rsidRPr="004C7BE2">
        <w:rPr>
          <w:color w:val="000000" w:themeColor="text1"/>
          <w:sz w:val="28"/>
          <w:szCs w:val="28"/>
        </w:rPr>
        <w:t xml:space="preserve"> не определяет признаки н</w:t>
      </w:r>
      <w:r w:rsidRPr="004C7BE2">
        <w:rPr>
          <w:color w:val="000000" w:themeColor="text1"/>
          <w:sz w:val="28"/>
          <w:szCs w:val="28"/>
        </w:rPr>
        <w:t>е</w:t>
      </w:r>
      <w:r w:rsidRPr="004C7BE2">
        <w:rPr>
          <w:color w:val="000000" w:themeColor="text1"/>
          <w:sz w:val="28"/>
          <w:szCs w:val="28"/>
        </w:rPr>
        <w:t>законности хранения оружия, противоправность соответствующего деяния должна устанавливаться исходя из нормативных предписаний законод</w:t>
      </w:r>
      <w:r w:rsidRPr="004C7BE2">
        <w:rPr>
          <w:color w:val="000000" w:themeColor="text1"/>
          <w:sz w:val="28"/>
          <w:szCs w:val="28"/>
        </w:rPr>
        <w:t>а</w:t>
      </w:r>
      <w:r w:rsidRPr="004C7BE2">
        <w:rPr>
          <w:color w:val="000000" w:themeColor="text1"/>
          <w:sz w:val="28"/>
          <w:szCs w:val="28"/>
        </w:rPr>
        <w:t>тельных и подзаконных актов, предметом регулирования которых является порядок обращения с оружием, а также конкретных обстоятельств, соде</w:t>
      </w:r>
      <w:r w:rsidRPr="004C7BE2">
        <w:rPr>
          <w:color w:val="000000" w:themeColor="text1"/>
          <w:sz w:val="28"/>
          <w:szCs w:val="28"/>
        </w:rPr>
        <w:t>р</w:t>
      </w:r>
      <w:r w:rsidRPr="004C7BE2">
        <w:rPr>
          <w:color w:val="000000" w:themeColor="text1"/>
          <w:sz w:val="28"/>
          <w:szCs w:val="28"/>
        </w:rPr>
        <w:t>жащихся в материалах дела</w:t>
      </w:r>
      <w:proofErr w:type="gramEnd"/>
      <w:r w:rsidRPr="004C7BE2">
        <w:rPr>
          <w:color w:val="000000" w:themeColor="text1"/>
          <w:sz w:val="28"/>
          <w:szCs w:val="28"/>
        </w:rPr>
        <w:t xml:space="preserve"> об административном правонарушении</w:t>
      </w:r>
      <w:r w:rsidRPr="004C7BE2">
        <w:rPr>
          <w:rStyle w:val="af"/>
          <w:rFonts w:eastAsiaTheme="majorEastAsia"/>
          <w:color w:val="000000" w:themeColor="text1"/>
          <w:sz w:val="28"/>
          <w:szCs w:val="28"/>
        </w:rPr>
        <w:footnoteReference w:id="187"/>
      </w:r>
      <w:r w:rsidRPr="004C7BE2">
        <w:rPr>
          <w:color w:val="000000" w:themeColor="text1"/>
          <w:sz w:val="28"/>
          <w:szCs w:val="28"/>
        </w:rPr>
        <w:t>.</w:t>
      </w:r>
    </w:p>
    <w:p w:rsidR="00B94CD0" w:rsidRPr="004C7BE2" w:rsidRDefault="00B94CD0" w:rsidP="00B94CD0">
      <w:pPr>
        <w:autoSpaceDE w:val="0"/>
        <w:autoSpaceDN w:val="0"/>
        <w:adjustRightInd w:val="0"/>
        <w:ind w:firstLine="709"/>
        <w:jc w:val="both"/>
        <w:rPr>
          <w:color w:val="000000" w:themeColor="text1"/>
          <w:sz w:val="28"/>
          <w:szCs w:val="28"/>
        </w:rPr>
      </w:pPr>
      <w:r w:rsidRPr="004C7BE2">
        <w:rPr>
          <w:color w:val="000000" w:themeColor="text1"/>
          <w:sz w:val="28"/>
          <w:szCs w:val="28"/>
        </w:rPr>
        <w:lastRenderedPageBreak/>
        <w:t>При истечении срока действия разрешения хранение оружия являе</w:t>
      </w:r>
      <w:r w:rsidRPr="004C7BE2">
        <w:rPr>
          <w:color w:val="000000" w:themeColor="text1"/>
          <w:sz w:val="28"/>
          <w:szCs w:val="28"/>
        </w:rPr>
        <w:t>т</w:t>
      </w:r>
      <w:r w:rsidRPr="004C7BE2">
        <w:rPr>
          <w:color w:val="000000" w:themeColor="text1"/>
          <w:sz w:val="28"/>
          <w:szCs w:val="28"/>
        </w:rPr>
        <w:t>ся незаконным, так как отсутствует подтверждение соблюдения владел</w:t>
      </w:r>
      <w:r w:rsidRPr="004C7BE2">
        <w:rPr>
          <w:color w:val="000000" w:themeColor="text1"/>
          <w:sz w:val="28"/>
          <w:szCs w:val="28"/>
        </w:rPr>
        <w:t>ь</w:t>
      </w:r>
      <w:r w:rsidRPr="004C7BE2">
        <w:rPr>
          <w:color w:val="000000" w:themeColor="text1"/>
          <w:sz w:val="28"/>
          <w:szCs w:val="28"/>
        </w:rPr>
        <w:t>цем оружия необходимых безопасных условий его хранения и использов</w:t>
      </w:r>
      <w:r w:rsidRPr="004C7BE2">
        <w:rPr>
          <w:color w:val="000000" w:themeColor="text1"/>
          <w:sz w:val="28"/>
          <w:szCs w:val="28"/>
        </w:rPr>
        <w:t>а</w:t>
      </w:r>
      <w:r w:rsidRPr="004C7BE2">
        <w:rPr>
          <w:color w:val="000000" w:themeColor="text1"/>
          <w:sz w:val="28"/>
          <w:szCs w:val="28"/>
        </w:rPr>
        <w:t>ния. Однако сам факт хранения и использования должен быть установлен как юридический факт, подтвержденный соответствующими мерами обе</w:t>
      </w:r>
      <w:r w:rsidRPr="004C7BE2">
        <w:rPr>
          <w:color w:val="000000" w:themeColor="text1"/>
          <w:sz w:val="28"/>
          <w:szCs w:val="28"/>
        </w:rPr>
        <w:t>с</w:t>
      </w:r>
      <w:r w:rsidRPr="004C7BE2">
        <w:rPr>
          <w:color w:val="000000" w:themeColor="text1"/>
          <w:sz w:val="28"/>
          <w:szCs w:val="28"/>
        </w:rPr>
        <w:t xml:space="preserve">печения производства по делу об административном правонарушении. Так, в случае изъятия оружия находящегося по месту жительства у лица не имеющего соответствующего действующего разрешения на хранение и ношение оружия не вызывает сомнения при квалификации деяния по </w:t>
      </w:r>
      <w:proofErr w:type="gramStart"/>
      <w:r w:rsidRPr="004C7BE2">
        <w:rPr>
          <w:color w:val="000000" w:themeColor="text1"/>
          <w:sz w:val="28"/>
          <w:szCs w:val="28"/>
        </w:rPr>
        <w:t>ч</w:t>
      </w:r>
      <w:proofErr w:type="gramEnd"/>
      <w:r w:rsidRPr="004C7BE2">
        <w:rPr>
          <w:color w:val="000000" w:themeColor="text1"/>
          <w:sz w:val="28"/>
          <w:szCs w:val="28"/>
        </w:rPr>
        <w:t xml:space="preserve">. 6 ст. 20.8 </w:t>
      </w:r>
      <w:proofErr w:type="spellStart"/>
      <w:r w:rsidRPr="004C7BE2">
        <w:rPr>
          <w:color w:val="000000" w:themeColor="text1"/>
          <w:sz w:val="28"/>
          <w:szCs w:val="28"/>
        </w:rPr>
        <w:t>КоАП</w:t>
      </w:r>
      <w:proofErr w:type="spellEnd"/>
      <w:r w:rsidRPr="004C7BE2">
        <w:rPr>
          <w:color w:val="000000" w:themeColor="text1"/>
          <w:sz w:val="28"/>
          <w:szCs w:val="28"/>
        </w:rPr>
        <w:t xml:space="preserve"> РФ. Однако в </w:t>
      </w:r>
      <w:proofErr w:type="gramStart"/>
      <w:r w:rsidRPr="004C7BE2">
        <w:rPr>
          <w:color w:val="000000" w:themeColor="text1"/>
          <w:sz w:val="28"/>
          <w:szCs w:val="28"/>
        </w:rPr>
        <w:t>случае</w:t>
      </w:r>
      <w:proofErr w:type="gramEnd"/>
      <w:r w:rsidRPr="004C7BE2">
        <w:rPr>
          <w:color w:val="000000" w:themeColor="text1"/>
          <w:sz w:val="28"/>
          <w:szCs w:val="28"/>
        </w:rPr>
        <w:t xml:space="preserve"> когда владелец оружия, имуществе</w:t>
      </w:r>
      <w:r w:rsidRPr="004C7BE2">
        <w:rPr>
          <w:color w:val="000000" w:themeColor="text1"/>
          <w:sz w:val="28"/>
          <w:szCs w:val="28"/>
        </w:rPr>
        <w:t>н</w:t>
      </w:r>
      <w:r w:rsidRPr="004C7BE2">
        <w:rPr>
          <w:color w:val="000000" w:themeColor="text1"/>
          <w:sz w:val="28"/>
          <w:szCs w:val="28"/>
        </w:rPr>
        <w:t>ное право которого в порядке ст. 238 ГК РФ не прекращено, обращается за выдачей (продлением) разрешения на хранение и ношение оружия, пр</w:t>
      </w:r>
      <w:r w:rsidRPr="004C7BE2">
        <w:rPr>
          <w:color w:val="000000" w:themeColor="text1"/>
          <w:sz w:val="28"/>
          <w:szCs w:val="28"/>
        </w:rPr>
        <w:t>е</w:t>
      </w:r>
      <w:r w:rsidRPr="004C7BE2">
        <w:rPr>
          <w:color w:val="000000" w:themeColor="text1"/>
          <w:sz w:val="28"/>
          <w:szCs w:val="28"/>
        </w:rPr>
        <w:t>доставляя в подразделение лицензионно-разрешительной работы оружие для осмотра и проведения сверки, факт хранения – событие правонаруш</w:t>
      </w:r>
      <w:r w:rsidRPr="004C7BE2">
        <w:rPr>
          <w:color w:val="000000" w:themeColor="text1"/>
          <w:sz w:val="28"/>
          <w:szCs w:val="28"/>
        </w:rPr>
        <w:t>е</w:t>
      </w:r>
      <w:r w:rsidRPr="004C7BE2">
        <w:rPr>
          <w:color w:val="000000" w:themeColor="text1"/>
          <w:sz w:val="28"/>
          <w:szCs w:val="28"/>
        </w:rPr>
        <w:t xml:space="preserve">ния считать установленными не представляется возможным. </w:t>
      </w:r>
    </w:p>
    <w:p w:rsidR="00B94CD0" w:rsidRPr="004C7BE2" w:rsidRDefault="00B94CD0" w:rsidP="00B94CD0">
      <w:pPr>
        <w:autoSpaceDE w:val="0"/>
        <w:autoSpaceDN w:val="0"/>
        <w:adjustRightInd w:val="0"/>
        <w:ind w:firstLine="709"/>
        <w:jc w:val="both"/>
        <w:rPr>
          <w:color w:val="000000" w:themeColor="text1"/>
          <w:sz w:val="28"/>
          <w:szCs w:val="28"/>
        </w:rPr>
      </w:pPr>
      <w:r w:rsidRPr="004C7BE2">
        <w:rPr>
          <w:color w:val="000000" w:themeColor="text1"/>
          <w:sz w:val="28"/>
          <w:szCs w:val="28"/>
        </w:rPr>
        <w:t>Еще одним вопросом производства по делам об административных правонарушениях в сфере оборота оружия является проблема уклонения от ответственности лиц, допустивших утрату оружия. Указанный вопрос до</w:t>
      </w:r>
      <w:r w:rsidRPr="004C7BE2">
        <w:rPr>
          <w:color w:val="000000" w:themeColor="text1"/>
          <w:sz w:val="28"/>
          <w:szCs w:val="28"/>
        </w:rPr>
        <w:t>с</w:t>
      </w:r>
      <w:r w:rsidRPr="004C7BE2">
        <w:rPr>
          <w:color w:val="000000" w:themeColor="text1"/>
          <w:sz w:val="28"/>
          <w:szCs w:val="28"/>
        </w:rPr>
        <w:t>таточно подробно исследовался сотрудниками ВНИИ МВД России</w:t>
      </w:r>
      <w:r w:rsidRPr="004C7BE2">
        <w:rPr>
          <w:rStyle w:val="af"/>
          <w:rFonts w:eastAsiaTheme="majorEastAsia"/>
          <w:color w:val="000000" w:themeColor="text1"/>
          <w:sz w:val="28"/>
          <w:szCs w:val="28"/>
        </w:rPr>
        <w:footnoteReference w:id="188"/>
      </w:r>
      <w:r w:rsidRPr="004C7BE2">
        <w:rPr>
          <w:color w:val="000000" w:themeColor="text1"/>
          <w:sz w:val="28"/>
          <w:szCs w:val="28"/>
        </w:rPr>
        <w:t>, кот</w:t>
      </w:r>
      <w:r w:rsidRPr="004C7BE2">
        <w:rPr>
          <w:color w:val="000000" w:themeColor="text1"/>
          <w:sz w:val="28"/>
          <w:szCs w:val="28"/>
        </w:rPr>
        <w:t>о</w:t>
      </w:r>
      <w:r w:rsidRPr="004C7BE2">
        <w:rPr>
          <w:color w:val="000000" w:themeColor="text1"/>
          <w:sz w:val="28"/>
          <w:szCs w:val="28"/>
        </w:rPr>
        <w:t>рые приводят достаточно подробный алгоритм применения мер админис</w:t>
      </w:r>
      <w:r w:rsidRPr="004C7BE2">
        <w:rPr>
          <w:color w:val="000000" w:themeColor="text1"/>
          <w:sz w:val="28"/>
          <w:szCs w:val="28"/>
        </w:rPr>
        <w:t>т</w:t>
      </w:r>
      <w:r w:rsidRPr="004C7BE2">
        <w:rPr>
          <w:color w:val="000000" w:themeColor="text1"/>
          <w:sz w:val="28"/>
          <w:szCs w:val="28"/>
        </w:rPr>
        <w:t>ративного принуждения к лицам, допустившим утрату оружия. В дополн</w:t>
      </w:r>
      <w:r w:rsidRPr="004C7BE2">
        <w:rPr>
          <w:color w:val="000000" w:themeColor="text1"/>
          <w:sz w:val="28"/>
          <w:szCs w:val="28"/>
        </w:rPr>
        <w:t>е</w:t>
      </w:r>
      <w:r w:rsidRPr="004C7BE2">
        <w:rPr>
          <w:color w:val="000000" w:themeColor="text1"/>
          <w:sz w:val="28"/>
          <w:szCs w:val="28"/>
        </w:rPr>
        <w:t>ние к приведенному алгоритму следует уточнить ряд обстоятельств, выя</w:t>
      </w:r>
      <w:r w:rsidRPr="004C7BE2">
        <w:rPr>
          <w:color w:val="000000" w:themeColor="text1"/>
          <w:sz w:val="28"/>
          <w:szCs w:val="28"/>
        </w:rPr>
        <w:t>с</w:t>
      </w:r>
      <w:r w:rsidRPr="004C7BE2">
        <w:rPr>
          <w:color w:val="000000" w:themeColor="text1"/>
          <w:sz w:val="28"/>
          <w:szCs w:val="28"/>
        </w:rPr>
        <w:t>нение которых необходимо в ходе рассмотрения дела об администрати</w:t>
      </w:r>
      <w:r w:rsidRPr="004C7BE2">
        <w:rPr>
          <w:color w:val="000000" w:themeColor="text1"/>
          <w:sz w:val="28"/>
          <w:szCs w:val="28"/>
        </w:rPr>
        <w:t>в</w:t>
      </w:r>
      <w:r w:rsidRPr="004C7BE2">
        <w:rPr>
          <w:color w:val="000000" w:themeColor="text1"/>
          <w:sz w:val="28"/>
          <w:szCs w:val="28"/>
        </w:rPr>
        <w:t>ном правонарушении.</w:t>
      </w:r>
    </w:p>
    <w:p w:rsidR="00B94CD0" w:rsidRPr="004C7BE2" w:rsidRDefault="00B94CD0" w:rsidP="00B94CD0">
      <w:pPr>
        <w:autoSpaceDE w:val="0"/>
        <w:autoSpaceDN w:val="0"/>
        <w:adjustRightInd w:val="0"/>
        <w:ind w:firstLine="709"/>
        <w:jc w:val="both"/>
        <w:rPr>
          <w:color w:val="000000" w:themeColor="text1"/>
          <w:sz w:val="28"/>
          <w:szCs w:val="28"/>
        </w:rPr>
      </w:pPr>
      <w:r w:rsidRPr="004C7BE2">
        <w:rPr>
          <w:color w:val="000000" w:themeColor="text1"/>
          <w:sz w:val="28"/>
          <w:szCs w:val="28"/>
        </w:rPr>
        <w:t xml:space="preserve">Несмотря на неоднократные предложения по совершенствованию </w:t>
      </w:r>
      <w:proofErr w:type="spellStart"/>
      <w:r w:rsidRPr="004C7BE2">
        <w:rPr>
          <w:color w:val="000000" w:themeColor="text1"/>
          <w:sz w:val="28"/>
          <w:szCs w:val="28"/>
        </w:rPr>
        <w:t>КоАП</w:t>
      </w:r>
      <w:proofErr w:type="spellEnd"/>
      <w:r w:rsidRPr="004C7BE2">
        <w:rPr>
          <w:color w:val="000000" w:themeColor="text1"/>
          <w:sz w:val="28"/>
          <w:szCs w:val="28"/>
        </w:rPr>
        <w:t xml:space="preserve"> РФ и необходимости установления ответственности за утрату ор</w:t>
      </w:r>
      <w:r w:rsidRPr="004C7BE2">
        <w:rPr>
          <w:color w:val="000000" w:themeColor="text1"/>
          <w:sz w:val="28"/>
          <w:szCs w:val="28"/>
        </w:rPr>
        <w:t>у</w:t>
      </w:r>
      <w:r w:rsidRPr="004C7BE2">
        <w:rPr>
          <w:color w:val="000000" w:themeColor="text1"/>
          <w:sz w:val="28"/>
          <w:szCs w:val="28"/>
        </w:rPr>
        <w:t xml:space="preserve">жия, а также наличие проекта </w:t>
      </w:r>
      <w:proofErr w:type="spellStart"/>
      <w:r w:rsidRPr="004C7BE2">
        <w:rPr>
          <w:color w:val="000000" w:themeColor="text1"/>
          <w:sz w:val="28"/>
          <w:szCs w:val="28"/>
        </w:rPr>
        <w:t>КоАП</w:t>
      </w:r>
      <w:proofErr w:type="spellEnd"/>
      <w:r w:rsidRPr="004C7BE2">
        <w:rPr>
          <w:color w:val="000000" w:themeColor="text1"/>
          <w:sz w:val="28"/>
          <w:szCs w:val="28"/>
        </w:rPr>
        <w:t xml:space="preserve"> РФ, где такие предложения учтены, </w:t>
      </w:r>
      <w:proofErr w:type="gramStart"/>
      <w:r w:rsidRPr="004C7BE2">
        <w:rPr>
          <w:color w:val="000000" w:themeColor="text1"/>
          <w:sz w:val="28"/>
          <w:szCs w:val="28"/>
        </w:rPr>
        <w:t>действующий</w:t>
      </w:r>
      <w:proofErr w:type="gramEnd"/>
      <w:r w:rsidRPr="004C7BE2">
        <w:rPr>
          <w:color w:val="000000" w:themeColor="text1"/>
          <w:sz w:val="28"/>
          <w:szCs w:val="28"/>
        </w:rPr>
        <w:t xml:space="preserve"> </w:t>
      </w:r>
      <w:proofErr w:type="spellStart"/>
      <w:r w:rsidRPr="004C7BE2">
        <w:rPr>
          <w:color w:val="000000" w:themeColor="text1"/>
          <w:sz w:val="28"/>
          <w:szCs w:val="28"/>
        </w:rPr>
        <w:t>КоАП</w:t>
      </w:r>
      <w:proofErr w:type="spellEnd"/>
      <w:r w:rsidRPr="004C7BE2">
        <w:rPr>
          <w:color w:val="000000" w:themeColor="text1"/>
          <w:sz w:val="28"/>
          <w:szCs w:val="28"/>
        </w:rPr>
        <w:t xml:space="preserve"> РФ самостоятельного состава административного правонарушения, устанавливающего ответственность за утрату оружия не содержит.    </w:t>
      </w:r>
    </w:p>
    <w:p w:rsidR="00B94CD0" w:rsidRPr="004C7BE2" w:rsidRDefault="00B94CD0" w:rsidP="00B94CD0">
      <w:pPr>
        <w:autoSpaceDE w:val="0"/>
        <w:autoSpaceDN w:val="0"/>
        <w:adjustRightInd w:val="0"/>
        <w:ind w:firstLine="709"/>
        <w:jc w:val="both"/>
        <w:rPr>
          <w:color w:val="000000" w:themeColor="text1"/>
          <w:sz w:val="28"/>
          <w:szCs w:val="28"/>
        </w:rPr>
      </w:pPr>
      <w:r w:rsidRPr="004C7BE2">
        <w:rPr>
          <w:color w:val="000000" w:themeColor="text1"/>
          <w:sz w:val="28"/>
          <w:szCs w:val="28"/>
        </w:rPr>
        <w:t xml:space="preserve">Сотрудники полиции обосновано квалифицируют такое деяние как нарушение правил хранения и ношения оружия в соответствии с </w:t>
      </w:r>
      <w:proofErr w:type="gramStart"/>
      <w:r w:rsidRPr="004C7BE2">
        <w:rPr>
          <w:color w:val="000000" w:themeColor="text1"/>
          <w:sz w:val="28"/>
          <w:szCs w:val="28"/>
        </w:rPr>
        <w:t>ч</w:t>
      </w:r>
      <w:proofErr w:type="gramEnd"/>
      <w:r w:rsidRPr="004C7BE2">
        <w:rPr>
          <w:color w:val="000000" w:themeColor="text1"/>
          <w:sz w:val="28"/>
          <w:szCs w:val="28"/>
        </w:rPr>
        <w:t xml:space="preserve">. 4 ст. 20.8 </w:t>
      </w:r>
      <w:proofErr w:type="spellStart"/>
      <w:r w:rsidRPr="004C7BE2">
        <w:rPr>
          <w:color w:val="000000" w:themeColor="text1"/>
          <w:sz w:val="28"/>
          <w:szCs w:val="28"/>
        </w:rPr>
        <w:t>КоАП</w:t>
      </w:r>
      <w:proofErr w:type="spellEnd"/>
      <w:r w:rsidRPr="004C7BE2">
        <w:rPr>
          <w:color w:val="000000" w:themeColor="text1"/>
          <w:sz w:val="28"/>
          <w:szCs w:val="28"/>
        </w:rPr>
        <w:t xml:space="preserve"> РФ, повлекшее его утрату, а также не обеспечение условий его сохранности. Описывая обстоятельства происшествия, лицо привлекаемое к ответственности, </w:t>
      </w:r>
      <w:proofErr w:type="gramStart"/>
      <w:r w:rsidRPr="004C7BE2">
        <w:rPr>
          <w:color w:val="000000" w:themeColor="text1"/>
          <w:sz w:val="28"/>
          <w:szCs w:val="28"/>
        </w:rPr>
        <w:t>сообщает</w:t>
      </w:r>
      <w:proofErr w:type="gramEnd"/>
      <w:r w:rsidRPr="004C7BE2">
        <w:rPr>
          <w:color w:val="000000" w:themeColor="text1"/>
          <w:sz w:val="28"/>
          <w:szCs w:val="28"/>
        </w:rPr>
        <w:t xml:space="preserve"> как правило, сведения о месте и времени с</w:t>
      </w:r>
      <w:r w:rsidRPr="004C7BE2">
        <w:rPr>
          <w:color w:val="000000" w:themeColor="text1"/>
          <w:sz w:val="28"/>
          <w:szCs w:val="28"/>
        </w:rPr>
        <w:t>о</w:t>
      </w:r>
      <w:r w:rsidRPr="004C7BE2">
        <w:rPr>
          <w:color w:val="000000" w:themeColor="text1"/>
          <w:sz w:val="28"/>
          <w:szCs w:val="28"/>
        </w:rPr>
        <w:t>вершения правонарушения, другие обстоятельства имеющие значение для дела. Описываемое деяние – конкретное событие, например, уронил пи</w:t>
      </w:r>
      <w:r w:rsidRPr="004C7BE2">
        <w:rPr>
          <w:color w:val="000000" w:themeColor="text1"/>
          <w:sz w:val="28"/>
          <w:szCs w:val="28"/>
        </w:rPr>
        <w:t>с</w:t>
      </w:r>
      <w:r w:rsidRPr="004C7BE2">
        <w:rPr>
          <w:color w:val="000000" w:themeColor="text1"/>
          <w:sz w:val="28"/>
          <w:szCs w:val="28"/>
        </w:rPr>
        <w:t xml:space="preserve">толет в лунку во время рыбалки, перевернулся на лодке и т.д. признать </w:t>
      </w:r>
      <w:r w:rsidRPr="004C7BE2">
        <w:rPr>
          <w:color w:val="000000" w:themeColor="text1"/>
          <w:sz w:val="28"/>
          <w:szCs w:val="28"/>
        </w:rPr>
        <w:lastRenderedPageBreak/>
        <w:t xml:space="preserve">длящимся в соответствии с Постановлением Пленума Верховного Суда РФ от 24.03.2005 </w:t>
      </w:r>
      <w:r w:rsidR="00C113AF">
        <w:rPr>
          <w:color w:val="000000" w:themeColor="text1"/>
          <w:sz w:val="28"/>
          <w:szCs w:val="28"/>
        </w:rPr>
        <w:t xml:space="preserve">г. </w:t>
      </w:r>
      <w:r w:rsidRPr="004C7BE2">
        <w:rPr>
          <w:color w:val="000000" w:themeColor="text1"/>
          <w:sz w:val="28"/>
          <w:szCs w:val="28"/>
        </w:rPr>
        <w:t>№ 5 не представляется возможным. Поводом к возбужд</w:t>
      </w:r>
      <w:r w:rsidRPr="004C7BE2">
        <w:rPr>
          <w:color w:val="000000" w:themeColor="text1"/>
          <w:sz w:val="28"/>
          <w:szCs w:val="28"/>
        </w:rPr>
        <w:t>е</w:t>
      </w:r>
      <w:r w:rsidRPr="004C7BE2">
        <w:rPr>
          <w:color w:val="000000" w:themeColor="text1"/>
          <w:sz w:val="28"/>
          <w:szCs w:val="28"/>
        </w:rPr>
        <w:t xml:space="preserve">нию дела об административном правонарушении </w:t>
      </w:r>
      <w:proofErr w:type="gramStart"/>
      <w:r w:rsidRPr="004C7BE2">
        <w:rPr>
          <w:color w:val="000000" w:themeColor="text1"/>
          <w:sz w:val="28"/>
          <w:szCs w:val="28"/>
        </w:rPr>
        <w:t>выступает</w:t>
      </w:r>
      <w:proofErr w:type="gramEnd"/>
      <w:r w:rsidRPr="004C7BE2">
        <w:rPr>
          <w:color w:val="000000" w:themeColor="text1"/>
          <w:sz w:val="28"/>
          <w:szCs w:val="28"/>
        </w:rPr>
        <w:t xml:space="preserve"> как правило непосредственное обнаружение правонарушения в связи с проверкой н</w:t>
      </w:r>
      <w:r w:rsidRPr="004C7BE2">
        <w:rPr>
          <w:color w:val="000000" w:themeColor="text1"/>
          <w:sz w:val="28"/>
          <w:szCs w:val="28"/>
        </w:rPr>
        <w:t>а</w:t>
      </w:r>
      <w:r w:rsidRPr="004C7BE2">
        <w:rPr>
          <w:color w:val="000000" w:themeColor="text1"/>
          <w:sz w:val="28"/>
          <w:szCs w:val="28"/>
        </w:rPr>
        <w:t>личия и условий сохранности оружия или истечение срока действия ра</w:t>
      </w:r>
      <w:r w:rsidRPr="004C7BE2">
        <w:rPr>
          <w:color w:val="000000" w:themeColor="text1"/>
          <w:sz w:val="28"/>
          <w:szCs w:val="28"/>
        </w:rPr>
        <w:t>з</w:t>
      </w:r>
      <w:r w:rsidRPr="004C7BE2">
        <w:rPr>
          <w:color w:val="000000" w:themeColor="text1"/>
          <w:sz w:val="28"/>
          <w:szCs w:val="28"/>
        </w:rPr>
        <w:t>решения на хранение и ношение оружия, когда срок давности привлечения к ответственности уже истек. В целях исключения фактов уклонения от ответственности необходимо выяснять все обстоятельства дела, в том чи</w:t>
      </w:r>
      <w:r w:rsidRPr="004C7BE2">
        <w:rPr>
          <w:color w:val="000000" w:themeColor="text1"/>
          <w:sz w:val="28"/>
          <w:szCs w:val="28"/>
        </w:rPr>
        <w:t>с</w:t>
      </w:r>
      <w:r w:rsidRPr="004C7BE2">
        <w:rPr>
          <w:color w:val="000000" w:themeColor="text1"/>
          <w:sz w:val="28"/>
          <w:szCs w:val="28"/>
        </w:rPr>
        <w:t xml:space="preserve">ле дата предыдущей проверки, т.е. описывая событие правонарушения, указывая дату его совершения, необходимо указывать период времени </w:t>
      </w:r>
      <w:proofErr w:type="gramStart"/>
      <w:r w:rsidRPr="004C7BE2">
        <w:rPr>
          <w:color w:val="000000" w:themeColor="text1"/>
          <w:sz w:val="28"/>
          <w:szCs w:val="28"/>
        </w:rPr>
        <w:t>с даты</w:t>
      </w:r>
      <w:proofErr w:type="gramEnd"/>
      <w:r w:rsidRPr="004C7BE2">
        <w:rPr>
          <w:color w:val="000000" w:themeColor="text1"/>
          <w:sz w:val="28"/>
          <w:szCs w:val="28"/>
        </w:rPr>
        <w:t xml:space="preserve"> последней проверки до момента соответствующего обращения в по</w:t>
      </w:r>
      <w:r w:rsidRPr="004C7BE2">
        <w:rPr>
          <w:color w:val="000000" w:themeColor="text1"/>
          <w:sz w:val="28"/>
          <w:szCs w:val="28"/>
        </w:rPr>
        <w:t>д</w:t>
      </w:r>
      <w:r w:rsidRPr="004C7BE2">
        <w:rPr>
          <w:color w:val="000000" w:themeColor="text1"/>
          <w:sz w:val="28"/>
          <w:szCs w:val="28"/>
        </w:rPr>
        <w:t xml:space="preserve">разделение, осуществляющее контроль за оборотом гражданского оружия. </w:t>
      </w:r>
    </w:p>
    <w:p w:rsidR="00B94CD0" w:rsidRPr="004C7BE2" w:rsidRDefault="00B94CD0" w:rsidP="00B94CD0">
      <w:pPr>
        <w:autoSpaceDE w:val="0"/>
        <w:autoSpaceDN w:val="0"/>
        <w:adjustRightInd w:val="0"/>
        <w:ind w:firstLine="709"/>
        <w:jc w:val="both"/>
        <w:rPr>
          <w:color w:val="000000" w:themeColor="text1"/>
          <w:sz w:val="28"/>
          <w:szCs w:val="28"/>
        </w:rPr>
      </w:pPr>
      <w:r w:rsidRPr="004C7BE2">
        <w:rPr>
          <w:color w:val="000000" w:themeColor="text1"/>
          <w:sz w:val="28"/>
          <w:szCs w:val="28"/>
        </w:rPr>
        <w:t>Не вызывает споров квалификация, но связано с определёнными з</w:t>
      </w:r>
      <w:r w:rsidRPr="004C7BE2">
        <w:rPr>
          <w:color w:val="000000" w:themeColor="text1"/>
          <w:sz w:val="28"/>
          <w:szCs w:val="28"/>
        </w:rPr>
        <w:t>а</w:t>
      </w:r>
      <w:r w:rsidRPr="004C7BE2">
        <w:rPr>
          <w:color w:val="000000" w:themeColor="text1"/>
          <w:sz w:val="28"/>
          <w:szCs w:val="28"/>
        </w:rPr>
        <w:t xml:space="preserve">труднениями выбор правовых норм при выявлении </w:t>
      </w:r>
      <w:proofErr w:type="gramStart"/>
      <w:r w:rsidRPr="004C7BE2">
        <w:rPr>
          <w:color w:val="000000" w:themeColor="text1"/>
          <w:sz w:val="28"/>
          <w:szCs w:val="28"/>
        </w:rPr>
        <w:t>фактов нарушения правил ношения длинноствольного оружия</w:t>
      </w:r>
      <w:proofErr w:type="gramEnd"/>
      <w:r w:rsidRPr="004C7BE2">
        <w:rPr>
          <w:color w:val="000000" w:themeColor="text1"/>
          <w:sz w:val="28"/>
          <w:szCs w:val="28"/>
        </w:rPr>
        <w:t xml:space="preserve">. Так, </w:t>
      </w:r>
      <w:proofErr w:type="gramStart"/>
      <w:r w:rsidRPr="004C7BE2">
        <w:rPr>
          <w:color w:val="000000" w:themeColor="text1"/>
          <w:sz w:val="28"/>
          <w:szCs w:val="28"/>
        </w:rPr>
        <w:t>ч</w:t>
      </w:r>
      <w:proofErr w:type="gramEnd"/>
      <w:r w:rsidRPr="004C7BE2">
        <w:rPr>
          <w:color w:val="000000" w:themeColor="text1"/>
          <w:sz w:val="28"/>
          <w:szCs w:val="28"/>
        </w:rPr>
        <w:t xml:space="preserve"> 4 ст. 20.8 </w:t>
      </w:r>
      <w:proofErr w:type="spellStart"/>
      <w:r w:rsidRPr="004C7BE2">
        <w:rPr>
          <w:color w:val="000000" w:themeColor="text1"/>
          <w:sz w:val="28"/>
          <w:szCs w:val="28"/>
        </w:rPr>
        <w:t>КоАП</w:t>
      </w:r>
      <w:proofErr w:type="spellEnd"/>
      <w:r w:rsidRPr="004C7BE2">
        <w:rPr>
          <w:color w:val="000000" w:themeColor="text1"/>
          <w:sz w:val="28"/>
          <w:szCs w:val="28"/>
        </w:rPr>
        <w:t xml:space="preserve"> РФ у</w:t>
      </w:r>
      <w:r w:rsidRPr="004C7BE2">
        <w:rPr>
          <w:color w:val="000000" w:themeColor="text1"/>
          <w:sz w:val="28"/>
          <w:szCs w:val="28"/>
        </w:rPr>
        <w:t>с</w:t>
      </w:r>
      <w:r w:rsidRPr="004C7BE2">
        <w:rPr>
          <w:color w:val="000000" w:themeColor="text1"/>
          <w:sz w:val="28"/>
          <w:szCs w:val="28"/>
        </w:rPr>
        <w:t>танавливает ответственность за нарушение, в том числе правил ношения оружия. Не вызывает сомнений общественная опасность деяния связанн</w:t>
      </w:r>
      <w:r w:rsidRPr="004C7BE2">
        <w:rPr>
          <w:color w:val="000000" w:themeColor="text1"/>
          <w:sz w:val="28"/>
          <w:szCs w:val="28"/>
        </w:rPr>
        <w:t>о</w:t>
      </w:r>
      <w:r w:rsidRPr="004C7BE2">
        <w:rPr>
          <w:color w:val="000000" w:themeColor="text1"/>
          <w:sz w:val="28"/>
          <w:szCs w:val="28"/>
        </w:rPr>
        <w:t xml:space="preserve">го </w:t>
      </w:r>
      <w:proofErr w:type="gramStart"/>
      <w:r w:rsidRPr="004C7BE2">
        <w:rPr>
          <w:color w:val="000000" w:themeColor="text1"/>
          <w:sz w:val="28"/>
          <w:szCs w:val="28"/>
        </w:rPr>
        <w:t>с ношением длинноствольного оружия в расчехленном состоянии в о</w:t>
      </w:r>
      <w:r w:rsidRPr="004C7BE2">
        <w:rPr>
          <w:color w:val="000000" w:themeColor="text1"/>
          <w:sz w:val="28"/>
          <w:szCs w:val="28"/>
        </w:rPr>
        <w:t>б</w:t>
      </w:r>
      <w:r w:rsidRPr="004C7BE2">
        <w:rPr>
          <w:color w:val="000000" w:themeColor="text1"/>
          <w:sz w:val="28"/>
          <w:szCs w:val="28"/>
        </w:rPr>
        <w:t>щественном месте в том числе на улице</w:t>
      </w:r>
      <w:proofErr w:type="gramEnd"/>
      <w:r w:rsidRPr="004C7BE2">
        <w:rPr>
          <w:color w:val="000000" w:themeColor="text1"/>
          <w:sz w:val="28"/>
          <w:szCs w:val="28"/>
        </w:rPr>
        <w:t xml:space="preserve"> в помещениях государственных органов и т.д. Однако в соответствии с Правилами оборота гражданского и служебного оружия ношение огнестрельного длинноствольного оружия осуществляется в расчехленном состоянии, со снаряженным магазином или барабаном, поставленным на предохранитель (при наличии) (</w:t>
      </w:r>
      <w:proofErr w:type="spellStart"/>
      <w:proofErr w:type="gramStart"/>
      <w:r w:rsidRPr="004C7BE2">
        <w:rPr>
          <w:color w:val="000000" w:themeColor="text1"/>
          <w:sz w:val="28"/>
          <w:szCs w:val="28"/>
        </w:rPr>
        <w:t>п</w:t>
      </w:r>
      <w:proofErr w:type="spellEnd"/>
      <w:proofErr w:type="gramEnd"/>
      <w:r w:rsidRPr="004C7BE2">
        <w:rPr>
          <w:color w:val="000000" w:themeColor="text1"/>
          <w:sz w:val="28"/>
          <w:szCs w:val="28"/>
        </w:rPr>
        <w:t xml:space="preserve"> 63). Установленное правило у </w:t>
      </w:r>
      <w:proofErr w:type="gramStart"/>
      <w:r w:rsidRPr="004C7BE2">
        <w:rPr>
          <w:color w:val="000000" w:themeColor="text1"/>
          <w:sz w:val="28"/>
          <w:szCs w:val="28"/>
        </w:rPr>
        <w:t>отдельных</w:t>
      </w:r>
      <w:proofErr w:type="gramEnd"/>
      <w:r w:rsidRPr="004C7BE2">
        <w:rPr>
          <w:color w:val="000000" w:themeColor="text1"/>
          <w:sz w:val="28"/>
          <w:szCs w:val="28"/>
        </w:rPr>
        <w:t xml:space="preserve"> </w:t>
      </w:r>
      <w:proofErr w:type="spellStart"/>
      <w:r w:rsidRPr="004C7BE2">
        <w:rPr>
          <w:color w:val="000000" w:themeColor="text1"/>
          <w:sz w:val="28"/>
          <w:szCs w:val="28"/>
        </w:rPr>
        <w:t>правоприменителей</w:t>
      </w:r>
      <w:proofErr w:type="spellEnd"/>
      <w:r w:rsidRPr="004C7BE2">
        <w:rPr>
          <w:color w:val="000000" w:themeColor="text1"/>
          <w:sz w:val="28"/>
          <w:szCs w:val="28"/>
        </w:rPr>
        <w:t xml:space="preserve"> вызывает нед</w:t>
      </w:r>
      <w:r w:rsidRPr="004C7BE2">
        <w:rPr>
          <w:color w:val="000000" w:themeColor="text1"/>
          <w:sz w:val="28"/>
          <w:szCs w:val="28"/>
        </w:rPr>
        <w:t>о</w:t>
      </w:r>
      <w:r w:rsidRPr="004C7BE2">
        <w:rPr>
          <w:color w:val="000000" w:themeColor="text1"/>
          <w:sz w:val="28"/>
          <w:szCs w:val="28"/>
        </w:rPr>
        <w:t xml:space="preserve">умение, так как общественная опасность очевидна, а Правила разрешают такое поведение. </w:t>
      </w:r>
      <w:proofErr w:type="gramStart"/>
      <w:r w:rsidRPr="004C7BE2">
        <w:rPr>
          <w:color w:val="000000" w:themeColor="text1"/>
          <w:sz w:val="28"/>
          <w:szCs w:val="28"/>
        </w:rPr>
        <w:t>В таких случаях нередко лицо осуществляющее ношение оружия без соответствующей тары, упаковки привлекают к ответственн</w:t>
      </w:r>
      <w:r w:rsidRPr="004C7BE2">
        <w:rPr>
          <w:color w:val="000000" w:themeColor="text1"/>
          <w:sz w:val="28"/>
          <w:szCs w:val="28"/>
        </w:rPr>
        <w:t>о</w:t>
      </w:r>
      <w:r w:rsidRPr="004C7BE2">
        <w:rPr>
          <w:color w:val="000000" w:themeColor="text1"/>
          <w:sz w:val="28"/>
          <w:szCs w:val="28"/>
        </w:rPr>
        <w:t>сти за нарушение правил перевозки, так как транспортирование принадл</w:t>
      </w:r>
      <w:r w:rsidRPr="004C7BE2">
        <w:rPr>
          <w:color w:val="000000" w:themeColor="text1"/>
          <w:sz w:val="28"/>
          <w:szCs w:val="28"/>
        </w:rPr>
        <w:t>е</w:t>
      </w:r>
      <w:r w:rsidRPr="004C7BE2">
        <w:rPr>
          <w:color w:val="000000" w:themeColor="text1"/>
          <w:sz w:val="28"/>
          <w:szCs w:val="28"/>
        </w:rPr>
        <w:t>жащего гражданам оружия осуществляется в чехлах, кобурах или спец</w:t>
      </w:r>
      <w:r w:rsidRPr="004C7BE2">
        <w:rPr>
          <w:color w:val="000000" w:themeColor="text1"/>
          <w:sz w:val="28"/>
          <w:szCs w:val="28"/>
        </w:rPr>
        <w:t>и</w:t>
      </w:r>
      <w:r w:rsidRPr="004C7BE2">
        <w:rPr>
          <w:color w:val="000000" w:themeColor="text1"/>
          <w:sz w:val="28"/>
          <w:szCs w:val="28"/>
        </w:rPr>
        <w:t xml:space="preserve">альных футлярах, а также в специальной упаковке производителя оружия (п. 77), квалифицирует деяние по ч. 2 ст. 20.12 </w:t>
      </w:r>
      <w:proofErr w:type="spellStart"/>
      <w:r w:rsidRPr="004C7BE2">
        <w:rPr>
          <w:color w:val="000000" w:themeColor="text1"/>
          <w:sz w:val="28"/>
          <w:szCs w:val="28"/>
        </w:rPr>
        <w:t>КоАП</w:t>
      </w:r>
      <w:proofErr w:type="spellEnd"/>
      <w:r w:rsidRPr="004C7BE2">
        <w:rPr>
          <w:color w:val="000000" w:themeColor="text1"/>
          <w:sz w:val="28"/>
          <w:szCs w:val="28"/>
        </w:rPr>
        <w:t xml:space="preserve"> РФ (Нарушение пр</w:t>
      </w:r>
      <w:r w:rsidRPr="004C7BE2">
        <w:rPr>
          <w:color w:val="000000" w:themeColor="text1"/>
          <w:sz w:val="28"/>
          <w:szCs w:val="28"/>
        </w:rPr>
        <w:t>а</w:t>
      </w:r>
      <w:r w:rsidRPr="004C7BE2">
        <w:rPr>
          <w:color w:val="000000" w:themeColor="text1"/>
          <w:sz w:val="28"/>
          <w:szCs w:val="28"/>
        </w:rPr>
        <w:t>вил перевозки, транспортирования оружия и патронов к нему), мотивируя</w:t>
      </w:r>
      <w:proofErr w:type="gramEnd"/>
      <w:r w:rsidRPr="004C7BE2">
        <w:rPr>
          <w:color w:val="000000" w:themeColor="text1"/>
          <w:sz w:val="28"/>
          <w:szCs w:val="28"/>
        </w:rPr>
        <w:t xml:space="preserve"> его тем, что гражданин каким-то образом приехал, а </w:t>
      </w:r>
      <w:proofErr w:type="gramStart"/>
      <w:r w:rsidRPr="004C7BE2">
        <w:rPr>
          <w:color w:val="000000" w:themeColor="text1"/>
          <w:sz w:val="28"/>
          <w:szCs w:val="28"/>
        </w:rPr>
        <w:t>значит</w:t>
      </w:r>
      <w:proofErr w:type="gramEnd"/>
      <w:r w:rsidRPr="004C7BE2">
        <w:rPr>
          <w:color w:val="000000" w:themeColor="text1"/>
          <w:sz w:val="28"/>
          <w:szCs w:val="28"/>
        </w:rPr>
        <w:t xml:space="preserve"> осуществлял его перевозку. Такая квалификация представляется ошибочной. Действ</w:t>
      </w:r>
      <w:r w:rsidRPr="004C7BE2">
        <w:rPr>
          <w:color w:val="000000" w:themeColor="text1"/>
          <w:sz w:val="28"/>
          <w:szCs w:val="28"/>
        </w:rPr>
        <w:t>и</w:t>
      </w:r>
      <w:r w:rsidRPr="004C7BE2">
        <w:rPr>
          <w:color w:val="000000" w:themeColor="text1"/>
          <w:sz w:val="28"/>
          <w:szCs w:val="28"/>
        </w:rPr>
        <w:t>тельно, в силу п. 63 Правил ношение огнестрельного длинноствольного оружия осуществляется в расчехленном состоянии, со снаряженным маг</w:t>
      </w:r>
      <w:r w:rsidRPr="004C7BE2">
        <w:rPr>
          <w:color w:val="000000" w:themeColor="text1"/>
          <w:sz w:val="28"/>
          <w:szCs w:val="28"/>
        </w:rPr>
        <w:t>а</w:t>
      </w:r>
      <w:r w:rsidRPr="004C7BE2">
        <w:rPr>
          <w:color w:val="000000" w:themeColor="text1"/>
          <w:sz w:val="28"/>
          <w:szCs w:val="28"/>
        </w:rPr>
        <w:t>зином или барабаном, поставленным на предохранитель (при наличии). Однако применение данной нормы без учета ее системной связи с полож</w:t>
      </w:r>
      <w:r w:rsidRPr="004C7BE2">
        <w:rPr>
          <w:color w:val="000000" w:themeColor="text1"/>
          <w:sz w:val="28"/>
          <w:szCs w:val="28"/>
        </w:rPr>
        <w:t>е</w:t>
      </w:r>
      <w:r w:rsidRPr="004C7BE2">
        <w:rPr>
          <w:color w:val="000000" w:themeColor="text1"/>
          <w:sz w:val="28"/>
          <w:szCs w:val="28"/>
        </w:rPr>
        <w:t xml:space="preserve">ниями п. 62 Правил не возможно. </w:t>
      </w:r>
      <w:proofErr w:type="gramStart"/>
      <w:r w:rsidRPr="004C7BE2">
        <w:rPr>
          <w:color w:val="000000" w:themeColor="text1"/>
          <w:sz w:val="28"/>
          <w:szCs w:val="28"/>
        </w:rPr>
        <w:t>П</w:t>
      </w:r>
      <w:r w:rsidR="00845D44">
        <w:rPr>
          <w:color w:val="000000" w:themeColor="text1"/>
          <w:sz w:val="28"/>
          <w:szCs w:val="28"/>
        </w:rPr>
        <w:t xml:space="preserve">. </w:t>
      </w:r>
      <w:r w:rsidRPr="004C7BE2">
        <w:rPr>
          <w:color w:val="000000" w:themeColor="text1"/>
          <w:sz w:val="28"/>
          <w:szCs w:val="28"/>
        </w:rPr>
        <w:t>62 Правил определяет условия нош</w:t>
      </w:r>
      <w:r w:rsidRPr="004C7BE2">
        <w:rPr>
          <w:color w:val="000000" w:themeColor="text1"/>
          <w:sz w:val="28"/>
          <w:szCs w:val="28"/>
        </w:rPr>
        <w:t>е</w:t>
      </w:r>
      <w:r w:rsidRPr="004C7BE2">
        <w:rPr>
          <w:color w:val="000000" w:themeColor="text1"/>
          <w:sz w:val="28"/>
          <w:szCs w:val="28"/>
        </w:rPr>
        <w:t>ния оружия, а именно ношение и использование оружия осуществляется на основании лицензий либо разрешений на хранение и ношение, хранение и использование конкретных видов, типов и моделей оружия с учетом огр</w:t>
      </w:r>
      <w:r w:rsidRPr="004C7BE2">
        <w:rPr>
          <w:color w:val="000000" w:themeColor="text1"/>
          <w:sz w:val="28"/>
          <w:szCs w:val="28"/>
        </w:rPr>
        <w:t>а</w:t>
      </w:r>
      <w:r w:rsidRPr="004C7BE2">
        <w:rPr>
          <w:color w:val="000000" w:themeColor="text1"/>
          <w:sz w:val="28"/>
          <w:szCs w:val="28"/>
        </w:rPr>
        <w:t xml:space="preserve">ничений, установленных Федеральным </w:t>
      </w:r>
      <w:hyperlink r:id="rId31" w:history="1">
        <w:r w:rsidRPr="00845D44">
          <w:rPr>
            <w:rStyle w:val="ac"/>
            <w:rFonts w:eastAsiaTheme="majorEastAsia"/>
            <w:color w:val="000000" w:themeColor="text1"/>
            <w:sz w:val="28"/>
            <w:szCs w:val="28"/>
            <w:u w:val="none"/>
          </w:rPr>
          <w:t>законом</w:t>
        </w:r>
      </w:hyperlink>
      <w:r w:rsidRPr="004C7BE2">
        <w:rPr>
          <w:color w:val="000000" w:themeColor="text1"/>
          <w:sz w:val="28"/>
          <w:szCs w:val="28"/>
        </w:rPr>
        <w:t xml:space="preserve"> "Об оружии" гражданами </w:t>
      </w:r>
      <w:r w:rsidRPr="004C7BE2">
        <w:rPr>
          <w:color w:val="000000" w:themeColor="text1"/>
          <w:sz w:val="28"/>
          <w:szCs w:val="28"/>
        </w:rPr>
        <w:lastRenderedPageBreak/>
        <w:t xml:space="preserve">Российской Федерации </w:t>
      </w:r>
      <w:r w:rsidR="00845D44">
        <w:rPr>
          <w:color w:val="000000" w:themeColor="text1"/>
          <w:sz w:val="28"/>
          <w:szCs w:val="28"/>
        </w:rPr>
        <w:sym w:font="Symbol" w:char="F02D"/>
      </w:r>
      <w:r w:rsidRPr="004C7BE2">
        <w:rPr>
          <w:color w:val="000000" w:themeColor="text1"/>
          <w:sz w:val="28"/>
          <w:szCs w:val="28"/>
        </w:rPr>
        <w:t xml:space="preserve"> во время охоты, проведения спортивных мер</w:t>
      </w:r>
      <w:r w:rsidRPr="004C7BE2">
        <w:rPr>
          <w:color w:val="000000" w:themeColor="text1"/>
          <w:sz w:val="28"/>
          <w:szCs w:val="28"/>
        </w:rPr>
        <w:t>о</w:t>
      </w:r>
      <w:r w:rsidRPr="004C7BE2">
        <w:rPr>
          <w:color w:val="000000" w:themeColor="text1"/>
          <w:sz w:val="28"/>
          <w:szCs w:val="28"/>
        </w:rPr>
        <w:t>приятий, тренировочных и учебных стрельб, а также в целях самообороны.</w:t>
      </w:r>
      <w:proofErr w:type="gramEnd"/>
      <w:r w:rsidRPr="004C7BE2">
        <w:rPr>
          <w:color w:val="000000" w:themeColor="text1"/>
          <w:sz w:val="28"/>
          <w:szCs w:val="28"/>
        </w:rPr>
        <w:t xml:space="preserve"> Таким </w:t>
      </w:r>
      <w:proofErr w:type="gramStart"/>
      <w:r w:rsidRPr="004C7BE2">
        <w:rPr>
          <w:color w:val="000000" w:themeColor="text1"/>
          <w:sz w:val="28"/>
          <w:szCs w:val="28"/>
        </w:rPr>
        <w:t>образом</w:t>
      </w:r>
      <w:proofErr w:type="gramEnd"/>
      <w:r w:rsidRPr="004C7BE2">
        <w:rPr>
          <w:color w:val="000000" w:themeColor="text1"/>
          <w:sz w:val="28"/>
          <w:szCs w:val="28"/>
        </w:rPr>
        <w:t xml:space="preserve"> ношение оружия вне охотничьих угодий во время охоты, вне спортивных объектов, а равно ношение длинноствольного оружия в целях самообороны (ст. 6 ФЗ «Об оружии») противоправно и влечет отве</w:t>
      </w:r>
      <w:r w:rsidRPr="004C7BE2">
        <w:rPr>
          <w:color w:val="000000" w:themeColor="text1"/>
          <w:sz w:val="28"/>
          <w:szCs w:val="28"/>
        </w:rPr>
        <w:t>т</w:t>
      </w:r>
      <w:r w:rsidRPr="004C7BE2">
        <w:rPr>
          <w:color w:val="000000" w:themeColor="text1"/>
          <w:sz w:val="28"/>
          <w:szCs w:val="28"/>
        </w:rPr>
        <w:t xml:space="preserve">ственность по ч. 4 ст. 20.8 </w:t>
      </w:r>
      <w:proofErr w:type="spellStart"/>
      <w:r w:rsidRPr="004C7BE2">
        <w:rPr>
          <w:color w:val="000000" w:themeColor="text1"/>
          <w:sz w:val="28"/>
          <w:szCs w:val="28"/>
        </w:rPr>
        <w:t>КоАП</w:t>
      </w:r>
      <w:proofErr w:type="spellEnd"/>
      <w:r w:rsidRPr="004C7BE2">
        <w:rPr>
          <w:color w:val="000000" w:themeColor="text1"/>
          <w:sz w:val="28"/>
          <w:szCs w:val="28"/>
        </w:rPr>
        <w:t xml:space="preserve"> РФ. </w:t>
      </w:r>
    </w:p>
    <w:p w:rsidR="00B94CD0" w:rsidRPr="004C7BE2" w:rsidRDefault="00B94CD0" w:rsidP="00B94CD0">
      <w:pPr>
        <w:autoSpaceDE w:val="0"/>
        <w:autoSpaceDN w:val="0"/>
        <w:adjustRightInd w:val="0"/>
        <w:ind w:firstLine="709"/>
        <w:jc w:val="both"/>
        <w:rPr>
          <w:color w:val="000000" w:themeColor="text1"/>
          <w:sz w:val="28"/>
          <w:szCs w:val="28"/>
        </w:rPr>
      </w:pPr>
      <w:r w:rsidRPr="004C7BE2">
        <w:rPr>
          <w:color w:val="000000" w:themeColor="text1"/>
          <w:sz w:val="28"/>
          <w:szCs w:val="28"/>
        </w:rPr>
        <w:t>Реализация указанных рекомендаций, учет приведенных особенн</w:t>
      </w:r>
      <w:r w:rsidRPr="004C7BE2">
        <w:rPr>
          <w:color w:val="000000" w:themeColor="text1"/>
          <w:sz w:val="28"/>
          <w:szCs w:val="28"/>
        </w:rPr>
        <w:t>о</w:t>
      </w:r>
      <w:r w:rsidRPr="004C7BE2">
        <w:rPr>
          <w:color w:val="000000" w:themeColor="text1"/>
          <w:sz w:val="28"/>
          <w:szCs w:val="28"/>
        </w:rPr>
        <w:t>стей производства по делам об административных правонарушениях должны способствовать разрешению каждого дела об административном правонарушении в соответствии с законом, обеспечению исполнения в</w:t>
      </w:r>
      <w:r w:rsidRPr="004C7BE2">
        <w:rPr>
          <w:color w:val="000000" w:themeColor="text1"/>
          <w:sz w:val="28"/>
          <w:szCs w:val="28"/>
        </w:rPr>
        <w:t>ы</w:t>
      </w:r>
      <w:r w:rsidRPr="004C7BE2">
        <w:rPr>
          <w:color w:val="000000" w:themeColor="text1"/>
          <w:sz w:val="28"/>
          <w:szCs w:val="28"/>
        </w:rPr>
        <w:t>несенного постановления, а также выявлению причин и условий, спосо</w:t>
      </w:r>
      <w:r w:rsidRPr="004C7BE2">
        <w:rPr>
          <w:color w:val="000000" w:themeColor="text1"/>
          <w:sz w:val="28"/>
          <w:szCs w:val="28"/>
        </w:rPr>
        <w:t>б</w:t>
      </w:r>
      <w:r w:rsidRPr="004C7BE2">
        <w:rPr>
          <w:color w:val="000000" w:themeColor="text1"/>
          <w:sz w:val="28"/>
          <w:szCs w:val="28"/>
        </w:rPr>
        <w:t>ствовавших совершению административных правонарушений.</w:t>
      </w:r>
    </w:p>
    <w:p w:rsidR="00B94CD0" w:rsidRPr="004C7BE2" w:rsidRDefault="00B94CD0" w:rsidP="00B94CD0">
      <w:pPr>
        <w:jc w:val="center"/>
        <w:rPr>
          <w:color w:val="000000" w:themeColor="text1"/>
          <w:sz w:val="28"/>
          <w:szCs w:val="28"/>
        </w:rPr>
      </w:pPr>
    </w:p>
    <w:p w:rsidR="00C113AF" w:rsidRDefault="00C113AF">
      <w:pPr>
        <w:spacing w:after="200" w:line="276" w:lineRule="auto"/>
        <w:rPr>
          <w:sz w:val="28"/>
          <w:szCs w:val="28"/>
        </w:rPr>
      </w:pPr>
      <w:r>
        <w:rPr>
          <w:sz w:val="28"/>
          <w:szCs w:val="28"/>
        </w:rPr>
        <w:br w:type="page"/>
      </w:r>
    </w:p>
    <w:p w:rsidR="00DA47CF" w:rsidRPr="00D110F3" w:rsidRDefault="00D110F3" w:rsidP="00D110F3">
      <w:pPr>
        <w:jc w:val="center"/>
        <w:rPr>
          <w:b/>
          <w:color w:val="000000" w:themeColor="text1"/>
          <w:sz w:val="28"/>
          <w:szCs w:val="28"/>
        </w:rPr>
      </w:pPr>
      <w:r w:rsidRPr="00D110F3">
        <w:rPr>
          <w:b/>
          <w:color w:val="000000" w:themeColor="text1"/>
          <w:sz w:val="28"/>
          <w:szCs w:val="28"/>
        </w:rPr>
        <w:lastRenderedPageBreak/>
        <w:t xml:space="preserve">ГЛАВА 4. </w:t>
      </w:r>
      <w:r w:rsidRPr="00D110F3">
        <w:rPr>
          <w:b/>
          <w:color w:val="000000" w:themeColor="text1"/>
          <w:sz w:val="28"/>
          <w:szCs w:val="28"/>
          <w:lang w:bidi="ru-RU"/>
        </w:rPr>
        <w:t xml:space="preserve">ИНФОРМАЦИОННО-АНАЛИТИЧЕСКОЕ ОБЕСПЕЧЕНИЕ КАК ОСНОВА ПРИНЯТИЯ УПРАВЛЕНЧЕСКИХ РЕШЕНИЙ </w:t>
      </w:r>
      <w:r w:rsidRPr="00D110F3">
        <w:rPr>
          <w:b/>
          <w:color w:val="000000" w:themeColor="text1"/>
          <w:sz w:val="28"/>
          <w:szCs w:val="28"/>
        </w:rPr>
        <w:t>В ОРГАНАХ ВНУТРЕННИХ ДЕЛ</w:t>
      </w:r>
    </w:p>
    <w:p w:rsidR="00D110F3" w:rsidRDefault="00D110F3" w:rsidP="00D110F3">
      <w:pPr>
        <w:jc w:val="center"/>
        <w:rPr>
          <w:b/>
          <w:color w:val="000000" w:themeColor="text1"/>
          <w:sz w:val="28"/>
          <w:szCs w:val="28"/>
        </w:rPr>
      </w:pPr>
    </w:p>
    <w:p w:rsidR="00A65B89" w:rsidRPr="00D110F3" w:rsidRDefault="00A65B89" w:rsidP="00D110F3">
      <w:pPr>
        <w:jc w:val="center"/>
        <w:rPr>
          <w:b/>
          <w:color w:val="000000" w:themeColor="text1"/>
          <w:sz w:val="28"/>
          <w:szCs w:val="28"/>
        </w:rPr>
      </w:pPr>
    </w:p>
    <w:p w:rsidR="00A65B89" w:rsidRPr="005E5980" w:rsidRDefault="00A65B89" w:rsidP="00A65B89">
      <w:pPr>
        <w:widowControl w:val="0"/>
        <w:tabs>
          <w:tab w:val="left" w:pos="405"/>
          <w:tab w:val="left" w:pos="600"/>
        </w:tabs>
        <w:jc w:val="center"/>
        <w:rPr>
          <w:b/>
          <w:color w:val="000000" w:themeColor="text1"/>
          <w:sz w:val="28"/>
          <w:szCs w:val="28"/>
        </w:rPr>
      </w:pPr>
      <w:r w:rsidRPr="005E5980">
        <w:rPr>
          <w:b/>
          <w:color w:val="000000" w:themeColor="text1"/>
          <w:sz w:val="28"/>
          <w:szCs w:val="28"/>
        </w:rPr>
        <w:t xml:space="preserve">4.1. </w:t>
      </w:r>
      <w:r w:rsidRPr="005E5980">
        <w:rPr>
          <w:b/>
          <w:color w:val="000000" w:themeColor="text1"/>
          <w:sz w:val="28"/>
          <w:szCs w:val="28"/>
          <w:shd w:val="clear" w:color="auto" w:fill="FFFFFF"/>
        </w:rPr>
        <w:t xml:space="preserve">Роль и место </w:t>
      </w:r>
      <w:r w:rsidRPr="005E5980">
        <w:rPr>
          <w:rStyle w:val="hl"/>
          <w:rFonts w:eastAsiaTheme="majorEastAsia"/>
          <w:b/>
          <w:color w:val="000000" w:themeColor="text1"/>
          <w:sz w:val="28"/>
          <w:szCs w:val="28"/>
        </w:rPr>
        <w:t>штабных</w:t>
      </w:r>
      <w:r w:rsidRPr="005E5980">
        <w:rPr>
          <w:b/>
          <w:color w:val="000000" w:themeColor="text1"/>
          <w:sz w:val="28"/>
          <w:szCs w:val="28"/>
          <w:shd w:val="clear" w:color="auto" w:fill="FFFFFF"/>
        </w:rPr>
        <w:t xml:space="preserve"> подразделении в системе управления орг</w:t>
      </w:r>
      <w:r w:rsidRPr="005E5980">
        <w:rPr>
          <w:b/>
          <w:color w:val="000000" w:themeColor="text1"/>
          <w:sz w:val="28"/>
          <w:szCs w:val="28"/>
          <w:shd w:val="clear" w:color="auto" w:fill="FFFFFF"/>
        </w:rPr>
        <w:t>а</w:t>
      </w:r>
      <w:r w:rsidRPr="005E5980">
        <w:rPr>
          <w:b/>
          <w:color w:val="000000" w:themeColor="text1"/>
          <w:sz w:val="28"/>
          <w:szCs w:val="28"/>
          <w:shd w:val="clear" w:color="auto" w:fill="FFFFFF"/>
        </w:rPr>
        <w:t xml:space="preserve">нами </w:t>
      </w:r>
      <w:r w:rsidRPr="005E5980">
        <w:rPr>
          <w:rStyle w:val="hl"/>
          <w:rFonts w:eastAsiaTheme="majorEastAsia"/>
          <w:b/>
          <w:color w:val="000000" w:themeColor="text1"/>
          <w:sz w:val="28"/>
          <w:szCs w:val="28"/>
        </w:rPr>
        <w:t>внутренних</w:t>
      </w:r>
      <w:r w:rsidRPr="005E5980">
        <w:rPr>
          <w:b/>
          <w:color w:val="000000" w:themeColor="text1"/>
          <w:sz w:val="28"/>
          <w:szCs w:val="28"/>
          <w:shd w:val="clear" w:color="auto" w:fill="FFFFFF"/>
        </w:rPr>
        <w:t xml:space="preserve"> дел</w:t>
      </w:r>
    </w:p>
    <w:p w:rsidR="00A65B89" w:rsidRPr="005E5980" w:rsidRDefault="00A65B89" w:rsidP="00A65B89">
      <w:pPr>
        <w:widowControl w:val="0"/>
        <w:rPr>
          <w:color w:val="000000" w:themeColor="text1"/>
          <w:sz w:val="28"/>
          <w:szCs w:val="28"/>
        </w:rPr>
      </w:pPr>
    </w:p>
    <w:p w:rsidR="00A65B89" w:rsidRPr="005E5980" w:rsidRDefault="00A65B89" w:rsidP="00A65B89">
      <w:pPr>
        <w:pStyle w:val="Style4"/>
        <w:tabs>
          <w:tab w:val="left" w:pos="9570"/>
        </w:tabs>
        <w:spacing w:line="240" w:lineRule="auto"/>
        <w:ind w:firstLine="709"/>
        <w:rPr>
          <w:rStyle w:val="FontStyle24"/>
          <w:color w:val="000000" w:themeColor="text1"/>
          <w:sz w:val="28"/>
          <w:szCs w:val="28"/>
        </w:rPr>
      </w:pPr>
      <w:proofErr w:type="gramStart"/>
      <w:r w:rsidRPr="005E5980">
        <w:rPr>
          <w:rStyle w:val="FontStyle24"/>
          <w:color w:val="000000" w:themeColor="text1"/>
          <w:sz w:val="28"/>
          <w:szCs w:val="28"/>
        </w:rPr>
        <w:t xml:space="preserve">В </w:t>
      </w:r>
      <w:r w:rsidRPr="005E5980">
        <w:rPr>
          <w:rStyle w:val="FontStyle23"/>
          <w:color w:val="000000" w:themeColor="text1"/>
          <w:sz w:val="28"/>
          <w:szCs w:val="28"/>
        </w:rPr>
        <w:t>условиях динамично меняющегося законодательства, организац</w:t>
      </w:r>
      <w:r w:rsidRPr="005E5980">
        <w:rPr>
          <w:rStyle w:val="FontStyle23"/>
          <w:color w:val="000000" w:themeColor="text1"/>
          <w:sz w:val="28"/>
          <w:szCs w:val="28"/>
        </w:rPr>
        <w:t>и</w:t>
      </w:r>
      <w:r w:rsidRPr="005E5980">
        <w:rPr>
          <w:rStyle w:val="FontStyle23"/>
          <w:color w:val="000000" w:themeColor="text1"/>
          <w:sz w:val="28"/>
          <w:szCs w:val="28"/>
        </w:rPr>
        <w:t>онно-штатного построения органов внутренних дел, совершенствования форм и методов противоправной деятельности и, как следствие, состояния оперативной обстановки повышается значение гибкой системы управления силами и средствами органов внутренних дел для своевременного прин</w:t>
      </w:r>
      <w:r w:rsidRPr="005E5980">
        <w:rPr>
          <w:rStyle w:val="FontStyle23"/>
          <w:color w:val="000000" w:themeColor="text1"/>
          <w:sz w:val="28"/>
          <w:szCs w:val="28"/>
        </w:rPr>
        <w:t>я</w:t>
      </w:r>
      <w:r w:rsidRPr="005E5980">
        <w:rPr>
          <w:rStyle w:val="FontStyle23"/>
          <w:color w:val="000000" w:themeColor="text1"/>
          <w:sz w:val="28"/>
          <w:szCs w:val="28"/>
        </w:rPr>
        <w:t>тия актуальных и соответствующих обстановке управленческих решений, основанных на анализе и прогностических оценках реально складыва</w:t>
      </w:r>
      <w:r w:rsidRPr="005E5980">
        <w:rPr>
          <w:rStyle w:val="FontStyle23"/>
          <w:color w:val="000000" w:themeColor="text1"/>
          <w:sz w:val="28"/>
          <w:szCs w:val="28"/>
        </w:rPr>
        <w:t>ю</w:t>
      </w:r>
      <w:r w:rsidRPr="005E5980">
        <w:rPr>
          <w:rStyle w:val="FontStyle23"/>
          <w:color w:val="000000" w:themeColor="text1"/>
          <w:sz w:val="28"/>
          <w:szCs w:val="28"/>
        </w:rPr>
        <w:t>щейся ситуации.</w:t>
      </w:r>
      <w:proofErr w:type="gramEnd"/>
    </w:p>
    <w:p w:rsidR="00A65B89" w:rsidRPr="005E5980" w:rsidRDefault="00A65B89" w:rsidP="00A65B89">
      <w:pPr>
        <w:ind w:firstLine="709"/>
        <w:jc w:val="both"/>
        <w:rPr>
          <w:color w:val="000000" w:themeColor="text1"/>
          <w:sz w:val="28"/>
          <w:szCs w:val="28"/>
        </w:rPr>
      </w:pPr>
      <w:r w:rsidRPr="005E5980">
        <w:rPr>
          <w:color w:val="000000" w:themeColor="text1"/>
          <w:sz w:val="28"/>
          <w:szCs w:val="28"/>
        </w:rPr>
        <w:t>На протяжении многих десятилетий в центре и на местах соверше</w:t>
      </w:r>
      <w:r w:rsidRPr="005E5980">
        <w:rPr>
          <w:color w:val="000000" w:themeColor="text1"/>
          <w:sz w:val="28"/>
          <w:szCs w:val="28"/>
        </w:rPr>
        <w:t>н</w:t>
      </w:r>
      <w:r w:rsidRPr="005E5980">
        <w:rPr>
          <w:color w:val="000000" w:themeColor="text1"/>
          <w:sz w:val="28"/>
          <w:szCs w:val="28"/>
        </w:rPr>
        <w:t>ствовалась структура штабных подразделений, усложнялись задачи, д</w:t>
      </w:r>
      <w:r w:rsidRPr="005E5980">
        <w:rPr>
          <w:color w:val="000000" w:themeColor="text1"/>
          <w:sz w:val="28"/>
          <w:szCs w:val="28"/>
        </w:rPr>
        <w:t>о</w:t>
      </w:r>
      <w:r w:rsidRPr="005E5980">
        <w:rPr>
          <w:color w:val="000000" w:themeColor="text1"/>
          <w:sz w:val="28"/>
          <w:szCs w:val="28"/>
        </w:rPr>
        <w:t>полнялись и видоизменялись отдельные функции, появлялись новые н</w:t>
      </w:r>
      <w:r w:rsidRPr="005E5980">
        <w:rPr>
          <w:color w:val="000000" w:themeColor="text1"/>
          <w:sz w:val="28"/>
          <w:szCs w:val="28"/>
        </w:rPr>
        <w:t>а</w:t>
      </w:r>
      <w:r w:rsidRPr="005E5980">
        <w:rPr>
          <w:color w:val="000000" w:themeColor="text1"/>
          <w:sz w:val="28"/>
          <w:szCs w:val="28"/>
        </w:rPr>
        <w:t>правления практической деятельности, возрастали объем и ответстве</w:t>
      </w:r>
      <w:r w:rsidRPr="005E5980">
        <w:rPr>
          <w:color w:val="000000" w:themeColor="text1"/>
          <w:sz w:val="28"/>
          <w:szCs w:val="28"/>
        </w:rPr>
        <w:t>н</w:t>
      </w:r>
      <w:r w:rsidRPr="005E5980">
        <w:rPr>
          <w:color w:val="000000" w:themeColor="text1"/>
          <w:sz w:val="28"/>
          <w:szCs w:val="28"/>
        </w:rPr>
        <w:t>ность выполняемой работы. Но оставалось неизменным основное назнач</w:t>
      </w:r>
      <w:r w:rsidRPr="005E5980">
        <w:rPr>
          <w:color w:val="000000" w:themeColor="text1"/>
          <w:sz w:val="28"/>
          <w:szCs w:val="28"/>
        </w:rPr>
        <w:t>е</w:t>
      </w:r>
      <w:r w:rsidRPr="005E5980">
        <w:rPr>
          <w:color w:val="000000" w:themeColor="text1"/>
          <w:sz w:val="28"/>
          <w:szCs w:val="28"/>
        </w:rPr>
        <w:t>ние штабов как органов межотраслевого оперативного управления, пр</w:t>
      </w:r>
      <w:r w:rsidRPr="005E5980">
        <w:rPr>
          <w:color w:val="000000" w:themeColor="text1"/>
          <w:sz w:val="28"/>
          <w:szCs w:val="28"/>
        </w:rPr>
        <w:t>и</w:t>
      </w:r>
      <w:r w:rsidRPr="005E5980">
        <w:rPr>
          <w:color w:val="000000" w:themeColor="text1"/>
          <w:sz w:val="28"/>
          <w:szCs w:val="28"/>
        </w:rPr>
        <w:t>званных координировать деятельность служб и органов внутренних дел в решении комплексных правоохранительных задач, обеспечивать непр</w:t>
      </w:r>
      <w:r w:rsidRPr="005E5980">
        <w:rPr>
          <w:color w:val="000000" w:themeColor="text1"/>
          <w:sz w:val="28"/>
          <w:szCs w:val="28"/>
        </w:rPr>
        <w:t>е</w:t>
      </w:r>
      <w:r w:rsidRPr="005E5980">
        <w:rPr>
          <w:color w:val="000000" w:themeColor="text1"/>
          <w:sz w:val="28"/>
          <w:szCs w:val="28"/>
        </w:rPr>
        <w:t>рывное управление силами и средствами.</w:t>
      </w:r>
    </w:p>
    <w:p w:rsidR="00A65B89" w:rsidRPr="005E5980" w:rsidRDefault="00A65B89" w:rsidP="00A65B89">
      <w:pPr>
        <w:ind w:firstLine="709"/>
        <w:jc w:val="both"/>
        <w:rPr>
          <w:color w:val="000000" w:themeColor="text1"/>
          <w:sz w:val="28"/>
          <w:szCs w:val="28"/>
        </w:rPr>
      </w:pPr>
      <w:proofErr w:type="gramStart"/>
      <w:r w:rsidRPr="005E5980">
        <w:rPr>
          <w:color w:val="000000" w:themeColor="text1"/>
          <w:sz w:val="28"/>
          <w:szCs w:val="28"/>
        </w:rPr>
        <w:t xml:space="preserve">Еще крупный русский ученый Платон Михайлович </w:t>
      </w:r>
      <w:proofErr w:type="spellStart"/>
      <w:r w:rsidRPr="005E5980">
        <w:rPr>
          <w:color w:val="000000" w:themeColor="text1"/>
          <w:sz w:val="28"/>
          <w:szCs w:val="28"/>
        </w:rPr>
        <w:t>Керженцев</w:t>
      </w:r>
      <w:proofErr w:type="spellEnd"/>
      <w:r w:rsidRPr="005E5980">
        <w:rPr>
          <w:color w:val="000000" w:themeColor="text1"/>
          <w:sz w:val="28"/>
          <w:szCs w:val="28"/>
        </w:rPr>
        <w:t xml:space="preserve"> </w:t>
      </w:r>
      <w:r w:rsidRPr="005E5980">
        <w:rPr>
          <w:i/>
          <w:color w:val="000000" w:themeColor="text1"/>
          <w:sz w:val="28"/>
          <w:szCs w:val="28"/>
        </w:rPr>
        <w:t>(1881-1940)</w:t>
      </w:r>
      <w:r w:rsidRPr="005E5980">
        <w:rPr>
          <w:rStyle w:val="af"/>
          <w:i/>
          <w:color w:val="000000" w:themeColor="text1"/>
          <w:sz w:val="28"/>
          <w:szCs w:val="28"/>
        </w:rPr>
        <w:footnoteReference w:id="189"/>
      </w:r>
      <w:r w:rsidRPr="005E5980">
        <w:rPr>
          <w:color w:val="000000" w:themeColor="text1"/>
          <w:sz w:val="28"/>
          <w:szCs w:val="28"/>
        </w:rPr>
        <w:t xml:space="preserve"> основной функцией штаба считал выработку стратегии, в р</w:t>
      </w:r>
      <w:r w:rsidRPr="005E5980">
        <w:rPr>
          <w:color w:val="000000" w:themeColor="text1"/>
          <w:sz w:val="28"/>
          <w:szCs w:val="28"/>
        </w:rPr>
        <w:t>е</w:t>
      </w:r>
      <w:r w:rsidRPr="005E5980">
        <w:rPr>
          <w:color w:val="000000" w:themeColor="text1"/>
          <w:sz w:val="28"/>
          <w:szCs w:val="28"/>
        </w:rPr>
        <w:t>шении вопросов организационного характера, анализе результатов раб</w:t>
      </w:r>
      <w:r w:rsidRPr="005E5980">
        <w:rPr>
          <w:color w:val="000000" w:themeColor="text1"/>
          <w:sz w:val="28"/>
          <w:szCs w:val="28"/>
        </w:rPr>
        <w:t>о</w:t>
      </w:r>
      <w:r w:rsidRPr="005E5980">
        <w:rPr>
          <w:color w:val="000000" w:themeColor="text1"/>
          <w:sz w:val="28"/>
          <w:szCs w:val="28"/>
        </w:rPr>
        <w:t>ты, учете и контроле, инструктировании отдельных служб и координации их деятельности</w:t>
      </w:r>
      <w:r w:rsidRPr="005E5980">
        <w:rPr>
          <w:rStyle w:val="af"/>
          <w:color w:val="000000" w:themeColor="text1"/>
          <w:sz w:val="28"/>
          <w:szCs w:val="28"/>
        </w:rPr>
        <w:footnoteReference w:id="190"/>
      </w:r>
      <w:r w:rsidRPr="005E5980">
        <w:rPr>
          <w:color w:val="000000" w:themeColor="text1"/>
          <w:sz w:val="28"/>
          <w:szCs w:val="28"/>
        </w:rPr>
        <w:t>. Роль и основные направления деятельности штабных по</w:t>
      </w:r>
      <w:r w:rsidRPr="005E5980">
        <w:rPr>
          <w:color w:val="000000" w:themeColor="text1"/>
          <w:sz w:val="28"/>
          <w:szCs w:val="28"/>
        </w:rPr>
        <w:t>д</w:t>
      </w:r>
      <w:r w:rsidRPr="005E5980">
        <w:rPr>
          <w:color w:val="000000" w:themeColor="text1"/>
          <w:sz w:val="28"/>
          <w:szCs w:val="28"/>
        </w:rPr>
        <w:t>разделений органов внутренних дел исследовали в своих научных тр</w:t>
      </w:r>
      <w:r w:rsidRPr="005E5980">
        <w:rPr>
          <w:color w:val="000000" w:themeColor="text1"/>
          <w:sz w:val="28"/>
          <w:szCs w:val="28"/>
        </w:rPr>
        <w:t>у</w:t>
      </w:r>
      <w:r w:rsidRPr="005E5980">
        <w:rPr>
          <w:color w:val="000000" w:themeColor="text1"/>
          <w:sz w:val="28"/>
          <w:szCs w:val="28"/>
        </w:rPr>
        <w:t xml:space="preserve">дах такие ученые, как Д.В Афанасьев, П.В. Голубец и др. </w:t>
      </w:r>
      <w:r w:rsidRPr="005E5980">
        <w:rPr>
          <w:rStyle w:val="af"/>
          <w:color w:val="000000" w:themeColor="text1"/>
          <w:sz w:val="28"/>
          <w:szCs w:val="28"/>
        </w:rPr>
        <w:footnoteReference w:id="191"/>
      </w:r>
      <w:proofErr w:type="gramEnd"/>
    </w:p>
    <w:p w:rsidR="00A65B89" w:rsidRPr="005E5980" w:rsidRDefault="00A65B89" w:rsidP="00A65B89">
      <w:pPr>
        <w:ind w:firstLine="709"/>
        <w:jc w:val="both"/>
        <w:rPr>
          <w:color w:val="000000" w:themeColor="text1"/>
          <w:sz w:val="28"/>
          <w:szCs w:val="28"/>
        </w:rPr>
      </w:pPr>
      <w:r w:rsidRPr="005E5980">
        <w:rPr>
          <w:color w:val="000000" w:themeColor="text1"/>
          <w:sz w:val="28"/>
          <w:szCs w:val="28"/>
        </w:rPr>
        <w:t>Коротко останавливаясь на истории развития штабных подраздел</w:t>
      </w:r>
      <w:r w:rsidRPr="005E5980">
        <w:rPr>
          <w:color w:val="000000" w:themeColor="text1"/>
          <w:sz w:val="28"/>
          <w:szCs w:val="28"/>
        </w:rPr>
        <w:t>е</w:t>
      </w:r>
      <w:r w:rsidRPr="005E5980">
        <w:rPr>
          <w:color w:val="000000" w:themeColor="text1"/>
          <w:sz w:val="28"/>
          <w:szCs w:val="28"/>
        </w:rPr>
        <w:t>ний целесообразно отметить, что в декабре 1990 г. на базе организацио</w:t>
      </w:r>
      <w:r w:rsidRPr="005E5980">
        <w:rPr>
          <w:color w:val="000000" w:themeColor="text1"/>
          <w:sz w:val="28"/>
          <w:szCs w:val="28"/>
        </w:rPr>
        <w:t>н</w:t>
      </w:r>
      <w:r w:rsidRPr="005E5980">
        <w:rPr>
          <w:color w:val="000000" w:themeColor="text1"/>
          <w:sz w:val="28"/>
          <w:szCs w:val="28"/>
        </w:rPr>
        <w:lastRenderedPageBreak/>
        <w:t>но-инспекторских штабных аппаратов были создан Штаб МВД России, в структуру которого вошли Информационно-аналитическое, Организац</w:t>
      </w:r>
      <w:r w:rsidRPr="005E5980">
        <w:rPr>
          <w:color w:val="000000" w:themeColor="text1"/>
          <w:sz w:val="28"/>
          <w:szCs w:val="28"/>
        </w:rPr>
        <w:t>и</w:t>
      </w:r>
      <w:r w:rsidRPr="005E5980">
        <w:rPr>
          <w:color w:val="000000" w:themeColor="text1"/>
          <w:sz w:val="28"/>
          <w:szCs w:val="28"/>
        </w:rPr>
        <w:t>онно-плановое и Оперативное (включая дежурную часть МВД) управления и Главная инспекция. В июле 2001 года Штаб МВД России реорганизован в Главное организационно-инспекторское управление МВД России, кот</w:t>
      </w:r>
      <w:r w:rsidRPr="005E5980">
        <w:rPr>
          <w:color w:val="000000" w:themeColor="text1"/>
          <w:sz w:val="28"/>
          <w:szCs w:val="28"/>
        </w:rPr>
        <w:t>о</w:t>
      </w:r>
      <w:r w:rsidRPr="005E5980">
        <w:rPr>
          <w:color w:val="000000" w:themeColor="text1"/>
          <w:sz w:val="28"/>
          <w:szCs w:val="28"/>
        </w:rPr>
        <w:t>рое в 2004 году преобразовано в Организационно-инспекторский департ</w:t>
      </w:r>
      <w:r w:rsidRPr="005E5980">
        <w:rPr>
          <w:color w:val="000000" w:themeColor="text1"/>
          <w:sz w:val="28"/>
          <w:szCs w:val="28"/>
        </w:rPr>
        <w:t>а</w:t>
      </w:r>
      <w:r w:rsidRPr="005E5980">
        <w:rPr>
          <w:color w:val="000000" w:themeColor="text1"/>
          <w:sz w:val="28"/>
          <w:szCs w:val="28"/>
        </w:rPr>
        <w:t>мент МВД России. В ходе реформы 2011 года из состава департамента б</w:t>
      </w:r>
      <w:r w:rsidRPr="005E5980">
        <w:rPr>
          <w:color w:val="000000" w:themeColor="text1"/>
          <w:sz w:val="28"/>
          <w:szCs w:val="28"/>
        </w:rPr>
        <w:t>ы</w:t>
      </w:r>
      <w:r w:rsidRPr="005E5980">
        <w:rPr>
          <w:color w:val="000000" w:themeColor="text1"/>
          <w:sz w:val="28"/>
          <w:szCs w:val="28"/>
        </w:rPr>
        <w:t>ли выведены Контрольно-ревизионное, Организационно-штатное и Опер</w:t>
      </w:r>
      <w:r w:rsidRPr="005E5980">
        <w:rPr>
          <w:color w:val="000000" w:themeColor="text1"/>
          <w:sz w:val="28"/>
          <w:szCs w:val="28"/>
        </w:rPr>
        <w:t>а</w:t>
      </w:r>
      <w:r w:rsidRPr="005E5980">
        <w:rPr>
          <w:color w:val="000000" w:themeColor="text1"/>
          <w:sz w:val="28"/>
          <w:szCs w:val="28"/>
        </w:rPr>
        <w:t>тивное управления. Одновременно с этим ОИД МВД России был переим</w:t>
      </w:r>
      <w:r w:rsidRPr="005E5980">
        <w:rPr>
          <w:color w:val="000000" w:themeColor="text1"/>
          <w:sz w:val="28"/>
          <w:szCs w:val="28"/>
        </w:rPr>
        <w:t>е</w:t>
      </w:r>
      <w:r w:rsidRPr="005E5980">
        <w:rPr>
          <w:color w:val="000000" w:themeColor="text1"/>
          <w:sz w:val="28"/>
          <w:szCs w:val="28"/>
        </w:rPr>
        <w:t>нован в Организационно-аналитический департамент, существующий и в настоящее время.</w:t>
      </w:r>
    </w:p>
    <w:p w:rsidR="00A65B89" w:rsidRPr="005E5980" w:rsidRDefault="00A65B89" w:rsidP="00A65B89">
      <w:pPr>
        <w:ind w:firstLine="709"/>
        <w:jc w:val="both"/>
        <w:rPr>
          <w:bCs/>
          <w:color w:val="000000" w:themeColor="text1"/>
          <w:sz w:val="28"/>
          <w:szCs w:val="28"/>
        </w:rPr>
      </w:pPr>
      <w:r w:rsidRPr="005E5980">
        <w:rPr>
          <w:color w:val="000000" w:themeColor="text1"/>
          <w:sz w:val="28"/>
          <w:szCs w:val="28"/>
        </w:rPr>
        <w:t>В соответствии с п</w:t>
      </w:r>
      <w:r>
        <w:rPr>
          <w:color w:val="000000" w:themeColor="text1"/>
          <w:sz w:val="28"/>
          <w:szCs w:val="28"/>
        </w:rPr>
        <w:t>.</w:t>
      </w:r>
      <w:r w:rsidRPr="005E5980">
        <w:rPr>
          <w:color w:val="000000" w:themeColor="text1"/>
          <w:sz w:val="28"/>
          <w:szCs w:val="28"/>
        </w:rPr>
        <w:t xml:space="preserve"> 2 </w:t>
      </w:r>
      <w:r w:rsidRPr="005E5980">
        <w:rPr>
          <w:bCs/>
          <w:color w:val="000000" w:themeColor="text1"/>
          <w:sz w:val="28"/>
          <w:szCs w:val="28"/>
        </w:rPr>
        <w:t>Типового положения</w:t>
      </w:r>
      <w:r w:rsidRPr="005E5980">
        <w:rPr>
          <w:color w:val="000000" w:themeColor="text1"/>
          <w:sz w:val="28"/>
          <w:szCs w:val="28"/>
        </w:rPr>
        <w:t xml:space="preserve"> (</w:t>
      </w:r>
      <w:r w:rsidRPr="005E5980">
        <w:rPr>
          <w:bCs/>
          <w:color w:val="000000" w:themeColor="text1"/>
          <w:sz w:val="28"/>
          <w:szCs w:val="28"/>
        </w:rPr>
        <w:t>утверждено приказом МВД России от 26.10.2017 №</w:t>
      </w:r>
      <w:proofErr w:type="gramStart"/>
      <w:r w:rsidRPr="005E5980">
        <w:rPr>
          <w:bCs/>
          <w:color w:val="000000" w:themeColor="text1"/>
          <w:sz w:val="28"/>
          <w:szCs w:val="28"/>
        </w:rPr>
        <w:t>808</w:t>
      </w:r>
      <w:r w:rsidRPr="005E5980">
        <w:rPr>
          <w:rStyle w:val="af"/>
          <w:bCs/>
          <w:color w:val="000000" w:themeColor="text1"/>
          <w:sz w:val="28"/>
          <w:szCs w:val="28"/>
        </w:rPr>
        <w:footnoteReference w:id="192"/>
      </w:r>
      <w:r w:rsidRPr="005E5980">
        <w:rPr>
          <w:bCs/>
          <w:i/>
          <w:color w:val="000000" w:themeColor="text1"/>
          <w:sz w:val="28"/>
          <w:szCs w:val="28"/>
        </w:rPr>
        <w:t>)</w:t>
      </w:r>
      <w:r w:rsidRPr="005E5980">
        <w:rPr>
          <w:bCs/>
          <w:color w:val="000000" w:themeColor="text1"/>
          <w:sz w:val="28"/>
          <w:szCs w:val="28"/>
        </w:rPr>
        <w:t xml:space="preserve"> шт</w:t>
      </w:r>
      <w:proofErr w:type="gramEnd"/>
      <w:r w:rsidRPr="005E5980">
        <w:rPr>
          <w:bCs/>
          <w:color w:val="000000" w:themeColor="text1"/>
          <w:sz w:val="28"/>
          <w:szCs w:val="28"/>
        </w:rPr>
        <w:t>аб предназначен для обеспечения реализации полномочий руководителя территориального органа МВД Ро</w:t>
      </w:r>
      <w:r w:rsidRPr="005E5980">
        <w:rPr>
          <w:bCs/>
          <w:color w:val="000000" w:themeColor="text1"/>
          <w:sz w:val="28"/>
          <w:szCs w:val="28"/>
        </w:rPr>
        <w:t>с</w:t>
      </w:r>
      <w:r w:rsidRPr="005E5980">
        <w:rPr>
          <w:bCs/>
          <w:color w:val="000000" w:themeColor="text1"/>
          <w:sz w:val="28"/>
          <w:szCs w:val="28"/>
        </w:rPr>
        <w:t>сии по координации деятельности структурных подразделений и подч</w:t>
      </w:r>
      <w:r w:rsidRPr="005E5980">
        <w:rPr>
          <w:bCs/>
          <w:color w:val="000000" w:themeColor="text1"/>
          <w:sz w:val="28"/>
          <w:szCs w:val="28"/>
        </w:rPr>
        <w:t>и</w:t>
      </w:r>
      <w:r w:rsidRPr="005E5980">
        <w:rPr>
          <w:bCs/>
          <w:color w:val="000000" w:themeColor="text1"/>
          <w:sz w:val="28"/>
          <w:szCs w:val="28"/>
        </w:rPr>
        <w:t>ненных территориальных органов районном уровне</w:t>
      </w:r>
      <w:r w:rsidRPr="005E5980">
        <w:rPr>
          <w:bCs/>
          <w:color w:val="000000" w:themeColor="text1"/>
        </w:rPr>
        <w:t xml:space="preserve"> </w:t>
      </w:r>
      <w:r w:rsidRPr="005E5980">
        <w:rPr>
          <w:bCs/>
          <w:color w:val="000000" w:themeColor="text1"/>
          <w:sz w:val="28"/>
          <w:szCs w:val="28"/>
        </w:rPr>
        <w:t>по подготовке ко</w:t>
      </w:r>
      <w:r w:rsidRPr="005E5980">
        <w:rPr>
          <w:bCs/>
          <w:color w:val="000000" w:themeColor="text1"/>
          <w:sz w:val="28"/>
          <w:szCs w:val="28"/>
        </w:rPr>
        <w:t>м</w:t>
      </w:r>
      <w:r w:rsidRPr="005E5980">
        <w:rPr>
          <w:bCs/>
          <w:color w:val="000000" w:themeColor="text1"/>
          <w:sz w:val="28"/>
          <w:szCs w:val="28"/>
        </w:rPr>
        <w:t>плексных управленческих решений на основе сбора, обобщения и анализа информации, контроля и проверки их исполнения, для обеспечения его участия в работе взаимодействующих и вышестоящих коллегиальных о</w:t>
      </w:r>
      <w:r w:rsidRPr="005E5980">
        <w:rPr>
          <w:bCs/>
          <w:color w:val="000000" w:themeColor="text1"/>
          <w:sz w:val="28"/>
          <w:szCs w:val="28"/>
        </w:rPr>
        <w:t>р</w:t>
      </w:r>
      <w:r w:rsidRPr="005E5980">
        <w:rPr>
          <w:bCs/>
          <w:color w:val="000000" w:themeColor="text1"/>
          <w:sz w:val="28"/>
          <w:szCs w:val="28"/>
        </w:rPr>
        <w:t>ганов государственной власти, а также для разрешения иных вопросов оперативно-служебной деятельности.</w:t>
      </w:r>
    </w:p>
    <w:p w:rsidR="00A65B89" w:rsidRPr="005E5980" w:rsidRDefault="00A65B89" w:rsidP="00A65B89">
      <w:pPr>
        <w:ind w:firstLine="709"/>
        <w:jc w:val="both"/>
        <w:rPr>
          <w:color w:val="000000" w:themeColor="text1"/>
          <w:sz w:val="28"/>
          <w:szCs w:val="28"/>
        </w:rPr>
      </w:pPr>
      <w:r w:rsidRPr="005E5980">
        <w:rPr>
          <w:bCs/>
          <w:color w:val="000000" w:themeColor="text1"/>
          <w:sz w:val="28"/>
          <w:szCs w:val="28"/>
        </w:rPr>
        <w:t>К основным задачам штабных подразделений отнесены</w:t>
      </w:r>
      <w:r w:rsidRPr="005E5980">
        <w:rPr>
          <w:color w:val="000000" w:themeColor="text1"/>
          <w:sz w:val="28"/>
          <w:szCs w:val="28"/>
        </w:rPr>
        <w:t xml:space="preserve"> организация и участие в реализации основных направлений деятельности органов вну</w:t>
      </w:r>
      <w:r w:rsidRPr="005E5980">
        <w:rPr>
          <w:color w:val="000000" w:themeColor="text1"/>
          <w:sz w:val="28"/>
          <w:szCs w:val="28"/>
        </w:rPr>
        <w:t>т</w:t>
      </w:r>
      <w:r w:rsidRPr="005E5980">
        <w:rPr>
          <w:color w:val="000000" w:themeColor="text1"/>
          <w:sz w:val="28"/>
          <w:szCs w:val="28"/>
        </w:rPr>
        <w:t>ренних дел, организация и обеспечение по поручению руководителя (н</w:t>
      </w:r>
      <w:r w:rsidRPr="005E5980">
        <w:rPr>
          <w:color w:val="000000" w:themeColor="text1"/>
          <w:sz w:val="28"/>
          <w:szCs w:val="28"/>
        </w:rPr>
        <w:t>а</w:t>
      </w:r>
      <w:r w:rsidRPr="005E5980">
        <w:rPr>
          <w:color w:val="000000" w:themeColor="text1"/>
          <w:sz w:val="28"/>
          <w:szCs w:val="28"/>
        </w:rPr>
        <w:t xml:space="preserve">чальника) территориального органа МВД России или его заместителя </w:t>
      </w:r>
      <w:proofErr w:type="gramStart"/>
      <w:r w:rsidRPr="005E5980">
        <w:rPr>
          <w:color w:val="000000" w:themeColor="text1"/>
          <w:sz w:val="28"/>
          <w:szCs w:val="28"/>
        </w:rPr>
        <w:t>ко</w:t>
      </w:r>
      <w:r w:rsidRPr="005E5980">
        <w:rPr>
          <w:color w:val="000000" w:themeColor="text1"/>
          <w:sz w:val="28"/>
          <w:szCs w:val="28"/>
        </w:rPr>
        <w:t>н</w:t>
      </w:r>
      <w:r w:rsidRPr="005E5980">
        <w:rPr>
          <w:color w:val="000000" w:themeColor="text1"/>
          <w:sz w:val="28"/>
          <w:szCs w:val="28"/>
        </w:rPr>
        <w:t>троля за</w:t>
      </w:r>
      <w:proofErr w:type="gramEnd"/>
      <w:r w:rsidRPr="005E5980">
        <w:rPr>
          <w:color w:val="000000" w:themeColor="text1"/>
          <w:sz w:val="28"/>
          <w:szCs w:val="28"/>
        </w:rPr>
        <w:t xml:space="preserve"> реализацией возложенных на них задач и функций; организацио</w:t>
      </w:r>
      <w:r w:rsidRPr="005E5980">
        <w:rPr>
          <w:color w:val="000000" w:themeColor="text1"/>
          <w:sz w:val="28"/>
          <w:szCs w:val="28"/>
        </w:rPr>
        <w:t>н</w:t>
      </w:r>
      <w:r w:rsidRPr="005E5980">
        <w:rPr>
          <w:color w:val="000000" w:themeColor="text1"/>
          <w:sz w:val="28"/>
          <w:szCs w:val="28"/>
        </w:rPr>
        <w:t>но-методическое обеспечение деятельности штабов подчиненных террит</w:t>
      </w:r>
      <w:r w:rsidRPr="005E5980">
        <w:rPr>
          <w:color w:val="000000" w:themeColor="text1"/>
          <w:sz w:val="28"/>
          <w:szCs w:val="28"/>
        </w:rPr>
        <w:t>о</w:t>
      </w:r>
      <w:r w:rsidRPr="005E5980">
        <w:rPr>
          <w:color w:val="000000" w:themeColor="text1"/>
          <w:sz w:val="28"/>
          <w:szCs w:val="28"/>
        </w:rPr>
        <w:t>риальных органов МВД России на районном уровне, совершенствование в пределах компетенции форм и методов управления в территориальном о</w:t>
      </w:r>
      <w:r w:rsidRPr="005E5980">
        <w:rPr>
          <w:color w:val="000000" w:themeColor="text1"/>
          <w:sz w:val="28"/>
          <w:szCs w:val="28"/>
        </w:rPr>
        <w:t>р</w:t>
      </w:r>
      <w:r w:rsidRPr="005E5980">
        <w:rPr>
          <w:color w:val="000000" w:themeColor="text1"/>
          <w:sz w:val="28"/>
          <w:szCs w:val="28"/>
        </w:rPr>
        <w:t>гане МВД России, подчиненных органах и организациях, координация р</w:t>
      </w:r>
      <w:r w:rsidRPr="005E5980">
        <w:rPr>
          <w:color w:val="000000" w:themeColor="text1"/>
          <w:sz w:val="28"/>
          <w:szCs w:val="28"/>
        </w:rPr>
        <w:t>а</w:t>
      </w:r>
      <w:r w:rsidRPr="005E5980">
        <w:rPr>
          <w:color w:val="000000" w:themeColor="text1"/>
          <w:sz w:val="28"/>
          <w:szCs w:val="28"/>
        </w:rPr>
        <w:t>боты по выявлению, применению и распространению положительного опыта в оперативно-служебной деятельности органов внутренних дел Ро</w:t>
      </w:r>
      <w:r w:rsidRPr="005E5980">
        <w:rPr>
          <w:color w:val="000000" w:themeColor="text1"/>
          <w:sz w:val="28"/>
          <w:szCs w:val="28"/>
        </w:rPr>
        <w:t>с</w:t>
      </w:r>
      <w:r w:rsidRPr="005E5980">
        <w:rPr>
          <w:color w:val="000000" w:themeColor="text1"/>
          <w:sz w:val="28"/>
          <w:szCs w:val="28"/>
        </w:rPr>
        <w:t>сийской Федерации; организация и осуществление в пределах компете</w:t>
      </w:r>
      <w:r w:rsidRPr="005E5980">
        <w:rPr>
          <w:color w:val="000000" w:themeColor="text1"/>
          <w:sz w:val="28"/>
          <w:szCs w:val="28"/>
        </w:rPr>
        <w:t>н</w:t>
      </w:r>
      <w:r w:rsidRPr="005E5980">
        <w:rPr>
          <w:color w:val="000000" w:themeColor="text1"/>
          <w:sz w:val="28"/>
          <w:szCs w:val="28"/>
        </w:rPr>
        <w:t xml:space="preserve">ции ведомственного </w:t>
      </w:r>
      <w:proofErr w:type="gramStart"/>
      <w:r w:rsidRPr="005E5980">
        <w:rPr>
          <w:color w:val="000000" w:themeColor="text1"/>
          <w:sz w:val="28"/>
          <w:szCs w:val="28"/>
        </w:rPr>
        <w:t>контроля за</w:t>
      </w:r>
      <w:proofErr w:type="gramEnd"/>
      <w:r w:rsidRPr="005E5980">
        <w:rPr>
          <w:color w:val="000000" w:themeColor="text1"/>
          <w:sz w:val="28"/>
          <w:szCs w:val="28"/>
        </w:rPr>
        <w:t xml:space="preserve"> деятельностью подразделений соответс</w:t>
      </w:r>
      <w:r w:rsidRPr="005E5980">
        <w:rPr>
          <w:color w:val="000000" w:themeColor="text1"/>
          <w:sz w:val="28"/>
          <w:szCs w:val="28"/>
        </w:rPr>
        <w:t>т</w:t>
      </w:r>
      <w:r w:rsidRPr="005E5980">
        <w:rPr>
          <w:color w:val="000000" w:themeColor="text1"/>
          <w:sz w:val="28"/>
          <w:szCs w:val="28"/>
        </w:rPr>
        <w:t>вующего территориального органа МВД России, подчиненных органов и организаций, в том числе за соблюдением ими исполнительской дисци</w:t>
      </w:r>
      <w:r w:rsidRPr="005E5980">
        <w:rPr>
          <w:color w:val="000000" w:themeColor="text1"/>
          <w:sz w:val="28"/>
          <w:szCs w:val="28"/>
        </w:rPr>
        <w:t>п</w:t>
      </w:r>
      <w:r w:rsidRPr="005E5980">
        <w:rPr>
          <w:color w:val="000000" w:themeColor="text1"/>
          <w:sz w:val="28"/>
          <w:szCs w:val="28"/>
        </w:rPr>
        <w:t>лины.</w:t>
      </w:r>
    </w:p>
    <w:p w:rsidR="00A65B89" w:rsidRPr="005E5980" w:rsidRDefault="00A65B89" w:rsidP="00A65B89">
      <w:pPr>
        <w:ind w:firstLine="709"/>
        <w:jc w:val="both"/>
        <w:rPr>
          <w:color w:val="000000" w:themeColor="text1"/>
          <w:sz w:val="28"/>
          <w:szCs w:val="28"/>
        </w:rPr>
      </w:pPr>
      <w:r w:rsidRPr="005E5980">
        <w:rPr>
          <w:color w:val="000000" w:themeColor="text1"/>
          <w:sz w:val="28"/>
          <w:szCs w:val="28"/>
        </w:rPr>
        <w:lastRenderedPageBreak/>
        <w:t>Что касается функций штабных подразделений необходимо отметить их как "функции внутреннего управления"</w:t>
      </w:r>
      <w:r w:rsidRPr="005E5980">
        <w:rPr>
          <w:rStyle w:val="af"/>
          <w:color w:val="000000" w:themeColor="text1"/>
          <w:sz w:val="28"/>
          <w:szCs w:val="28"/>
        </w:rPr>
        <w:footnoteReference w:id="193"/>
      </w:r>
      <w:r w:rsidR="00F80DD1">
        <w:rPr>
          <w:color w:val="000000" w:themeColor="text1"/>
          <w:sz w:val="28"/>
          <w:szCs w:val="28"/>
        </w:rPr>
        <w:t>.</w:t>
      </w:r>
      <w:r w:rsidRPr="005E5980">
        <w:rPr>
          <w:color w:val="000000" w:themeColor="text1"/>
          <w:sz w:val="28"/>
          <w:szCs w:val="28"/>
        </w:rPr>
        <w:t xml:space="preserve"> Его осуществление всегда н</w:t>
      </w:r>
      <w:r w:rsidRPr="005E5980">
        <w:rPr>
          <w:color w:val="000000" w:themeColor="text1"/>
          <w:sz w:val="28"/>
          <w:szCs w:val="28"/>
        </w:rPr>
        <w:t>а</w:t>
      </w:r>
      <w:r w:rsidRPr="005E5980">
        <w:rPr>
          <w:color w:val="000000" w:themeColor="text1"/>
          <w:sz w:val="28"/>
          <w:szCs w:val="28"/>
        </w:rPr>
        <w:t>правлено на обеспечение наиболее эффективного функционирования о</w:t>
      </w:r>
      <w:r w:rsidRPr="005E5980">
        <w:rPr>
          <w:color w:val="000000" w:themeColor="text1"/>
          <w:sz w:val="28"/>
          <w:szCs w:val="28"/>
        </w:rPr>
        <w:t>т</w:t>
      </w:r>
      <w:r w:rsidRPr="005E5980">
        <w:rPr>
          <w:color w:val="000000" w:themeColor="text1"/>
          <w:sz w:val="28"/>
          <w:szCs w:val="28"/>
        </w:rPr>
        <w:t>раслевых (основных) служб и всей системы в целом</w:t>
      </w:r>
    </w:p>
    <w:p w:rsidR="00A65B89" w:rsidRPr="005E5980" w:rsidRDefault="00A65B89" w:rsidP="00A65B89">
      <w:pPr>
        <w:ind w:firstLine="709"/>
        <w:jc w:val="both"/>
        <w:rPr>
          <w:color w:val="000000" w:themeColor="text1"/>
          <w:sz w:val="28"/>
          <w:szCs w:val="28"/>
        </w:rPr>
      </w:pPr>
      <w:r w:rsidRPr="005E5980">
        <w:rPr>
          <w:color w:val="000000" w:themeColor="text1"/>
          <w:sz w:val="28"/>
          <w:szCs w:val="28"/>
        </w:rPr>
        <w:t>Основными направлениями деятельности штабных подразделений определены:</w:t>
      </w:r>
    </w:p>
    <w:p w:rsidR="00A65B89" w:rsidRPr="005E5980" w:rsidRDefault="00A65B89" w:rsidP="00A65B89">
      <w:pPr>
        <w:tabs>
          <w:tab w:val="left" w:pos="993"/>
        </w:tabs>
        <w:ind w:firstLine="709"/>
        <w:jc w:val="both"/>
        <w:rPr>
          <w:color w:val="000000" w:themeColor="text1"/>
          <w:sz w:val="28"/>
          <w:szCs w:val="28"/>
        </w:rPr>
      </w:pPr>
      <w:r w:rsidRPr="005E5980">
        <w:rPr>
          <w:color w:val="000000" w:themeColor="text1"/>
          <w:sz w:val="28"/>
          <w:szCs w:val="28"/>
        </w:rPr>
        <w:t>– организаторская работа;</w:t>
      </w:r>
    </w:p>
    <w:p w:rsidR="00A65B89" w:rsidRPr="005E5980" w:rsidRDefault="00A65B89" w:rsidP="00A65B89">
      <w:pPr>
        <w:tabs>
          <w:tab w:val="left" w:pos="993"/>
        </w:tabs>
        <w:ind w:firstLine="709"/>
        <w:jc w:val="both"/>
        <w:rPr>
          <w:color w:val="000000" w:themeColor="text1"/>
          <w:sz w:val="28"/>
          <w:szCs w:val="28"/>
        </w:rPr>
      </w:pPr>
      <w:r w:rsidRPr="005E5980">
        <w:rPr>
          <w:color w:val="000000" w:themeColor="text1"/>
          <w:sz w:val="28"/>
          <w:szCs w:val="28"/>
        </w:rPr>
        <w:t>– информационно-аналитическая работа;</w:t>
      </w:r>
    </w:p>
    <w:p w:rsidR="00A65B89" w:rsidRPr="005E5980" w:rsidRDefault="00A65B89" w:rsidP="00A65B89">
      <w:pPr>
        <w:tabs>
          <w:tab w:val="left" w:pos="993"/>
        </w:tabs>
        <w:ind w:firstLine="709"/>
        <w:jc w:val="both"/>
        <w:rPr>
          <w:color w:val="000000" w:themeColor="text1"/>
          <w:sz w:val="28"/>
          <w:szCs w:val="28"/>
        </w:rPr>
      </w:pPr>
      <w:r w:rsidRPr="005E5980">
        <w:rPr>
          <w:color w:val="000000" w:themeColor="text1"/>
          <w:sz w:val="28"/>
          <w:szCs w:val="28"/>
        </w:rPr>
        <w:t>– учетно-регистрационная работа;</w:t>
      </w:r>
    </w:p>
    <w:p w:rsidR="00A65B89" w:rsidRPr="005E5980" w:rsidRDefault="00A65B89" w:rsidP="00A65B89">
      <w:pPr>
        <w:tabs>
          <w:tab w:val="left" w:pos="993"/>
        </w:tabs>
        <w:ind w:firstLine="709"/>
        <w:jc w:val="both"/>
        <w:rPr>
          <w:color w:val="000000" w:themeColor="text1"/>
          <w:sz w:val="28"/>
          <w:szCs w:val="28"/>
        </w:rPr>
      </w:pPr>
      <w:r w:rsidRPr="005E5980">
        <w:rPr>
          <w:color w:val="000000" w:themeColor="text1"/>
          <w:sz w:val="28"/>
          <w:szCs w:val="28"/>
        </w:rPr>
        <w:t>– ведомственный контроль (по оперативно-зональному и линейно-отраслевому принципу).</w:t>
      </w:r>
    </w:p>
    <w:p w:rsidR="00A65B89" w:rsidRPr="005E5980" w:rsidRDefault="00A65B89" w:rsidP="00A65B89">
      <w:pPr>
        <w:ind w:firstLine="709"/>
        <w:jc w:val="both"/>
        <w:rPr>
          <w:rFonts w:ascii="Verdana" w:hAnsi="Verdana"/>
          <w:sz w:val="28"/>
          <w:szCs w:val="28"/>
        </w:rPr>
      </w:pPr>
      <w:r w:rsidRPr="005E5980">
        <w:rPr>
          <w:sz w:val="28"/>
          <w:szCs w:val="28"/>
        </w:rPr>
        <w:t>Остановимся на каждом из этих направлений. Штабные подраздел</w:t>
      </w:r>
      <w:r w:rsidRPr="005E5980">
        <w:rPr>
          <w:sz w:val="28"/>
          <w:szCs w:val="28"/>
        </w:rPr>
        <w:t>е</w:t>
      </w:r>
      <w:r w:rsidRPr="005E5980">
        <w:rPr>
          <w:sz w:val="28"/>
          <w:szCs w:val="28"/>
        </w:rPr>
        <w:t>ния осуществляют организационно-методическое обеспечение деятельн</w:t>
      </w:r>
      <w:r w:rsidRPr="005E5980">
        <w:rPr>
          <w:sz w:val="28"/>
          <w:szCs w:val="28"/>
        </w:rPr>
        <w:t>о</w:t>
      </w:r>
      <w:r w:rsidRPr="005E5980">
        <w:rPr>
          <w:sz w:val="28"/>
          <w:szCs w:val="28"/>
        </w:rPr>
        <w:t>сти штабов подчиненных территориальных органов МВД России на ра</w:t>
      </w:r>
      <w:r w:rsidRPr="005E5980">
        <w:rPr>
          <w:sz w:val="28"/>
          <w:szCs w:val="28"/>
        </w:rPr>
        <w:t>й</w:t>
      </w:r>
      <w:r w:rsidRPr="005E5980">
        <w:rPr>
          <w:sz w:val="28"/>
          <w:szCs w:val="28"/>
        </w:rPr>
        <w:t>онном уровне, совершенствуют в пределах компетенции формы и методы управления в территориальном органе МВД России, подчиненных органах и организациях, координация работы по выявлению, применению и ра</w:t>
      </w:r>
      <w:r w:rsidRPr="005E5980">
        <w:rPr>
          <w:sz w:val="28"/>
          <w:szCs w:val="28"/>
        </w:rPr>
        <w:t>с</w:t>
      </w:r>
      <w:r w:rsidRPr="005E5980">
        <w:rPr>
          <w:sz w:val="28"/>
          <w:szCs w:val="28"/>
        </w:rPr>
        <w:t>пространению положительного опыта в оперативно-служебной деятельн</w:t>
      </w:r>
      <w:r w:rsidRPr="005E5980">
        <w:rPr>
          <w:sz w:val="28"/>
          <w:szCs w:val="28"/>
        </w:rPr>
        <w:t>о</w:t>
      </w:r>
      <w:r w:rsidRPr="005E5980">
        <w:rPr>
          <w:sz w:val="28"/>
          <w:szCs w:val="28"/>
        </w:rPr>
        <w:t>сти органов внутренних дел Российской Федерации.</w:t>
      </w:r>
    </w:p>
    <w:p w:rsidR="00A65B89" w:rsidRDefault="00A65B89" w:rsidP="00A65B89">
      <w:pPr>
        <w:ind w:firstLine="709"/>
        <w:jc w:val="both"/>
        <w:rPr>
          <w:color w:val="000000" w:themeColor="text1"/>
          <w:sz w:val="28"/>
          <w:szCs w:val="28"/>
          <w:lang w:bidi="ru-RU"/>
        </w:rPr>
      </w:pPr>
      <w:r w:rsidRPr="005E5980">
        <w:rPr>
          <w:color w:val="000000" w:themeColor="text1"/>
          <w:sz w:val="28"/>
          <w:szCs w:val="28"/>
          <w:lang w:bidi="ru-RU"/>
        </w:rPr>
        <w:t>Принимая во внимание, что основное содержание организационной работы связано с обоснованием способов решения изучаемых проблем для повышения практической значимости исследований значительное вним</w:t>
      </w:r>
      <w:r w:rsidRPr="005E5980">
        <w:rPr>
          <w:color w:val="000000" w:themeColor="text1"/>
          <w:sz w:val="28"/>
          <w:szCs w:val="28"/>
          <w:lang w:bidi="ru-RU"/>
        </w:rPr>
        <w:t>а</w:t>
      </w:r>
      <w:r w:rsidRPr="005E5980">
        <w:rPr>
          <w:color w:val="000000" w:themeColor="text1"/>
          <w:sz w:val="28"/>
          <w:szCs w:val="28"/>
          <w:lang w:bidi="ru-RU"/>
        </w:rPr>
        <w:t>ние уделяется проработке поручений и предложений по совершенствов</w:t>
      </w:r>
      <w:r w:rsidRPr="005E5980">
        <w:rPr>
          <w:color w:val="000000" w:themeColor="text1"/>
          <w:sz w:val="28"/>
          <w:szCs w:val="28"/>
          <w:lang w:bidi="ru-RU"/>
        </w:rPr>
        <w:t>а</w:t>
      </w:r>
      <w:r w:rsidRPr="005E5980">
        <w:rPr>
          <w:color w:val="000000" w:themeColor="text1"/>
          <w:sz w:val="28"/>
          <w:szCs w:val="28"/>
          <w:lang w:bidi="ru-RU"/>
        </w:rPr>
        <w:t>нию оперативно-служебной деятельности.</w:t>
      </w:r>
    </w:p>
    <w:p w:rsidR="00D9025B" w:rsidRPr="008B607B" w:rsidRDefault="00D9025B" w:rsidP="00D9025B">
      <w:pPr>
        <w:widowControl w:val="0"/>
        <w:ind w:firstLine="709"/>
        <w:jc w:val="both"/>
        <w:rPr>
          <w:color w:val="000000" w:themeColor="text1"/>
          <w:sz w:val="28"/>
          <w:szCs w:val="28"/>
        </w:rPr>
      </w:pPr>
      <w:r w:rsidRPr="008B607B">
        <w:rPr>
          <w:color w:val="000000" w:themeColor="text1"/>
          <w:sz w:val="28"/>
          <w:szCs w:val="28"/>
        </w:rPr>
        <w:t>Формулируемые задачи по совершенствованию оперативно-служебной деятельности, повышению эффективности противодействия преступности и устранению имеющихся недостатков должны быть:</w:t>
      </w:r>
    </w:p>
    <w:p w:rsidR="00D9025B" w:rsidRPr="00D9025B" w:rsidRDefault="00D9025B" w:rsidP="00C3234F">
      <w:pPr>
        <w:pStyle w:val="a9"/>
        <w:widowControl w:val="0"/>
        <w:numPr>
          <w:ilvl w:val="0"/>
          <w:numId w:val="27"/>
        </w:numPr>
        <w:tabs>
          <w:tab w:val="left" w:pos="993"/>
        </w:tabs>
        <w:spacing w:after="0" w:line="240" w:lineRule="auto"/>
        <w:ind w:left="0" w:firstLine="709"/>
        <w:jc w:val="both"/>
        <w:rPr>
          <w:rFonts w:ascii="Times New Roman" w:hAnsi="Times New Roman"/>
          <w:color w:val="000000" w:themeColor="text1"/>
          <w:sz w:val="28"/>
          <w:szCs w:val="28"/>
        </w:rPr>
      </w:pPr>
      <w:proofErr w:type="gramStart"/>
      <w:r w:rsidRPr="00D9025B">
        <w:rPr>
          <w:rFonts w:ascii="Times New Roman" w:hAnsi="Times New Roman"/>
          <w:color w:val="000000" w:themeColor="text1"/>
          <w:sz w:val="28"/>
          <w:szCs w:val="28"/>
        </w:rPr>
        <w:t>конкретными – не декларативными (исключить использование фраз, типа «активизировать работу», «сосредоточить внимание», «пов</w:t>
      </w:r>
      <w:r w:rsidRPr="00D9025B">
        <w:rPr>
          <w:rFonts w:ascii="Times New Roman" w:hAnsi="Times New Roman"/>
          <w:color w:val="000000" w:themeColor="text1"/>
          <w:sz w:val="28"/>
          <w:szCs w:val="28"/>
        </w:rPr>
        <w:t>ы</w:t>
      </w:r>
      <w:r w:rsidRPr="00D9025B">
        <w:rPr>
          <w:rFonts w:ascii="Times New Roman" w:hAnsi="Times New Roman"/>
          <w:color w:val="000000" w:themeColor="text1"/>
          <w:sz w:val="28"/>
          <w:szCs w:val="28"/>
        </w:rPr>
        <w:t>сить эффективность», «продолжить осуществление» и т.п.);</w:t>
      </w:r>
      <w:proofErr w:type="gramEnd"/>
    </w:p>
    <w:p w:rsidR="00D9025B" w:rsidRPr="00D9025B" w:rsidRDefault="00D9025B" w:rsidP="00C3234F">
      <w:pPr>
        <w:pStyle w:val="a9"/>
        <w:widowControl w:val="0"/>
        <w:numPr>
          <w:ilvl w:val="0"/>
          <w:numId w:val="27"/>
        </w:numPr>
        <w:tabs>
          <w:tab w:val="left" w:pos="993"/>
        </w:tabs>
        <w:spacing w:after="0" w:line="240" w:lineRule="auto"/>
        <w:ind w:left="0" w:firstLine="709"/>
        <w:jc w:val="both"/>
        <w:rPr>
          <w:rFonts w:ascii="Times New Roman" w:hAnsi="Times New Roman"/>
          <w:color w:val="000000" w:themeColor="text1"/>
          <w:sz w:val="28"/>
          <w:szCs w:val="28"/>
        </w:rPr>
      </w:pPr>
      <w:proofErr w:type="gramStart"/>
      <w:r w:rsidRPr="00D9025B">
        <w:rPr>
          <w:rFonts w:ascii="Times New Roman" w:hAnsi="Times New Roman"/>
          <w:color w:val="000000" w:themeColor="text1"/>
          <w:sz w:val="28"/>
          <w:szCs w:val="28"/>
        </w:rPr>
        <w:t>адресными</w:t>
      </w:r>
      <w:proofErr w:type="gramEnd"/>
      <w:r w:rsidRPr="00D9025B">
        <w:rPr>
          <w:rFonts w:ascii="Times New Roman" w:hAnsi="Times New Roman"/>
          <w:color w:val="000000" w:themeColor="text1"/>
          <w:sz w:val="28"/>
          <w:szCs w:val="28"/>
        </w:rPr>
        <w:t xml:space="preserve"> – содержать сведения о конкретном должностном л</w:t>
      </w:r>
      <w:r w:rsidRPr="00D9025B">
        <w:rPr>
          <w:rFonts w:ascii="Times New Roman" w:hAnsi="Times New Roman"/>
          <w:color w:val="000000" w:themeColor="text1"/>
          <w:sz w:val="28"/>
          <w:szCs w:val="28"/>
        </w:rPr>
        <w:t>и</w:t>
      </w:r>
      <w:r w:rsidRPr="00D9025B">
        <w:rPr>
          <w:rFonts w:ascii="Times New Roman" w:hAnsi="Times New Roman"/>
          <w:color w:val="000000" w:themeColor="text1"/>
          <w:sz w:val="28"/>
          <w:szCs w:val="28"/>
        </w:rPr>
        <w:t>це-исполнителе (при необходимости – соисполнителях), ответственном за конечный результат выполнения предлагаемого мероприятия;</w:t>
      </w:r>
    </w:p>
    <w:p w:rsidR="00D9025B" w:rsidRPr="00D9025B" w:rsidRDefault="00D9025B" w:rsidP="00C3234F">
      <w:pPr>
        <w:pStyle w:val="a9"/>
        <w:widowControl w:val="0"/>
        <w:numPr>
          <w:ilvl w:val="0"/>
          <w:numId w:val="27"/>
        </w:numPr>
        <w:tabs>
          <w:tab w:val="left" w:pos="993"/>
        </w:tabs>
        <w:spacing w:after="0" w:line="240" w:lineRule="auto"/>
        <w:ind w:left="0" w:firstLine="709"/>
        <w:jc w:val="both"/>
        <w:rPr>
          <w:rFonts w:ascii="Times New Roman" w:hAnsi="Times New Roman"/>
          <w:color w:val="000000" w:themeColor="text1"/>
          <w:sz w:val="28"/>
          <w:szCs w:val="28"/>
        </w:rPr>
      </w:pPr>
      <w:r w:rsidRPr="00D9025B">
        <w:rPr>
          <w:rFonts w:ascii="Times New Roman" w:hAnsi="Times New Roman"/>
          <w:color w:val="000000" w:themeColor="text1"/>
          <w:sz w:val="28"/>
          <w:szCs w:val="28"/>
        </w:rPr>
        <w:t>иметь реально выполнимый срок реализации (указывается кале</w:t>
      </w:r>
      <w:r w:rsidRPr="00D9025B">
        <w:rPr>
          <w:rFonts w:ascii="Times New Roman" w:hAnsi="Times New Roman"/>
          <w:color w:val="000000" w:themeColor="text1"/>
          <w:sz w:val="28"/>
          <w:szCs w:val="28"/>
        </w:rPr>
        <w:t>н</w:t>
      </w:r>
      <w:r w:rsidRPr="00D9025B">
        <w:rPr>
          <w:rFonts w:ascii="Times New Roman" w:hAnsi="Times New Roman"/>
          <w:color w:val="000000" w:themeColor="text1"/>
          <w:sz w:val="28"/>
          <w:szCs w:val="28"/>
        </w:rPr>
        <w:t>дарная дата окончания исполнения поручения).</w:t>
      </w:r>
    </w:p>
    <w:p w:rsidR="00D9025B" w:rsidRPr="005E5980" w:rsidRDefault="00D9025B" w:rsidP="00D9025B">
      <w:pPr>
        <w:widowControl w:val="0"/>
        <w:ind w:firstLine="709"/>
        <w:jc w:val="both"/>
        <w:rPr>
          <w:color w:val="000000" w:themeColor="text1"/>
          <w:sz w:val="28"/>
          <w:szCs w:val="28"/>
        </w:rPr>
      </w:pPr>
      <w:r w:rsidRPr="008B607B">
        <w:rPr>
          <w:color w:val="000000" w:themeColor="text1"/>
          <w:sz w:val="28"/>
          <w:szCs w:val="28"/>
        </w:rPr>
        <w:t>Предлагаемые мероприятия и постановочные задачи должны логич</w:t>
      </w:r>
      <w:r w:rsidRPr="008B607B">
        <w:rPr>
          <w:color w:val="000000" w:themeColor="text1"/>
          <w:sz w:val="28"/>
          <w:szCs w:val="28"/>
        </w:rPr>
        <w:t>е</w:t>
      </w:r>
      <w:r w:rsidRPr="008B607B">
        <w:rPr>
          <w:color w:val="000000" w:themeColor="text1"/>
          <w:sz w:val="28"/>
          <w:szCs w:val="28"/>
        </w:rPr>
        <w:t>ски согласовываться с ранее приведенными по тексту анализа проблемн</w:t>
      </w:r>
      <w:r w:rsidRPr="008B607B">
        <w:rPr>
          <w:color w:val="000000" w:themeColor="text1"/>
          <w:sz w:val="28"/>
          <w:szCs w:val="28"/>
        </w:rPr>
        <w:t>ы</w:t>
      </w:r>
      <w:r w:rsidRPr="008B607B">
        <w:rPr>
          <w:color w:val="000000" w:themeColor="text1"/>
          <w:sz w:val="28"/>
          <w:szCs w:val="28"/>
        </w:rPr>
        <w:t xml:space="preserve">ми вопросами. При их разработке необходимо определить комплекс мер, </w:t>
      </w:r>
      <w:r w:rsidRPr="008B607B">
        <w:rPr>
          <w:color w:val="000000" w:themeColor="text1"/>
          <w:sz w:val="28"/>
          <w:szCs w:val="28"/>
        </w:rPr>
        <w:lastRenderedPageBreak/>
        <w:t>над которыми предстоит работать как в ближайшее время, так и долг</w:t>
      </w:r>
      <w:r w:rsidRPr="008B607B">
        <w:rPr>
          <w:color w:val="000000" w:themeColor="text1"/>
          <w:sz w:val="28"/>
          <w:szCs w:val="28"/>
        </w:rPr>
        <w:t>о</w:t>
      </w:r>
      <w:r w:rsidRPr="008B607B">
        <w:rPr>
          <w:color w:val="000000" w:themeColor="text1"/>
          <w:sz w:val="28"/>
          <w:szCs w:val="28"/>
        </w:rPr>
        <w:t>срочной перспективе для сохранения позитивных тенденций в оперативно-служебной деятельности.</w:t>
      </w:r>
    </w:p>
    <w:p w:rsidR="00A65B89" w:rsidRPr="005E5980" w:rsidRDefault="00A65B89" w:rsidP="00A65B89">
      <w:pPr>
        <w:pStyle w:val="Style5"/>
        <w:tabs>
          <w:tab w:val="left" w:pos="9570"/>
        </w:tabs>
        <w:spacing w:line="240" w:lineRule="auto"/>
        <w:ind w:firstLine="709"/>
        <w:jc w:val="both"/>
        <w:rPr>
          <w:rStyle w:val="FontStyle23"/>
          <w:color w:val="000000" w:themeColor="text1"/>
          <w:sz w:val="28"/>
          <w:szCs w:val="28"/>
        </w:rPr>
      </w:pPr>
      <w:r w:rsidRPr="005E5980">
        <w:rPr>
          <w:rStyle w:val="FontStyle23"/>
          <w:color w:val="000000" w:themeColor="text1"/>
          <w:sz w:val="28"/>
          <w:szCs w:val="28"/>
        </w:rPr>
        <w:t>По результатам анализа оперативной обстановки необходимо четко определить характер мер реагирования на ее изменение, которыми являю</w:t>
      </w:r>
      <w:r w:rsidRPr="005E5980">
        <w:rPr>
          <w:rStyle w:val="FontStyle23"/>
          <w:color w:val="000000" w:themeColor="text1"/>
          <w:sz w:val="28"/>
          <w:szCs w:val="28"/>
        </w:rPr>
        <w:t>т</w:t>
      </w:r>
      <w:r w:rsidRPr="005E5980">
        <w:rPr>
          <w:rStyle w:val="FontStyle23"/>
          <w:color w:val="000000" w:themeColor="text1"/>
          <w:sz w:val="28"/>
          <w:szCs w:val="28"/>
        </w:rPr>
        <w:t>ся:</w:t>
      </w:r>
    </w:p>
    <w:p w:rsidR="00A65B89" w:rsidRPr="005E5980" w:rsidRDefault="00A65B89" w:rsidP="00A65B89">
      <w:pPr>
        <w:pStyle w:val="Style5"/>
        <w:tabs>
          <w:tab w:val="left" w:pos="9570"/>
        </w:tabs>
        <w:spacing w:line="240" w:lineRule="auto"/>
        <w:ind w:firstLine="709"/>
        <w:jc w:val="both"/>
        <w:rPr>
          <w:rStyle w:val="FontStyle23"/>
          <w:color w:val="000000" w:themeColor="text1"/>
          <w:sz w:val="28"/>
          <w:szCs w:val="28"/>
        </w:rPr>
      </w:pPr>
      <w:r w:rsidRPr="005E5980">
        <w:rPr>
          <w:rStyle w:val="FontStyle23"/>
          <w:color w:val="000000" w:themeColor="text1"/>
          <w:sz w:val="28"/>
          <w:szCs w:val="28"/>
        </w:rPr>
        <w:t xml:space="preserve">а) </w:t>
      </w:r>
      <w:r>
        <w:rPr>
          <w:rStyle w:val="FontStyle23"/>
          <w:color w:val="000000" w:themeColor="text1"/>
          <w:sz w:val="28"/>
          <w:szCs w:val="28"/>
        </w:rPr>
        <w:t>р</w:t>
      </w:r>
      <w:r w:rsidRPr="005E5980">
        <w:rPr>
          <w:rStyle w:val="FontStyle23"/>
          <w:color w:val="000000" w:themeColor="text1"/>
          <w:sz w:val="28"/>
          <w:szCs w:val="28"/>
        </w:rPr>
        <w:t>азовое реагирование – применяется в том случае, если соответс</w:t>
      </w:r>
      <w:r w:rsidRPr="005E5980">
        <w:rPr>
          <w:rStyle w:val="FontStyle23"/>
          <w:color w:val="000000" w:themeColor="text1"/>
          <w:sz w:val="28"/>
          <w:szCs w:val="28"/>
        </w:rPr>
        <w:t>т</w:t>
      </w:r>
      <w:r w:rsidRPr="005E5980">
        <w:rPr>
          <w:rStyle w:val="FontStyle23"/>
          <w:color w:val="000000" w:themeColor="text1"/>
          <w:sz w:val="28"/>
          <w:szCs w:val="28"/>
        </w:rPr>
        <w:t>вующее изменение носит ограниченный характер, произошло впервые и не является устойчивым.</w:t>
      </w:r>
    </w:p>
    <w:p w:rsidR="00A65B89" w:rsidRPr="005E5980" w:rsidRDefault="00A65B89" w:rsidP="00A65B89">
      <w:pPr>
        <w:pStyle w:val="Style5"/>
        <w:tabs>
          <w:tab w:val="left" w:pos="9570"/>
        </w:tabs>
        <w:spacing w:line="240" w:lineRule="auto"/>
        <w:ind w:firstLine="709"/>
        <w:jc w:val="both"/>
        <w:rPr>
          <w:rStyle w:val="FontStyle23"/>
          <w:color w:val="000000" w:themeColor="text1"/>
          <w:sz w:val="28"/>
          <w:szCs w:val="28"/>
        </w:rPr>
      </w:pPr>
      <w:r w:rsidRPr="005E5980">
        <w:rPr>
          <w:rStyle w:val="FontStyle23"/>
          <w:color w:val="000000" w:themeColor="text1"/>
          <w:sz w:val="28"/>
          <w:szCs w:val="28"/>
        </w:rPr>
        <w:t>Например, отмечено резкое увеличение количества краж скота либо из садовых домиков, совершенных на обслуживаемой территории с учетом сезонности. Ранее обстановка была стабильной. Начальник территориал</w:t>
      </w:r>
      <w:r w:rsidRPr="005E5980">
        <w:rPr>
          <w:rStyle w:val="FontStyle23"/>
          <w:color w:val="000000" w:themeColor="text1"/>
          <w:sz w:val="28"/>
          <w:szCs w:val="28"/>
        </w:rPr>
        <w:t>ь</w:t>
      </w:r>
      <w:r w:rsidRPr="005E5980">
        <w:rPr>
          <w:rStyle w:val="FontStyle23"/>
          <w:color w:val="000000" w:themeColor="text1"/>
          <w:sz w:val="28"/>
          <w:szCs w:val="28"/>
        </w:rPr>
        <w:t>ного органа принимает решение о проведении анализа ситуации и выр</w:t>
      </w:r>
      <w:r w:rsidRPr="005E5980">
        <w:rPr>
          <w:rStyle w:val="FontStyle23"/>
          <w:color w:val="000000" w:themeColor="text1"/>
          <w:sz w:val="28"/>
          <w:szCs w:val="28"/>
        </w:rPr>
        <w:t>а</w:t>
      </w:r>
      <w:r w:rsidRPr="005E5980">
        <w:rPr>
          <w:rStyle w:val="FontStyle23"/>
          <w:color w:val="000000" w:themeColor="text1"/>
          <w:sz w:val="28"/>
          <w:szCs w:val="28"/>
        </w:rPr>
        <w:t xml:space="preserve">ботке с учетом полученных выводов комплекса практических мероприятий разового реагирования по противодействию преступным посягательствам. Эффективность такого реагирования находится в прямой зависимости от его своевременности, актуальности и </w:t>
      </w:r>
      <w:proofErr w:type="gramStart"/>
      <w:r w:rsidRPr="005E5980">
        <w:rPr>
          <w:rStyle w:val="FontStyle23"/>
          <w:color w:val="000000" w:themeColor="text1"/>
          <w:sz w:val="28"/>
          <w:szCs w:val="28"/>
        </w:rPr>
        <w:t>конкретности</w:t>
      </w:r>
      <w:proofErr w:type="gramEnd"/>
      <w:r w:rsidRPr="005E5980">
        <w:rPr>
          <w:rStyle w:val="FontStyle23"/>
          <w:color w:val="000000" w:themeColor="text1"/>
          <w:sz w:val="28"/>
          <w:szCs w:val="28"/>
        </w:rPr>
        <w:t xml:space="preserve"> поставленных испо</w:t>
      </w:r>
      <w:r w:rsidRPr="005E5980">
        <w:rPr>
          <w:rStyle w:val="FontStyle23"/>
          <w:color w:val="000000" w:themeColor="text1"/>
          <w:sz w:val="28"/>
          <w:szCs w:val="28"/>
        </w:rPr>
        <w:t>л</w:t>
      </w:r>
      <w:r w:rsidRPr="005E5980">
        <w:rPr>
          <w:rStyle w:val="FontStyle23"/>
          <w:color w:val="000000" w:themeColor="text1"/>
          <w:sz w:val="28"/>
          <w:szCs w:val="28"/>
        </w:rPr>
        <w:t>нителям задач.</w:t>
      </w:r>
    </w:p>
    <w:p w:rsidR="00A65B89" w:rsidRPr="005E5980" w:rsidRDefault="00A65B89" w:rsidP="00A65B89">
      <w:pPr>
        <w:pStyle w:val="Style5"/>
        <w:tabs>
          <w:tab w:val="left" w:pos="9570"/>
        </w:tabs>
        <w:spacing w:line="240" w:lineRule="auto"/>
        <w:ind w:firstLine="709"/>
        <w:jc w:val="both"/>
        <w:rPr>
          <w:rFonts w:ascii="Times New Roman" w:hAnsi="Times New Roman" w:cs="Times New Roman"/>
          <w:color w:val="000000" w:themeColor="text1"/>
          <w:sz w:val="28"/>
          <w:szCs w:val="28"/>
        </w:rPr>
      </w:pPr>
      <w:r w:rsidRPr="005E5980">
        <w:rPr>
          <w:rStyle w:val="FontStyle23"/>
          <w:color w:val="000000" w:themeColor="text1"/>
          <w:sz w:val="28"/>
          <w:szCs w:val="28"/>
        </w:rPr>
        <w:t xml:space="preserve">б) </w:t>
      </w:r>
      <w:r>
        <w:rPr>
          <w:rStyle w:val="FontStyle23"/>
          <w:color w:val="000000" w:themeColor="text1"/>
          <w:sz w:val="28"/>
          <w:szCs w:val="28"/>
        </w:rPr>
        <w:t>д</w:t>
      </w:r>
      <w:r w:rsidRPr="005E5980">
        <w:rPr>
          <w:rStyle w:val="FontStyle23"/>
          <w:color w:val="000000" w:themeColor="text1"/>
          <w:sz w:val="28"/>
          <w:szCs w:val="28"/>
        </w:rPr>
        <w:t>лящееся (или продолжаемое) реагирование – применяется для преодоления устойчивых</w:t>
      </w:r>
      <w:r w:rsidRPr="005E5980">
        <w:rPr>
          <w:rFonts w:ascii="Times New Roman" w:hAnsi="Times New Roman" w:cs="Times New Roman"/>
          <w:color w:val="000000" w:themeColor="text1"/>
          <w:sz w:val="28"/>
          <w:szCs w:val="28"/>
        </w:rPr>
        <w:t xml:space="preserve"> негативных тенденций в оперативной обстано</w:t>
      </w:r>
      <w:r w:rsidRPr="005E5980">
        <w:rPr>
          <w:rFonts w:ascii="Times New Roman" w:hAnsi="Times New Roman" w:cs="Times New Roman"/>
          <w:color w:val="000000" w:themeColor="text1"/>
          <w:sz w:val="28"/>
          <w:szCs w:val="28"/>
        </w:rPr>
        <w:t>в</w:t>
      </w:r>
      <w:r w:rsidRPr="005E5980">
        <w:rPr>
          <w:rFonts w:ascii="Times New Roman" w:hAnsi="Times New Roman" w:cs="Times New Roman"/>
          <w:color w:val="000000" w:themeColor="text1"/>
          <w:sz w:val="28"/>
          <w:szCs w:val="28"/>
        </w:rPr>
        <w:t xml:space="preserve">ке, как правило, для предупреждения и </w:t>
      </w:r>
      <w:r w:rsidR="00F80DD1">
        <w:rPr>
          <w:rFonts w:ascii="Times New Roman" w:hAnsi="Times New Roman" w:cs="Times New Roman"/>
          <w:color w:val="000000" w:themeColor="text1"/>
          <w:sz w:val="28"/>
          <w:szCs w:val="28"/>
        </w:rPr>
        <w:t>усиления борьбы с преступностью.</w:t>
      </w:r>
    </w:p>
    <w:p w:rsidR="00A65B89" w:rsidRPr="005E5980" w:rsidRDefault="00A65B89" w:rsidP="00A65B89">
      <w:pPr>
        <w:pStyle w:val="Style5"/>
        <w:tabs>
          <w:tab w:val="left" w:pos="9570"/>
        </w:tabs>
        <w:spacing w:line="240" w:lineRule="auto"/>
        <w:ind w:firstLine="709"/>
        <w:jc w:val="both"/>
        <w:rPr>
          <w:rFonts w:ascii="Times New Roman" w:hAnsi="Times New Roman" w:cs="Times New Roman"/>
          <w:color w:val="000000" w:themeColor="text1"/>
          <w:sz w:val="28"/>
          <w:szCs w:val="28"/>
        </w:rPr>
      </w:pPr>
      <w:r w:rsidRPr="005E5980">
        <w:rPr>
          <w:rFonts w:ascii="Times New Roman" w:hAnsi="Times New Roman" w:cs="Times New Roman"/>
          <w:color w:val="000000" w:themeColor="text1"/>
          <w:sz w:val="28"/>
          <w:szCs w:val="28"/>
        </w:rPr>
        <w:t>Его главная цель – усилить охрану общественного порядка, обесп</w:t>
      </w:r>
      <w:r w:rsidRPr="005E5980">
        <w:rPr>
          <w:rFonts w:ascii="Times New Roman" w:hAnsi="Times New Roman" w:cs="Times New Roman"/>
          <w:color w:val="000000" w:themeColor="text1"/>
          <w:sz w:val="28"/>
          <w:szCs w:val="28"/>
        </w:rPr>
        <w:t>е</w:t>
      </w:r>
      <w:r w:rsidRPr="005E5980">
        <w:rPr>
          <w:rFonts w:ascii="Times New Roman" w:hAnsi="Times New Roman" w:cs="Times New Roman"/>
          <w:color w:val="000000" w:themeColor="text1"/>
          <w:sz w:val="28"/>
          <w:szCs w:val="28"/>
        </w:rPr>
        <w:t>чить охрану прав и законных интересов граждан, защиту государственного строя. Основой реагирования в этих случаях являются комплексные меры органов и подразделений внутренних дел, повышение персональной отве</w:t>
      </w:r>
      <w:r w:rsidRPr="005E5980">
        <w:rPr>
          <w:rFonts w:ascii="Times New Roman" w:hAnsi="Times New Roman" w:cs="Times New Roman"/>
          <w:color w:val="000000" w:themeColor="text1"/>
          <w:sz w:val="28"/>
          <w:szCs w:val="28"/>
        </w:rPr>
        <w:t>т</w:t>
      </w:r>
      <w:r w:rsidRPr="005E5980">
        <w:rPr>
          <w:rFonts w:ascii="Times New Roman" w:hAnsi="Times New Roman" w:cs="Times New Roman"/>
          <w:color w:val="000000" w:themeColor="text1"/>
          <w:sz w:val="28"/>
          <w:szCs w:val="28"/>
        </w:rPr>
        <w:t xml:space="preserve">ственности руководителей и личного состава. </w:t>
      </w:r>
    </w:p>
    <w:p w:rsidR="00A65B89" w:rsidRPr="005E5980" w:rsidRDefault="00A65B89" w:rsidP="00A65B89">
      <w:pPr>
        <w:pStyle w:val="Style5"/>
        <w:tabs>
          <w:tab w:val="left" w:pos="9570"/>
        </w:tabs>
        <w:spacing w:line="240" w:lineRule="auto"/>
        <w:ind w:firstLine="709"/>
        <w:jc w:val="both"/>
        <w:rPr>
          <w:rFonts w:ascii="Times New Roman" w:hAnsi="Times New Roman" w:cs="Times New Roman"/>
          <w:color w:val="000000" w:themeColor="text1"/>
          <w:sz w:val="28"/>
          <w:szCs w:val="28"/>
        </w:rPr>
      </w:pPr>
      <w:r w:rsidRPr="005E5980">
        <w:rPr>
          <w:rFonts w:ascii="Times New Roman" w:hAnsi="Times New Roman" w:cs="Times New Roman"/>
          <w:color w:val="000000" w:themeColor="text1"/>
          <w:sz w:val="28"/>
          <w:szCs w:val="28"/>
        </w:rPr>
        <w:t>Для обеспечения эффективности длящегося реагирования необход</w:t>
      </w:r>
      <w:r w:rsidRPr="005E5980">
        <w:rPr>
          <w:rFonts w:ascii="Times New Roman" w:hAnsi="Times New Roman" w:cs="Times New Roman"/>
          <w:color w:val="000000" w:themeColor="text1"/>
          <w:sz w:val="28"/>
          <w:szCs w:val="28"/>
        </w:rPr>
        <w:t>и</w:t>
      </w:r>
      <w:r w:rsidRPr="005E5980">
        <w:rPr>
          <w:rFonts w:ascii="Times New Roman" w:hAnsi="Times New Roman" w:cs="Times New Roman"/>
          <w:color w:val="000000" w:themeColor="text1"/>
          <w:sz w:val="28"/>
          <w:szCs w:val="28"/>
        </w:rPr>
        <w:t>мо установить наиболее слабые направления в деятельности, уровень взаимодействия с другими инстанциями и на основе анализа разработать конкретные предложения по исправлению ситуации, в том числе с дл</w:t>
      </w:r>
      <w:r w:rsidRPr="005E5980">
        <w:rPr>
          <w:rFonts w:ascii="Times New Roman" w:hAnsi="Times New Roman" w:cs="Times New Roman"/>
          <w:color w:val="000000" w:themeColor="text1"/>
          <w:sz w:val="28"/>
          <w:szCs w:val="28"/>
        </w:rPr>
        <w:t>и</w:t>
      </w:r>
      <w:r w:rsidRPr="005E5980">
        <w:rPr>
          <w:rFonts w:ascii="Times New Roman" w:hAnsi="Times New Roman" w:cs="Times New Roman"/>
          <w:color w:val="000000" w:themeColor="text1"/>
          <w:sz w:val="28"/>
          <w:szCs w:val="28"/>
        </w:rPr>
        <w:t xml:space="preserve">тельными сроками реализации (квартал, полугодие). </w:t>
      </w:r>
    </w:p>
    <w:p w:rsidR="00A65B89" w:rsidRPr="005E5980" w:rsidRDefault="00A65B89" w:rsidP="00A65B89">
      <w:pPr>
        <w:pStyle w:val="Style5"/>
        <w:tabs>
          <w:tab w:val="left" w:pos="9570"/>
        </w:tabs>
        <w:spacing w:line="240" w:lineRule="auto"/>
        <w:ind w:firstLine="709"/>
        <w:jc w:val="both"/>
        <w:rPr>
          <w:rFonts w:ascii="Times New Roman" w:hAnsi="Times New Roman" w:cs="Times New Roman"/>
          <w:color w:val="000000" w:themeColor="text1"/>
          <w:sz w:val="28"/>
          <w:szCs w:val="28"/>
        </w:rPr>
      </w:pPr>
      <w:r w:rsidRPr="005E5980">
        <w:rPr>
          <w:rFonts w:ascii="Times New Roman" w:hAnsi="Times New Roman" w:cs="Times New Roman"/>
          <w:color w:val="000000" w:themeColor="text1"/>
          <w:sz w:val="28"/>
          <w:szCs w:val="28"/>
        </w:rPr>
        <w:t>Эффективность реализации поставленных задач будет зависеть от систематического и непрерывного контроля и акцентирования внимания на имеющихся проблемах. Соответственно, при сохранении негативных тенденций в течение длительного времени, целесообразной представляется неоднократная выработка соответствующих, в том числе однотипных предложений по повышению эффективности оперативно-служебной де</w:t>
      </w:r>
      <w:r w:rsidRPr="005E5980">
        <w:rPr>
          <w:rFonts w:ascii="Times New Roman" w:hAnsi="Times New Roman" w:cs="Times New Roman"/>
          <w:color w:val="000000" w:themeColor="text1"/>
          <w:sz w:val="28"/>
          <w:szCs w:val="28"/>
        </w:rPr>
        <w:t>я</w:t>
      </w:r>
      <w:r w:rsidRPr="005E5980">
        <w:rPr>
          <w:rFonts w:ascii="Times New Roman" w:hAnsi="Times New Roman" w:cs="Times New Roman"/>
          <w:color w:val="000000" w:themeColor="text1"/>
          <w:sz w:val="28"/>
          <w:szCs w:val="28"/>
        </w:rPr>
        <w:t>тельности на конкретном направлении до исправления ситуации.</w:t>
      </w:r>
    </w:p>
    <w:p w:rsidR="00A65B89" w:rsidRPr="005E5980" w:rsidRDefault="00A65B89" w:rsidP="00A65B89">
      <w:pPr>
        <w:pStyle w:val="Style5"/>
        <w:tabs>
          <w:tab w:val="left" w:pos="9570"/>
        </w:tabs>
        <w:spacing w:line="240" w:lineRule="auto"/>
        <w:ind w:firstLine="709"/>
        <w:jc w:val="both"/>
        <w:rPr>
          <w:rFonts w:ascii="Times New Roman" w:hAnsi="Times New Roman" w:cs="Times New Roman"/>
          <w:color w:val="000000" w:themeColor="text1"/>
          <w:sz w:val="28"/>
          <w:szCs w:val="28"/>
        </w:rPr>
      </w:pPr>
      <w:r w:rsidRPr="005E5980">
        <w:rPr>
          <w:rFonts w:ascii="Times New Roman" w:hAnsi="Times New Roman" w:cs="Times New Roman"/>
          <w:color w:val="000000" w:themeColor="text1"/>
          <w:sz w:val="28"/>
          <w:szCs w:val="28"/>
        </w:rPr>
        <w:t xml:space="preserve">б) </w:t>
      </w:r>
      <w:r>
        <w:rPr>
          <w:rFonts w:ascii="Times New Roman" w:hAnsi="Times New Roman" w:cs="Times New Roman"/>
          <w:color w:val="000000" w:themeColor="text1"/>
          <w:sz w:val="28"/>
          <w:szCs w:val="28"/>
        </w:rPr>
        <w:t>у</w:t>
      </w:r>
      <w:r w:rsidRPr="005E5980">
        <w:rPr>
          <w:rFonts w:ascii="Times New Roman" w:hAnsi="Times New Roman" w:cs="Times New Roman"/>
          <w:color w:val="000000" w:themeColor="text1"/>
          <w:sz w:val="28"/>
          <w:szCs w:val="28"/>
        </w:rPr>
        <w:t>преждающее реагирование – применяется в целях предупрежд</w:t>
      </w:r>
      <w:r w:rsidRPr="005E5980">
        <w:rPr>
          <w:rFonts w:ascii="Times New Roman" w:hAnsi="Times New Roman" w:cs="Times New Roman"/>
          <w:color w:val="000000" w:themeColor="text1"/>
          <w:sz w:val="28"/>
          <w:szCs w:val="28"/>
        </w:rPr>
        <w:t>е</w:t>
      </w:r>
      <w:r w:rsidRPr="005E5980">
        <w:rPr>
          <w:rFonts w:ascii="Times New Roman" w:hAnsi="Times New Roman" w:cs="Times New Roman"/>
          <w:color w:val="000000" w:themeColor="text1"/>
          <w:sz w:val="28"/>
          <w:szCs w:val="28"/>
        </w:rPr>
        <w:t>ния возможных осложнений в оперативной обстановке, которые проявл</w:t>
      </w:r>
      <w:r w:rsidRPr="005E5980">
        <w:rPr>
          <w:rFonts w:ascii="Times New Roman" w:hAnsi="Times New Roman" w:cs="Times New Roman"/>
          <w:color w:val="000000" w:themeColor="text1"/>
          <w:sz w:val="28"/>
          <w:szCs w:val="28"/>
        </w:rPr>
        <w:t>я</w:t>
      </w:r>
      <w:r w:rsidRPr="005E5980">
        <w:rPr>
          <w:rFonts w:ascii="Times New Roman" w:hAnsi="Times New Roman" w:cs="Times New Roman"/>
          <w:color w:val="000000" w:themeColor="text1"/>
          <w:sz w:val="28"/>
          <w:szCs w:val="28"/>
        </w:rPr>
        <w:t>ются в отдельные периоды, например в преддверии новогодних праздн</w:t>
      </w:r>
      <w:r w:rsidRPr="005E5980">
        <w:rPr>
          <w:rFonts w:ascii="Times New Roman" w:hAnsi="Times New Roman" w:cs="Times New Roman"/>
          <w:color w:val="000000" w:themeColor="text1"/>
          <w:sz w:val="28"/>
          <w:szCs w:val="28"/>
        </w:rPr>
        <w:t>и</w:t>
      </w:r>
      <w:r w:rsidRPr="005E5980">
        <w:rPr>
          <w:rFonts w:ascii="Times New Roman" w:hAnsi="Times New Roman" w:cs="Times New Roman"/>
          <w:color w:val="000000" w:themeColor="text1"/>
          <w:sz w:val="28"/>
          <w:szCs w:val="28"/>
        </w:rPr>
        <w:t>ков, подготовки к возможным паводковым последствиям, лесным пожарам и т.п.</w:t>
      </w:r>
    </w:p>
    <w:p w:rsidR="00A65B89" w:rsidRPr="005E5980" w:rsidRDefault="00A65B89" w:rsidP="00A65B89">
      <w:pPr>
        <w:pStyle w:val="afd"/>
        <w:widowControl w:val="0"/>
        <w:tabs>
          <w:tab w:val="left" w:pos="9570"/>
        </w:tabs>
        <w:ind w:firstLine="709"/>
        <w:rPr>
          <w:color w:val="000000" w:themeColor="text1"/>
          <w:sz w:val="28"/>
          <w:szCs w:val="28"/>
        </w:rPr>
      </w:pPr>
      <w:r w:rsidRPr="005E5980">
        <w:rPr>
          <w:color w:val="000000" w:themeColor="text1"/>
          <w:sz w:val="28"/>
          <w:szCs w:val="28"/>
        </w:rPr>
        <w:lastRenderedPageBreak/>
        <w:t>Сущность упреждающего реагирования заключается в том, чтобы знать и предвидеть закономерности и предполагаемое время ожидаемых изменений в оперативной обстановке, заблаговременно разработать меры усиления охраны общественного порядка и борьбы с преступностью, кв</w:t>
      </w:r>
      <w:r w:rsidRPr="005E5980">
        <w:rPr>
          <w:color w:val="000000" w:themeColor="text1"/>
          <w:sz w:val="28"/>
          <w:szCs w:val="28"/>
        </w:rPr>
        <w:t>а</w:t>
      </w:r>
      <w:r w:rsidRPr="005E5980">
        <w:rPr>
          <w:color w:val="000000" w:themeColor="text1"/>
          <w:sz w:val="28"/>
          <w:szCs w:val="28"/>
        </w:rPr>
        <w:t>лифицированно осуществить их.</w:t>
      </w:r>
    </w:p>
    <w:p w:rsidR="00A65B89" w:rsidRPr="00894696" w:rsidRDefault="00A65B89" w:rsidP="00A65B89">
      <w:pPr>
        <w:ind w:firstLine="709"/>
        <w:jc w:val="both"/>
        <w:rPr>
          <w:rStyle w:val="FontStyle13"/>
          <w:color w:val="000000" w:themeColor="text1"/>
          <w:sz w:val="24"/>
          <w:szCs w:val="24"/>
        </w:rPr>
      </w:pPr>
      <w:r w:rsidRPr="005E5980">
        <w:rPr>
          <w:color w:val="000000" w:themeColor="text1"/>
          <w:sz w:val="28"/>
          <w:szCs w:val="28"/>
        </w:rPr>
        <w:t xml:space="preserve">Значимость этой работы подтверждается закреплением в качестве </w:t>
      </w:r>
      <w:proofErr w:type="gramStart"/>
      <w:r w:rsidRPr="005E5980">
        <w:rPr>
          <w:color w:val="000000" w:themeColor="text1"/>
          <w:sz w:val="28"/>
          <w:szCs w:val="28"/>
        </w:rPr>
        <w:t>критерия оценки управленческой деятельности руководителей органов внутренних</w:t>
      </w:r>
      <w:proofErr w:type="gramEnd"/>
      <w:r w:rsidRPr="005E5980">
        <w:rPr>
          <w:color w:val="000000" w:themeColor="text1"/>
          <w:sz w:val="28"/>
          <w:szCs w:val="28"/>
        </w:rPr>
        <w:t xml:space="preserve"> дел, как на региональном, так и на муниципальном (районном) уровне</w:t>
      </w:r>
      <w:r w:rsidRPr="005E5980">
        <w:rPr>
          <w:rStyle w:val="af"/>
          <w:color w:val="000000" w:themeColor="text1"/>
          <w:sz w:val="28"/>
          <w:szCs w:val="28"/>
        </w:rPr>
        <w:footnoteReference w:id="194"/>
      </w:r>
      <w:r>
        <w:rPr>
          <w:color w:val="000000" w:themeColor="text1"/>
          <w:sz w:val="28"/>
          <w:szCs w:val="28"/>
        </w:rPr>
        <w:t>,</w:t>
      </w:r>
      <w:r w:rsidRPr="005E5980">
        <w:rPr>
          <w:color w:val="000000" w:themeColor="text1"/>
          <w:sz w:val="28"/>
          <w:szCs w:val="28"/>
        </w:rPr>
        <w:t xml:space="preserve"> проводимом при инспектировании оперативно-служебной де</w:t>
      </w:r>
      <w:r w:rsidRPr="005E5980">
        <w:rPr>
          <w:color w:val="000000" w:themeColor="text1"/>
          <w:sz w:val="28"/>
          <w:szCs w:val="28"/>
        </w:rPr>
        <w:t>я</w:t>
      </w:r>
      <w:r w:rsidRPr="005E5980">
        <w:rPr>
          <w:color w:val="000000" w:themeColor="text1"/>
          <w:sz w:val="28"/>
          <w:szCs w:val="28"/>
        </w:rPr>
        <w:t>тельности территориальных органов.</w:t>
      </w:r>
      <w:r>
        <w:rPr>
          <w:color w:val="000000" w:themeColor="text1"/>
          <w:sz w:val="28"/>
          <w:szCs w:val="28"/>
        </w:rPr>
        <w:t xml:space="preserve"> </w:t>
      </w:r>
      <w:r w:rsidRPr="006A5F78">
        <w:rPr>
          <w:color w:val="000000" w:themeColor="text1"/>
          <w:sz w:val="28"/>
          <w:szCs w:val="28"/>
        </w:rPr>
        <w:t>Система ведомственной оценки де</w:t>
      </w:r>
      <w:r w:rsidRPr="006A5F78">
        <w:rPr>
          <w:color w:val="000000" w:themeColor="text1"/>
          <w:sz w:val="28"/>
          <w:szCs w:val="28"/>
        </w:rPr>
        <w:t>я</w:t>
      </w:r>
      <w:r w:rsidRPr="006A5F78">
        <w:rPr>
          <w:color w:val="000000" w:themeColor="text1"/>
          <w:sz w:val="28"/>
          <w:szCs w:val="28"/>
        </w:rPr>
        <w:t xml:space="preserve">тельности органов внутренних дел, в том числе, </w:t>
      </w:r>
      <w:r w:rsidRPr="006A5F78">
        <w:rPr>
          <w:rStyle w:val="FontStyle13"/>
          <w:rFonts w:eastAsiaTheme="majorEastAsia"/>
          <w:color w:val="000000" w:themeColor="text1"/>
          <w:sz w:val="28"/>
          <w:szCs w:val="28"/>
        </w:rPr>
        <w:t>по соблюдению учетно-статистической дисциплины предусмотрена распоряжением МВД России от 13.04.2018 №1/4045 «Об утверждении методики изучения и оценки де</w:t>
      </w:r>
      <w:r w:rsidRPr="006A5F78">
        <w:rPr>
          <w:rStyle w:val="FontStyle13"/>
          <w:rFonts w:eastAsiaTheme="majorEastAsia"/>
          <w:color w:val="000000" w:themeColor="text1"/>
          <w:sz w:val="28"/>
          <w:szCs w:val="28"/>
        </w:rPr>
        <w:t>я</w:t>
      </w:r>
      <w:r w:rsidRPr="006A5F78">
        <w:rPr>
          <w:rStyle w:val="FontStyle13"/>
          <w:rFonts w:eastAsiaTheme="majorEastAsia"/>
          <w:color w:val="000000" w:themeColor="text1"/>
          <w:sz w:val="28"/>
          <w:szCs w:val="28"/>
        </w:rPr>
        <w:t>тельности территориальных органов МВД России по направлениям, отн</w:t>
      </w:r>
      <w:r w:rsidRPr="006A5F78">
        <w:rPr>
          <w:rStyle w:val="FontStyle13"/>
          <w:rFonts w:eastAsiaTheme="majorEastAsia"/>
          <w:color w:val="000000" w:themeColor="text1"/>
          <w:sz w:val="28"/>
          <w:szCs w:val="28"/>
        </w:rPr>
        <w:t>е</w:t>
      </w:r>
      <w:r w:rsidRPr="006A5F78">
        <w:rPr>
          <w:rStyle w:val="FontStyle13"/>
          <w:rFonts w:eastAsiaTheme="majorEastAsia"/>
          <w:color w:val="000000" w:themeColor="text1"/>
          <w:sz w:val="28"/>
          <w:szCs w:val="28"/>
        </w:rPr>
        <w:t>сенным к компетенции ФКУ «ГИАЦ МВД России</w:t>
      </w:r>
      <w:r w:rsidRPr="00894696">
        <w:rPr>
          <w:rStyle w:val="FontStyle13"/>
          <w:rFonts w:eastAsiaTheme="majorEastAsia"/>
          <w:color w:val="000000" w:themeColor="text1"/>
          <w:sz w:val="28"/>
          <w:szCs w:val="28"/>
        </w:rPr>
        <w:t>».</w:t>
      </w:r>
      <w:r w:rsidRPr="00894696">
        <w:rPr>
          <w:color w:val="000000" w:themeColor="text1"/>
          <w:sz w:val="28"/>
          <w:szCs w:val="28"/>
        </w:rPr>
        <w:t xml:space="preserve"> В настоящее время р</w:t>
      </w:r>
      <w:r w:rsidRPr="00894696">
        <w:rPr>
          <w:color w:val="000000" w:themeColor="text1"/>
          <w:sz w:val="28"/>
          <w:szCs w:val="28"/>
        </w:rPr>
        <w:t>а</w:t>
      </w:r>
      <w:r w:rsidRPr="00894696">
        <w:rPr>
          <w:color w:val="000000" w:themeColor="text1"/>
          <w:sz w:val="28"/>
          <w:szCs w:val="28"/>
        </w:rPr>
        <w:t>бота полиции оценивается по ведомственным критериям – статистическая и экспертная оценка, а также вневедомственная оценка общественного мнения.</w:t>
      </w:r>
    </w:p>
    <w:p w:rsidR="00A65B89" w:rsidRDefault="00A65B89" w:rsidP="00D9025B">
      <w:pPr>
        <w:pStyle w:val="Style3"/>
        <w:spacing w:line="240" w:lineRule="auto"/>
        <w:ind w:firstLine="709"/>
        <w:rPr>
          <w:rStyle w:val="FontStyle13"/>
          <w:rFonts w:eastAsiaTheme="majorEastAsia"/>
          <w:color w:val="000000" w:themeColor="text1"/>
          <w:sz w:val="28"/>
          <w:szCs w:val="28"/>
        </w:rPr>
      </w:pPr>
      <w:r w:rsidRPr="00A65B89">
        <w:rPr>
          <w:rStyle w:val="FontStyle12"/>
          <w:rFonts w:ascii="Times New Roman" w:hAnsi="Times New Roman" w:cs="Times New Roman"/>
          <w:b w:val="0"/>
          <w:color w:val="000000" w:themeColor="text1"/>
        </w:rPr>
        <w:t>Значительное внимание уделяется подготовке</w:t>
      </w:r>
      <w:r w:rsidRPr="006A5F78">
        <w:rPr>
          <w:rStyle w:val="FontStyle12"/>
          <w:rFonts w:ascii="Times New Roman" w:hAnsi="Times New Roman" w:cs="Times New Roman"/>
          <w:color w:val="000000" w:themeColor="text1"/>
        </w:rPr>
        <w:t xml:space="preserve"> </w:t>
      </w:r>
      <w:r w:rsidRPr="006A5F78">
        <w:rPr>
          <w:rStyle w:val="FontStyle13"/>
          <w:rFonts w:eastAsiaTheme="majorEastAsia"/>
          <w:color w:val="000000" w:themeColor="text1"/>
          <w:sz w:val="28"/>
          <w:szCs w:val="28"/>
        </w:rPr>
        <w:t>правовых документов по совершенствованию оперативно-служебной деятельности, которые с учетом концентрации мер определяемых на основе анализа состояния дел позволяют обеспечить решение наиболее проблемных направлений.</w:t>
      </w:r>
    </w:p>
    <w:p w:rsidR="00D9025B" w:rsidRPr="00D9025B" w:rsidRDefault="00D9025B" w:rsidP="00D9025B">
      <w:pPr>
        <w:widowControl w:val="0"/>
        <w:ind w:firstLine="709"/>
        <w:jc w:val="both"/>
        <w:rPr>
          <w:color w:val="000000" w:themeColor="text1"/>
          <w:sz w:val="28"/>
          <w:szCs w:val="28"/>
        </w:rPr>
      </w:pPr>
      <w:r>
        <w:rPr>
          <w:color w:val="000000" w:themeColor="text1"/>
          <w:sz w:val="28"/>
          <w:szCs w:val="28"/>
          <w:lang w:bidi="ru-RU"/>
        </w:rPr>
        <w:t xml:space="preserve">Наиболее </w:t>
      </w:r>
      <w:r w:rsidRPr="00D110F3">
        <w:rPr>
          <w:color w:val="000000" w:themeColor="text1"/>
          <w:sz w:val="28"/>
          <w:szCs w:val="28"/>
          <w:lang w:bidi="ru-RU"/>
        </w:rPr>
        <w:t xml:space="preserve">трудоемким видом деятельности сотрудников </w:t>
      </w:r>
      <w:r>
        <w:rPr>
          <w:color w:val="000000" w:themeColor="text1"/>
          <w:sz w:val="28"/>
          <w:szCs w:val="28"/>
          <w:lang w:bidi="ru-RU"/>
        </w:rPr>
        <w:t>штабных</w:t>
      </w:r>
      <w:r w:rsidRPr="00D110F3">
        <w:rPr>
          <w:color w:val="000000" w:themeColor="text1"/>
          <w:sz w:val="28"/>
          <w:szCs w:val="28"/>
          <w:lang w:bidi="ru-RU"/>
        </w:rPr>
        <w:t xml:space="preserve"> подразделений является </w:t>
      </w:r>
      <w:r w:rsidRPr="00D110F3">
        <w:rPr>
          <w:i/>
          <w:color w:val="000000" w:themeColor="text1"/>
          <w:sz w:val="28"/>
          <w:szCs w:val="28"/>
          <w:lang w:bidi="ru-RU"/>
        </w:rPr>
        <w:t>подготовка тезисов докладов и выступлений</w:t>
      </w:r>
      <w:r w:rsidRPr="00D110F3">
        <w:rPr>
          <w:color w:val="000000" w:themeColor="text1"/>
          <w:sz w:val="28"/>
          <w:szCs w:val="28"/>
          <w:lang w:bidi="ru-RU"/>
        </w:rPr>
        <w:t xml:space="preserve"> </w:t>
      </w:r>
      <w:r w:rsidRPr="00D9025B">
        <w:rPr>
          <w:color w:val="000000" w:themeColor="text1"/>
          <w:sz w:val="28"/>
          <w:szCs w:val="28"/>
          <w:lang w:bidi="ru-RU"/>
        </w:rPr>
        <w:t>высших должностных лиц органов внутренних дел.</w:t>
      </w:r>
      <w:r w:rsidRPr="00D9025B">
        <w:rPr>
          <w:color w:val="000000" w:themeColor="text1"/>
          <w:sz w:val="28"/>
          <w:szCs w:val="28"/>
        </w:rPr>
        <w:t xml:space="preserve"> Требования к тезисам выступлений на совещаниях, в том числе межведомственных коллегиал</w:t>
      </w:r>
      <w:r w:rsidRPr="00D9025B">
        <w:rPr>
          <w:color w:val="000000" w:themeColor="text1"/>
          <w:sz w:val="28"/>
          <w:szCs w:val="28"/>
        </w:rPr>
        <w:t>ь</w:t>
      </w:r>
      <w:r w:rsidRPr="00D9025B">
        <w:rPr>
          <w:color w:val="000000" w:themeColor="text1"/>
          <w:sz w:val="28"/>
          <w:szCs w:val="28"/>
        </w:rPr>
        <w:t>ных органов, в органах государственной власти и управления нормативно не определены. Вместе с тем в практической деятельности целесообразно использовать следующую структуру:</w:t>
      </w:r>
    </w:p>
    <w:p w:rsidR="00D9025B" w:rsidRPr="00D9025B" w:rsidRDefault="00D9025B" w:rsidP="00D9025B">
      <w:pPr>
        <w:widowControl w:val="0"/>
        <w:ind w:firstLine="709"/>
        <w:jc w:val="both"/>
        <w:rPr>
          <w:color w:val="000000" w:themeColor="text1"/>
          <w:sz w:val="28"/>
          <w:szCs w:val="28"/>
        </w:rPr>
      </w:pPr>
      <w:r w:rsidRPr="00D9025B">
        <w:rPr>
          <w:color w:val="000000" w:themeColor="text1"/>
          <w:sz w:val="28"/>
          <w:szCs w:val="28"/>
        </w:rPr>
        <w:t>1. Вводная часть, в которой лаконично перечисляются направления деятельности в соответствии с тематикой рассматриваемого вопроса и а</w:t>
      </w:r>
      <w:r w:rsidRPr="00D9025B">
        <w:rPr>
          <w:color w:val="000000" w:themeColor="text1"/>
          <w:sz w:val="28"/>
          <w:szCs w:val="28"/>
        </w:rPr>
        <w:t>к</w:t>
      </w:r>
      <w:r w:rsidRPr="00D9025B">
        <w:rPr>
          <w:color w:val="000000" w:themeColor="text1"/>
          <w:sz w:val="28"/>
          <w:szCs w:val="28"/>
        </w:rPr>
        <w:t>туальность его рассмотрения в текущий период, приводятся ссылки на о</w:t>
      </w:r>
      <w:r w:rsidRPr="00D9025B">
        <w:rPr>
          <w:color w:val="000000" w:themeColor="text1"/>
          <w:sz w:val="28"/>
          <w:szCs w:val="28"/>
        </w:rPr>
        <w:t>с</w:t>
      </w:r>
      <w:r w:rsidRPr="00D9025B">
        <w:rPr>
          <w:color w:val="000000" w:themeColor="text1"/>
          <w:sz w:val="28"/>
          <w:szCs w:val="28"/>
        </w:rPr>
        <w:t>новные нормативные документы.</w:t>
      </w:r>
    </w:p>
    <w:p w:rsidR="00D9025B" w:rsidRPr="00D9025B" w:rsidRDefault="00D9025B" w:rsidP="00D9025B">
      <w:pPr>
        <w:widowControl w:val="0"/>
        <w:ind w:firstLine="709"/>
        <w:jc w:val="both"/>
        <w:rPr>
          <w:color w:val="000000" w:themeColor="text1"/>
          <w:sz w:val="28"/>
          <w:szCs w:val="28"/>
        </w:rPr>
      </w:pPr>
      <w:r w:rsidRPr="00D9025B">
        <w:rPr>
          <w:color w:val="000000" w:themeColor="text1"/>
          <w:sz w:val="28"/>
          <w:szCs w:val="28"/>
        </w:rPr>
        <w:t>2. Описательная часть включает:</w:t>
      </w:r>
    </w:p>
    <w:p w:rsidR="00D9025B" w:rsidRPr="00D9025B" w:rsidRDefault="00D9025B" w:rsidP="00D9025B">
      <w:pPr>
        <w:widowControl w:val="0"/>
        <w:ind w:firstLine="709"/>
        <w:jc w:val="both"/>
        <w:rPr>
          <w:color w:val="000000" w:themeColor="text1"/>
          <w:sz w:val="28"/>
          <w:szCs w:val="28"/>
        </w:rPr>
      </w:pPr>
      <w:r w:rsidRPr="00D9025B">
        <w:rPr>
          <w:color w:val="000000" w:themeColor="text1"/>
          <w:sz w:val="28"/>
          <w:szCs w:val="28"/>
        </w:rPr>
        <w:t>а) информацию о проведении комплекса организационно-практических мер, реализованных органами внутренних дел, в том числе во взаимодействии с органами государственной власти, правоохранител</w:t>
      </w:r>
      <w:r w:rsidRPr="00D9025B">
        <w:rPr>
          <w:color w:val="000000" w:themeColor="text1"/>
          <w:sz w:val="28"/>
          <w:szCs w:val="28"/>
        </w:rPr>
        <w:t>ь</w:t>
      </w:r>
      <w:r w:rsidRPr="00D9025B">
        <w:rPr>
          <w:color w:val="000000" w:themeColor="text1"/>
          <w:sz w:val="28"/>
          <w:szCs w:val="28"/>
        </w:rPr>
        <w:t>ными органами и органами внутренних дел других субъектов Российской Федерации.</w:t>
      </w:r>
    </w:p>
    <w:p w:rsidR="00D9025B" w:rsidRPr="00D9025B" w:rsidRDefault="00D9025B" w:rsidP="00D9025B">
      <w:pPr>
        <w:widowControl w:val="0"/>
        <w:ind w:firstLine="709"/>
        <w:jc w:val="both"/>
        <w:rPr>
          <w:color w:val="000000" w:themeColor="text1"/>
          <w:sz w:val="28"/>
          <w:szCs w:val="28"/>
        </w:rPr>
      </w:pPr>
      <w:r w:rsidRPr="00D9025B">
        <w:rPr>
          <w:color w:val="000000" w:themeColor="text1"/>
          <w:sz w:val="28"/>
          <w:szCs w:val="28"/>
        </w:rPr>
        <w:t>б) результаты реализации принятых мер и информацию об операти</w:t>
      </w:r>
      <w:r w:rsidRPr="00D9025B">
        <w:rPr>
          <w:color w:val="000000" w:themeColor="text1"/>
          <w:sz w:val="28"/>
          <w:szCs w:val="28"/>
        </w:rPr>
        <w:t>в</w:t>
      </w:r>
      <w:r w:rsidRPr="00D9025B">
        <w:rPr>
          <w:color w:val="000000" w:themeColor="text1"/>
          <w:sz w:val="28"/>
          <w:szCs w:val="28"/>
        </w:rPr>
        <w:lastRenderedPageBreak/>
        <w:t>но-служебной деятельности с отражением фактического состояние де</w:t>
      </w:r>
      <w:r w:rsidRPr="00D9025B">
        <w:rPr>
          <w:color w:val="000000" w:themeColor="text1"/>
          <w:sz w:val="28"/>
          <w:szCs w:val="28"/>
        </w:rPr>
        <w:t>я</w:t>
      </w:r>
      <w:r w:rsidRPr="00D9025B">
        <w:rPr>
          <w:color w:val="000000" w:themeColor="text1"/>
          <w:sz w:val="28"/>
          <w:szCs w:val="28"/>
        </w:rPr>
        <w:t>тельности по различным направлениям, характеристику оперативной о</w:t>
      </w:r>
      <w:r w:rsidRPr="00D9025B">
        <w:rPr>
          <w:color w:val="000000" w:themeColor="text1"/>
          <w:sz w:val="28"/>
          <w:szCs w:val="28"/>
        </w:rPr>
        <w:t>б</w:t>
      </w:r>
      <w:r w:rsidRPr="00D9025B">
        <w:rPr>
          <w:color w:val="000000" w:themeColor="text1"/>
          <w:sz w:val="28"/>
          <w:szCs w:val="28"/>
        </w:rPr>
        <w:t>становки и положение дел в сфере обеспечения интересов государства и граждан, их защиты от противоправных посягательств. Числовые показ</w:t>
      </w:r>
      <w:r w:rsidRPr="00D9025B">
        <w:rPr>
          <w:color w:val="000000" w:themeColor="text1"/>
          <w:sz w:val="28"/>
          <w:szCs w:val="28"/>
        </w:rPr>
        <w:t>а</w:t>
      </w:r>
      <w:r w:rsidRPr="00D9025B">
        <w:rPr>
          <w:color w:val="000000" w:themeColor="text1"/>
          <w:sz w:val="28"/>
          <w:szCs w:val="28"/>
        </w:rPr>
        <w:t>тели должны быть представлены в динамике, сравнении с результатами предшествующих периодов. Целесообразно указывать рейтинг результ</w:t>
      </w:r>
      <w:r w:rsidRPr="00D9025B">
        <w:rPr>
          <w:color w:val="000000" w:themeColor="text1"/>
          <w:sz w:val="28"/>
          <w:szCs w:val="28"/>
        </w:rPr>
        <w:t>а</w:t>
      </w:r>
      <w:r w:rsidRPr="00D9025B">
        <w:rPr>
          <w:color w:val="000000" w:themeColor="text1"/>
          <w:sz w:val="28"/>
          <w:szCs w:val="28"/>
        </w:rPr>
        <w:t>тивности работы территориального органа МВД России среди других те</w:t>
      </w:r>
      <w:r w:rsidRPr="00D9025B">
        <w:rPr>
          <w:color w:val="000000" w:themeColor="text1"/>
          <w:sz w:val="28"/>
          <w:szCs w:val="28"/>
        </w:rPr>
        <w:t>р</w:t>
      </w:r>
      <w:r w:rsidRPr="00D9025B">
        <w:rPr>
          <w:color w:val="000000" w:themeColor="text1"/>
          <w:sz w:val="28"/>
          <w:szCs w:val="28"/>
        </w:rPr>
        <w:t>риториальных органов.</w:t>
      </w:r>
    </w:p>
    <w:p w:rsidR="00D9025B" w:rsidRPr="00D9025B" w:rsidRDefault="00D9025B" w:rsidP="00D9025B">
      <w:pPr>
        <w:widowControl w:val="0"/>
        <w:ind w:firstLine="709"/>
        <w:jc w:val="both"/>
        <w:rPr>
          <w:color w:val="000000" w:themeColor="text1"/>
          <w:sz w:val="28"/>
          <w:szCs w:val="28"/>
        </w:rPr>
      </w:pPr>
      <w:r w:rsidRPr="00D9025B">
        <w:rPr>
          <w:color w:val="000000" w:themeColor="text1"/>
          <w:sz w:val="28"/>
          <w:szCs w:val="28"/>
        </w:rPr>
        <w:t>в) примеры результативной работы, фабулы значимых раскрытых преступлений, а также посягательств, получивших общественный рез</w:t>
      </w:r>
      <w:r w:rsidRPr="00D9025B">
        <w:rPr>
          <w:color w:val="000000" w:themeColor="text1"/>
          <w:sz w:val="28"/>
          <w:szCs w:val="28"/>
        </w:rPr>
        <w:t>о</w:t>
      </w:r>
      <w:r w:rsidRPr="00D9025B">
        <w:rPr>
          <w:color w:val="000000" w:themeColor="text1"/>
          <w:sz w:val="28"/>
          <w:szCs w:val="28"/>
        </w:rPr>
        <w:t>нанс.</w:t>
      </w:r>
    </w:p>
    <w:p w:rsidR="00D9025B" w:rsidRPr="00D9025B" w:rsidRDefault="00D9025B" w:rsidP="00D9025B">
      <w:pPr>
        <w:widowControl w:val="0"/>
        <w:ind w:firstLine="709"/>
        <w:jc w:val="both"/>
        <w:rPr>
          <w:color w:val="000000" w:themeColor="text1"/>
          <w:sz w:val="28"/>
          <w:szCs w:val="28"/>
        </w:rPr>
      </w:pPr>
      <w:r w:rsidRPr="00D9025B">
        <w:rPr>
          <w:color w:val="000000" w:themeColor="text1"/>
          <w:sz w:val="28"/>
          <w:szCs w:val="28"/>
        </w:rPr>
        <w:t>г) имеющиеся проблемы в организации:</w:t>
      </w:r>
    </w:p>
    <w:p w:rsidR="00D9025B" w:rsidRPr="00D9025B" w:rsidRDefault="00D9025B" w:rsidP="00C3234F">
      <w:pPr>
        <w:pStyle w:val="a9"/>
        <w:widowControl w:val="0"/>
        <w:numPr>
          <w:ilvl w:val="0"/>
          <w:numId w:val="28"/>
        </w:numPr>
        <w:tabs>
          <w:tab w:val="left" w:pos="993"/>
        </w:tabs>
        <w:spacing w:after="0" w:line="240" w:lineRule="auto"/>
        <w:ind w:left="0" w:firstLine="709"/>
        <w:jc w:val="both"/>
        <w:rPr>
          <w:rFonts w:ascii="Times New Roman" w:hAnsi="Times New Roman"/>
          <w:color w:val="000000" w:themeColor="text1"/>
          <w:sz w:val="28"/>
          <w:szCs w:val="28"/>
        </w:rPr>
      </w:pPr>
      <w:proofErr w:type="gramStart"/>
      <w:r w:rsidRPr="00D9025B">
        <w:rPr>
          <w:rFonts w:ascii="Times New Roman" w:hAnsi="Times New Roman"/>
          <w:color w:val="000000" w:themeColor="text1"/>
          <w:sz w:val="28"/>
          <w:szCs w:val="28"/>
        </w:rPr>
        <w:t>деятельности территориальных органов МВД России, в том числе обозначенные в поступающих письмах, обзорах и иных информационных материалах МВД России, а также отраженные в анализах результатов оп</w:t>
      </w:r>
      <w:r w:rsidRPr="00D9025B">
        <w:rPr>
          <w:rFonts w:ascii="Times New Roman" w:hAnsi="Times New Roman"/>
          <w:color w:val="000000" w:themeColor="text1"/>
          <w:sz w:val="28"/>
          <w:szCs w:val="28"/>
        </w:rPr>
        <w:t>е</w:t>
      </w:r>
      <w:r w:rsidRPr="00D9025B">
        <w:rPr>
          <w:rFonts w:ascii="Times New Roman" w:hAnsi="Times New Roman"/>
          <w:color w:val="000000" w:themeColor="text1"/>
          <w:sz w:val="28"/>
          <w:szCs w:val="28"/>
        </w:rPr>
        <w:t>ративно-служебной деятельности территориальных органов и их подразд</w:t>
      </w:r>
      <w:r w:rsidRPr="00D9025B">
        <w:rPr>
          <w:rFonts w:ascii="Times New Roman" w:hAnsi="Times New Roman"/>
          <w:color w:val="000000" w:themeColor="text1"/>
          <w:sz w:val="28"/>
          <w:szCs w:val="28"/>
        </w:rPr>
        <w:t>е</w:t>
      </w:r>
      <w:r w:rsidRPr="00D9025B">
        <w:rPr>
          <w:rFonts w:ascii="Times New Roman" w:hAnsi="Times New Roman"/>
          <w:color w:val="000000" w:themeColor="text1"/>
          <w:sz w:val="28"/>
          <w:szCs w:val="28"/>
        </w:rPr>
        <w:t>лений;</w:t>
      </w:r>
      <w:proofErr w:type="gramEnd"/>
    </w:p>
    <w:p w:rsidR="00D9025B" w:rsidRPr="00D9025B" w:rsidRDefault="00D9025B" w:rsidP="00C3234F">
      <w:pPr>
        <w:pStyle w:val="a9"/>
        <w:widowControl w:val="0"/>
        <w:numPr>
          <w:ilvl w:val="0"/>
          <w:numId w:val="28"/>
        </w:numPr>
        <w:tabs>
          <w:tab w:val="left" w:pos="993"/>
        </w:tabs>
        <w:spacing w:after="0" w:line="240" w:lineRule="auto"/>
        <w:ind w:left="0" w:firstLine="709"/>
        <w:jc w:val="both"/>
        <w:rPr>
          <w:rFonts w:ascii="Times New Roman" w:hAnsi="Times New Roman"/>
          <w:color w:val="000000" w:themeColor="text1"/>
          <w:sz w:val="28"/>
          <w:szCs w:val="28"/>
        </w:rPr>
      </w:pPr>
      <w:r w:rsidRPr="00D9025B">
        <w:rPr>
          <w:rFonts w:ascii="Times New Roman" w:hAnsi="Times New Roman"/>
          <w:color w:val="000000" w:themeColor="text1"/>
          <w:sz w:val="28"/>
          <w:szCs w:val="28"/>
        </w:rPr>
        <w:t>взаимодействия с органами государственной власти, в том числе в муниципальных образованиях;</w:t>
      </w:r>
    </w:p>
    <w:p w:rsidR="00D9025B" w:rsidRPr="00D9025B" w:rsidRDefault="00D9025B" w:rsidP="00C3234F">
      <w:pPr>
        <w:pStyle w:val="a9"/>
        <w:widowControl w:val="0"/>
        <w:numPr>
          <w:ilvl w:val="0"/>
          <w:numId w:val="28"/>
        </w:numPr>
        <w:tabs>
          <w:tab w:val="left" w:pos="993"/>
        </w:tabs>
        <w:spacing w:after="0" w:line="240" w:lineRule="auto"/>
        <w:ind w:left="0" w:firstLine="709"/>
        <w:jc w:val="both"/>
        <w:rPr>
          <w:rFonts w:ascii="Times New Roman" w:hAnsi="Times New Roman"/>
          <w:color w:val="000000" w:themeColor="text1"/>
          <w:sz w:val="28"/>
          <w:szCs w:val="28"/>
        </w:rPr>
      </w:pPr>
      <w:r w:rsidRPr="00D9025B">
        <w:rPr>
          <w:rFonts w:ascii="Times New Roman" w:hAnsi="Times New Roman"/>
          <w:color w:val="000000" w:themeColor="text1"/>
          <w:sz w:val="28"/>
          <w:szCs w:val="28"/>
        </w:rPr>
        <w:t>оперативно-служебной деятельности органов внутренних дел и других правоохранительных органов.</w:t>
      </w:r>
    </w:p>
    <w:p w:rsidR="00D9025B" w:rsidRPr="00D9025B" w:rsidRDefault="00D9025B" w:rsidP="00D9025B">
      <w:pPr>
        <w:widowControl w:val="0"/>
        <w:ind w:firstLine="709"/>
        <w:jc w:val="both"/>
        <w:rPr>
          <w:color w:val="000000" w:themeColor="text1"/>
          <w:sz w:val="28"/>
          <w:szCs w:val="28"/>
        </w:rPr>
      </w:pPr>
      <w:r w:rsidRPr="00D9025B">
        <w:rPr>
          <w:color w:val="000000" w:themeColor="text1"/>
          <w:sz w:val="28"/>
          <w:szCs w:val="28"/>
        </w:rPr>
        <w:t>3. Для устранения отмеченных недостатков в организации работы, указываются предполагаемые пути их разрешения в рамках обсуждаемого вопроса. Акцентируется внимание на сохраняющихся проблемных напра</w:t>
      </w:r>
      <w:r w:rsidRPr="00D9025B">
        <w:rPr>
          <w:color w:val="000000" w:themeColor="text1"/>
          <w:sz w:val="28"/>
          <w:szCs w:val="28"/>
        </w:rPr>
        <w:t>в</w:t>
      </w:r>
      <w:r w:rsidRPr="00D9025B">
        <w:rPr>
          <w:color w:val="000000" w:themeColor="text1"/>
          <w:sz w:val="28"/>
          <w:szCs w:val="28"/>
        </w:rPr>
        <w:t>лениях и факторах, оказывающих влияние на недостатки в организации деятельности, разъяснении причин и условий их возникновения.</w:t>
      </w:r>
    </w:p>
    <w:p w:rsidR="00D9025B" w:rsidRPr="00D9025B" w:rsidRDefault="00D9025B" w:rsidP="00D9025B">
      <w:pPr>
        <w:widowControl w:val="0"/>
        <w:ind w:firstLine="709"/>
        <w:jc w:val="both"/>
        <w:rPr>
          <w:rStyle w:val="FontStyle13"/>
          <w:color w:val="000000" w:themeColor="text1"/>
          <w:sz w:val="28"/>
          <w:szCs w:val="28"/>
        </w:rPr>
      </w:pPr>
      <w:r w:rsidRPr="00D9025B">
        <w:rPr>
          <w:color w:val="000000" w:themeColor="text1"/>
          <w:sz w:val="28"/>
          <w:szCs w:val="28"/>
        </w:rPr>
        <w:t>4. Заключительная часть, в которой формулируются выводы и задачи для органов государственной власти, правоохранительных и контрольно-надзорных органов по совершенствованию деятельности.</w:t>
      </w:r>
    </w:p>
    <w:p w:rsidR="00A65B89" w:rsidRPr="00661E48" w:rsidRDefault="00A65B89" w:rsidP="00A65B89">
      <w:pPr>
        <w:widowControl w:val="0"/>
        <w:ind w:firstLine="709"/>
        <w:jc w:val="both"/>
        <w:rPr>
          <w:color w:val="000000" w:themeColor="text1"/>
          <w:sz w:val="28"/>
          <w:szCs w:val="28"/>
        </w:rPr>
      </w:pPr>
      <w:r w:rsidRPr="006A5F78">
        <w:rPr>
          <w:color w:val="000000" w:themeColor="text1"/>
          <w:sz w:val="28"/>
          <w:szCs w:val="28"/>
        </w:rPr>
        <w:t>В зоне постоянного внимания штабных подразделений находятся в</w:t>
      </w:r>
      <w:r w:rsidRPr="006A5F78">
        <w:rPr>
          <w:color w:val="000000" w:themeColor="text1"/>
          <w:sz w:val="28"/>
          <w:szCs w:val="28"/>
        </w:rPr>
        <w:t>о</w:t>
      </w:r>
      <w:r w:rsidRPr="006A5F78">
        <w:rPr>
          <w:color w:val="000000" w:themeColor="text1"/>
          <w:sz w:val="28"/>
          <w:szCs w:val="28"/>
        </w:rPr>
        <w:t>просы документационного обеспечения управления. Фактически уровень документооборота является зеркальным отражением эффективности си</w:t>
      </w:r>
      <w:r w:rsidRPr="006A5F78">
        <w:rPr>
          <w:color w:val="000000" w:themeColor="text1"/>
          <w:sz w:val="28"/>
          <w:szCs w:val="28"/>
        </w:rPr>
        <w:t>с</w:t>
      </w:r>
      <w:r w:rsidRPr="006A5F78">
        <w:rPr>
          <w:color w:val="000000" w:themeColor="text1"/>
          <w:sz w:val="28"/>
          <w:szCs w:val="28"/>
        </w:rPr>
        <w:t>темы управления. Продолжающийся рост служебной переписки в органах внутренних дел рассматривается как неспособность отдельных руковод</w:t>
      </w:r>
      <w:r w:rsidRPr="006A5F78">
        <w:rPr>
          <w:color w:val="000000" w:themeColor="text1"/>
          <w:sz w:val="28"/>
          <w:szCs w:val="28"/>
        </w:rPr>
        <w:t>и</w:t>
      </w:r>
      <w:r w:rsidRPr="006A5F78">
        <w:rPr>
          <w:color w:val="000000" w:themeColor="text1"/>
          <w:sz w:val="28"/>
          <w:szCs w:val="28"/>
        </w:rPr>
        <w:t xml:space="preserve">телей принимать управленческие решения, позволяющие без ущерба для основной деятельности осуществлять </w:t>
      </w:r>
      <w:proofErr w:type="gramStart"/>
      <w:r w:rsidRPr="006A5F78">
        <w:rPr>
          <w:color w:val="000000" w:themeColor="text1"/>
          <w:sz w:val="28"/>
          <w:szCs w:val="28"/>
        </w:rPr>
        <w:t>контроль за</w:t>
      </w:r>
      <w:proofErr w:type="gramEnd"/>
      <w:r w:rsidRPr="006A5F78">
        <w:rPr>
          <w:color w:val="000000" w:themeColor="text1"/>
          <w:sz w:val="28"/>
          <w:szCs w:val="28"/>
        </w:rPr>
        <w:t xml:space="preserve"> оперативной обстано</w:t>
      </w:r>
      <w:r w:rsidRPr="006A5F78">
        <w:rPr>
          <w:color w:val="000000" w:themeColor="text1"/>
          <w:sz w:val="28"/>
          <w:szCs w:val="28"/>
        </w:rPr>
        <w:t>в</w:t>
      </w:r>
      <w:r w:rsidRPr="006A5F78">
        <w:rPr>
          <w:color w:val="000000" w:themeColor="text1"/>
          <w:sz w:val="28"/>
          <w:szCs w:val="28"/>
        </w:rPr>
        <w:t>кой и работой подчиненных подразделений. Многочисленные указания, поручения, дублирующие требования нормативных документов, одноти</w:t>
      </w:r>
      <w:r w:rsidRPr="006A5F78">
        <w:rPr>
          <w:color w:val="000000" w:themeColor="text1"/>
          <w:sz w:val="28"/>
          <w:szCs w:val="28"/>
        </w:rPr>
        <w:t>п</w:t>
      </w:r>
      <w:r w:rsidRPr="006A5F78">
        <w:rPr>
          <w:color w:val="000000" w:themeColor="text1"/>
          <w:sz w:val="28"/>
          <w:szCs w:val="28"/>
        </w:rPr>
        <w:t xml:space="preserve">ные решения в основном руководителями среднего звена на региональном уровне и повторяющиеся меры по совершенствованию работы зачастую подменяют реальную управленческую деятельность, увеличивают и </w:t>
      </w:r>
      <w:r w:rsidRPr="00661E48">
        <w:rPr>
          <w:color w:val="000000" w:themeColor="text1"/>
          <w:sz w:val="28"/>
          <w:szCs w:val="28"/>
        </w:rPr>
        <w:t>без того высокую нагрузку на личный состав.</w:t>
      </w:r>
    </w:p>
    <w:p w:rsidR="00A65B89" w:rsidRPr="00661E48" w:rsidRDefault="00A65B89" w:rsidP="00A65B89">
      <w:pPr>
        <w:ind w:firstLine="851"/>
        <w:jc w:val="both"/>
        <w:rPr>
          <w:color w:val="000000" w:themeColor="text1"/>
          <w:sz w:val="28"/>
          <w:szCs w:val="28"/>
        </w:rPr>
      </w:pPr>
      <w:r>
        <w:rPr>
          <w:color w:val="000000" w:themeColor="text1"/>
          <w:sz w:val="28"/>
          <w:szCs w:val="28"/>
        </w:rPr>
        <w:lastRenderedPageBreak/>
        <w:t>Особое</w:t>
      </w:r>
      <w:r w:rsidRPr="00661E48">
        <w:rPr>
          <w:color w:val="000000" w:themeColor="text1"/>
          <w:sz w:val="28"/>
          <w:szCs w:val="28"/>
        </w:rPr>
        <w:t xml:space="preserve"> внимание </w:t>
      </w:r>
      <w:r>
        <w:rPr>
          <w:color w:val="000000" w:themeColor="text1"/>
          <w:sz w:val="28"/>
          <w:szCs w:val="28"/>
        </w:rPr>
        <w:t xml:space="preserve">штабов </w:t>
      </w:r>
      <w:r w:rsidRPr="00661E48">
        <w:rPr>
          <w:color w:val="000000" w:themeColor="text1"/>
          <w:sz w:val="28"/>
          <w:szCs w:val="28"/>
        </w:rPr>
        <w:t>уделяется вопросам реализации пр</w:t>
      </w:r>
      <w:r w:rsidRPr="00661E48">
        <w:rPr>
          <w:color w:val="000000" w:themeColor="text1"/>
          <w:sz w:val="28"/>
          <w:szCs w:val="28"/>
        </w:rPr>
        <w:t>о</w:t>
      </w:r>
      <w:r w:rsidRPr="00661E48">
        <w:rPr>
          <w:color w:val="000000" w:themeColor="text1"/>
          <w:sz w:val="28"/>
          <w:szCs w:val="28"/>
        </w:rPr>
        <w:t>граммно-целевого метода управления. Задачи по отстаиванию интересов органов внутренних дел по финансированию программ профилактической направленности отнесены к приоритетам управленческой деятельности р</w:t>
      </w:r>
      <w:r w:rsidRPr="00661E48">
        <w:rPr>
          <w:color w:val="000000" w:themeColor="text1"/>
          <w:sz w:val="28"/>
          <w:szCs w:val="28"/>
        </w:rPr>
        <w:t>у</w:t>
      </w:r>
      <w:r w:rsidRPr="00661E48">
        <w:rPr>
          <w:color w:val="000000" w:themeColor="text1"/>
          <w:sz w:val="28"/>
          <w:szCs w:val="28"/>
        </w:rPr>
        <w:t>ководителей территориальных органов. Так, в Челябинской области пр</w:t>
      </w:r>
      <w:r w:rsidRPr="00661E48">
        <w:rPr>
          <w:color w:val="000000" w:themeColor="text1"/>
          <w:sz w:val="28"/>
          <w:szCs w:val="28"/>
        </w:rPr>
        <w:t>и</w:t>
      </w:r>
      <w:r w:rsidRPr="00661E48">
        <w:rPr>
          <w:color w:val="000000" w:themeColor="text1"/>
          <w:sz w:val="28"/>
          <w:szCs w:val="28"/>
        </w:rPr>
        <w:t>нята и действует Государственная программа «Обеспечение общественн</w:t>
      </w:r>
      <w:r w:rsidRPr="00661E48">
        <w:rPr>
          <w:color w:val="000000" w:themeColor="text1"/>
          <w:sz w:val="28"/>
          <w:szCs w:val="28"/>
        </w:rPr>
        <w:t>о</w:t>
      </w:r>
      <w:r w:rsidRPr="00661E48">
        <w:rPr>
          <w:color w:val="000000" w:themeColor="text1"/>
          <w:sz w:val="28"/>
          <w:szCs w:val="28"/>
        </w:rPr>
        <w:t>го порядка и противодействие преступности в Челябинской области» на 2016-2019 годы (с объемом финансирования около 2 миллиардов ру</w:t>
      </w:r>
      <w:r w:rsidRPr="00661E48">
        <w:rPr>
          <w:color w:val="000000" w:themeColor="text1"/>
          <w:sz w:val="28"/>
          <w:szCs w:val="28"/>
        </w:rPr>
        <w:t>б</w:t>
      </w:r>
      <w:r w:rsidRPr="00661E48">
        <w:rPr>
          <w:color w:val="000000" w:themeColor="text1"/>
          <w:sz w:val="28"/>
          <w:szCs w:val="28"/>
        </w:rPr>
        <w:t>лей)</w:t>
      </w:r>
      <w:r>
        <w:rPr>
          <w:rStyle w:val="af"/>
          <w:color w:val="000000" w:themeColor="text1"/>
          <w:sz w:val="28"/>
          <w:szCs w:val="28"/>
        </w:rPr>
        <w:footnoteReference w:id="195"/>
      </w:r>
    </w:p>
    <w:p w:rsidR="00A65B89" w:rsidRDefault="00A65B89" w:rsidP="00A65B89">
      <w:pPr>
        <w:ind w:firstLine="709"/>
        <w:jc w:val="both"/>
        <w:rPr>
          <w:color w:val="000000" w:themeColor="text1"/>
          <w:sz w:val="28"/>
          <w:szCs w:val="28"/>
        </w:rPr>
      </w:pPr>
      <w:r w:rsidRPr="00661E48">
        <w:rPr>
          <w:sz w:val="28"/>
          <w:szCs w:val="28"/>
        </w:rPr>
        <w:t>Организация и осуществление в пределах компетенции ведомстве</w:t>
      </w:r>
      <w:r w:rsidRPr="00661E48">
        <w:rPr>
          <w:sz w:val="28"/>
          <w:szCs w:val="28"/>
        </w:rPr>
        <w:t>н</w:t>
      </w:r>
      <w:r w:rsidRPr="00661E48">
        <w:rPr>
          <w:sz w:val="28"/>
          <w:szCs w:val="28"/>
        </w:rPr>
        <w:t xml:space="preserve">ного </w:t>
      </w:r>
      <w:proofErr w:type="gramStart"/>
      <w:r w:rsidRPr="00661E48">
        <w:rPr>
          <w:sz w:val="28"/>
          <w:szCs w:val="28"/>
        </w:rPr>
        <w:t>контроля за</w:t>
      </w:r>
      <w:proofErr w:type="gramEnd"/>
      <w:r w:rsidRPr="00661E48">
        <w:rPr>
          <w:sz w:val="28"/>
          <w:szCs w:val="28"/>
        </w:rPr>
        <w:t xml:space="preserve"> деятельностью подразделений соответствующего терр</w:t>
      </w:r>
      <w:r w:rsidRPr="00661E48">
        <w:rPr>
          <w:sz w:val="28"/>
          <w:szCs w:val="28"/>
        </w:rPr>
        <w:t>и</w:t>
      </w:r>
      <w:r w:rsidRPr="00661E48">
        <w:rPr>
          <w:sz w:val="28"/>
          <w:szCs w:val="28"/>
        </w:rPr>
        <w:t xml:space="preserve">ториального органа МВД России, подчиненных органов и организаций, в том числе за соблюдением ими исполнительской дисциплины, </w:t>
      </w:r>
      <w:r w:rsidRPr="00661E48">
        <w:rPr>
          <w:color w:val="000000" w:themeColor="text1"/>
          <w:sz w:val="28"/>
          <w:szCs w:val="28"/>
        </w:rPr>
        <w:t>является</w:t>
      </w:r>
      <w:r w:rsidRPr="00661E48">
        <w:rPr>
          <w:sz w:val="28"/>
          <w:szCs w:val="28"/>
        </w:rPr>
        <w:t xml:space="preserve"> </w:t>
      </w:r>
      <w:r w:rsidRPr="00661E48">
        <w:rPr>
          <w:color w:val="000000" w:themeColor="text1"/>
          <w:sz w:val="28"/>
          <w:szCs w:val="28"/>
        </w:rPr>
        <w:t xml:space="preserve">одним из основных направлений штабных подразделений. Ведомственный контроль штабных аппаратов делится </w:t>
      </w:r>
      <w:proofErr w:type="gramStart"/>
      <w:r w:rsidRPr="00661E48">
        <w:rPr>
          <w:color w:val="000000" w:themeColor="text1"/>
          <w:sz w:val="28"/>
          <w:szCs w:val="28"/>
        </w:rPr>
        <w:t>на</w:t>
      </w:r>
      <w:proofErr w:type="gramEnd"/>
      <w:r w:rsidRPr="00661E48">
        <w:rPr>
          <w:color w:val="000000" w:themeColor="text1"/>
          <w:sz w:val="28"/>
          <w:szCs w:val="28"/>
        </w:rPr>
        <w:t xml:space="preserve"> предупредительный, текущий и последующий. Они зависят от форм и методов контрольной деятельности. </w:t>
      </w:r>
      <w:proofErr w:type="gramStart"/>
      <w:r w:rsidRPr="00661E48">
        <w:rPr>
          <w:color w:val="000000" w:themeColor="text1"/>
          <w:sz w:val="28"/>
          <w:szCs w:val="28"/>
        </w:rPr>
        <w:t>На основе положений социологии, в науке управления рас</w:t>
      </w:r>
      <w:r>
        <w:rPr>
          <w:color w:val="000000" w:themeColor="text1"/>
          <w:sz w:val="28"/>
          <w:szCs w:val="28"/>
        </w:rPr>
        <w:t>крываются п</w:t>
      </w:r>
      <w:r>
        <w:rPr>
          <w:color w:val="000000" w:themeColor="text1"/>
          <w:sz w:val="28"/>
          <w:szCs w:val="28"/>
        </w:rPr>
        <w:t>о</w:t>
      </w:r>
      <w:r>
        <w:rPr>
          <w:color w:val="000000" w:themeColor="text1"/>
          <w:sz w:val="28"/>
          <w:szCs w:val="28"/>
        </w:rPr>
        <w:t>нятия формы и методы</w:t>
      </w:r>
      <w:r w:rsidRPr="00661E48">
        <w:rPr>
          <w:color w:val="000000" w:themeColor="text1"/>
          <w:sz w:val="28"/>
          <w:szCs w:val="28"/>
        </w:rPr>
        <w:t xml:space="preserve"> контрольной деятельности (Р.Ф. </w:t>
      </w:r>
      <w:proofErr w:type="spellStart"/>
      <w:r w:rsidRPr="00661E48">
        <w:rPr>
          <w:color w:val="000000" w:themeColor="text1"/>
          <w:sz w:val="28"/>
          <w:szCs w:val="28"/>
        </w:rPr>
        <w:t>Альбиков</w:t>
      </w:r>
      <w:proofErr w:type="spellEnd"/>
      <w:r w:rsidRPr="00661E48">
        <w:rPr>
          <w:color w:val="000000" w:themeColor="text1"/>
          <w:sz w:val="28"/>
          <w:szCs w:val="28"/>
        </w:rPr>
        <w:t xml:space="preserve">, </w:t>
      </w:r>
      <w:r w:rsidRPr="00661E48">
        <w:rPr>
          <w:color w:val="000000" w:themeColor="text1"/>
          <w:sz w:val="28"/>
          <w:szCs w:val="28"/>
          <w:shd w:val="clear" w:color="auto" w:fill="FFFFFF"/>
        </w:rPr>
        <w:t xml:space="preserve">Д.В. </w:t>
      </w:r>
      <w:r w:rsidRPr="00661E48">
        <w:rPr>
          <w:color w:val="000000" w:themeColor="text1"/>
          <w:sz w:val="28"/>
          <w:szCs w:val="28"/>
        </w:rPr>
        <w:t>Афанасьев,</w:t>
      </w:r>
      <w:r w:rsidRPr="00661E48">
        <w:rPr>
          <w:color w:val="000000" w:themeColor="text1"/>
          <w:sz w:val="28"/>
          <w:szCs w:val="28"/>
          <w:shd w:val="clear" w:color="auto" w:fill="FFFFFF"/>
        </w:rPr>
        <w:t xml:space="preserve"> </w:t>
      </w:r>
      <w:r w:rsidRPr="00661E48">
        <w:rPr>
          <w:color w:val="000000" w:themeColor="text1"/>
          <w:sz w:val="28"/>
          <w:szCs w:val="28"/>
        </w:rPr>
        <w:t xml:space="preserve">П.В. Голубец, А.П. </w:t>
      </w:r>
      <w:proofErr w:type="spellStart"/>
      <w:r w:rsidRPr="00661E48">
        <w:rPr>
          <w:rStyle w:val="hl"/>
          <w:color w:val="000000" w:themeColor="text1"/>
          <w:sz w:val="28"/>
          <w:szCs w:val="28"/>
        </w:rPr>
        <w:t>Ипакян</w:t>
      </w:r>
      <w:proofErr w:type="spellEnd"/>
      <w:r w:rsidRPr="00661E48">
        <w:rPr>
          <w:color w:val="000000" w:themeColor="text1"/>
          <w:sz w:val="28"/>
          <w:szCs w:val="28"/>
          <w:shd w:val="clear" w:color="auto" w:fill="FFFFFF"/>
        </w:rPr>
        <w:t>, В.Д. Малков</w:t>
      </w:r>
      <w:r w:rsidRPr="00661E48">
        <w:rPr>
          <w:color w:val="000000" w:themeColor="text1"/>
          <w:sz w:val="28"/>
          <w:szCs w:val="28"/>
        </w:rPr>
        <w:t xml:space="preserve"> </w:t>
      </w:r>
      <w:r>
        <w:rPr>
          <w:color w:val="000000" w:themeColor="text1"/>
          <w:sz w:val="28"/>
          <w:szCs w:val="28"/>
        </w:rPr>
        <w:t>и др.)</w:t>
      </w:r>
      <w:r>
        <w:rPr>
          <w:rStyle w:val="af"/>
          <w:color w:val="000000" w:themeColor="text1"/>
          <w:sz w:val="28"/>
          <w:szCs w:val="28"/>
        </w:rPr>
        <w:footnoteReference w:id="196"/>
      </w:r>
      <w:r>
        <w:rPr>
          <w:color w:val="000000" w:themeColor="text1"/>
          <w:sz w:val="28"/>
          <w:szCs w:val="28"/>
        </w:rPr>
        <w:t>. С точки зр</w:t>
      </w:r>
      <w:r>
        <w:rPr>
          <w:color w:val="000000" w:themeColor="text1"/>
          <w:sz w:val="28"/>
          <w:szCs w:val="28"/>
        </w:rPr>
        <w:t>е</w:t>
      </w:r>
      <w:r>
        <w:rPr>
          <w:color w:val="000000" w:themeColor="text1"/>
          <w:sz w:val="28"/>
          <w:szCs w:val="28"/>
        </w:rPr>
        <w:t>ния П.В. Голубец, е</w:t>
      </w:r>
      <w:r w:rsidRPr="00661E48">
        <w:rPr>
          <w:color w:val="000000" w:themeColor="text1"/>
          <w:sz w:val="28"/>
          <w:szCs w:val="28"/>
        </w:rPr>
        <w:t>сли форма представляет собой разнообразные внешние стороны проявления контроля, то метод характеризует способ практич</w:t>
      </w:r>
      <w:r w:rsidRPr="00661E48">
        <w:rPr>
          <w:color w:val="000000" w:themeColor="text1"/>
          <w:sz w:val="28"/>
          <w:szCs w:val="28"/>
        </w:rPr>
        <w:t>е</w:t>
      </w:r>
      <w:r w:rsidRPr="00661E48">
        <w:rPr>
          <w:color w:val="000000" w:themeColor="text1"/>
          <w:sz w:val="28"/>
          <w:szCs w:val="28"/>
        </w:rPr>
        <w:t>ского осуществления контрольной функции.</w:t>
      </w:r>
      <w:proofErr w:type="gramEnd"/>
      <w:r w:rsidRPr="00661E48">
        <w:rPr>
          <w:color w:val="000000" w:themeColor="text1"/>
          <w:sz w:val="28"/>
          <w:szCs w:val="28"/>
        </w:rPr>
        <w:t xml:space="preserve"> Соотношение этих понятий заключается в том, что систематическое применение определенной формы деятельности порождает метод. При этом метод выражает содержание де</w:t>
      </w:r>
      <w:r w:rsidRPr="00661E48">
        <w:rPr>
          <w:color w:val="000000" w:themeColor="text1"/>
          <w:sz w:val="28"/>
          <w:szCs w:val="28"/>
        </w:rPr>
        <w:t>я</w:t>
      </w:r>
      <w:r w:rsidRPr="00661E48">
        <w:rPr>
          <w:color w:val="000000" w:themeColor="text1"/>
          <w:sz w:val="28"/>
          <w:szCs w:val="28"/>
        </w:rPr>
        <w:t>тельности, а форма является способом выражения данного содержания.</w:t>
      </w:r>
      <w:r>
        <w:rPr>
          <w:color w:val="000000" w:themeColor="text1"/>
          <w:sz w:val="28"/>
          <w:szCs w:val="28"/>
        </w:rPr>
        <w:t xml:space="preserve"> В.Д. Малков </w:t>
      </w:r>
      <w:r w:rsidRPr="0094770D">
        <w:rPr>
          <w:color w:val="000000" w:themeColor="text1"/>
          <w:sz w:val="28"/>
          <w:szCs w:val="28"/>
        </w:rPr>
        <w:t>рассматривает формы контроля в качестве организационных методов и подразделяет все методы контроля на две большие группы: пе</w:t>
      </w:r>
      <w:r w:rsidRPr="0094770D">
        <w:rPr>
          <w:color w:val="000000" w:themeColor="text1"/>
          <w:sz w:val="28"/>
          <w:szCs w:val="28"/>
        </w:rPr>
        <w:t>р</w:t>
      </w:r>
      <w:r w:rsidRPr="0094770D">
        <w:rPr>
          <w:color w:val="000000" w:themeColor="text1"/>
          <w:sz w:val="28"/>
          <w:szCs w:val="28"/>
        </w:rPr>
        <w:t xml:space="preserve">вая </w:t>
      </w:r>
      <w:r>
        <w:rPr>
          <w:color w:val="000000" w:themeColor="text1"/>
          <w:sz w:val="28"/>
          <w:szCs w:val="28"/>
        </w:rPr>
        <w:sym w:font="Symbol" w:char="F02D"/>
      </w:r>
      <w:r w:rsidRPr="0094770D">
        <w:rPr>
          <w:color w:val="000000" w:themeColor="text1"/>
          <w:sz w:val="28"/>
          <w:szCs w:val="28"/>
        </w:rPr>
        <w:t xml:space="preserve"> методы организации и осуществления контроля, вторая </w:t>
      </w:r>
      <w:r>
        <w:rPr>
          <w:color w:val="000000" w:themeColor="text1"/>
          <w:sz w:val="28"/>
          <w:szCs w:val="28"/>
        </w:rPr>
        <w:sym w:font="Symbol" w:char="F02D"/>
      </w:r>
      <w:r>
        <w:rPr>
          <w:color w:val="000000" w:themeColor="text1"/>
          <w:sz w:val="28"/>
          <w:szCs w:val="28"/>
        </w:rPr>
        <w:t xml:space="preserve"> </w:t>
      </w:r>
      <w:r w:rsidRPr="0094770D">
        <w:rPr>
          <w:color w:val="000000" w:themeColor="text1"/>
          <w:sz w:val="28"/>
          <w:szCs w:val="28"/>
        </w:rPr>
        <w:t>методы сбора и обработки информации о ходе процессов управления и о состо</w:t>
      </w:r>
      <w:r w:rsidRPr="0094770D">
        <w:rPr>
          <w:color w:val="000000" w:themeColor="text1"/>
          <w:sz w:val="28"/>
          <w:szCs w:val="28"/>
        </w:rPr>
        <w:t>я</w:t>
      </w:r>
      <w:r w:rsidRPr="0094770D">
        <w:rPr>
          <w:color w:val="000000" w:themeColor="text1"/>
          <w:sz w:val="28"/>
          <w:szCs w:val="28"/>
        </w:rPr>
        <w:t>нии управляемых объектов.</w:t>
      </w:r>
      <w:r>
        <w:rPr>
          <w:color w:val="000000" w:themeColor="text1"/>
          <w:sz w:val="28"/>
          <w:szCs w:val="28"/>
        </w:rPr>
        <w:t xml:space="preserve"> </w:t>
      </w:r>
    </w:p>
    <w:p w:rsidR="00A65B89" w:rsidRPr="00A65B89" w:rsidRDefault="00A65B89" w:rsidP="00A65B89">
      <w:pPr>
        <w:ind w:firstLine="709"/>
        <w:jc w:val="both"/>
        <w:rPr>
          <w:color w:val="000000" w:themeColor="text1"/>
          <w:sz w:val="28"/>
          <w:szCs w:val="28"/>
        </w:rPr>
      </w:pPr>
      <w:r w:rsidRPr="0094770D">
        <w:rPr>
          <w:color w:val="000000" w:themeColor="text1"/>
          <w:sz w:val="28"/>
          <w:szCs w:val="28"/>
        </w:rPr>
        <w:t>П.В. Голубец выделяет такие методы ведомственного контроля, как ведение и слежение. Метод ведения предполагает осуществление непр</w:t>
      </w:r>
      <w:r w:rsidRPr="0094770D">
        <w:rPr>
          <w:color w:val="000000" w:themeColor="text1"/>
          <w:sz w:val="28"/>
          <w:szCs w:val="28"/>
        </w:rPr>
        <w:t>е</w:t>
      </w:r>
      <w:r w:rsidRPr="0094770D">
        <w:rPr>
          <w:color w:val="000000" w:themeColor="text1"/>
          <w:sz w:val="28"/>
          <w:szCs w:val="28"/>
        </w:rPr>
        <w:lastRenderedPageBreak/>
        <w:t xml:space="preserve">рывного </w:t>
      </w:r>
      <w:proofErr w:type="gramStart"/>
      <w:r w:rsidRPr="0094770D">
        <w:rPr>
          <w:color w:val="000000" w:themeColor="text1"/>
          <w:sz w:val="28"/>
          <w:szCs w:val="28"/>
        </w:rPr>
        <w:t>контроля за</w:t>
      </w:r>
      <w:proofErr w:type="gramEnd"/>
      <w:r w:rsidRPr="0094770D">
        <w:rPr>
          <w:color w:val="000000" w:themeColor="text1"/>
          <w:sz w:val="28"/>
          <w:szCs w:val="28"/>
        </w:rPr>
        <w:t xml:space="preserve"> исполнителями и постоянное внесение поправок в их деятельность (этот метод реализуется при повседневном оперативном ко</w:t>
      </w:r>
      <w:r w:rsidRPr="0094770D">
        <w:rPr>
          <w:color w:val="000000" w:themeColor="text1"/>
          <w:sz w:val="28"/>
          <w:szCs w:val="28"/>
        </w:rPr>
        <w:t>н</w:t>
      </w:r>
      <w:r w:rsidRPr="0094770D">
        <w:rPr>
          <w:color w:val="000000" w:themeColor="text1"/>
          <w:sz w:val="28"/>
          <w:szCs w:val="28"/>
        </w:rPr>
        <w:t xml:space="preserve">троле фактического выполнения различных решений). Метод слежения представляет собой периодический контроль, не сковывающий личной инициативы исполнителей (формами его реализации являются </w:t>
      </w:r>
      <w:r w:rsidRPr="00A65B89">
        <w:rPr>
          <w:color w:val="000000" w:themeColor="text1"/>
          <w:sz w:val="28"/>
          <w:szCs w:val="28"/>
        </w:rPr>
        <w:t>инспект</w:t>
      </w:r>
      <w:r w:rsidRPr="00A65B89">
        <w:rPr>
          <w:color w:val="000000" w:themeColor="text1"/>
          <w:sz w:val="28"/>
          <w:szCs w:val="28"/>
        </w:rPr>
        <w:t>и</w:t>
      </w:r>
      <w:r w:rsidRPr="00A65B89">
        <w:rPr>
          <w:color w:val="000000" w:themeColor="text1"/>
          <w:sz w:val="28"/>
          <w:szCs w:val="28"/>
        </w:rPr>
        <w:t>рование, проверки и т.д.)</w:t>
      </w:r>
      <w:r w:rsidRPr="00A65B89">
        <w:rPr>
          <w:rStyle w:val="af"/>
          <w:color w:val="000000" w:themeColor="text1"/>
          <w:sz w:val="28"/>
          <w:szCs w:val="28"/>
        </w:rPr>
        <w:footnoteReference w:id="197"/>
      </w:r>
      <w:r w:rsidRPr="00A65B89">
        <w:rPr>
          <w:color w:val="000000" w:themeColor="text1"/>
          <w:sz w:val="28"/>
          <w:szCs w:val="28"/>
        </w:rPr>
        <w:t>.</w:t>
      </w:r>
    </w:p>
    <w:p w:rsidR="00A65B89" w:rsidRPr="0094770D" w:rsidRDefault="00A65B89" w:rsidP="00A65B89">
      <w:pPr>
        <w:pStyle w:val="af5"/>
        <w:shd w:val="clear" w:color="auto" w:fill="FFFFFF"/>
        <w:spacing w:before="0" w:beforeAutospacing="0" w:after="0" w:afterAutospacing="0"/>
        <w:ind w:firstLine="709"/>
        <w:jc w:val="both"/>
        <w:rPr>
          <w:rFonts w:ascii="Times New Roman" w:hAnsi="Times New Roman"/>
          <w:color w:val="000000" w:themeColor="text1"/>
          <w:sz w:val="28"/>
          <w:szCs w:val="28"/>
        </w:rPr>
      </w:pPr>
      <w:r w:rsidRPr="00A65B89">
        <w:rPr>
          <w:rFonts w:ascii="Times New Roman" w:hAnsi="Times New Roman"/>
          <w:color w:val="000000" w:themeColor="text1"/>
          <w:sz w:val="28"/>
          <w:szCs w:val="28"/>
        </w:rPr>
        <w:t xml:space="preserve">Формы ведомственного контроля условно можно разделить </w:t>
      </w:r>
      <w:proofErr w:type="gramStart"/>
      <w:r w:rsidRPr="00A65B89">
        <w:rPr>
          <w:rFonts w:ascii="Times New Roman" w:hAnsi="Times New Roman"/>
          <w:color w:val="000000" w:themeColor="text1"/>
          <w:sz w:val="28"/>
          <w:szCs w:val="28"/>
        </w:rPr>
        <w:t>на</w:t>
      </w:r>
      <w:proofErr w:type="gramEnd"/>
      <w:r w:rsidRPr="00A65B89">
        <w:rPr>
          <w:rFonts w:ascii="Times New Roman" w:hAnsi="Times New Roman"/>
          <w:color w:val="000000" w:themeColor="text1"/>
          <w:sz w:val="28"/>
          <w:szCs w:val="28"/>
        </w:rPr>
        <w:t xml:space="preserve"> о</w:t>
      </w:r>
      <w:r w:rsidRPr="00A65B89">
        <w:rPr>
          <w:rFonts w:ascii="Times New Roman" w:hAnsi="Times New Roman"/>
          <w:color w:val="000000" w:themeColor="text1"/>
          <w:sz w:val="28"/>
          <w:szCs w:val="28"/>
        </w:rPr>
        <w:t>б</w:t>
      </w:r>
      <w:r w:rsidRPr="00A65B89">
        <w:rPr>
          <w:rFonts w:ascii="Times New Roman" w:hAnsi="Times New Roman"/>
          <w:color w:val="000000" w:themeColor="text1"/>
          <w:sz w:val="28"/>
          <w:szCs w:val="28"/>
        </w:rPr>
        <w:t xml:space="preserve">щие и специальные. </w:t>
      </w:r>
      <w:proofErr w:type="gramStart"/>
      <w:r w:rsidRPr="00A65B89">
        <w:rPr>
          <w:rFonts w:ascii="Times New Roman" w:hAnsi="Times New Roman"/>
          <w:color w:val="000000" w:themeColor="text1"/>
          <w:sz w:val="28"/>
          <w:szCs w:val="28"/>
        </w:rPr>
        <w:t>К общим формам ведомственного контроля в работе относятся: контроль исполнения поручений; анализ отчетов служб и по</w:t>
      </w:r>
      <w:r w:rsidRPr="00A65B89">
        <w:rPr>
          <w:rFonts w:ascii="Times New Roman" w:hAnsi="Times New Roman"/>
          <w:color w:val="000000" w:themeColor="text1"/>
          <w:sz w:val="28"/>
          <w:szCs w:val="28"/>
        </w:rPr>
        <w:t>д</w:t>
      </w:r>
      <w:r w:rsidRPr="00A65B89">
        <w:rPr>
          <w:rFonts w:ascii="Times New Roman" w:hAnsi="Times New Roman"/>
          <w:color w:val="000000" w:themeColor="text1"/>
          <w:sz w:val="28"/>
          <w:szCs w:val="28"/>
        </w:rPr>
        <w:t>разделений органов внутренних дел о проделанной работе за определе</w:t>
      </w:r>
      <w:r w:rsidRPr="00A65B89">
        <w:rPr>
          <w:rFonts w:ascii="Times New Roman" w:hAnsi="Times New Roman"/>
          <w:color w:val="000000" w:themeColor="text1"/>
          <w:sz w:val="28"/>
          <w:szCs w:val="28"/>
        </w:rPr>
        <w:t>н</w:t>
      </w:r>
      <w:r w:rsidRPr="00A65B89">
        <w:rPr>
          <w:rFonts w:ascii="Times New Roman" w:hAnsi="Times New Roman"/>
          <w:color w:val="000000" w:themeColor="text1"/>
          <w:sz w:val="28"/>
          <w:szCs w:val="28"/>
        </w:rPr>
        <w:t>ный</w:t>
      </w:r>
      <w:r w:rsidRPr="0094770D">
        <w:rPr>
          <w:rFonts w:ascii="Times New Roman" w:hAnsi="Times New Roman"/>
          <w:color w:val="000000" w:themeColor="text1"/>
          <w:sz w:val="28"/>
          <w:szCs w:val="28"/>
        </w:rPr>
        <w:t xml:space="preserve"> период времени либо по выполнению конкретных управленческих решений, нормативных и управленческих документов, статистической и оперативной информации, жалоб, заявлений и писем, а также иные тек</w:t>
      </w:r>
      <w:r w:rsidRPr="0094770D">
        <w:rPr>
          <w:rFonts w:ascii="Times New Roman" w:hAnsi="Times New Roman"/>
          <w:color w:val="000000" w:themeColor="text1"/>
          <w:sz w:val="28"/>
          <w:szCs w:val="28"/>
        </w:rPr>
        <w:t>у</w:t>
      </w:r>
      <w:r w:rsidRPr="0094770D">
        <w:rPr>
          <w:rFonts w:ascii="Times New Roman" w:hAnsi="Times New Roman"/>
          <w:color w:val="000000" w:themeColor="text1"/>
          <w:sz w:val="28"/>
          <w:szCs w:val="28"/>
        </w:rPr>
        <w:t>щие мероприятия, как правило, не требующие специальной подготовки.</w:t>
      </w:r>
      <w:proofErr w:type="gramEnd"/>
      <w:r>
        <w:rPr>
          <w:color w:val="000000" w:themeColor="text1"/>
          <w:sz w:val="28"/>
          <w:szCs w:val="28"/>
        </w:rPr>
        <w:t xml:space="preserve"> </w:t>
      </w:r>
      <w:proofErr w:type="gramStart"/>
      <w:r w:rsidRPr="0094770D">
        <w:rPr>
          <w:rFonts w:ascii="Times New Roman" w:hAnsi="Times New Roman"/>
          <w:color w:val="000000" w:themeColor="text1"/>
          <w:sz w:val="28"/>
          <w:szCs w:val="28"/>
        </w:rPr>
        <w:t>Специальными формами ведомственного контроля являются: целевые проверки и инспектирования (плановые, контрольные и внеплановые); з</w:t>
      </w:r>
      <w:r w:rsidRPr="0094770D">
        <w:rPr>
          <w:rFonts w:ascii="Times New Roman" w:hAnsi="Times New Roman"/>
          <w:color w:val="000000" w:themeColor="text1"/>
          <w:sz w:val="28"/>
          <w:szCs w:val="28"/>
        </w:rPr>
        <w:t>а</w:t>
      </w:r>
      <w:r w:rsidRPr="0094770D">
        <w:rPr>
          <w:rFonts w:ascii="Times New Roman" w:hAnsi="Times New Roman"/>
          <w:color w:val="000000" w:themeColor="text1"/>
          <w:sz w:val="28"/>
          <w:szCs w:val="28"/>
        </w:rPr>
        <w:t>слушивания на коллегиях, оперативных совещаниях и комиссиях; истреб</w:t>
      </w:r>
      <w:r w:rsidRPr="0094770D">
        <w:rPr>
          <w:rFonts w:ascii="Times New Roman" w:hAnsi="Times New Roman"/>
          <w:color w:val="000000" w:themeColor="text1"/>
          <w:sz w:val="28"/>
          <w:szCs w:val="28"/>
        </w:rPr>
        <w:t>о</w:t>
      </w:r>
      <w:r w:rsidRPr="0094770D">
        <w:rPr>
          <w:rFonts w:ascii="Times New Roman" w:hAnsi="Times New Roman"/>
          <w:color w:val="000000" w:themeColor="text1"/>
          <w:sz w:val="28"/>
          <w:szCs w:val="28"/>
        </w:rPr>
        <w:t>вание и изучение целевых отчетов, информации и документов; проведение смотров, испытаний, командно-штабных учений, групповых упражнения и тренировок; принятие экзаменов и зачетов; опросы общественного мнения и иные социологические методы; целевое наблюдение (включенное и оп</w:t>
      </w:r>
      <w:r w:rsidRPr="0094770D">
        <w:rPr>
          <w:rFonts w:ascii="Times New Roman" w:hAnsi="Times New Roman"/>
          <w:color w:val="000000" w:themeColor="text1"/>
          <w:sz w:val="28"/>
          <w:szCs w:val="28"/>
        </w:rPr>
        <w:t>о</w:t>
      </w:r>
      <w:r w:rsidRPr="0094770D">
        <w:rPr>
          <w:rFonts w:ascii="Times New Roman" w:hAnsi="Times New Roman"/>
          <w:color w:val="000000" w:themeColor="text1"/>
          <w:sz w:val="28"/>
          <w:szCs w:val="28"/>
        </w:rPr>
        <w:t>средованное) и иное.</w:t>
      </w:r>
      <w:proofErr w:type="gramEnd"/>
    </w:p>
    <w:p w:rsidR="00A65B89" w:rsidRDefault="00A65B89" w:rsidP="00A65B89">
      <w:pPr>
        <w:ind w:firstLine="851"/>
        <w:jc w:val="both"/>
        <w:rPr>
          <w:color w:val="000000" w:themeColor="text1"/>
          <w:spacing w:val="-2"/>
          <w:sz w:val="28"/>
          <w:szCs w:val="28"/>
        </w:rPr>
      </w:pPr>
      <w:r w:rsidRPr="0094770D">
        <w:rPr>
          <w:iCs/>
          <w:color w:val="000000" w:themeColor="text1"/>
          <w:sz w:val="28"/>
          <w:szCs w:val="28"/>
        </w:rPr>
        <w:t xml:space="preserve">Таким образом, </w:t>
      </w:r>
      <w:r w:rsidRPr="0094770D">
        <w:rPr>
          <w:color w:val="000000" w:themeColor="text1"/>
          <w:sz w:val="28"/>
          <w:szCs w:val="28"/>
          <w:shd w:val="clear" w:color="auto" w:fill="FFFFFF"/>
        </w:rPr>
        <w:t>штабы органов внутренних дел являются главными аккумуляторами и пользователями информации, необходимой для подг</w:t>
      </w:r>
      <w:r w:rsidRPr="0094770D">
        <w:rPr>
          <w:color w:val="000000" w:themeColor="text1"/>
          <w:sz w:val="28"/>
          <w:szCs w:val="28"/>
          <w:shd w:val="clear" w:color="auto" w:fill="FFFFFF"/>
        </w:rPr>
        <w:t>о</w:t>
      </w:r>
      <w:r w:rsidRPr="0094770D">
        <w:rPr>
          <w:color w:val="000000" w:themeColor="text1"/>
          <w:sz w:val="28"/>
          <w:szCs w:val="28"/>
          <w:shd w:val="clear" w:color="auto" w:fill="FFFFFF"/>
        </w:rPr>
        <w:t xml:space="preserve">товки управленческих решений в сфере полномочий органов внутренних дел. </w:t>
      </w:r>
      <w:r w:rsidRPr="0094770D">
        <w:rPr>
          <w:color w:val="000000" w:themeColor="text1"/>
          <w:spacing w:val="-2"/>
          <w:sz w:val="28"/>
          <w:szCs w:val="28"/>
        </w:rPr>
        <w:t>Своевременное принятие управленческих решений способствует до</w:t>
      </w:r>
      <w:r w:rsidRPr="0094770D">
        <w:rPr>
          <w:color w:val="000000" w:themeColor="text1"/>
          <w:spacing w:val="-2"/>
          <w:sz w:val="28"/>
          <w:szCs w:val="28"/>
        </w:rPr>
        <w:t>с</w:t>
      </w:r>
      <w:r w:rsidRPr="0094770D">
        <w:rPr>
          <w:color w:val="000000" w:themeColor="text1"/>
          <w:spacing w:val="-2"/>
          <w:sz w:val="28"/>
          <w:szCs w:val="28"/>
        </w:rPr>
        <w:t>тижению главного приоритета в работе органов внутренних дел – достиж</w:t>
      </w:r>
      <w:r w:rsidRPr="0094770D">
        <w:rPr>
          <w:color w:val="000000" w:themeColor="text1"/>
          <w:spacing w:val="-2"/>
          <w:sz w:val="28"/>
          <w:szCs w:val="28"/>
        </w:rPr>
        <w:t>е</w:t>
      </w:r>
      <w:r w:rsidRPr="0094770D">
        <w:rPr>
          <w:color w:val="000000" w:themeColor="text1"/>
          <w:spacing w:val="-2"/>
          <w:sz w:val="28"/>
          <w:szCs w:val="28"/>
        </w:rPr>
        <w:t>ние поддержки и высокого уровня доверия граждан.</w:t>
      </w:r>
    </w:p>
    <w:p w:rsidR="00A65B89" w:rsidRDefault="00A65B89" w:rsidP="00A65B89">
      <w:pPr>
        <w:ind w:firstLine="851"/>
        <w:jc w:val="both"/>
        <w:rPr>
          <w:color w:val="000000" w:themeColor="text1"/>
          <w:spacing w:val="-2"/>
          <w:sz w:val="28"/>
          <w:szCs w:val="28"/>
        </w:rPr>
      </w:pPr>
    </w:p>
    <w:p w:rsidR="00D110F3" w:rsidRPr="00D110F3" w:rsidRDefault="00D110F3" w:rsidP="00D110F3">
      <w:pPr>
        <w:jc w:val="center"/>
        <w:rPr>
          <w:b/>
          <w:color w:val="000000" w:themeColor="text1"/>
          <w:sz w:val="28"/>
          <w:szCs w:val="28"/>
        </w:rPr>
      </w:pPr>
    </w:p>
    <w:p w:rsidR="004226D9" w:rsidRPr="00005AF2" w:rsidRDefault="004226D9" w:rsidP="004226D9">
      <w:pPr>
        <w:widowControl w:val="0"/>
        <w:tabs>
          <w:tab w:val="left" w:pos="405"/>
          <w:tab w:val="left" w:pos="600"/>
        </w:tabs>
        <w:jc w:val="center"/>
        <w:rPr>
          <w:b/>
          <w:color w:val="000000" w:themeColor="text1"/>
          <w:sz w:val="28"/>
          <w:szCs w:val="28"/>
        </w:rPr>
      </w:pPr>
      <w:r w:rsidRPr="00005AF2">
        <w:rPr>
          <w:b/>
          <w:color w:val="000000" w:themeColor="text1"/>
          <w:sz w:val="28"/>
          <w:szCs w:val="28"/>
        </w:rPr>
        <w:t>4.2. Понятие, содержание и значение информационно-аналитического обеспечения и аналитической работы в органах внутренних дел</w:t>
      </w:r>
    </w:p>
    <w:p w:rsidR="004226D9" w:rsidRPr="00005AF2" w:rsidRDefault="004226D9" w:rsidP="004226D9">
      <w:pPr>
        <w:ind w:firstLine="851"/>
        <w:jc w:val="both"/>
        <w:rPr>
          <w:color w:val="000000" w:themeColor="text1"/>
          <w:sz w:val="28"/>
          <w:szCs w:val="28"/>
        </w:rPr>
      </w:pPr>
    </w:p>
    <w:p w:rsidR="004226D9" w:rsidRPr="00005AF2" w:rsidRDefault="004226D9" w:rsidP="004226D9">
      <w:pPr>
        <w:ind w:firstLine="851"/>
        <w:jc w:val="both"/>
        <w:rPr>
          <w:color w:val="000000" w:themeColor="text1"/>
          <w:sz w:val="28"/>
          <w:szCs w:val="28"/>
        </w:rPr>
      </w:pPr>
      <w:r w:rsidRPr="00005AF2">
        <w:rPr>
          <w:color w:val="000000" w:themeColor="text1"/>
          <w:sz w:val="28"/>
          <w:szCs w:val="28"/>
          <w:lang w:bidi="ru-RU"/>
        </w:rPr>
        <w:t>С учетом требований МВД России к организации информационно-аналитического обеспечения управленческой деятельности основными ц</w:t>
      </w:r>
      <w:r w:rsidRPr="00005AF2">
        <w:rPr>
          <w:color w:val="000000" w:themeColor="text1"/>
          <w:sz w:val="28"/>
          <w:szCs w:val="28"/>
          <w:lang w:bidi="ru-RU"/>
        </w:rPr>
        <w:t>е</w:t>
      </w:r>
      <w:r w:rsidRPr="00005AF2">
        <w:rPr>
          <w:color w:val="000000" w:themeColor="text1"/>
          <w:sz w:val="28"/>
          <w:szCs w:val="28"/>
          <w:lang w:bidi="ru-RU"/>
        </w:rPr>
        <w:t>лями информационно-аналитической работы в органах внутренних дел я</w:t>
      </w:r>
      <w:r w:rsidRPr="00005AF2">
        <w:rPr>
          <w:color w:val="000000" w:themeColor="text1"/>
          <w:sz w:val="28"/>
          <w:szCs w:val="28"/>
          <w:lang w:bidi="ru-RU"/>
        </w:rPr>
        <w:t>в</w:t>
      </w:r>
      <w:r w:rsidRPr="00005AF2">
        <w:rPr>
          <w:color w:val="000000" w:themeColor="text1"/>
          <w:sz w:val="28"/>
          <w:szCs w:val="28"/>
          <w:lang w:bidi="ru-RU"/>
        </w:rPr>
        <w:t>ляются:</w:t>
      </w:r>
    </w:p>
    <w:p w:rsidR="004226D9" w:rsidRPr="00005AF2" w:rsidRDefault="004226D9" w:rsidP="00C3234F">
      <w:pPr>
        <w:pStyle w:val="a9"/>
        <w:numPr>
          <w:ilvl w:val="0"/>
          <w:numId w:val="21"/>
        </w:numPr>
        <w:tabs>
          <w:tab w:val="left" w:pos="993"/>
        </w:tabs>
        <w:spacing w:after="0" w:line="240" w:lineRule="auto"/>
        <w:ind w:left="0" w:firstLine="709"/>
        <w:jc w:val="both"/>
        <w:rPr>
          <w:rFonts w:ascii="Times New Roman" w:hAnsi="Times New Roman"/>
          <w:color w:val="000000" w:themeColor="text1"/>
          <w:sz w:val="28"/>
          <w:szCs w:val="28"/>
        </w:rPr>
      </w:pPr>
      <w:r w:rsidRPr="00005AF2">
        <w:rPr>
          <w:rFonts w:ascii="Times New Roman" w:hAnsi="Times New Roman"/>
          <w:color w:val="000000" w:themeColor="text1"/>
          <w:sz w:val="28"/>
          <w:szCs w:val="28"/>
          <w:lang w:bidi="ru-RU"/>
        </w:rPr>
        <w:lastRenderedPageBreak/>
        <w:t>определение фактического состояния противодействия преступн</w:t>
      </w:r>
      <w:r w:rsidRPr="00005AF2">
        <w:rPr>
          <w:rFonts w:ascii="Times New Roman" w:hAnsi="Times New Roman"/>
          <w:color w:val="000000" w:themeColor="text1"/>
          <w:sz w:val="28"/>
          <w:szCs w:val="28"/>
          <w:lang w:bidi="ru-RU"/>
        </w:rPr>
        <w:t>о</w:t>
      </w:r>
      <w:r w:rsidRPr="00005AF2">
        <w:rPr>
          <w:rFonts w:ascii="Times New Roman" w:hAnsi="Times New Roman"/>
          <w:color w:val="000000" w:themeColor="text1"/>
          <w:sz w:val="28"/>
          <w:szCs w:val="28"/>
          <w:lang w:bidi="ru-RU"/>
        </w:rPr>
        <w:t>сти, обеспечения общественного порядка и общественной безопасности на территории обслуживания за конкретный анализируемый период;</w:t>
      </w:r>
    </w:p>
    <w:p w:rsidR="004226D9" w:rsidRPr="00005AF2" w:rsidRDefault="004226D9" w:rsidP="00C3234F">
      <w:pPr>
        <w:pStyle w:val="a9"/>
        <w:numPr>
          <w:ilvl w:val="0"/>
          <w:numId w:val="21"/>
        </w:numPr>
        <w:tabs>
          <w:tab w:val="left" w:pos="993"/>
        </w:tabs>
        <w:spacing w:after="0" w:line="240" w:lineRule="auto"/>
        <w:ind w:left="0" w:firstLine="709"/>
        <w:jc w:val="both"/>
        <w:rPr>
          <w:rFonts w:ascii="Times New Roman" w:hAnsi="Times New Roman"/>
          <w:color w:val="000000" w:themeColor="text1"/>
          <w:sz w:val="28"/>
          <w:szCs w:val="28"/>
        </w:rPr>
      </w:pPr>
      <w:r w:rsidRPr="00005AF2">
        <w:rPr>
          <w:rFonts w:ascii="Times New Roman" w:hAnsi="Times New Roman"/>
          <w:color w:val="000000" w:themeColor="text1"/>
          <w:sz w:val="28"/>
          <w:szCs w:val="28"/>
          <w:lang w:bidi="ru-RU"/>
        </w:rPr>
        <w:t>выявление проблем в организации оперативно-служебной де</w:t>
      </w:r>
      <w:r w:rsidRPr="00005AF2">
        <w:rPr>
          <w:rFonts w:ascii="Times New Roman" w:hAnsi="Times New Roman"/>
          <w:color w:val="000000" w:themeColor="text1"/>
          <w:sz w:val="28"/>
          <w:szCs w:val="28"/>
          <w:lang w:bidi="ru-RU"/>
        </w:rPr>
        <w:t>я</w:t>
      </w:r>
      <w:r w:rsidRPr="00005AF2">
        <w:rPr>
          <w:rFonts w:ascii="Times New Roman" w:hAnsi="Times New Roman"/>
          <w:color w:val="000000" w:themeColor="text1"/>
          <w:sz w:val="28"/>
          <w:szCs w:val="28"/>
          <w:lang w:bidi="ru-RU"/>
        </w:rPr>
        <w:t>тельности подразделений, территориальных органов МВД России, тр</w:t>
      </w:r>
      <w:r w:rsidRPr="00005AF2">
        <w:rPr>
          <w:rFonts w:ascii="Times New Roman" w:hAnsi="Times New Roman"/>
          <w:color w:val="000000" w:themeColor="text1"/>
          <w:sz w:val="28"/>
          <w:szCs w:val="28"/>
          <w:lang w:bidi="ru-RU"/>
        </w:rPr>
        <w:t>е</w:t>
      </w:r>
      <w:r w:rsidRPr="00005AF2">
        <w:rPr>
          <w:rFonts w:ascii="Times New Roman" w:hAnsi="Times New Roman"/>
          <w:color w:val="000000" w:themeColor="text1"/>
          <w:sz w:val="28"/>
          <w:szCs w:val="28"/>
          <w:lang w:bidi="ru-RU"/>
        </w:rPr>
        <w:t>бующих приоритетного решения, а также изучения причин и условий их возникновения и выработки мер по их устранению;</w:t>
      </w:r>
    </w:p>
    <w:p w:rsidR="004226D9" w:rsidRPr="00005AF2" w:rsidRDefault="004226D9" w:rsidP="00C3234F">
      <w:pPr>
        <w:pStyle w:val="a9"/>
        <w:numPr>
          <w:ilvl w:val="0"/>
          <w:numId w:val="21"/>
        </w:numPr>
        <w:tabs>
          <w:tab w:val="left" w:pos="993"/>
        </w:tabs>
        <w:spacing w:after="0" w:line="240" w:lineRule="auto"/>
        <w:ind w:left="0" w:firstLine="709"/>
        <w:jc w:val="both"/>
        <w:rPr>
          <w:rFonts w:ascii="Times New Roman" w:hAnsi="Times New Roman"/>
          <w:color w:val="000000" w:themeColor="text1"/>
          <w:sz w:val="28"/>
          <w:szCs w:val="28"/>
        </w:rPr>
      </w:pPr>
      <w:r w:rsidRPr="00005AF2">
        <w:rPr>
          <w:rFonts w:ascii="Times New Roman" w:hAnsi="Times New Roman"/>
          <w:color w:val="000000" w:themeColor="text1"/>
          <w:sz w:val="28"/>
          <w:szCs w:val="28"/>
          <w:lang w:bidi="ru-RU"/>
        </w:rPr>
        <w:t>аналитического обеспечение разработки стратегических, текущих и специальных планов работы и иных управленческих решений, конкре</w:t>
      </w:r>
      <w:r w:rsidRPr="00005AF2">
        <w:rPr>
          <w:rFonts w:ascii="Times New Roman" w:hAnsi="Times New Roman"/>
          <w:color w:val="000000" w:themeColor="text1"/>
          <w:sz w:val="28"/>
          <w:szCs w:val="28"/>
          <w:lang w:bidi="ru-RU"/>
        </w:rPr>
        <w:t>т</w:t>
      </w:r>
      <w:r w:rsidRPr="00005AF2">
        <w:rPr>
          <w:rFonts w:ascii="Times New Roman" w:hAnsi="Times New Roman"/>
          <w:color w:val="000000" w:themeColor="text1"/>
          <w:sz w:val="28"/>
          <w:szCs w:val="28"/>
          <w:lang w:bidi="ru-RU"/>
        </w:rPr>
        <w:t>ных предложений по решению наиболее актуальных проблем борьбы с преступностью, обеспечения охраны общественного порядка и обществе</w:t>
      </w:r>
      <w:r w:rsidRPr="00005AF2">
        <w:rPr>
          <w:rFonts w:ascii="Times New Roman" w:hAnsi="Times New Roman"/>
          <w:color w:val="000000" w:themeColor="text1"/>
          <w:sz w:val="28"/>
          <w:szCs w:val="28"/>
          <w:lang w:bidi="ru-RU"/>
        </w:rPr>
        <w:t>н</w:t>
      </w:r>
      <w:r w:rsidRPr="00005AF2">
        <w:rPr>
          <w:rFonts w:ascii="Times New Roman" w:hAnsi="Times New Roman"/>
          <w:color w:val="000000" w:themeColor="text1"/>
          <w:sz w:val="28"/>
          <w:szCs w:val="28"/>
          <w:lang w:bidi="ru-RU"/>
        </w:rPr>
        <w:t>ной безопасности;</w:t>
      </w:r>
    </w:p>
    <w:p w:rsidR="004226D9" w:rsidRPr="00005AF2" w:rsidRDefault="004226D9" w:rsidP="00C3234F">
      <w:pPr>
        <w:pStyle w:val="a9"/>
        <w:numPr>
          <w:ilvl w:val="0"/>
          <w:numId w:val="21"/>
        </w:numPr>
        <w:tabs>
          <w:tab w:val="left" w:pos="993"/>
        </w:tabs>
        <w:spacing w:after="0" w:line="240" w:lineRule="auto"/>
        <w:ind w:left="0" w:firstLine="709"/>
        <w:jc w:val="both"/>
        <w:rPr>
          <w:rFonts w:ascii="Times New Roman" w:hAnsi="Times New Roman"/>
          <w:color w:val="000000" w:themeColor="text1"/>
          <w:sz w:val="28"/>
          <w:szCs w:val="28"/>
        </w:rPr>
      </w:pPr>
      <w:r w:rsidRPr="00005AF2">
        <w:rPr>
          <w:rFonts w:ascii="Times New Roman" w:hAnsi="Times New Roman"/>
          <w:color w:val="000000" w:themeColor="text1"/>
          <w:sz w:val="28"/>
          <w:szCs w:val="28"/>
          <w:lang w:bidi="ru-RU"/>
        </w:rPr>
        <w:t>прогнозирование изменений оперативной обстановки, определ</w:t>
      </w:r>
      <w:r w:rsidRPr="00005AF2">
        <w:rPr>
          <w:rFonts w:ascii="Times New Roman" w:hAnsi="Times New Roman"/>
          <w:color w:val="000000" w:themeColor="text1"/>
          <w:sz w:val="28"/>
          <w:szCs w:val="28"/>
          <w:lang w:bidi="ru-RU"/>
        </w:rPr>
        <w:t>е</w:t>
      </w:r>
      <w:r w:rsidRPr="00005AF2">
        <w:rPr>
          <w:rFonts w:ascii="Times New Roman" w:hAnsi="Times New Roman"/>
          <w:color w:val="000000" w:themeColor="text1"/>
          <w:sz w:val="28"/>
          <w:szCs w:val="28"/>
          <w:lang w:bidi="ru-RU"/>
        </w:rPr>
        <w:t>ния приоритетных направлений деятельности по предупреждению кризи</w:t>
      </w:r>
      <w:r w:rsidRPr="00005AF2">
        <w:rPr>
          <w:rFonts w:ascii="Times New Roman" w:hAnsi="Times New Roman"/>
          <w:color w:val="000000" w:themeColor="text1"/>
          <w:sz w:val="28"/>
          <w:szCs w:val="28"/>
          <w:lang w:bidi="ru-RU"/>
        </w:rPr>
        <w:t>с</w:t>
      </w:r>
      <w:r w:rsidRPr="00005AF2">
        <w:rPr>
          <w:rFonts w:ascii="Times New Roman" w:hAnsi="Times New Roman"/>
          <w:color w:val="000000" w:themeColor="text1"/>
          <w:sz w:val="28"/>
          <w:szCs w:val="28"/>
          <w:lang w:bidi="ru-RU"/>
        </w:rPr>
        <w:t>ных ситуаций и возникающих рисках, вариантов оптимального использ</w:t>
      </w:r>
      <w:r w:rsidRPr="00005AF2">
        <w:rPr>
          <w:rFonts w:ascii="Times New Roman" w:hAnsi="Times New Roman"/>
          <w:color w:val="000000" w:themeColor="text1"/>
          <w:sz w:val="28"/>
          <w:szCs w:val="28"/>
          <w:lang w:bidi="ru-RU"/>
        </w:rPr>
        <w:t>о</w:t>
      </w:r>
      <w:r w:rsidRPr="00005AF2">
        <w:rPr>
          <w:rFonts w:ascii="Times New Roman" w:hAnsi="Times New Roman"/>
          <w:color w:val="000000" w:themeColor="text1"/>
          <w:sz w:val="28"/>
          <w:szCs w:val="28"/>
          <w:lang w:bidi="ru-RU"/>
        </w:rPr>
        <w:t>вания имеющихся ресурсов органов и подразделений;</w:t>
      </w:r>
    </w:p>
    <w:p w:rsidR="004226D9" w:rsidRPr="00005AF2" w:rsidRDefault="004226D9" w:rsidP="00C3234F">
      <w:pPr>
        <w:pStyle w:val="a9"/>
        <w:numPr>
          <w:ilvl w:val="0"/>
          <w:numId w:val="21"/>
        </w:numPr>
        <w:tabs>
          <w:tab w:val="left" w:pos="993"/>
        </w:tabs>
        <w:spacing w:after="0" w:line="240" w:lineRule="auto"/>
        <w:ind w:left="0" w:firstLine="709"/>
        <w:jc w:val="both"/>
        <w:rPr>
          <w:rFonts w:ascii="Times New Roman" w:hAnsi="Times New Roman"/>
          <w:color w:val="000000" w:themeColor="text1"/>
          <w:sz w:val="28"/>
          <w:szCs w:val="28"/>
        </w:rPr>
      </w:pPr>
      <w:r w:rsidRPr="00005AF2">
        <w:rPr>
          <w:rFonts w:ascii="Times New Roman" w:hAnsi="Times New Roman"/>
          <w:color w:val="000000" w:themeColor="text1"/>
          <w:sz w:val="28"/>
          <w:szCs w:val="28"/>
          <w:lang w:bidi="ru-RU"/>
        </w:rPr>
        <w:t>обеспечение надлежащего реагирования на заявления и сообщения о преступлениях, об административных правонарушениях, о происшеств</w:t>
      </w:r>
      <w:r w:rsidRPr="00005AF2">
        <w:rPr>
          <w:rFonts w:ascii="Times New Roman" w:hAnsi="Times New Roman"/>
          <w:color w:val="000000" w:themeColor="text1"/>
          <w:sz w:val="28"/>
          <w:szCs w:val="28"/>
          <w:lang w:bidi="ru-RU"/>
        </w:rPr>
        <w:t>и</w:t>
      </w:r>
      <w:r w:rsidRPr="00005AF2">
        <w:rPr>
          <w:rFonts w:ascii="Times New Roman" w:hAnsi="Times New Roman"/>
          <w:color w:val="000000" w:themeColor="text1"/>
          <w:sz w:val="28"/>
          <w:szCs w:val="28"/>
          <w:lang w:bidi="ru-RU"/>
        </w:rPr>
        <w:t>ях работы по их разрешению;</w:t>
      </w:r>
    </w:p>
    <w:p w:rsidR="004226D9" w:rsidRPr="00005AF2" w:rsidRDefault="004226D9" w:rsidP="00C3234F">
      <w:pPr>
        <w:pStyle w:val="a9"/>
        <w:numPr>
          <w:ilvl w:val="0"/>
          <w:numId w:val="21"/>
        </w:numPr>
        <w:tabs>
          <w:tab w:val="left" w:pos="993"/>
        </w:tabs>
        <w:spacing w:after="0" w:line="240" w:lineRule="auto"/>
        <w:ind w:left="0" w:firstLine="709"/>
        <w:jc w:val="both"/>
        <w:rPr>
          <w:rFonts w:ascii="Times New Roman" w:hAnsi="Times New Roman"/>
          <w:color w:val="000000" w:themeColor="text1"/>
          <w:sz w:val="28"/>
          <w:szCs w:val="28"/>
        </w:rPr>
      </w:pPr>
      <w:r w:rsidRPr="00005AF2">
        <w:rPr>
          <w:rFonts w:ascii="Times New Roman" w:hAnsi="Times New Roman"/>
          <w:color w:val="000000" w:themeColor="text1"/>
          <w:sz w:val="28"/>
          <w:szCs w:val="28"/>
          <w:lang w:bidi="ru-RU"/>
        </w:rPr>
        <w:t>принятие своевременных решений при проведении комплексных оперативно-профилактических или специальных мероприятий;</w:t>
      </w:r>
    </w:p>
    <w:p w:rsidR="004226D9" w:rsidRPr="00005AF2" w:rsidRDefault="004226D9" w:rsidP="00C3234F">
      <w:pPr>
        <w:pStyle w:val="a9"/>
        <w:numPr>
          <w:ilvl w:val="0"/>
          <w:numId w:val="21"/>
        </w:numPr>
        <w:tabs>
          <w:tab w:val="left" w:pos="993"/>
        </w:tabs>
        <w:spacing w:after="0" w:line="240" w:lineRule="auto"/>
        <w:ind w:left="0" w:firstLine="709"/>
        <w:jc w:val="both"/>
        <w:rPr>
          <w:rFonts w:ascii="Times New Roman" w:hAnsi="Times New Roman"/>
          <w:color w:val="000000" w:themeColor="text1"/>
          <w:sz w:val="28"/>
          <w:szCs w:val="28"/>
        </w:rPr>
      </w:pPr>
      <w:r w:rsidRPr="00005AF2">
        <w:rPr>
          <w:rFonts w:ascii="Times New Roman" w:hAnsi="Times New Roman"/>
          <w:color w:val="000000" w:themeColor="text1"/>
          <w:sz w:val="28"/>
          <w:szCs w:val="28"/>
          <w:lang w:bidi="ru-RU"/>
        </w:rPr>
        <w:t>своевременное информирование других федеральных органов и</w:t>
      </w:r>
      <w:r w:rsidRPr="00005AF2">
        <w:rPr>
          <w:rFonts w:ascii="Times New Roman" w:hAnsi="Times New Roman"/>
          <w:color w:val="000000" w:themeColor="text1"/>
          <w:sz w:val="28"/>
          <w:szCs w:val="28"/>
          <w:lang w:bidi="ru-RU"/>
        </w:rPr>
        <w:t>с</w:t>
      </w:r>
      <w:r w:rsidRPr="00005AF2">
        <w:rPr>
          <w:rFonts w:ascii="Times New Roman" w:hAnsi="Times New Roman"/>
          <w:color w:val="000000" w:themeColor="text1"/>
          <w:sz w:val="28"/>
          <w:szCs w:val="28"/>
          <w:lang w:bidi="ru-RU"/>
        </w:rPr>
        <w:t>полнительной власти, иных государственных органов, органов исполн</w:t>
      </w:r>
      <w:r w:rsidRPr="00005AF2">
        <w:rPr>
          <w:rFonts w:ascii="Times New Roman" w:hAnsi="Times New Roman"/>
          <w:color w:val="000000" w:themeColor="text1"/>
          <w:sz w:val="28"/>
          <w:szCs w:val="28"/>
          <w:lang w:bidi="ru-RU"/>
        </w:rPr>
        <w:t>и</w:t>
      </w:r>
      <w:r w:rsidRPr="00005AF2">
        <w:rPr>
          <w:rFonts w:ascii="Times New Roman" w:hAnsi="Times New Roman"/>
          <w:color w:val="000000" w:themeColor="text1"/>
          <w:sz w:val="28"/>
          <w:szCs w:val="28"/>
          <w:lang w:bidi="ru-RU"/>
        </w:rPr>
        <w:t>тельной власти субъектов Российской Федерации, органов местного сам</w:t>
      </w:r>
      <w:r w:rsidRPr="00005AF2">
        <w:rPr>
          <w:rFonts w:ascii="Times New Roman" w:hAnsi="Times New Roman"/>
          <w:color w:val="000000" w:themeColor="text1"/>
          <w:sz w:val="28"/>
          <w:szCs w:val="28"/>
          <w:lang w:bidi="ru-RU"/>
        </w:rPr>
        <w:t>о</w:t>
      </w:r>
      <w:r w:rsidRPr="00005AF2">
        <w:rPr>
          <w:rFonts w:ascii="Times New Roman" w:hAnsi="Times New Roman"/>
          <w:color w:val="000000" w:themeColor="text1"/>
          <w:sz w:val="28"/>
          <w:szCs w:val="28"/>
          <w:lang w:bidi="ru-RU"/>
        </w:rPr>
        <w:t>управления о состоянии преступности и зарегистрированных правонар</w:t>
      </w:r>
      <w:r w:rsidRPr="00005AF2">
        <w:rPr>
          <w:rFonts w:ascii="Times New Roman" w:hAnsi="Times New Roman"/>
          <w:color w:val="000000" w:themeColor="text1"/>
          <w:sz w:val="28"/>
          <w:szCs w:val="28"/>
          <w:lang w:bidi="ru-RU"/>
        </w:rPr>
        <w:t>у</w:t>
      </w:r>
      <w:r w:rsidRPr="00005AF2">
        <w:rPr>
          <w:rFonts w:ascii="Times New Roman" w:hAnsi="Times New Roman"/>
          <w:color w:val="000000" w:themeColor="text1"/>
          <w:sz w:val="28"/>
          <w:szCs w:val="28"/>
          <w:lang w:bidi="ru-RU"/>
        </w:rPr>
        <w:t>шениях, конкретных предложениях по устранению причин и условий, сп</w:t>
      </w:r>
      <w:r w:rsidRPr="00005AF2">
        <w:rPr>
          <w:rFonts w:ascii="Times New Roman" w:hAnsi="Times New Roman"/>
          <w:color w:val="000000" w:themeColor="text1"/>
          <w:sz w:val="28"/>
          <w:szCs w:val="28"/>
          <w:lang w:bidi="ru-RU"/>
        </w:rPr>
        <w:t>о</w:t>
      </w:r>
      <w:r w:rsidRPr="00005AF2">
        <w:rPr>
          <w:rFonts w:ascii="Times New Roman" w:hAnsi="Times New Roman"/>
          <w:color w:val="000000" w:themeColor="text1"/>
          <w:sz w:val="28"/>
          <w:szCs w:val="28"/>
          <w:lang w:bidi="ru-RU"/>
        </w:rPr>
        <w:t>собствующих их совершению;</w:t>
      </w:r>
    </w:p>
    <w:p w:rsidR="004226D9" w:rsidRPr="00005AF2" w:rsidRDefault="004226D9" w:rsidP="00C3234F">
      <w:pPr>
        <w:pStyle w:val="a9"/>
        <w:numPr>
          <w:ilvl w:val="0"/>
          <w:numId w:val="21"/>
        </w:numPr>
        <w:tabs>
          <w:tab w:val="left" w:pos="993"/>
        </w:tabs>
        <w:spacing w:after="0" w:line="240" w:lineRule="auto"/>
        <w:ind w:left="0" w:firstLine="709"/>
        <w:jc w:val="both"/>
        <w:rPr>
          <w:rFonts w:ascii="Times New Roman" w:hAnsi="Times New Roman"/>
          <w:color w:val="000000" w:themeColor="text1"/>
          <w:sz w:val="28"/>
          <w:szCs w:val="28"/>
        </w:rPr>
      </w:pPr>
      <w:r w:rsidRPr="00005AF2">
        <w:rPr>
          <w:rFonts w:ascii="Times New Roman" w:hAnsi="Times New Roman"/>
          <w:color w:val="000000" w:themeColor="text1"/>
          <w:sz w:val="28"/>
          <w:szCs w:val="28"/>
          <w:lang w:bidi="ru-RU"/>
        </w:rPr>
        <w:t>обеспечение выполнения принимаемых решений, эффективного контроля и проверки их исполнения, оказания практической помощи структурным подразделениям и подчиненным территориальным органам МВД России;</w:t>
      </w:r>
    </w:p>
    <w:p w:rsidR="004226D9" w:rsidRPr="00005AF2" w:rsidRDefault="004226D9" w:rsidP="00C3234F">
      <w:pPr>
        <w:pStyle w:val="a9"/>
        <w:numPr>
          <w:ilvl w:val="0"/>
          <w:numId w:val="21"/>
        </w:numPr>
        <w:tabs>
          <w:tab w:val="left" w:pos="993"/>
        </w:tabs>
        <w:spacing w:after="0" w:line="240" w:lineRule="auto"/>
        <w:ind w:left="0" w:firstLine="709"/>
        <w:jc w:val="both"/>
        <w:rPr>
          <w:rFonts w:ascii="Times New Roman" w:hAnsi="Times New Roman"/>
          <w:color w:val="000000" w:themeColor="text1"/>
          <w:sz w:val="28"/>
          <w:szCs w:val="28"/>
        </w:rPr>
      </w:pPr>
      <w:r w:rsidRPr="00005AF2">
        <w:rPr>
          <w:rFonts w:ascii="Times New Roman" w:hAnsi="Times New Roman"/>
          <w:color w:val="000000" w:themeColor="text1"/>
          <w:sz w:val="28"/>
          <w:szCs w:val="28"/>
          <w:lang w:bidi="ru-RU"/>
        </w:rPr>
        <w:t>изучение результатов исследований общественного мнения, а та</w:t>
      </w:r>
      <w:r w:rsidRPr="00005AF2">
        <w:rPr>
          <w:rFonts w:ascii="Times New Roman" w:hAnsi="Times New Roman"/>
          <w:color w:val="000000" w:themeColor="text1"/>
          <w:sz w:val="28"/>
          <w:szCs w:val="28"/>
          <w:lang w:bidi="ru-RU"/>
        </w:rPr>
        <w:t>к</w:t>
      </w:r>
      <w:r w:rsidRPr="00005AF2">
        <w:rPr>
          <w:rFonts w:ascii="Times New Roman" w:hAnsi="Times New Roman"/>
          <w:color w:val="000000" w:themeColor="text1"/>
          <w:sz w:val="28"/>
          <w:szCs w:val="28"/>
          <w:lang w:bidi="ru-RU"/>
        </w:rPr>
        <w:t>же процесса его формирования по вопросам охраны общественного поря</w:t>
      </w:r>
      <w:r w:rsidRPr="00005AF2">
        <w:rPr>
          <w:rFonts w:ascii="Times New Roman" w:hAnsi="Times New Roman"/>
          <w:color w:val="000000" w:themeColor="text1"/>
          <w:sz w:val="28"/>
          <w:szCs w:val="28"/>
          <w:lang w:bidi="ru-RU"/>
        </w:rPr>
        <w:t>д</w:t>
      </w:r>
      <w:r w:rsidRPr="00005AF2">
        <w:rPr>
          <w:rFonts w:ascii="Times New Roman" w:hAnsi="Times New Roman"/>
          <w:color w:val="000000" w:themeColor="text1"/>
          <w:sz w:val="28"/>
          <w:szCs w:val="28"/>
          <w:lang w:bidi="ru-RU"/>
        </w:rPr>
        <w:t>ка и обеспечения общественной безопасности;</w:t>
      </w:r>
    </w:p>
    <w:p w:rsidR="004226D9" w:rsidRPr="00005AF2" w:rsidRDefault="004226D9" w:rsidP="00C3234F">
      <w:pPr>
        <w:pStyle w:val="a9"/>
        <w:numPr>
          <w:ilvl w:val="0"/>
          <w:numId w:val="21"/>
        </w:numPr>
        <w:tabs>
          <w:tab w:val="left" w:pos="993"/>
        </w:tabs>
        <w:spacing w:after="0" w:line="240" w:lineRule="auto"/>
        <w:ind w:left="0" w:firstLine="709"/>
        <w:jc w:val="both"/>
        <w:rPr>
          <w:rFonts w:ascii="Times New Roman" w:hAnsi="Times New Roman"/>
          <w:color w:val="000000" w:themeColor="text1"/>
          <w:sz w:val="28"/>
          <w:szCs w:val="28"/>
        </w:rPr>
      </w:pPr>
      <w:r w:rsidRPr="00005AF2">
        <w:rPr>
          <w:rFonts w:ascii="Times New Roman" w:hAnsi="Times New Roman"/>
          <w:color w:val="000000" w:themeColor="text1"/>
          <w:sz w:val="28"/>
          <w:szCs w:val="28"/>
          <w:lang w:bidi="ru-RU"/>
        </w:rPr>
        <w:t>изучение положительного опыта пресечения и раскрытия престу</w:t>
      </w:r>
      <w:r w:rsidRPr="00005AF2">
        <w:rPr>
          <w:rFonts w:ascii="Times New Roman" w:hAnsi="Times New Roman"/>
          <w:color w:val="000000" w:themeColor="text1"/>
          <w:sz w:val="28"/>
          <w:szCs w:val="28"/>
          <w:lang w:bidi="ru-RU"/>
        </w:rPr>
        <w:t>п</w:t>
      </w:r>
      <w:r w:rsidRPr="00005AF2">
        <w:rPr>
          <w:rFonts w:ascii="Times New Roman" w:hAnsi="Times New Roman"/>
          <w:color w:val="000000" w:themeColor="text1"/>
          <w:sz w:val="28"/>
          <w:szCs w:val="28"/>
          <w:lang w:bidi="ru-RU"/>
        </w:rPr>
        <w:t>лений, охраны общественного порядка и обеспечения общественной без</w:t>
      </w:r>
      <w:r w:rsidRPr="00005AF2">
        <w:rPr>
          <w:rFonts w:ascii="Times New Roman" w:hAnsi="Times New Roman"/>
          <w:color w:val="000000" w:themeColor="text1"/>
          <w:sz w:val="28"/>
          <w:szCs w:val="28"/>
          <w:lang w:bidi="ru-RU"/>
        </w:rPr>
        <w:t>о</w:t>
      </w:r>
      <w:r w:rsidRPr="00005AF2">
        <w:rPr>
          <w:rFonts w:ascii="Times New Roman" w:hAnsi="Times New Roman"/>
          <w:color w:val="000000" w:themeColor="text1"/>
          <w:sz w:val="28"/>
          <w:szCs w:val="28"/>
          <w:lang w:bidi="ru-RU"/>
        </w:rPr>
        <w:t>пасности.</w:t>
      </w:r>
    </w:p>
    <w:p w:rsidR="004226D9" w:rsidRPr="00005AF2" w:rsidRDefault="004226D9" w:rsidP="004226D9">
      <w:pPr>
        <w:tabs>
          <w:tab w:val="left" w:pos="902"/>
        </w:tabs>
        <w:ind w:firstLine="709"/>
        <w:jc w:val="both"/>
        <w:rPr>
          <w:color w:val="000000" w:themeColor="text1"/>
          <w:sz w:val="28"/>
          <w:szCs w:val="28"/>
        </w:rPr>
      </w:pPr>
      <w:r w:rsidRPr="00005AF2">
        <w:rPr>
          <w:color w:val="000000" w:themeColor="text1"/>
          <w:sz w:val="28"/>
          <w:szCs w:val="28"/>
          <w:lang w:bidi="ru-RU"/>
        </w:rPr>
        <w:t>Информационно-аналитическая работа как особый вид управленч</w:t>
      </w:r>
      <w:r w:rsidRPr="00005AF2">
        <w:rPr>
          <w:color w:val="000000" w:themeColor="text1"/>
          <w:sz w:val="28"/>
          <w:szCs w:val="28"/>
          <w:lang w:bidi="ru-RU"/>
        </w:rPr>
        <w:t>е</w:t>
      </w:r>
      <w:r w:rsidRPr="00005AF2">
        <w:rPr>
          <w:color w:val="000000" w:themeColor="text1"/>
          <w:sz w:val="28"/>
          <w:szCs w:val="28"/>
          <w:lang w:bidi="ru-RU"/>
        </w:rPr>
        <w:t>ской деятельности органов внутренних дел основывается на принципах:</w:t>
      </w:r>
    </w:p>
    <w:p w:rsidR="004226D9" w:rsidRPr="00005AF2" w:rsidRDefault="004226D9" w:rsidP="004226D9">
      <w:pPr>
        <w:ind w:firstLine="709"/>
        <w:jc w:val="both"/>
        <w:rPr>
          <w:color w:val="000000" w:themeColor="text1"/>
          <w:sz w:val="28"/>
          <w:szCs w:val="28"/>
          <w:lang w:bidi="ru-RU"/>
        </w:rPr>
      </w:pPr>
      <w:r w:rsidRPr="00005AF2">
        <w:rPr>
          <w:color w:val="000000" w:themeColor="text1"/>
          <w:sz w:val="28"/>
          <w:szCs w:val="28"/>
          <w:lang w:bidi="ru-RU"/>
        </w:rPr>
        <w:t>1. </w:t>
      </w:r>
      <w:r w:rsidRPr="00005AF2">
        <w:rPr>
          <w:i/>
          <w:color w:val="000000" w:themeColor="text1"/>
          <w:sz w:val="28"/>
          <w:szCs w:val="28"/>
          <w:lang w:bidi="ru-RU"/>
        </w:rPr>
        <w:t>Актуальности</w:t>
      </w:r>
      <w:r w:rsidRPr="00005AF2">
        <w:rPr>
          <w:color w:val="000000" w:themeColor="text1"/>
          <w:sz w:val="28"/>
          <w:szCs w:val="28"/>
          <w:lang w:bidi="ru-RU"/>
        </w:rPr>
        <w:t xml:space="preserve"> </w:t>
      </w:r>
      <w:r w:rsidRPr="00005AF2">
        <w:rPr>
          <w:color w:val="000000" w:themeColor="text1"/>
          <w:sz w:val="28"/>
          <w:szCs w:val="28"/>
          <w:lang w:bidi="ru-RU"/>
        </w:rPr>
        <w:sym w:font="Symbol" w:char="F02D"/>
      </w:r>
      <w:r w:rsidRPr="00005AF2">
        <w:rPr>
          <w:color w:val="000000" w:themeColor="text1"/>
          <w:sz w:val="28"/>
          <w:szCs w:val="28"/>
          <w:lang w:bidi="ru-RU"/>
        </w:rPr>
        <w:t xml:space="preserve"> ориентации проводимых аналитических исслед</w:t>
      </w:r>
      <w:r w:rsidRPr="00005AF2">
        <w:rPr>
          <w:color w:val="000000" w:themeColor="text1"/>
          <w:sz w:val="28"/>
          <w:szCs w:val="28"/>
          <w:lang w:bidi="ru-RU"/>
        </w:rPr>
        <w:t>о</w:t>
      </w:r>
      <w:r w:rsidRPr="00005AF2">
        <w:rPr>
          <w:color w:val="000000" w:themeColor="text1"/>
          <w:sz w:val="28"/>
          <w:szCs w:val="28"/>
          <w:lang w:bidi="ru-RU"/>
        </w:rPr>
        <w:t>ваний и разработок на изучение наиболее проблемных аспектов крим</w:t>
      </w:r>
      <w:r w:rsidRPr="00005AF2">
        <w:rPr>
          <w:color w:val="000000" w:themeColor="text1"/>
          <w:sz w:val="28"/>
          <w:szCs w:val="28"/>
          <w:lang w:bidi="ru-RU"/>
        </w:rPr>
        <w:t>и</w:t>
      </w:r>
      <w:r w:rsidRPr="00005AF2">
        <w:rPr>
          <w:color w:val="000000" w:themeColor="text1"/>
          <w:sz w:val="28"/>
          <w:szCs w:val="28"/>
          <w:lang w:bidi="ru-RU"/>
        </w:rPr>
        <w:lastRenderedPageBreak/>
        <w:t>нальной обстановки и приоритетных направлений оперативно-служебной деятельности территориальных органов МВД России.</w:t>
      </w:r>
    </w:p>
    <w:p w:rsidR="004226D9" w:rsidRPr="00005AF2" w:rsidRDefault="004226D9" w:rsidP="004226D9">
      <w:pPr>
        <w:ind w:firstLine="709"/>
        <w:jc w:val="both"/>
        <w:rPr>
          <w:color w:val="000000" w:themeColor="text1"/>
          <w:sz w:val="28"/>
          <w:szCs w:val="28"/>
          <w:lang w:bidi="ru-RU"/>
        </w:rPr>
      </w:pPr>
      <w:proofErr w:type="gramStart"/>
      <w:r w:rsidRPr="00005AF2">
        <w:rPr>
          <w:color w:val="000000" w:themeColor="text1"/>
          <w:sz w:val="28"/>
          <w:szCs w:val="28"/>
        </w:rPr>
        <w:t xml:space="preserve">Наряду со сведениями о </w:t>
      </w:r>
      <w:r w:rsidRPr="00005AF2">
        <w:rPr>
          <w:color w:val="000000" w:themeColor="text1"/>
          <w:sz w:val="28"/>
          <w:szCs w:val="28"/>
          <w:lang w:bidi="ru-RU"/>
        </w:rPr>
        <w:t>состоянии преступности и результатах оп</w:t>
      </w:r>
      <w:r w:rsidRPr="00005AF2">
        <w:rPr>
          <w:color w:val="000000" w:themeColor="text1"/>
          <w:sz w:val="28"/>
          <w:szCs w:val="28"/>
          <w:lang w:bidi="ru-RU"/>
        </w:rPr>
        <w:t>е</w:t>
      </w:r>
      <w:r w:rsidRPr="00005AF2">
        <w:rPr>
          <w:color w:val="000000" w:themeColor="text1"/>
          <w:sz w:val="28"/>
          <w:szCs w:val="28"/>
          <w:lang w:bidi="ru-RU"/>
        </w:rPr>
        <w:t>ративно-служебной деятельности органов внутренних дел исходными о</w:t>
      </w:r>
      <w:r w:rsidRPr="00005AF2">
        <w:rPr>
          <w:color w:val="000000" w:themeColor="text1"/>
          <w:sz w:val="28"/>
          <w:szCs w:val="28"/>
          <w:lang w:bidi="ru-RU"/>
        </w:rPr>
        <w:t>с</w:t>
      </w:r>
      <w:r w:rsidRPr="00005AF2">
        <w:rPr>
          <w:color w:val="000000" w:themeColor="text1"/>
          <w:sz w:val="28"/>
          <w:szCs w:val="28"/>
          <w:lang w:bidi="ru-RU"/>
        </w:rPr>
        <w:t>новами проведения аналитических исследований являются поручения Пр</w:t>
      </w:r>
      <w:r w:rsidRPr="00005AF2">
        <w:rPr>
          <w:color w:val="000000" w:themeColor="text1"/>
          <w:sz w:val="28"/>
          <w:szCs w:val="28"/>
          <w:lang w:bidi="ru-RU"/>
        </w:rPr>
        <w:t>е</w:t>
      </w:r>
      <w:r w:rsidRPr="00005AF2">
        <w:rPr>
          <w:color w:val="000000" w:themeColor="text1"/>
          <w:sz w:val="28"/>
          <w:szCs w:val="28"/>
          <w:lang w:bidi="ru-RU"/>
        </w:rPr>
        <w:t>зидента Российской Федерации в сфере обеспечения охраны общественн</w:t>
      </w:r>
      <w:r w:rsidRPr="00005AF2">
        <w:rPr>
          <w:color w:val="000000" w:themeColor="text1"/>
          <w:sz w:val="28"/>
          <w:szCs w:val="28"/>
          <w:lang w:bidi="ru-RU"/>
        </w:rPr>
        <w:t>о</w:t>
      </w:r>
      <w:r w:rsidRPr="00005AF2">
        <w:rPr>
          <w:color w:val="000000" w:themeColor="text1"/>
          <w:sz w:val="28"/>
          <w:szCs w:val="28"/>
          <w:lang w:bidi="ru-RU"/>
        </w:rPr>
        <w:t>го порядка и борьбы с преступностью, содержащиеся в ежегодном Посл</w:t>
      </w:r>
      <w:r w:rsidRPr="00005AF2">
        <w:rPr>
          <w:color w:val="000000" w:themeColor="text1"/>
          <w:sz w:val="28"/>
          <w:szCs w:val="28"/>
          <w:lang w:bidi="ru-RU"/>
        </w:rPr>
        <w:t>а</w:t>
      </w:r>
      <w:r w:rsidRPr="00005AF2">
        <w:rPr>
          <w:color w:val="000000" w:themeColor="text1"/>
          <w:sz w:val="28"/>
          <w:szCs w:val="28"/>
          <w:lang w:bidi="ru-RU"/>
        </w:rPr>
        <w:t>нии Федеральному Собранию Российской Федерации, выступлениях в х</w:t>
      </w:r>
      <w:r w:rsidRPr="00005AF2">
        <w:rPr>
          <w:color w:val="000000" w:themeColor="text1"/>
          <w:sz w:val="28"/>
          <w:szCs w:val="28"/>
          <w:lang w:bidi="ru-RU"/>
        </w:rPr>
        <w:t>о</w:t>
      </w:r>
      <w:r w:rsidRPr="00005AF2">
        <w:rPr>
          <w:color w:val="000000" w:themeColor="text1"/>
          <w:sz w:val="28"/>
          <w:szCs w:val="28"/>
          <w:lang w:bidi="ru-RU"/>
        </w:rPr>
        <w:t>де расширенного заседания коллегии МВД России, а также при подвед</w:t>
      </w:r>
      <w:r w:rsidRPr="00005AF2">
        <w:rPr>
          <w:color w:val="000000" w:themeColor="text1"/>
          <w:sz w:val="28"/>
          <w:szCs w:val="28"/>
          <w:lang w:bidi="ru-RU"/>
        </w:rPr>
        <w:t>е</w:t>
      </w:r>
      <w:r w:rsidRPr="00005AF2">
        <w:rPr>
          <w:color w:val="000000" w:themeColor="text1"/>
          <w:sz w:val="28"/>
          <w:szCs w:val="28"/>
          <w:lang w:bidi="ru-RU"/>
        </w:rPr>
        <w:t>нии итогов деятельности других правоохранительных и контрольно-надзорных органов.</w:t>
      </w:r>
      <w:proofErr w:type="gramEnd"/>
    </w:p>
    <w:p w:rsidR="004226D9" w:rsidRPr="00005AF2" w:rsidRDefault="004226D9" w:rsidP="004226D9">
      <w:pPr>
        <w:ind w:firstLine="709"/>
        <w:jc w:val="both"/>
        <w:rPr>
          <w:color w:val="000000" w:themeColor="text1"/>
          <w:sz w:val="28"/>
          <w:szCs w:val="28"/>
        </w:rPr>
      </w:pPr>
      <w:r w:rsidRPr="00005AF2">
        <w:rPr>
          <w:color w:val="000000" w:themeColor="text1"/>
          <w:sz w:val="28"/>
          <w:szCs w:val="28"/>
        </w:rPr>
        <w:t>Важнейшим стратегическим документом органов внутренних дел является директива Министра внутренних дел Российской Федерации, о</w:t>
      </w:r>
      <w:r w:rsidRPr="00005AF2">
        <w:rPr>
          <w:color w:val="000000" w:themeColor="text1"/>
          <w:sz w:val="28"/>
          <w:szCs w:val="28"/>
        </w:rPr>
        <w:t>п</w:t>
      </w:r>
      <w:r w:rsidRPr="00005AF2">
        <w:rPr>
          <w:color w:val="000000" w:themeColor="text1"/>
          <w:sz w:val="28"/>
          <w:szCs w:val="28"/>
        </w:rPr>
        <w:t>ределяющая приоритетные направления оперативно-служебной деятельн</w:t>
      </w:r>
      <w:r w:rsidRPr="00005AF2">
        <w:rPr>
          <w:color w:val="000000" w:themeColor="text1"/>
          <w:sz w:val="28"/>
          <w:szCs w:val="28"/>
        </w:rPr>
        <w:t>о</w:t>
      </w:r>
      <w:r w:rsidRPr="00005AF2">
        <w:rPr>
          <w:color w:val="000000" w:themeColor="text1"/>
          <w:sz w:val="28"/>
          <w:szCs w:val="28"/>
        </w:rPr>
        <w:t>сти на предстоящий год.</w:t>
      </w:r>
    </w:p>
    <w:p w:rsidR="004226D9" w:rsidRPr="00005AF2" w:rsidRDefault="004226D9" w:rsidP="004226D9">
      <w:pPr>
        <w:ind w:firstLine="709"/>
        <w:jc w:val="both"/>
        <w:rPr>
          <w:color w:val="000000" w:themeColor="text1"/>
          <w:sz w:val="28"/>
          <w:szCs w:val="28"/>
          <w:lang w:bidi="ru-RU"/>
        </w:rPr>
      </w:pPr>
      <w:r w:rsidRPr="00005AF2">
        <w:rPr>
          <w:color w:val="000000" w:themeColor="text1"/>
          <w:sz w:val="28"/>
          <w:szCs w:val="28"/>
          <w:lang w:bidi="ru-RU"/>
        </w:rPr>
        <w:t>2. </w:t>
      </w:r>
      <w:r w:rsidRPr="00005AF2">
        <w:rPr>
          <w:i/>
          <w:color w:val="000000" w:themeColor="text1"/>
          <w:sz w:val="28"/>
          <w:szCs w:val="28"/>
          <w:lang w:bidi="ru-RU"/>
        </w:rPr>
        <w:t>Комплексности и системности</w:t>
      </w:r>
      <w:r w:rsidRPr="00005AF2">
        <w:rPr>
          <w:color w:val="000000" w:themeColor="text1"/>
          <w:sz w:val="28"/>
          <w:szCs w:val="28"/>
          <w:lang w:bidi="ru-RU"/>
        </w:rPr>
        <w:t xml:space="preserve"> </w:t>
      </w:r>
      <w:r>
        <w:rPr>
          <w:color w:val="000000" w:themeColor="text1"/>
          <w:sz w:val="28"/>
          <w:szCs w:val="28"/>
          <w:lang w:bidi="ru-RU"/>
        </w:rPr>
        <w:sym w:font="Symbol" w:char="F02D"/>
      </w:r>
      <w:r w:rsidRPr="00005AF2">
        <w:rPr>
          <w:color w:val="000000" w:themeColor="text1"/>
          <w:sz w:val="28"/>
          <w:szCs w:val="28"/>
          <w:lang w:bidi="ru-RU"/>
        </w:rPr>
        <w:t xml:space="preserve"> обеспечения изучения престу</w:t>
      </w:r>
      <w:r w:rsidRPr="00005AF2">
        <w:rPr>
          <w:color w:val="000000" w:themeColor="text1"/>
          <w:sz w:val="28"/>
          <w:szCs w:val="28"/>
          <w:lang w:bidi="ru-RU"/>
        </w:rPr>
        <w:t>п</w:t>
      </w:r>
      <w:r w:rsidRPr="00005AF2">
        <w:rPr>
          <w:color w:val="000000" w:themeColor="text1"/>
          <w:sz w:val="28"/>
          <w:szCs w:val="28"/>
          <w:lang w:bidi="ru-RU"/>
        </w:rPr>
        <w:t>ности в целом или отдельных ее видов, работы конкретного органа вну</w:t>
      </w:r>
      <w:r w:rsidRPr="00005AF2">
        <w:rPr>
          <w:color w:val="000000" w:themeColor="text1"/>
          <w:sz w:val="28"/>
          <w:szCs w:val="28"/>
          <w:lang w:bidi="ru-RU"/>
        </w:rPr>
        <w:t>т</w:t>
      </w:r>
      <w:r w:rsidRPr="00005AF2">
        <w:rPr>
          <w:color w:val="000000" w:themeColor="text1"/>
          <w:sz w:val="28"/>
          <w:szCs w:val="28"/>
          <w:lang w:bidi="ru-RU"/>
        </w:rPr>
        <w:t>ренних дел во всем многообразии его сущностных проявлений и взаим</w:t>
      </w:r>
      <w:r w:rsidRPr="00005AF2">
        <w:rPr>
          <w:color w:val="000000" w:themeColor="text1"/>
          <w:sz w:val="28"/>
          <w:szCs w:val="28"/>
          <w:lang w:bidi="ru-RU"/>
        </w:rPr>
        <w:t>о</w:t>
      </w:r>
      <w:r w:rsidRPr="00005AF2">
        <w:rPr>
          <w:color w:val="000000" w:themeColor="text1"/>
          <w:sz w:val="28"/>
          <w:szCs w:val="28"/>
          <w:lang w:bidi="ru-RU"/>
        </w:rPr>
        <w:t>связей.</w:t>
      </w:r>
    </w:p>
    <w:p w:rsidR="004226D9" w:rsidRPr="00005AF2" w:rsidRDefault="004226D9" w:rsidP="004226D9">
      <w:pPr>
        <w:numPr>
          <w:ilvl w:val="12"/>
          <w:numId w:val="0"/>
        </w:numPr>
        <w:ind w:firstLine="709"/>
        <w:jc w:val="both"/>
        <w:rPr>
          <w:iCs/>
          <w:color w:val="000000" w:themeColor="text1"/>
          <w:sz w:val="28"/>
          <w:szCs w:val="28"/>
        </w:rPr>
      </w:pPr>
      <w:r w:rsidRPr="00005AF2">
        <w:rPr>
          <w:iCs/>
          <w:color w:val="000000" w:themeColor="text1"/>
          <w:sz w:val="28"/>
          <w:szCs w:val="28"/>
        </w:rPr>
        <w:t>Применительно к анализу преступности комплексность означает, что ее изучение будет происходить</w:t>
      </w:r>
      <w:r w:rsidRPr="00005AF2">
        <w:rPr>
          <w:iCs/>
          <w:noProof/>
          <w:color w:val="000000" w:themeColor="text1"/>
          <w:sz w:val="28"/>
          <w:szCs w:val="28"/>
        </w:rPr>
        <w:t>:</w:t>
      </w:r>
    </w:p>
    <w:p w:rsidR="004226D9" w:rsidRPr="00005AF2" w:rsidRDefault="004226D9" w:rsidP="00C3234F">
      <w:pPr>
        <w:pStyle w:val="21"/>
        <w:numPr>
          <w:ilvl w:val="0"/>
          <w:numId w:val="22"/>
        </w:numPr>
        <w:tabs>
          <w:tab w:val="left" w:pos="993"/>
        </w:tabs>
        <w:spacing w:after="0" w:line="240" w:lineRule="auto"/>
        <w:ind w:left="0" w:firstLine="709"/>
        <w:jc w:val="both"/>
        <w:rPr>
          <w:color w:val="000000" w:themeColor="text1"/>
          <w:sz w:val="28"/>
          <w:szCs w:val="28"/>
        </w:rPr>
      </w:pPr>
      <w:r w:rsidRPr="00005AF2">
        <w:rPr>
          <w:color w:val="000000" w:themeColor="text1"/>
          <w:sz w:val="28"/>
          <w:szCs w:val="28"/>
        </w:rPr>
        <w:t>как социального явления, пронизывающего различные сферы жи</w:t>
      </w:r>
      <w:r w:rsidRPr="00005AF2">
        <w:rPr>
          <w:color w:val="000000" w:themeColor="text1"/>
          <w:sz w:val="28"/>
          <w:szCs w:val="28"/>
        </w:rPr>
        <w:t>з</w:t>
      </w:r>
      <w:r w:rsidRPr="00005AF2">
        <w:rPr>
          <w:color w:val="000000" w:themeColor="text1"/>
          <w:sz w:val="28"/>
          <w:szCs w:val="28"/>
        </w:rPr>
        <w:t>ни общества в целом и отдельные социальные группы населения;</w:t>
      </w:r>
    </w:p>
    <w:p w:rsidR="004226D9" w:rsidRPr="00005AF2" w:rsidRDefault="004226D9" w:rsidP="00C3234F">
      <w:pPr>
        <w:pStyle w:val="a9"/>
        <w:numPr>
          <w:ilvl w:val="0"/>
          <w:numId w:val="22"/>
        </w:numPr>
        <w:tabs>
          <w:tab w:val="left" w:pos="993"/>
        </w:tabs>
        <w:spacing w:after="0" w:line="240" w:lineRule="auto"/>
        <w:ind w:left="0" w:firstLine="709"/>
        <w:jc w:val="both"/>
        <w:rPr>
          <w:rFonts w:ascii="Times New Roman" w:hAnsi="Times New Roman"/>
          <w:iCs/>
          <w:noProof/>
          <w:color w:val="000000" w:themeColor="text1"/>
          <w:spacing w:val="-4"/>
          <w:sz w:val="28"/>
          <w:szCs w:val="28"/>
        </w:rPr>
      </w:pPr>
      <w:r w:rsidRPr="00005AF2">
        <w:rPr>
          <w:rFonts w:ascii="Times New Roman" w:hAnsi="Times New Roman"/>
          <w:iCs/>
          <w:color w:val="000000" w:themeColor="text1"/>
          <w:spacing w:val="-4"/>
          <w:sz w:val="28"/>
          <w:szCs w:val="28"/>
        </w:rPr>
        <w:t>как относительно самостоятельного явления, являющегося результ</w:t>
      </w:r>
      <w:r w:rsidRPr="00005AF2">
        <w:rPr>
          <w:rFonts w:ascii="Times New Roman" w:hAnsi="Times New Roman"/>
          <w:iCs/>
          <w:color w:val="000000" w:themeColor="text1"/>
          <w:spacing w:val="-4"/>
          <w:sz w:val="28"/>
          <w:szCs w:val="28"/>
        </w:rPr>
        <w:t>а</w:t>
      </w:r>
      <w:r w:rsidRPr="00005AF2">
        <w:rPr>
          <w:rFonts w:ascii="Times New Roman" w:hAnsi="Times New Roman"/>
          <w:iCs/>
          <w:color w:val="000000" w:themeColor="text1"/>
          <w:spacing w:val="-4"/>
          <w:sz w:val="28"/>
          <w:szCs w:val="28"/>
        </w:rPr>
        <w:t>том сложного преломления внешних социальных условий через собственные специфические характеристики, конкретные условия и обстоятельства</w:t>
      </w:r>
      <w:r w:rsidRPr="00005AF2">
        <w:rPr>
          <w:rFonts w:ascii="Times New Roman" w:hAnsi="Times New Roman"/>
          <w:iCs/>
          <w:noProof/>
          <w:color w:val="000000" w:themeColor="text1"/>
          <w:spacing w:val="-4"/>
          <w:sz w:val="28"/>
          <w:szCs w:val="28"/>
        </w:rPr>
        <w:t>.</w:t>
      </w:r>
    </w:p>
    <w:p w:rsidR="004226D9" w:rsidRPr="00005AF2" w:rsidRDefault="004226D9" w:rsidP="004226D9">
      <w:pPr>
        <w:numPr>
          <w:ilvl w:val="12"/>
          <w:numId w:val="0"/>
        </w:numPr>
        <w:ind w:firstLine="709"/>
        <w:jc w:val="both"/>
        <w:rPr>
          <w:iCs/>
          <w:color w:val="000000" w:themeColor="text1"/>
          <w:spacing w:val="-4"/>
          <w:sz w:val="28"/>
          <w:szCs w:val="28"/>
        </w:rPr>
      </w:pPr>
      <w:r w:rsidRPr="00005AF2">
        <w:rPr>
          <w:iCs/>
          <w:noProof/>
          <w:color w:val="000000" w:themeColor="text1"/>
          <w:spacing w:val="-4"/>
          <w:sz w:val="28"/>
          <w:szCs w:val="28"/>
        </w:rPr>
        <w:t xml:space="preserve">При этом важным условием реализации принципов </w:t>
      </w:r>
      <w:r w:rsidRPr="00005AF2">
        <w:rPr>
          <w:color w:val="000000" w:themeColor="text1"/>
          <w:sz w:val="28"/>
          <w:szCs w:val="28"/>
          <w:lang w:bidi="ru-RU"/>
        </w:rPr>
        <w:t>комплексности и системности является использование всего комплекса источников инфо</w:t>
      </w:r>
      <w:r w:rsidRPr="00005AF2">
        <w:rPr>
          <w:color w:val="000000" w:themeColor="text1"/>
          <w:sz w:val="28"/>
          <w:szCs w:val="28"/>
          <w:lang w:bidi="ru-RU"/>
        </w:rPr>
        <w:t>р</w:t>
      </w:r>
      <w:r w:rsidRPr="00005AF2">
        <w:rPr>
          <w:color w:val="000000" w:themeColor="text1"/>
          <w:sz w:val="28"/>
          <w:szCs w:val="28"/>
          <w:lang w:bidi="ru-RU"/>
        </w:rPr>
        <w:t>мационно-аналитической работы.</w:t>
      </w:r>
    </w:p>
    <w:p w:rsidR="004226D9" w:rsidRPr="00005AF2" w:rsidRDefault="004226D9" w:rsidP="004226D9">
      <w:pPr>
        <w:ind w:firstLine="709"/>
        <w:jc w:val="both"/>
        <w:rPr>
          <w:color w:val="000000" w:themeColor="text1"/>
          <w:sz w:val="28"/>
          <w:szCs w:val="28"/>
          <w:lang w:bidi="ru-RU"/>
        </w:rPr>
      </w:pPr>
      <w:r w:rsidRPr="00005AF2">
        <w:rPr>
          <w:color w:val="000000" w:themeColor="text1"/>
          <w:sz w:val="28"/>
          <w:szCs w:val="28"/>
          <w:lang w:bidi="ru-RU"/>
        </w:rPr>
        <w:t>3. </w:t>
      </w:r>
      <w:r w:rsidRPr="00005AF2">
        <w:rPr>
          <w:i/>
          <w:color w:val="000000" w:themeColor="text1"/>
          <w:sz w:val="28"/>
          <w:szCs w:val="28"/>
          <w:lang w:bidi="ru-RU"/>
        </w:rPr>
        <w:t>Практической значимости</w:t>
      </w:r>
      <w:r w:rsidRPr="00005AF2">
        <w:rPr>
          <w:color w:val="000000" w:themeColor="text1"/>
          <w:sz w:val="28"/>
          <w:szCs w:val="28"/>
          <w:lang w:bidi="ru-RU"/>
        </w:rPr>
        <w:t xml:space="preserve"> </w:t>
      </w:r>
      <w:r>
        <w:rPr>
          <w:color w:val="000000" w:themeColor="text1"/>
          <w:sz w:val="28"/>
          <w:szCs w:val="28"/>
          <w:lang w:bidi="ru-RU"/>
        </w:rPr>
        <w:sym w:font="Symbol" w:char="F02D"/>
      </w:r>
      <w:r w:rsidRPr="00005AF2">
        <w:rPr>
          <w:color w:val="000000" w:themeColor="text1"/>
          <w:sz w:val="28"/>
          <w:szCs w:val="28"/>
          <w:lang w:bidi="ru-RU"/>
        </w:rPr>
        <w:t xml:space="preserve"> </w:t>
      </w:r>
      <w:proofErr w:type="spellStart"/>
      <w:r w:rsidRPr="00005AF2">
        <w:rPr>
          <w:color w:val="000000" w:themeColor="text1"/>
          <w:sz w:val="28"/>
          <w:szCs w:val="28"/>
          <w:lang w:bidi="ru-RU"/>
        </w:rPr>
        <w:t>востребованности</w:t>
      </w:r>
      <w:proofErr w:type="spellEnd"/>
      <w:r w:rsidRPr="00005AF2">
        <w:rPr>
          <w:color w:val="000000" w:themeColor="text1"/>
          <w:sz w:val="28"/>
          <w:szCs w:val="28"/>
          <w:lang w:bidi="ru-RU"/>
        </w:rPr>
        <w:t xml:space="preserve"> аналитических и</w:t>
      </w:r>
      <w:r w:rsidRPr="00005AF2">
        <w:rPr>
          <w:color w:val="000000" w:themeColor="text1"/>
          <w:sz w:val="28"/>
          <w:szCs w:val="28"/>
          <w:lang w:bidi="ru-RU"/>
        </w:rPr>
        <w:t>с</w:t>
      </w:r>
      <w:r w:rsidRPr="00005AF2">
        <w:rPr>
          <w:color w:val="000000" w:themeColor="text1"/>
          <w:sz w:val="28"/>
          <w:szCs w:val="28"/>
          <w:lang w:bidi="ru-RU"/>
        </w:rPr>
        <w:t>следований и разработок, возможности их применения в оперативно-служебной деятельности.</w:t>
      </w:r>
    </w:p>
    <w:p w:rsidR="004226D9" w:rsidRPr="00005AF2" w:rsidRDefault="004226D9" w:rsidP="004226D9">
      <w:pPr>
        <w:widowControl w:val="0"/>
        <w:ind w:firstLine="709"/>
        <w:jc w:val="both"/>
        <w:rPr>
          <w:color w:val="000000" w:themeColor="text1"/>
          <w:sz w:val="28"/>
          <w:szCs w:val="28"/>
        </w:rPr>
      </w:pPr>
      <w:r w:rsidRPr="00005AF2">
        <w:rPr>
          <w:color w:val="000000" w:themeColor="text1"/>
          <w:sz w:val="28"/>
          <w:szCs w:val="28"/>
        </w:rPr>
        <w:t>Основными направлениями использования аналитических исслед</w:t>
      </w:r>
      <w:r w:rsidRPr="00005AF2">
        <w:rPr>
          <w:color w:val="000000" w:themeColor="text1"/>
          <w:sz w:val="28"/>
          <w:szCs w:val="28"/>
        </w:rPr>
        <w:t>о</w:t>
      </w:r>
      <w:r w:rsidRPr="00005AF2">
        <w:rPr>
          <w:color w:val="000000" w:themeColor="text1"/>
          <w:sz w:val="28"/>
          <w:szCs w:val="28"/>
        </w:rPr>
        <w:t>ваний в оперативно-служебной деятельности подчиненных подразделений являются:</w:t>
      </w:r>
    </w:p>
    <w:p w:rsidR="004226D9" w:rsidRPr="00005AF2" w:rsidRDefault="004226D9" w:rsidP="00C3234F">
      <w:pPr>
        <w:pStyle w:val="a9"/>
        <w:widowControl w:val="0"/>
        <w:numPr>
          <w:ilvl w:val="0"/>
          <w:numId w:val="23"/>
        </w:numPr>
        <w:tabs>
          <w:tab w:val="left" w:pos="993"/>
        </w:tabs>
        <w:spacing w:after="0" w:line="240" w:lineRule="auto"/>
        <w:ind w:left="0" w:firstLine="709"/>
        <w:jc w:val="both"/>
        <w:rPr>
          <w:rFonts w:ascii="Times New Roman" w:hAnsi="Times New Roman"/>
          <w:color w:val="000000" w:themeColor="text1"/>
          <w:sz w:val="28"/>
          <w:szCs w:val="28"/>
        </w:rPr>
      </w:pPr>
      <w:r w:rsidRPr="00005AF2">
        <w:rPr>
          <w:rFonts w:ascii="Times New Roman" w:hAnsi="Times New Roman"/>
          <w:color w:val="000000" w:themeColor="text1"/>
          <w:sz w:val="28"/>
          <w:szCs w:val="28"/>
        </w:rPr>
        <w:t>изучение в системе профессиональной служебной подготовки;</w:t>
      </w:r>
    </w:p>
    <w:p w:rsidR="004226D9" w:rsidRPr="00005AF2" w:rsidRDefault="004226D9" w:rsidP="00C3234F">
      <w:pPr>
        <w:pStyle w:val="a9"/>
        <w:widowControl w:val="0"/>
        <w:numPr>
          <w:ilvl w:val="0"/>
          <w:numId w:val="23"/>
        </w:numPr>
        <w:tabs>
          <w:tab w:val="left" w:pos="993"/>
        </w:tabs>
        <w:spacing w:after="0" w:line="240" w:lineRule="auto"/>
        <w:ind w:left="0" w:firstLine="709"/>
        <w:jc w:val="both"/>
        <w:rPr>
          <w:rFonts w:ascii="Times New Roman" w:hAnsi="Times New Roman"/>
          <w:color w:val="000000" w:themeColor="text1"/>
          <w:sz w:val="28"/>
          <w:szCs w:val="28"/>
        </w:rPr>
      </w:pPr>
      <w:r w:rsidRPr="00005AF2">
        <w:rPr>
          <w:rFonts w:ascii="Times New Roman" w:hAnsi="Times New Roman"/>
          <w:color w:val="000000" w:themeColor="text1"/>
          <w:sz w:val="28"/>
          <w:szCs w:val="28"/>
        </w:rPr>
        <w:t>принятие мер и выработки собственных управленческих решений (подготовки резолюций, распоряжений, указаний, обзоров и т.п.) по устр</w:t>
      </w:r>
      <w:r w:rsidRPr="00005AF2">
        <w:rPr>
          <w:rFonts w:ascii="Times New Roman" w:hAnsi="Times New Roman"/>
          <w:color w:val="000000" w:themeColor="text1"/>
          <w:sz w:val="28"/>
          <w:szCs w:val="28"/>
        </w:rPr>
        <w:t>а</w:t>
      </w:r>
      <w:r w:rsidRPr="00005AF2">
        <w:rPr>
          <w:rFonts w:ascii="Times New Roman" w:hAnsi="Times New Roman"/>
          <w:color w:val="000000" w:themeColor="text1"/>
          <w:sz w:val="28"/>
          <w:szCs w:val="28"/>
        </w:rPr>
        <w:t>нению отмеченных недостатков в организации оперативно-служебной де</w:t>
      </w:r>
      <w:r w:rsidRPr="00005AF2">
        <w:rPr>
          <w:rFonts w:ascii="Times New Roman" w:hAnsi="Times New Roman"/>
          <w:color w:val="000000" w:themeColor="text1"/>
          <w:sz w:val="28"/>
          <w:szCs w:val="28"/>
        </w:rPr>
        <w:t>я</w:t>
      </w:r>
      <w:r w:rsidRPr="00005AF2">
        <w:rPr>
          <w:rFonts w:ascii="Times New Roman" w:hAnsi="Times New Roman"/>
          <w:color w:val="000000" w:themeColor="text1"/>
          <w:sz w:val="28"/>
          <w:szCs w:val="28"/>
        </w:rPr>
        <w:t>тельности и негативных тенденций в состоянии преступности;</w:t>
      </w:r>
    </w:p>
    <w:p w:rsidR="004226D9" w:rsidRPr="00005AF2" w:rsidRDefault="004226D9" w:rsidP="00C3234F">
      <w:pPr>
        <w:pStyle w:val="a9"/>
        <w:widowControl w:val="0"/>
        <w:numPr>
          <w:ilvl w:val="0"/>
          <w:numId w:val="23"/>
        </w:numPr>
        <w:tabs>
          <w:tab w:val="left" w:pos="993"/>
        </w:tabs>
        <w:spacing w:after="0" w:line="240" w:lineRule="auto"/>
        <w:ind w:left="0" w:firstLine="709"/>
        <w:jc w:val="both"/>
        <w:rPr>
          <w:rFonts w:ascii="Times New Roman" w:hAnsi="Times New Roman"/>
          <w:color w:val="000000" w:themeColor="text1"/>
          <w:sz w:val="28"/>
          <w:szCs w:val="28"/>
        </w:rPr>
      </w:pPr>
      <w:r w:rsidRPr="00005AF2">
        <w:rPr>
          <w:rFonts w:ascii="Times New Roman" w:hAnsi="Times New Roman"/>
          <w:color w:val="000000" w:themeColor="text1"/>
          <w:sz w:val="28"/>
          <w:szCs w:val="28"/>
        </w:rPr>
        <w:t>использование для организационного обеспечения проведения с</w:t>
      </w:r>
      <w:r w:rsidRPr="00005AF2">
        <w:rPr>
          <w:rFonts w:ascii="Times New Roman" w:hAnsi="Times New Roman"/>
          <w:color w:val="000000" w:themeColor="text1"/>
          <w:sz w:val="28"/>
          <w:szCs w:val="28"/>
        </w:rPr>
        <w:t>о</w:t>
      </w:r>
      <w:r w:rsidRPr="00005AF2">
        <w:rPr>
          <w:rFonts w:ascii="Times New Roman" w:hAnsi="Times New Roman"/>
          <w:color w:val="000000" w:themeColor="text1"/>
          <w:sz w:val="28"/>
          <w:szCs w:val="28"/>
        </w:rPr>
        <w:t xml:space="preserve">вещаний (формирование выносимой на рассмотрение тематики, вопросов </w:t>
      </w:r>
      <w:r w:rsidRPr="00005AF2">
        <w:rPr>
          <w:rFonts w:ascii="Times New Roman" w:hAnsi="Times New Roman"/>
          <w:color w:val="000000" w:themeColor="text1"/>
          <w:sz w:val="28"/>
          <w:szCs w:val="28"/>
        </w:rPr>
        <w:lastRenderedPageBreak/>
        <w:t>докладчикам, подготовка тезисов выступлений должностных лиц на сов</w:t>
      </w:r>
      <w:r w:rsidRPr="00005AF2">
        <w:rPr>
          <w:rFonts w:ascii="Times New Roman" w:hAnsi="Times New Roman"/>
          <w:color w:val="000000" w:themeColor="text1"/>
          <w:sz w:val="28"/>
          <w:szCs w:val="28"/>
        </w:rPr>
        <w:t>е</w:t>
      </w:r>
      <w:r w:rsidRPr="00005AF2">
        <w:rPr>
          <w:rFonts w:ascii="Times New Roman" w:hAnsi="Times New Roman"/>
          <w:color w:val="000000" w:themeColor="text1"/>
          <w:sz w:val="28"/>
          <w:szCs w:val="28"/>
        </w:rPr>
        <w:t>щаниях, протоколов и решений и т.п.).</w:t>
      </w:r>
    </w:p>
    <w:p w:rsidR="004226D9" w:rsidRPr="00005AF2" w:rsidRDefault="004226D9" w:rsidP="004226D9">
      <w:pPr>
        <w:widowControl w:val="0"/>
        <w:ind w:firstLine="709"/>
        <w:jc w:val="both"/>
        <w:rPr>
          <w:color w:val="000000" w:themeColor="text1"/>
          <w:sz w:val="28"/>
          <w:szCs w:val="28"/>
        </w:rPr>
      </w:pPr>
      <w:r w:rsidRPr="00005AF2">
        <w:rPr>
          <w:color w:val="000000" w:themeColor="text1"/>
          <w:sz w:val="28"/>
          <w:szCs w:val="28"/>
        </w:rPr>
        <w:t>Наряду с этим практическая значимость аналитических документов в территориальных органах МВД России проявляется в том, что на их осн</w:t>
      </w:r>
      <w:r w:rsidRPr="00005AF2">
        <w:rPr>
          <w:color w:val="000000" w:themeColor="text1"/>
          <w:sz w:val="28"/>
          <w:szCs w:val="28"/>
        </w:rPr>
        <w:t>о</w:t>
      </w:r>
      <w:r w:rsidRPr="00005AF2">
        <w:rPr>
          <w:color w:val="000000" w:themeColor="text1"/>
          <w:sz w:val="28"/>
          <w:szCs w:val="28"/>
        </w:rPr>
        <w:t>ве осуществляется подготовка иных документов и проектов управленч</w:t>
      </w:r>
      <w:r w:rsidRPr="00005AF2">
        <w:rPr>
          <w:color w:val="000000" w:themeColor="text1"/>
          <w:sz w:val="28"/>
          <w:szCs w:val="28"/>
        </w:rPr>
        <w:t>е</w:t>
      </w:r>
      <w:r w:rsidRPr="00005AF2">
        <w:rPr>
          <w:color w:val="000000" w:themeColor="text1"/>
          <w:sz w:val="28"/>
          <w:szCs w:val="28"/>
        </w:rPr>
        <w:t>ских решений:</w:t>
      </w:r>
    </w:p>
    <w:p w:rsidR="004226D9" w:rsidRPr="00005AF2" w:rsidRDefault="004226D9" w:rsidP="00C3234F">
      <w:pPr>
        <w:pStyle w:val="afd"/>
        <w:widowControl w:val="0"/>
        <w:numPr>
          <w:ilvl w:val="0"/>
          <w:numId w:val="24"/>
        </w:numPr>
        <w:tabs>
          <w:tab w:val="left" w:pos="993"/>
          <w:tab w:val="left" w:pos="1276"/>
          <w:tab w:val="left" w:pos="9570"/>
        </w:tabs>
        <w:ind w:left="0" w:firstLine="709"/>
        <w:rPr>
          <w:color w:val="000000" w:themeColor="text1"/>
          <w:sz w:val="28"/>
          <w:szCs w:val="28"/>
        </w:rPr>
      </w:pPr>
      <w:r w:rsidRPr="00005AF2">
        <w:rPr>
          <w:color w:val="000000" w:themeColor="text1"/>
          <w:sz w:val="28"/>
          <w:szCs w:val="28"/>
        </w:rPr>
        <w:t>комплексных планов по борьбе с преступностью;</w:t>
      </w:r>
    </w:p>
    <w:p w:rsidR="004226D9" w:rsidRPr="00005AF2" w:rsidRDefault="004226D9" w:rsidP="00C3234F">
      <w:pPr>
        <w:pStyle w:val="afd"/>
        <w:widowControl w:val="0"/>
        <w:numPr>
          <w:ilvl w:val="0"/>
          <w:numId w:val="24"/>
        </w:numPr>
        <w:tabs>
          <w:tab w:val="left" w:pos="993"/>
          <w:tab w:val="left" w:pos="1276"/>
          <w:tab w:val="left" w:pos="9570"/>
        </w:tabs>
        <w:ind w:left="0" w:firstLine="709"/>
        <w:rPr>
          <w:color w:val="000000" w:themeColor="text1"/>
          <w:sz w:val="28"/>
          <w:szCs w:val="28"/>
        </w:rPr>
      </w:pPr>
      <w:r w:rsidRPr="00005AF2">
        <w:rPr>
          <w:color w:val="000000" w:themeColor="text1"/>
          <w:sz w:val="28"/>
          <w:szCs w:val="28"/>
        </w:rPr>
        <w:t>планов основных организационных мероприятий и работы органа внутренних дел;</w:t>
      </w:r>
    </w:p>
    <w:p w:rsidR="004226D9" w:rsidRPr="00005AF2" w:rsidRDefault="004226D9" w:rsidP="00C3234F">
      <w:pPr>
        <w:pStyle w:val="afd"/>
        <w:widowControl w:val="0"/>
        <w:numPr>
          <w:ilvl w:val="0"/>
          <w:numId w:val="24"/>
        </w:numPr>
        <w:tabs>
          <w:tab w:val="left" w:pos="993"/>
          <w:tab w:val="left" w:pos="9570"/>
        </w:tabs>
        <w:ind w:left="0" w:firstLine="709"/>
        <w:rPr>
          <w:color w:val="000000" w:themeColor="text1"/>
          <w:sz w:val="28"/>
          <w:szCs w:val="28"/>
        </w:rPr>
      </w:pPr>
      <w:r w:rsidRPr="00005AF2">
        <w:rPr>
          <w:color w:val="000000" w:themeColor="text1"/>
          <w:sz w:val="28"/>
          <w:szCs w:val="28"/>
        </w:rPr>
        <w:t>приказов, распоряжений, указаний и решений оперативных сов</w:t>
      </w:r>
      <w:r w:rsidRPr="00005AF2">
        <w:rPr>
          <w:color w:val="000000" w:themeColor="text1"/>
          <w:sz w:val="28"/>
          <w:szCs w:val="28"/>
        </w:rPr>
        <w:t>е</w:t>
      </w:r>
      <w:r w:rsidRPr="00005AF2">
        <w:rPr>
          <w:color w:val="000000" w:themeColor="text1"/>
          <w:sz w:val="28"/>
          <w:szCs w:val="28"/>
        </w:rPr>
        <w:t>щаний;</w:t>
      </w:r>
    </w:p>
    <w:p w:rsidR="004226D9" w:rsidRPr="00005AF2" w:rsidRDefault="004226D9" w:rsidP="00C3234F">
      <w:pPr>
        <w:pStyle w:val="afd"/>
        <w:widowControl w:val="0"/>
        <w:numPr>
          <w:ilvl w:val="0"/>
          <w:numId w:val="24"/>
        </w:numPr>
        <w:tabs>
          <w:tab w:val="left" w:pos="993"/>
          <w:tab w:val="left" w:pos="9570"/>
        </w:tabs>
        <w:ind w:left="0" w:firstLine="709"/>
        <w:rPr>
          <w:color w:val="000000" w:themeColor="text1"/>
          <w:sz w:val="28"/>
          <w:szCs w:val="28"/>
        </w:rPr>
      </w:pPr>
      <w:r w:rsidRPr="00005AF2">
        <w:rPr>
          <w:color w:val="000000" w:themeColor="text1"/>
          <w:sz w:val="28"/>
          <w:szCs w:val="28"/>
        </w:rPr>
        <w:t>докладных записок и аналитических справок руководству терр</w:t>
      </w:r>
      <w:r w:rsidRPr="00005AF2">
        <w:rPr>
          <w:color w:val="000000" w:themeColor="text1"/>
          <w:sz w:val="28"/>
          <w:szCs w:val="28"/>
        </w:rPr>
        <w:t>и</w:t>
      </w:r>
      <w:r w:rsidRPr="00005AF2">
        <w:rPr>
          <w:color w:val="000000" w:themeColor="text1"/>
          <w:sz w:val="28"/>
          <w:szCs w:val="28"/>
        </w:rPr>
        <w:t>ториального органа;</w:t>
      </w:r>
    </w:p>
    <w:p w:rsidR="004226D9" w:rsidRPr="00005AF2" w:rsidRDefault="004226D9" w:rsidP="00C3234F">
      <w:pPr>
        <w:pStyle w:val="afd"/>
        <w:widowControl w:val="0"/>
        <w:numPr>
          <w:ilvl w:val="0"/>
          <w:numId w:val="24"/>
        </w:numPr>
        <w:tabs>
          <w:tab w:val="left" w:pos="993"/>
          <w:tab w:val="left" w:pos="9570"/>
        </w:tabs>
        <w:ind w:left="0" w:firstLine="709"/>
        <w:rPr>
          <w:color w:val="000000" w:themeColor="text1"/>
          <w:sz w:val="28"/>
          <w:szCs w:val="28"/>
        </w:rPr>
      </w:pPr>
      <w:r w:rsidRPr="00005AF2">
        <w:rPr>
          <w:color w:val="000000" w:themeColor="text1"/>
          <w:sz w:val="28"/>
          <w:szCs w:val="28"/>
        </w:rPr>
        <w:t>статей для публикации в средствах массовой информации;</w:t>
      </w:r>
    </w:p>
    <w:p w:rsidR="004226D9" w:rsidRPr="00005AF2" w:rsidRDefault="004226D9" w:rsidP="00C3234F">
      <w:pPr>
        <w:pStyle w:val="afd"/>
        <w:widowControl w:val="0"/>
        <w:numPr>
          <w:ilvl w:val="0"/>
          <w:numId w:val="24"/>
        </w:numPr>
        <w:tabs>
          <w:tab w:val="left" w:pos="993"/>
          <w:tab w:val="left" w:pos="9570"/>
        </w:tabs>
        <w:ind w:left="0" w:firstLine="709"/>
        <w:rPr>
          <w:color w:val="000000" w:themeColor="text1"/>
          <w:sz w:val="28"/>
          <w:szCs w:val="28"/>
        </w:rPr>
      </w:pPr>
      <w:r w:rsidRPr="00005AF2">
        <w:rPr>
          <w:color w:val="000000" w:themeColor="text1"/>
          <w:sz w:val="28"/>
          <w:szCs w:val="28"/>
        </w:rPr>
        <w:t>информации в инстанции с конкретными предложениями по ус</w:t>
      </w:r>
      <w:r w:rsidRPr="00005AF2">
        <w:rPr>
          <w:color w:val="000000" w:themeColor="text1"/>
          <w:sz w:val="28"/>
          <w:szCs w:val="28"/>
        </w:rPr>
        <w:t>т</w:t>
      </w:r>
      <w:r w:rsidRPr="00005AF2">
        <w:rPr>
          <w:color w:val="000000" w:themeColor="text1"/>
          <w:sz w:val="28"/>
          <w:szCs w:val="28"/>
        </w:rPr>
        <w:t>ранению причин и условий преступлений и правонарушений;</w:t>
      </w:r>
    </w:p>
    <w:p w:rsidR="004226D9" w:rsidRPr="00005AF2" w:rsidRDefault="004226D9" w:rsidP="00C3234F">
      <w:pPr>
        <w:pStyle w:val="afd"/>
        <w:widowControl w:val="0"/>
        <w:numPr>
          <w:ilvl w:val="0"/>
          <w:numId w:val="24"/>
        </w:numPr>
        <w:tabs>
          <w:tab w:val="left" w:pos="993"/>
          <w:tab w:val="left" w:pos="9570"/>
        </w:tabs>
        <w:ind w:left="0" w:firstLine="709"/>
        <w:rPr>
          <w:color w:val="000000" w:themeColor="text1"/>
          <w:sz w:val="28"/>
          <w:szCs w:val="28"/>
        </w:rPr>
      </w:pPr>
      <w:r w:rsidRPr="00005AF2">
        <w:rPr>
          <w:color w:val="000000" w:themeColor="text1"/>
          <w:sz w:val="28"/>
          <w:szCs w:val="28"/>
        </w:rPr>
        <w:t>тезисов выступлений руководства территориального органа на с</w:t>
      </w:r>
      <w:r w:rsidRPr="00005AF2">
        <w:rPr>
          <w:color w:val="000000" w:themeColor="text1"/>
          <w:sz w:val="28"/>
          <w:szCs w:val="28"/>
        </w:rPr>
        <w:t>о</w:t>
      </w:r>
      <w:r w:rsidRPr="00005AF2">
        <w:rPr>
          <w:color w:val="000000" w:themeColor="text1"/>
          <w:sz w:val="28"/>
          <w:szCs w:val="28"/>
        </w:rPr>
        <w:t>вещаниях, перед населением, органами исполнительной власти.</w:t>
      </w:r>
    </w:p>
    <w:p w:rsidR="004226D9" w:rsidRPr="00005AF2" w:rsidRDefault="004226D9" w:rsidP="004226D9">
      <w:pPr>
        <w:ind w:firstLine="709"/>
        <w:jc w:val="both"/>
        <w:rPr>
          <w:color w:val="000000" w:themeColor="text1"/>
          <w:sz w:val="28"/>
          <w:szCs w:val="28"/>
          <w:lang w:bidi="ru-RU"/>
        </w:rPr>
      </w:pPr>
      <w:proofErr w:type="gramStart"/>
      <w:r w:rsidRPr="00005AF2">
        <w:rPr>
          <w:color w:val="000000" w:themeColor="text1"/>
          <w:sz w:val="28"/>
          <w:szCs w:val="28"/>
          <w:lang w:bidi="ru-RU"/>
        </w:rPr>
        <w:t>В литературе справедливо отмечается, что в практике управленч</w:t>
      </w:r>
      <w:r w:rsidRPr="00005AF2">
        <w:rPr>
          <w:color w:val="000000" w:themeColor="text1"/>
          <w:sz w:val="28"/>
          <w:szCs w:val="28"/>
          <w:lang w:bidi="ru-RU"/>
        </w:rPr>
        <w:t>е</w:t>
      </w:r>
      <w:r w:rsidRPr="00005AF2">
        <w:rPr>
          <w:color w:val="000000" w:themeColor="text1"/>
          <w:sz w:val="28"/>
          <w:szCs w:val="28"/>
          <w:lang w:bidi="ru-RU"/>
        </w:rPr>
        <w:t>ской деятельности встречаются примеры, когда «глубокий и всесторонний анализ оперативной обстановки нередко подменяется перечислением ст</w:t>
      </w:r>
      <w:r w:rsidRPr="00005AF2">
        <w:rPr>
          <w:color w:val="000000" w:themeColor="text1"/>
          <w:sz w:val="28"/>
          <w:szCs w:val="28"/>
          <w:lang w:bidi="ru-RU"/>
        </w:rPr>
        <w:t>а</w:t>
      </w:r>
      <w:r w:rsidRPr="00005AF2">
        <w:rPr>
          <w:color w:val="000000" w:themeColor="text1"/>
          <w:sz w:val="28"/>
          <w:szCs w:val="28"/>
          <w:lang w:bidi="ru-RU"/>
        </w:rPr>
        <w:t>тистических показателей, отражающих количество зарегистрированных и раскрытых преступлений, громоздкими цифровыми выкладками»</w:t>
      </w:r>
      <w:r w:rsidRPr="00005AF2">
        <w:rPr>
          <w:rStyle w:val="af"/>
          <w:rFonts w:eastAsiaTheme="majorEastAsia"/>
          <w:color w:val="000000" w:themeColor="text1"/>
          <w:sz w:val="28"/>
          <w:szCs w:val="28"/>
          <w:lang w:bidi="ru-RU"/>
        </w:rPr>
        <w:footnoteReference w:id="198"/>
      </w:r>
      <w:r w:rsidRPr="00005AF2">
        <w:rPr>
          <w:color w:val="000000" w:themeColor="text1"/>
          <w:sz w:val="28"/>
          <w:szCs w:val="28"/>
          <w:lang w:bidi="ru-RU"/>
        </w:rPr>
        <w:t>. Сущ</w:t>
      </w:r>
      <w:r w:rsidRPr="00005AF2">
        <w:rPr>
          <w:color w:val="000000" w:themeColor="text1"/>
          <w:sz w:val="28"/>
          <w:szCs w:val="28"/>
          <w:lang w:bidi="ru-RU"/>
        </w:rPr>
        <w:t>е</w:t>
      </w:r>
      <w:r w:rsidRPr="00005AF2">
        <w:rPr>
          <w:color w:val="000000" w:themeColor="text1"/>
          <w:sz w:val="28"/>
          <w:szCs w:val="28"/>
          <w:lang w:bidi="ru-RU"/>
        </w:rPr>
        <w:t>ственно снижают практическую значимость аналитических материалов поручения по итогам проведения анализов, дублирующие требования но</w:t>
      </w:r>
      <w:r w:rsidRPr="00005AF2">
        <w:rPr>
          <w:color w:val="000000" w:themeColor="text1"/>
          <w:sz w:val="28"/>
          <w:szCs w:val="28"/>
          <w:lang w:bidi="ru-RU"/>
        </w:rPr>
        <w:t>р</w:t>
      </w:r>
      <w:r w:rsidRPr="00005AF2">
        <w:rPr>
          <w:color w:val="000000" w:themeColor="text1"/>
          <w:sz w:val="28"/>
          <w:szCs w:val="28"/>
          <w:lang w:bidi="ru-RU"/>
        </w:rPr>
        <w:t>мативных документов, повторяющие предписания ранее принятых реш</w:t>
      </w:r>
      <w:r w:rsidRPr="00005AF2">
        <w:rPr>
          <w:color w:val="000000" w:themeColor="text1"/>
          <w:sz w:val="28"/>
          <w:szCs w:val="28"/>
          <w:lang w:bidi="ru-RU"/>
        </w:rPr>
        <w:t>е</w:t>
      </w:r>
      <w:r w:rsidRPr="00005AF2">
        <w:rPr>
          <w:color w:val="000000" w:themeColor="text1"/>
          <w:sz w:val="28"/>
          <w:szCs w:val="28"/>
          <w:lang w:bidi="ru-RU"/>
        </w:rPr>
        <w:t>ний.</w:t>
      </w:r>
      <w:proofErr w:type="gramEnd"/>
      <w:r w:rsidRPr="00005AF2">
        <w:rPr>
          <w:color w:val="000000" w:themeColor="text1"/>
          <w:sz w:val="28"/>
          <w:szCs w:val="28"/>
          <w:lang w:bidi="ru-RU"/>
        </w:rPr>
        <w:t xml:space="preserve"> Подобные исследования не только не имеют практической значим</w:t>
      </w:r>
      <w:r w:rsidRPr="00005AF2">
        <w:rPr>
          <w:color w:val="000000" w:themeColor="text1"/>
          <w:sz w:val="28"/>
          <w:szCs w:val="28"/>
          <w:lang w:bidi="ru-RU"/>
        </w:rPr>
        <w:t>о</w:t>
      </w:r>
      <w:r w:rsidRPr="00005AF2">
        <w:rPr>
          <w:color w:val="000000" w:themeColor="text1"/>
          <w:sz w:val="28"/>
          <w:szCs w:val="28"/>
          <w:lang w:bidi="ru-RU"/>
        </w:rPr>
        <w:t>сти, но оказывают негативное влияние на состояние оперативно-служебной деятельности, отвлекая личный состав от выполнения служе</w:t>
      </w:r>
      <w:r w:rsidRPr="00005AF2">
        <w:rPr>
          <w:color w:val="000000" w:themeColor="text1"/>
          <w:sz w:val="28"/>
          <w:szCs w:val="28"/>
          <w:lang w:bidi="ru-RU"/>
        </w:rPr>
        <w:t>б</w:t>
      </w:r>
      <w:r w:rsidRPr="00005AF2">
        <w:rPr>
          <w:color w:val="000000" w:themeColor="text1"/>
          <w:sz w:val="28"/>
          <w:szCs w:val="28"/>
          <w:lang w:bidi="ru-RU"/>
        </w:rPr>
        <w:t>ных обязанностей.</w:t>
      </w:r>
    </w:p>
    <w:p w:rsidR="004226D9" w:rsidRPr="00005AF2" w:rsidRDefault="004226D9" w:rsidP="004226D9">
      <w:pPr>
        <w:ind w:firstLine="851"/>
        <w:jc w:val="both"/>
        <w:rPr>
          <w:color w:val="000000" w:themeColor="text1"/>
          <w:sz w:val="28"/>
          <w:szCs w:val="28"/>
        </w:rPr>
      </w:pPr>
      <w:r w:rsidRPr="00005AF2">
        <w:rPr>
          <w:color w:val="000000" w:themeColor="text1"/>
          <w:sz w:val="28"/>
          <w:szCs w:val="28"/>
          <w:lang w:bidi="ru-RU"/>
        </w:rPr>
        <w:t xml:space="preserve">В целях повышения актуальности и </w:t>
      </w:r>
      <w:proofErr w:type="spellStart"/>
      <w:r w:rsidRPr="00005AF2">
        <w:rPr>
          <w:color w:val="000000" w:themeColor="text1"/>
          <w:sz w:val="28"/>
          <w:szCs w:val="28"/>
        </w:rPr>
        <w:t>востребованности</w:t>
      </w:r>
      <w:proofErr w:type="spellEnd"/>
      <w:r w:rsidRPr="00005AF2">
        <w:rPr>
          <w:color w:val="000000" w:themeColor="text1"/>
          <w:sz w:val="28"/>
          <w:szCs w:val="28"/>
        </w:rPr>
        <w:t xml:space="preserve"> аналитич</w:t>
      </w:r>
      <w:r w:rsidRPr="00005AF2">
        <w:rPr>
          <w:color w:val="000000" w:themeColor="text1"/>
          <w:sz w:val="28"/>
          <w:szCs w:val="28"/>
        </w:rPr>
        <w:t>е</w:t>
      </w:r>
      <w:r w:rsidRPr="00005AF2">
        <w:rPr>
          <w:color w:val="000000" w:themeColor="text1"/>
          <w:sz w:val="28"/>
          <w:szCs w:val="28"/>
        </w:rPr>
        <w:t>ских разработок в территориальных органах МВД России может быть ре</w:t>
      </w:r>
      <w:r w:rsidRPr="00005AF2">
        <w:rPr>
          <w:color w:val="000000" w:themeColor="text1"/>
          <w:sz w:val="28"/>
          <w:szCs w:val="28"/>
        </w:rPr>
        <w:t>а</w:t>
      </w:r>
      <w:r w:rsidRPr="00005AF2">
        <w:rPr>
          <w:color w:val="000000" w:themeColor="text1"/>
          <w:sz w:val="28"/>
          <w:szCs w:val="28"/>
        </w:rPr>
        <w:t>лизован комплекс мероприятий по повышению качества аналитических документов, включающий:</w:t>
      </w:r>
    </w:p>
    <w:p w:rsidR="004226D9" w:rsidRPr="00005AF2" w:rsidRDefault="004226D9" w:rsidP="00C3234F">
      <w:pPr>
        <w:pStyle w:val="a9"/>
        <w:numPr>
          <w:ilvl w:val="0"/>
          <w:numId w:val="25"/>
        </w:numPr>
        <w:tabs>
          <w:tab w:val="left" w:pos="993"/>
        </w:tabs>
        <w:spacing w:after="0" w:line="240" w:lineRule="auto"/>
        <w:ind w:left="0" w:firstLine="709"/>
        <w:jc w:val="both"/>
        <w:rPr>
          <w:rFonts w:ascii="Times New Roman" w:hAnsi="Times New Roman"/>
          <w:color w:val="000000" w:themeColor="text1"/>
          <w:sz w:val="28"/>
          <w:szCs w:val="28"/>
        </w:rPr>
      </w:pPr>
      <w:r w:rsidRPr="00005AF2">
        <w:rPr>
          <w:rFonts w:ascii="Times New Roman" w:hAnsi="Times New Roman"/>
          <w:color w:val="000000" w:themeColor="text1"/>
          <w:sz w:val="28"/>
          <w:szCs w:val="28"/>
        </w:rPr>
        <w:t>подготовка обзоров и докладных записок о соответствии аналит</w:t>
      </w:r>
      <w:r w:rsidRPr="00005AF2">
        <w:rPr>
          <w:rFonts w:ascii="Times New Roman" w:hAnsi="Times New Roman"/>
          <w:color w:val="000000" w:themeColor="text1"/>
          <w:sz w:val="28"/>
          <w:szCs w:val="28"/>
        </w:rPr>
        <w:t>и</w:t>
      </w:r>
      <w:r w:rsidRPr="00005AF2">
        <w:rPr>
          <w:rFonts w:ascii="Times New Roman" w:hAnsi="Times New Roman"/>
          <w:color w:val="000000" w:themeColor="text1"/>
          <w:sz w:val="28"/>
          <w:szCs w:val="28"/>
        </w:rPr>
        <w:t>ческих документов подразделений органов внутренних дел требованиям нормативных документов, потребностям управленческой деятельности;</w:t>
      </w:r>
    </w:p>
    <w:p w:rsidR="004226D9" w:rsidRPr="00005AF2" w:rsidRDefault="004226D9" w:rsidP="00C3234F">
      <w:pPr>
        <w:pStyle w:val="a9"/>
        <w:numPr>
          <w:ilvl w:val="0"/>
          <w:numId w:val="25"/>
        </w:numPr>
        <w:tabs>
          <w:tab w:val="left" w:pos="993"/>
        </w:tabs>
        <w:spacing w:after="0" w:line="240" w:lineRule="auto"/>
        <w:ind w:left="0" w:firstLine="709"/>
        <w:jc w:val="both"/>
        <w:rPr>
          <w:rFonts w:ascii="Times New Roman" w:hAnsi="Times New Roman"/>
          <w:color w:val="000000" w:themeColor="text1"/>
          <w:sz w:val="28"/>
          <w:szCs w:val="28"/>
          <w:lang w:bidi="ru-RU"/>
        </w:rPr>
      </w:pPr>
      <w:r w:rsidRPr="00005AF2">
        <w:rPr>
          <w:rFonts w:ascii="Times New Roman" w:hAnsi="Times New Roman"/>
          <w:color w:val="000000" w:themeColor="text1"/>
          <w:sz w:val="28"/>
          <w:szCs w:val="28"/>
        </w:rPr>
        <w:t>проведение учебно-методических занятий с сотрудниками подра</w:t>
      </w:r>
      <w:r w:rsidRPr="00005AF2">
        <w:rPr>
          <w:rFonts w:ascii="Times New Roman" w:hAnsi="Times New Roman"/>
          <w:color w:val="000000" w:themeColor="text1"/>
          <w:sz w:val="28"/>
          <w:szCs w:val="28"/>
        </w:rPr>
        <w:t>з</w:t>
      </w:r>
      <w:r w:rsidRPr="00005AF2">
        <w:rPr>
          <w:rFonts w:ascii="Times New Roman" w:hAnsi="Times New Roman"/>
          <w:color w:val="000000" w:themeColor="text1"/>
          <w:sz w:val="28"/>
          <w:szCs w:val="28"/>
        </w:rPr>
        <w:t>делений, ответственными за подготовку аналитических документов;</w:t>
      </w:r>
    </w:p>
    <w:p w:rsidR="004226D9" w:rsidRPr="00AE18CA" w:rsidRDefault="004226D9" w:rsidP="00C3234F">
      <w:pPr>
        <w:pStyle w:val="a9"/>
        <w:numPr>
          <w:ilvl w:val="0"/>
          <w:numId w:val="25"/>
        </w:numPr>
        <w:tabs>
          <w:tab w:val="left" w:pos="993"/>
        </w:tabs>
        <w:spacing w:after="0" w:line="240" w:lineRule="auto"/>
        <w:ind w:left="0" w:firstLine="709"/>
        <w:jc w:val="both"/>
        <w:rPr>
          <w:rFonts w:ascii="Times New Roman" w:hAnsi="Times New Roman"/>
          <w:color w:val="000000" w:themeColor="text1"/>
          <w:sz w:val="28"/>
          <w:szCs w:val="28"/>
        </w:rPr>
      </w:pPr>
      <w:r w:rsidRPr="00005AF2">
        <w:rPr>
          <w:rFonts w:ascii="Times New Roman" w:hAnsi="Times New Roman"/>
          <w:color w:val="000000" w:themeColor="text1"/>
          <w:sz w:val="28"/>
          <w:szCs w:val="28"/>
        </w:rPr>
        <w:lastRenderedPageBreak/>
        <w:t>подготовка методических рекомендаций по организации информ</w:t>
      </w:r>
      <w:r w:rsidRPr="00005AF2">
        <w:rPr>
          <w:rFonts w:ascii="Times New Roman" w:hAnsi="Times New Roman"/>
          <w:color w:val="000000" w:themeColor="text1"/>
          <w:sz w:val="28"/>
          <w:szCs w:val="28"/>
        </w:rPr>
        <w:t>а</w:t>
      </w:r>
      <w:r w:rsidRPr="00005AF2">
        <w:rPr>
          <w:rFonts w:ascii="Times New Roman" w:hAnsi="Times New Roman"/>
          <w:color w:val="000000" w:themeColor="text1"/>
          <w:sz w:val="28"/>
          <w:szCs w:val="28"/>
        </w:rPr>
        <w:t xml:space="preserve">ционно-аналитического обеспечения управленческой деятельности в </w:t>
      </w:r>
      <w:r w:rsidRPr="00AE18CA">
        <w:rPr>
          <w:rFonts w:ascii="Times New Roman" w:hAnsi="Times New Roman"/>
          <w:color w:val="000000" w:themeColor="text1"/>
          <w:sz w:val="28"/>
          <w:szCs w:val="28"/>
        </w:rPr>
        <w:t>орг</w:t>
      </w:r>
      <w:r w:rsidRPr="00AE18CA">
        <w:rPr>
          <w:rFonts w:ascii="Times New Roman" w:hAnsi="Times New Roman"/>
          <w:color w:val="000000" w:themeColor="text1"/>
          <w:sz w:val="28"/>
          <w:szCs w:val="28"/>
        </w:rPr>
        <w:t>а</w:t>
      </w:r>
      <w:r w:rsidRPr="00AE18CA">
        <w:rPr>
          <w:rFonts w:ascii="Times New Roman" w:hAnsi="Times New Roman"/>
          <w:color w:val="000000" w:themeColor="text1"/>
          <w:sz w:val="28"/>
          <w:szCs w:val="28"/>
        </w:rPr>
        <w:t>нах внутренних дел.</w:t>
      </w:r>
    </w:p>
    <w:p w:rsidR="004226D9" w:rsidRPr="00005AF2" w:rsidRDefault="004226D9" w:rsidP="004226D9">
      <w:pPr>
        <w:shd w:val="clear" w:color="auto" w:fill="FFFFFF"/>
        <w:ind w:firstLine="709"/>
        <w:jc w:val="both"/>
        <w:rPr>
          <w:color w:val="000000" w:themeColor="text1"/>
          <w:sz w:val="28"/>
          <w:szCs w:val="28"/>
        </w:rPr>
      </w:pPr>
      <w:r w:rsidRPr="00005AF2">
        <w:rPr>
          <w:color w:val="000000" w:themeColor="text1"/>
          <w:sz w:val="28"/>
          <w:szCs w:val="28"/>
        </w:rPr>
        <w:t>Приказом МВД России от 26 сентября 2018 г. № 623 в целях сове</w:t>
      </w:r>
      <w:r w:rsidRPr="00005AF2">
        <w:rPr>
          <w:color w:val="000000" w:themeColor="text1"/>
          <w:sz w:val="28"/>
          <w:szCs w:val="28"/>
        </w:rPr>
        <w:t>р</w:t>
      </w:r>
      <w:r w:rsidRPr="00005AF2">
        <w:rPr>
          <w:color w:val="000000" w:themeColor="text1"/>
          <w:sz w:val="28"/>
          <w:szCs w:val="28"/>
        </w:rPr>
        <w:t>шенствования информационно-аналитической работы в оперативно-служебной деятельности органов внутренних дел Российской Федерации утверждена Инструкция по организации информационно-аналитической работы в управленческой деятельности органов внутренних дел Росси</w:t>
      </w:r>
      <w:r w:rsidRPr="00005AF2">
        <w:rPr>
          <w:color w:val="000000" w:themeColor="text1"/>
          <w:sz w:val="28"/>
          <w:szCs w:val="28"/>
        </w:rPr>
        <w:t>й</w:t>
      </w:r>
      <w:r w:rsidRPr="00005AF2">
        <w:rPr>
          <w:color w:val="000000" w:themeColor="text1"/>
          <w:sz w:val="28"/>
          <w:szCs w:val="28"/>
        </w:rPr>
        <w:t>ской Федерации</w:t>
      </w:r>
      <w:r w:rsidRPr="00AE18CA">
        <w:rPr>
          <w:rStyle w:val="af"/>
          <w:color w:val="000000" w:themeColor="text1"/>
          <w:sz w:val="28"/>
          <w:szCs w:val="28"/>
        </w:rPr>
        <w:footnoteReference w:id="199"/>
      </w:r>
      <w:r w:rsidRPr="00005AF2">
        <w:rPr>
          <w:color w:val="000000" w:themeColor="text1"/>
          <w:sz w:val="28"/>
          <w:szCs w:val="28"/>
        </w:rPr>
        <w:t>.</w:t>
      </w:r>
      <w:r>
        <w:rPr>
          <w:color w:val="000000" w:themeColor="text1"/>
          <w:sz w:val="28"/>
          <w:szCs w:val="28"/>
        </w:rPr>
        <w:t xml:space="preserve"> </w:t>
      </w:r>
      <w:r w:rsidRPr="00005AF2">
        <w:rPr>
          <w:color w:val="000000" w:themeColor="text1"/>
          <w:sz w:val="28"/>
          <w:szCs w:val="28"/>
        </w:rPr>
        <w:t>Инструкция определяет основы организации и осущес</w:t>
      </w:r>
      <w:r w:rsidRPr="00005AF2">
        <w:rPr>
          <w:color w:val="000000" w:themeColor="text1"/>
          <w:sz w:val="28"/>
          <w:szCs w:val="28"/>
        </w:rPr>
        <w:t>т</w:t>
      </w:r>
      <w:r w:rsidRPr="00005AF2">
        <w:rPr>
          <w:color w:val="000000" w:themeColor="text1"/>
          <w:sz w:val="28"/>
          <w:szCs w:val="28"/>
        </w:rPr>
        <w:t>вления информационно-аналитической работы в управленческой деятел</w:t>
      </w:r>
      <w:r w:rsidRPr="00005AF2">
        <w:rPr>
          <w:color w:val="000000" w:themeColor="text1"/>
          <w:sz w:val="28"/>
          <w:szCs w:val="28"/>
        </w:rPr>
        <w:t>ь</w:t>
      </w:r>
      <w:r w:rsidRPr="00005AF2">
        <w:rPr>
          <w:color w:val="000000" w:themeColor="text1"/>
          <w:sz w:val="28"/>
          <w:szCs w:val="28"/>
        </w:rPr>
        <w:t>ности органов внутренних дел.</w:t>
      </w:r>
    </w:p>
    <w:p w:rsidR="004226D9" w:rsidRPr="00005AF2" w:rsidRDefault="004226D9" w:rsidP="004226D9">
      <w:pPr>
        <w:ind w:firstLine="709"/>
        <w:jc w:val="both"/>
        <w:rPr>
          <w:color w:val="000000" w:themeColor="text1"/>
          <w:sz w:val="28"/>
          <w:szCs w:val="28"/>
          <w:lang w:bidi="ru-RU"/>
        </w:rPr>
      </w:pPr>
      <w:proofErr w:type="gramStart"/>
      <w:r w:rsidRPr="00005AF2">
        <w:rPr>
          <w:color w:val="000000" w:themeColor="text1"/>
          <w:sz w:val="28"/>
          <w:szCs w:val="28"/>
        </w:rPr>
        <w:t>В соответствии с п</w:t>
      </w:r>
      <w:r>
        <w:rPr>
          <w:color w:val="000000" w:themeColor="text1"/>
          <w:sz w:val="28"/>
          <w:szCs w:val="28"/>
        </w:rPr>
        <w:t>. </w:t>
      </w:r>
      <w:r w:rsidRPr="00005AF2">
        <w:rPr>
          <w:color w:val="000000" w:themeColor="text1"/>
          <w:sz w:val="28"/>
          <w:szCs w:val="28"/>
        </w:rPr>
        <w:t xml:space="preserve">2 Инструкции </w:t>
      </w:r>
      <w:r w:rsidRPr="00AE18CA">
        <w:rPr>
          <w:color w:val="000000" w:themeColor="text1"/>
          <w:sz w:val="28"/>
          <w:szCs w:val="28"/>
        </w:rPr>
        <w:t>и</w:t>
      </w:r>
      <w:r w:rsidRPr="00AE18CA">
        <w:rPr>
          <w:color w:val="000000" w:themeColor="text1"/>
          <w:sz w:val="28"/>
          <w:szCs w:val="28"/>
          <w:lang w:bidi="ru-RU"/>
        </w:rPr>
        <w:t xml:space="preserve">нформационно-аналитическое обеспечение </w:t>
      </w:r>
      <w:r w:rsidRPr="00005AF2">
        <w:rPr>
          <w:color w:val="000000" w:themeColor="text1"/>
          <w:sz w:val="28"/>
          <w:szCs w:val="28"/>
          <w:lang w:bidi="ru-RU"/>
        </w:rPr>
        <w:t>представляет собой деятельность, направленную на сбор, си</w:t>
      </w:r>
      <w:r w:rsidRPr="00005AF2">
        <w:rPr>
          <w:color w:val="000000" w:themeColor="text1"/>
          <w:sz w:val="28"/>
          <w:szCs w:val="28"/>
          <w:lang w:bidi="ru-RU"/>
        </w:rPr>
        <w:t>с</w:t>
      </w:r>
      <w:r w:rsidRPr="00005AF2">
        <w:rPr>
          <w:color w:val="000000" w:themeColor="text1"/>
          <w:sz w:val="28"/>
          <w:szCs w:val="28"/>
          <w:lang w:bidi="ru-RU"/>
        </w:rPr>
        <w:t>тематизацию, оценку и анализ данных о состоянии оперативной обстано</w:t>
      </w:r>
      <w:r w:rsidRPr="00005AF2">
        <w:rPr>
          <w:color w:val="000000" w:themeColor="text1"/>
          <w:sz w:val="28"/>
          <w:szCs w:val="28"/>
          <w:lang w:bidi="ru-RU"/>
        </w:rPr>
        <w:t>в</w:t>
      </w:r>
      <w:r w:rsidRPr="00005AF2">
        <w:rPr>
          <w:color w:val="000000" w:themeColor="text1"/>
          <w:sz w:val="28"/>
          <w:szCs w:val="28"/>
          <w:lang w:bidi="ru-RU"/>
        </w:rPr>
        <w:t>ки на обслуживаемой территории, результатах работы органов внутренних дел и выработки на этой основе своевременных, обоснованных и раци</w:t>
      </w:r>
      <w:r w:rsidRPr="00005AF2">
        <w:rPr>
          <w:color w:val="000000" w:themeColor="text1"/>
          <w:sz w:val="28"/>
          <w:szCs w:val="28"/>
          <w:lang w:bidi="ru-RU"/>
        </w:rPr>
        <w:t>о</w:t>
      </w:r>
      <w:r w:rsidRPr="00005AF2">
        <w:rPr>
          <w:color w:val="000000" w:themeColor="text1"/>
          <w:sz w:val="28"/>
          <w:szCs w:val="28"/>
          <w:lang w:bidi="ru-RU"/>
        </w:rPr>
        <w:t>нальных управленческих решений, направленных на эффективное выпо</w:t>
      </w:r>
      <w:r w:rsidRPr="00005AF2">
        <w:rPr>
          <w:color w:val="000000" w:themeColor="text1"/>
          <w:sz w:val="28"/>
          <w:szCs w:val="28"/>
          <w:lang w:bidi="ru-RU"/>
        </w:rPr>
        <w:t>л</w:t>
      </w:r>
      <w:r w:rsidRPr="00005AF2">
        <w:rPr>
          <w:color w:val="000000" w:themeColor="text1"/>
          <w:sz w:val="28"/>
          <w:szCs w:val="28"/>
          <w:lang w:bidi="ru-RU"/>
        </w:rPr>
        <w:t>нение задач и функций, возложенных на органы и подразделения внутре</w:t>
      </w:r>
      <w:r w:rsidRPr="00005AF2">
        <w:rPr>
          <w:color w:val="000000" w:themeColor="text1"/>
          <w:sz w:val="28"/>
          <w:szCs w:val="28"/>
          <w:lang w:bidi="ru-RU"/>
        </w:rPr>
        <w:t>н</w:t>
      </w:r>
      <w:r w:rsidRPr="00005AF2">
        <w:rPr>
          <w:color w:val="000000" w:themeColor="text1"/>
          <w:sz w:val="28"/>
          <w:szCs w:val="28"/>
          <w:lang w:bidi="ru-RU"/>
        </w:rPr>
        <w:t>них дел</w:t>
      </w:r>
      <w:r w:rsidRPr="00005AF2">
        <w:rPr>
          <w:rStyle w:val="af"/>
          <w:rFonts w:eastAsiaTheme="majorEastAsia"/>
          <w:color w:val="000000" w:themeColor="text1"/>
          <w:sz w:val="28"/>
          <w:szCs w:val="28"/>
          <w:lang w:bidi="ru-RU"/>
        </w:rPr>
        <w:footnoteReference w:id="200"/>
      </w:r>
      <w:r w:rsidRPr="00005AF2">
        <w:rPr>
          <w:color w:val="000000" w:themeColor="text1"/>
          <w:sz w:val="28"/>
          <w:szCs w:val="28"/>
          <w:lang w:bidi="ru-RU"/>
        </w:rPr>
        <w:t>.</w:t>
      </w:r>
      <w:proofErr w:type="gramEnd"/>
    </w:p>
    <w:p w:rsidR="004226D9" w:rsidRPr="00005AF2" w:rsidRDefault="004226D9" w:rsidP="004226D9">
      <w:pPr>
        <w:widowControl w:val="0"/>
        <w:ind w:firstLine="709"/>
        <w:jc w:val="both"/>
        <w:rPr>
          <w:color w:val="000000" w:themeColor="text1"/>
          <w:sz w:val="28"/>
          <w:szCs w:val="28"/>
        </w:rPr>
      </w:pPr>
      <w:proofErr w:type="gramStart"/>
      <w:r w:rsidRPr="00AE18CA">
        <w:rPr>
          <w:color w:val="000000" w:themeColor="text1"/>
          <w:sz w:val="28"/>
          <w:szCs w:val="28"/>
        </w:rPr>
        <w:t>Стратегическими приоритетами</w:t>
      </w:r>
      <w:r w:rsidRPr="00005AF2">
        <w:rPr>
          <w:color w:val="000000" w:themeColor="text1"/>
          <w:sz w:val="28"/>
          <w:szCs w:val="28"/>
        </w:rPr>
        <w:t xml:space="preserve"> информационно-аналитического обеспечения определены:</w:t>
      </w:r>
      <w:proofErr w:type="gramEnd"/>
    </w:p>
    <w:p w:rsidR="004226D9" w:rsidRPr="00005AF2" w:rsidRDefault="004226D9" w:rsidP="004226D9">
      <w:pPr>
        <w:widowControl w:val="0"/>
        <w:ind w:firstLine="709"/>
        <w:jc w:val="both"/>
        <w:rPr>
          <w:color w:val="000000" w:themeColor="text1"/>
          <w:sz w:val="28"/>
          <w:szCs w:val="28"/>
        </w:rPr>
      </w:pPr>
      <w:r w:rsidRPr="00005AF2">
        <w:rPr>
          <w:color w:val="000000" w:themeColor="text1"/>
          <w:sz w:val="28"/>
          <w:szCs w:val="28"/>
        </w:rPr>
        <w:t>– совершенствование нормативных основ организации информац</w:t>
      </w:r>
      <w:r w:rsidRPr="00005AF2">
        <w:rPr>
          <w:color w:val="000000" w:themeColor="text1"/>
          <w:sz w:val="28"/>
          <w:szCs w:val="28"/>
        </w:rPr>
        <w:t>и</w:t>
      </w:r>
      <w:r w:rsidRPr="00005AF2">
        <w:rPr>
          <w:color w:val="000000" w:themeColor="text1"/>
          <w:sz w:val="28"/>
          <w:szCs w:val="28"/>
        </w:rPr>
        <w:t>онно-аналитической работы;</w:t>
      </w:r>
    </w:p>
    <w:p w:rsidR="004226D9" w:rsidRPr="00005AF2" w:rsidRDefault="004226D9" w:rsidP="004226D9">
      <w:pPr>
        <w:widowControl w:val="0"/>
        <w:ind w:firstLine="709"/>
        <w:jc w:val="both"/>
        <w:rPr>
          <w:color w:val="000000" w:themeColor="text1"/>
          <w:sz w:val="28"/>
          <w:szCs w:val="28"/>
        </w:rPr>
      </w:pPr>
      <w:r w:rsidRPr="00005AF2">
        <w:rPr>
          <w:color w:val="000000" w:themeColor="text1"/>
          <w:sz w:val="28"/>
          <w:szCs w:val="28"/>
        </w:rPr>
        <w:t>– ориентация проводимых аналитических исследований и разработок на изучение наиболее проблемных аспектов криминальной обстановки и приоритетных направлений оперативно-служебной деятельности;</w:t>
      </w:r>
    </w:p>
    <w:p w:rsidR="004226D9" w:rsidRPr="00005AF2" w:rsidRDefault="004226D9" w:rsidP="004226D9">
      <w:pPr>
        <w:widowControl w:val="0"/>
        <w:ind w:firstLine="709"/>
        <w:jc w:val="both"/>
        <w:rPr>
          <w:color w:val="000000" w:themeColor="text1"/>
          <w:sz w:val="28"/>
          <w:szCs w:val="28"/>
        </w:rPr>
      </w:pPr>
      <w:r w:rsidRPr="00005AF2">
        <w:rPr>
          <w:color w:val="000000" w:themeColor="text1"/>
          <w:sz w:val="28"/>
          <w:szCs w:val="28"/>
        </w:rPr>
        <w:t>– повышение практической значимости аналитических исследований и разработок, возможности их применения в работе.</w:t>
      </w:r>
    </w:p>
    <w:p w:rsidR="004226D9" w:rsidRPr="00005AF2" w:rsidRDefault="004226D9" w:rsidP="004226D9">
      <w:pPr>
        <w:ind w:firstLine="709"/>
        <w:jc w:val="both"/>
        <w:rPr>
          <w:iCs/>
          <w:color w:val="000000" w:themeColor="text1"/>
          <w:sz w:val="28"/>
          <w:szCs w:val="28"/>
        </w:rPr>
      </w:pPr>
      <w:r w:rsidRPr="00005AF2">
        <w:rPr>
          <w:snapToGrid w:val="0"/>
          <w:color w:val="000000" w:themeColor="text1"/>
          <w:sz w:val="28"/>
          <w:szCs w:val="28"/>
        </w:rPr>
        <w:t>Информационно-аналитическое обеспечение включает:</w:t>
      </w:r>
    </w:p>
    <w:p w:rsidR="004226D9" w:rsidRPr="00005AF2" w:rsidRDefault="004226D9" w:rsidP="004226D9">
      <w:pPr>
        <w:ind w:firstLine="709"/>
        <w:jc w:val="both"/>
        <w:rPr>
          <w:iCs/>
          <w:color w:val="000000" w:themeColor="text1"/>
          <w:sz w:val="28"/>
          <w:szCs w:val="28"/>
        </w:rPr>
      </w:pPr>
      <w:r w:rsidRPr="00005AF2">
        <w:rPr>
          <w:snapToGrid w:val="0"/>
          <w:color w:val="000000" w:themeColor="text1"/>
          <w:sz w:val="28"/>
          <w:szCs w:val="28"/>
        </w:rPr>
        <w:t>1) накопление, обобщение и анализ поступающей из органов вну</w:t>
      </w:r>
      <w:r w:rsidRPr="00005AF2">
        <w:rPr>
          <w:snapToGrid w:val="0"/>
          <w:color w:val="000000" w:themeColor="text1"/>
          <w:sz w:val="28"/>
          <w:szCs w:val="28"/>
        </w:rPr>
        <w:t>т</w:t>
      </w:r>
      <w:r w:rsidRPr="00005AF2">
        <w:rPr>
          <w:snapToGrid w:val="0"/>
          <w:color w:val="000000" w:themeColor="text1"/>
          <w:sz w:val="28"/>
          <w:szCs w:val="28"/>
        </w:rPr>
        <w:t>ренних дел, органов государственной власти, местного самоуправления, организаций и общественных объединений, других источников информ</w:t>
      </w:r>
      <w:r w:rsidRPr="00005AF2">
        <w:rPr>
          <w:snapToGrid w:val="0"/>
          <w:color w:val="000000" w:themeColor="text1"/>
          <w:sz w:val="28"/>
          <w:szCs w:val="28"/>
        </w:rPr>
        <w:t>а</w:t>
      </w:r>
      <w:r w:rsidRPr="00005AF2">
        <w:rPr>
          <w:snapToGrid w:val="0"/>
          <w:color w:val="000000" w:themeColor="text1"/>
          <w:sz w:val="28"/>
          <w:szCs w:val="28"/>
        </w:rPr>
        <w:t>ции о социально-политических, экономических, демографических, межн</w:t>
      </w:r>
      <w:r w:rsidRPr="00005AF2">
        <w:rPr>
          <w:snapToGrid w:val="0"/>
          <w:color w:val="000000" w:themeColor="text1"/>
          <w:sz w:val="28"/>
          <w:szCs w:val="28"/>
        </w:rPr>
        <w:t>а</w:t>
      </w:r>
      <w:r w:rsidRPr="00005AF2">
        <w:rPr>
          <w:snapToGrid w:val="0"/>
          <w:color w:val="000000" w:themeColor="text1"/>
          <w:sz w:val="28"/>
          <w:szCs w:val="28"/>
        </w:rPr>
        <w:t xml:space="preserve">циональных и иных процессах, влияющих на </w:t>
      </w:r>
      <w:proofErr w:type="gramStart"/>
      <w:r w:rsidRPr="00005AF2">
        <w:rPr>
          <w:snapToGrid w:val="0"/>
          <w:color w:val="000000" w:themeColor="text1"/>
          <w:sz w:val="28"/>
          <w:szCs w:val="28"/>
        </w:rPr>
        <w:t>криминогенную обстановку</w:t>
      </w:r>
      <w:proofErr w:type="gramEnd"/>
      <w:r w:rsidRPr="00005AF2">
        <w:rPr>
          <w:snapToGrid w:val="0"/>
          <w:color w:val="000000" w:themeColor="text1"/>
          <w:sz w:val="28"/>
          <w:szCs w:val="28"/>
        </w:rPr>
        <w:t>;</w:t>
      </w:r>
    </w:p>
    <w:p w:rsidR="004226D9" w:rsidRPr="00005AF2" w:rsidRDefault="004226D9" w:rsidP="004226D9">
      <w:pPr>
        <w:ind w:firstLine="709"/>
        <w:jc w:val="both"/>
        <w:rPr>
          <w:iCs/>
          <w:color w:val="000000" w:themeColor="text1"/>
          <w:sz w:val="28"/>
          <w:szCs w:val="28"/>
        </w:rPr>
      </w:pPr>
      <w:r w:rsidRPr="00005AF2">
        <w:rPr>
          <w:snapToGrid w:val="0"/>
          <w:color w:val="000000" w:themeColor="text1"/>
          <w:sz w:val="28"/>
          <w:szCs w:val="28"/>
        </w:rPr>
        <w:t>2) комплексный анализ информации по проблемам борьбы с пр</w:t>
      </w:r>
      <w:r w:rsidRPr="00005AF2">
        <w:rPr>
          <w:snapToGrid w:val="0"/>
          <w:color w:val="000000" w:themeColor="text1"/>
          <w:sz w:val="28"/>
          <w:szCs w:val="28"/>
        </w:rPr>
        <w:t>е</w:t>
      </w:r>
      <w:r w:rsidRPr="00005AF2">
        <w:rPr>
          <w:snapToGrid w:val="0"/>
          <w:color w:val="000000" w:themeColor="text1"/>
          <w:sz w:val="28"/>
          <w:szCs w:val="28"/>
        </w:rPr>
        <w:t>ступностью, обеспечения общественного порядка и общественной без</w:t>
      </w:r>
      <w:r w:rsidRPr="00005AF2">
        <w:rPr>
          <w:snapToGrid w:val="0"/>
          <w:color w:val="000000" w:themeColor="text1"/>
          <w:sz w:val="28"/>
          <w:szCs w:val="28"/>
        </w:rPr>
        <w:t>о</w:t>
      </w:r>
      <w:r w:rsidRPr="00005AF2">
        <w:rPr>
          <w:snapToGrid w:val="0"/>
          <w:color w:val="000000" w:themeColor="text1"/>
          <w:sz w:val="28"/>
          <w:szCs w:val="28"/>
        </w:rPr>
        <w:t>пасности;</w:t>
      </w:r>
    </w:p>
    <w:p w:rsidR="004226D9" w:rsidRPr="00005AF2" w:rsidRDefault="004226D9" w:rsidP="004226D9">
      <w:pPr>
        <w:widowControl w:val="0"/>
        <w:tabs>
          <w:tab w:val="left" w:pos="1050"/>
        </w:tabs>
        <w:ind w:firstLine="709"/>
        <w:jc w:val="both"/>
        <w:rPr>
          <w:snapToGrid w:val="0"/>
          <w:color w:val="000000" w:themeColor="text1"/>
          <w:sz w:val="28"/>
          <w:szCs w:val="28"/>
        </w:rPr>
      </w:pPr>
      <w:r w:rsidRPr="00005AF2">
        <w:rPr>
          <w:snapToGrid w:val="0"/>
          <w:color w:val="000000" w:themeColor="text1"/>
          <w:sz w:val="28"/>
          <w:szCs w:val="28"/>
        </w:rPr>
        <w:t xml:space="preserve">3) организацию проведения социологических и криминологических </w:t>
      </w:r>
      <w:r w:rsidRPr="00005AF2">
        <w:rPr>
          <w:snapToGrid w:val="0"/>
          <w:color w:val="000000" w:themeColor="text1"/>
          <w:sz w:val="28"/>
          <w:szCs w:val="28"/>
        </w:rPr>
        <w:lastRenderedPageBreak/>
        <w:t>исследований, прогнозирования тенденций и процессов в криминальной сфере;</w:t>
      </w:r>
    </w:p>
    <w:p w:rsidR="004226D9" w:rsidRPr="00005AF2" w:rsidRDefault="004226D9" w:rsidP="004226D9">
      <w:pPr>
        <w:widowControl w:val="0"/>
        <w:tabs>
          <w:tab w:val="left" w:pos="1050"/>
        </w:tabs>
        <w:ind w:firstLine="709"/>
        <w:jc w:val="both"/>
        <w:rPr>
          <w:snapToGrid w:val="0"/>
          <w:color w:val="000000" w:themeColor="text1"/>
          <w:sz w:val="28"/>
          <w:szCs w:val="28"/>
        </w:rPr>
      </w:pPr>
      <w:proofErr w:type="gramStart"/>
      <w:r w:rsidRPr="00005AF2">
        <w:rPr>
          <w:snapToGrid w:val="0"/>
          <w:color w:val="000000" w:themeColor="text1"/>
          <w:sz w:val="28"/>
          <w:szCs w:val="28"/>
        </w:rPr>
        <w:t>4) подготовку для начальника органа внутренних дел или для н</w:t>
      </w:r>
      <w:r w:rsidRPr="00005AF2">
        <w:rPr>
          <w:snapToGrid w:val="0"/>
          <w:color w:val="000000" w:themeColor="text1"/>
          <w:sz w:val="28"/>
          <w:szCs w:val="28"/>
        </w:rPr>
        <w:t>а</w:t>
      </w:r>
      <w:r w:rsidRPr="00005AF2">
        <w:rPr>
          <w:snapToGrid w:val="0"/>
          <w:color w:val="000000" w:themeColor="text1"/>
          <w:sz w:val="28"/>
          <w:szCs w:val="28"/>
        </w:rPr>
        <w:t>правления в инстанции</w:t>
      </w:r>
      <w:r w:rsidRPr="00005AF2">
        <w:rPr>
          <w:rStyle w:val="af"/>
          <w:rFonts w:eastAsiaTheme="majorEastAsia"/>
          <w:color w:val="000000" w:themeColor="text1"/>
          <w:sz w:val="28"/>
          <w:szCs w:val="28"/>
        </w:rPr>
        <w:footnoteReference w:id="201"/>
      </w:r>
      <w:r w:rsidRPr="00005AF2">
        <w:rPr>
          <w:snapToGrid w:val="0"/>
          <w:color w:val="000000" w:themeColor="text1"/>
          <w:sz w:val="28"/>
          <w:szCs w:val="28"/>
        </w:rPr>
        <w:t xml:space="preserve"> информационно-аналитических и справочных м</w:t>
      </w:r>
      <w:r w:rsidRPr="00005AF2">
        <w:rPr>
          <w:snapToGrid w:val="0"/>
          <w:color w:val="000000" w:themeColor="text1"/>
          <w:sz w:val="28"/>
          <w:szCs w:val="28"/>
        </w:rPr>
        <w:t>а</w:t>
      </w:r>
      <w:r w:rsidRPr="00005AF2">
        <w:rPr>
          <w:snapToGrid w:val="0"/>
          <w:color w:val="000000" w:themeColor="text1"/>
          <w:sz w:val="28"/>
          <w:szCs w:val="28"/>
        </w:rPr>
        <w:t>териалов, тезисов, докладов и выступлений начальника, данных об осно</w:t>
      </w:r>
      <w:r w:rsidRPr="00005AF2">
        <w:rPr>
          <w:snapToGrid w:val="0"/>
          <w:color w:val="000000" w:themeColor="text1"/>
          <w:sz w:val="28"/>
          <w:szCs w:val="28"/>
        </w:rPr>
        <w:t>в</w:t>
      </w:r>
      <w:r w:rsidRPr="00005AF2">
        <w:rPr>
          <w:snapToGrid w:val="0"/>
          <w:color w:val="000000" w:themeColor="text1"/>
          <w:sz w:val="28"/>
          <w:szCs w:val="28"/>
        </w:rPr>
        <w:t>ных результатах работы органа внутренних дел, оценок оперативной о</w:t>
      </w:r>
      <w:r w:rsidRPr="00005AF2">
        <w:rPr>
          <w:snapToGrid w:val="0"/>
          <w:color w:val="000000" w:themeColor="text1"/>
          <w:sz w:val="28"/>
          <w:szCs w:val="28"/>
        </w:rPr>
        <w:t>б</w:t>
      </w:r>
      <w:r w:rsidRPr="00005AF2">
        <w:rPr>
          <w:snapToGrid w:val="0"/>
          <w:color w:val="000000" w:themeColor="text1"/>
          <w:sz w:val="28"/>
          <w:szCs w:val="28"/>
        </w:rPr>
        <w:t>становки на обслуживаемой территории, проблемных записок, предлож</w:t>
      </w:r>
      <w:r w:rsidRPr="00005AF2">
        <w:rPr>
          <w:snapToGrid w:val="0"/>
          <w:color w:val="000000" w:themeColor="text1"/>
          <w:sz w:val="28"/>
          <w:szCs w:val="28"/>
        </w:rPr>
        <w:t>е</w:t>
      </w:r>
      <w:r w:rsidRPr="00005AF2">
        <w:rPr>
          <w:snapToGrid w:val="0"/>
          <w:color w:val="000000" w:themeColor="text1"/>
          <w:sz w:val="28"/>
          <w:szCs w:val="28"/>
        </w:rPr>
        <w:t>ний по повышению эффективности деятельности органа внутренних дел и иных информационно-аналитических и оперативно-справочных докуме</w:t>
      </w:r>
      <w:r w:rsidRPr="00005AF2">
        <w:rPr>
          <w:snapToGrid w:val="0"/>
          <w:color w:val="000000" w:themeColor="text1"/>
          <w:sz w:val="28"/>
          <w:szCs w:val="28"/>
        </w:rPr>
        <w:t>н</w:t>
      </w:r>
      <w:r w:rsidRPr="00005AF2">
        <w:rPr>
          <w:snapToGrid w:val="0"/>
          <w:color w:val="000000" w:themeColor="text1"/>
          <w:sz w:val="28"/>
          <w:szCs w:val="28"/>
        </w:rPr>
        <w:t>тов;</w:t>
      </w:r>
      <w:proofErr w:type="gramEnd"/>
    </w:p>
    <w:p w:rsidR="004226D9" w:rsidRPr="00005AF2" w:rsidRDefault="004226D9" w:rsidP="004226D9">
      <w:pPr>
        <w:widowControl w:val="0"/>
        <w:tabs>
          <w:tab w:val="left" w:pos="1050"/>
        </w:tabs>
        <w:ind w:firstLine="709"/>
        <w:jc w:val="both"/>
        <w:rPr>
          <w:snapToGrid w:val="0"/>
          <w:color w:val="000000" w:themeColor="text1"/>
          <w:sz w:val="28"/>
          <w:szCs w:val="28"/>
        </w:rPr>
      </w:pPr>
      <w:r w:rsidRPr="00005AF2">
        <w:rPr>
          <w:snapToGrid w:val="0"/>
          <w:color w:val="000000" w:themeColor="text1"/>
          <w:sz w:val="28"/>
          <w:szCs w:val="28"/>
        </w:rPr>
        <w:t>5) формирование справочно-информационного фонда для нужд по</w:t>
      </w:r>
      <w:r w:rsidRPr="00005AF2">
        <w:rPr>
          <w:snapToGrid w:val="0"/>
          <w:color w:val="000000" w:themeColor="text1"/>
          <w:sz w:val="28"/>
          <w:szCs w:val="28"/>
        </w:rPr>
        <w:t>д</w:t>
      </w:r>
      <w:r w:rsidRPr="00005AF2">
        <w:rPr>
          <w:snapToGrid w:val="0"/>
          <w:color w:val="000000" w:themeColor="text1"/>
          <w:sz w:val="28"/>
          <w:szCs w:val="28"/>
        </w:rPr>
        <w:t>разделений органа внутренних дел.</w:t>
      </w:r>
    </w:p>
    <w:p w:rsidR="00FA1D29" w:rsidRDefault="004226D9" w:rsidP="00FA1D29">
      <w:pPr>
        <w:ind w:firstLine="709"/>
        <w:jc w:val="both"/>
        <w:rPr>
          <w:color w:val="000000" w:themeColor="text1"/>
          <w:sz w:val="28"/>
          <w:szCs w:val="28"/>
        </w:rPr>
      </w:pPr>
      <w:r w:rsidRPr="00005AF2">
        <w:rPr>
          <w:color w:val="000000" w:themeColor="text1"/>
          <w:sz w:val="28"/>
          <w:szCs w:val="28"/>
        </w:rPr>
        <w:t>С практической точки зрения информационно-аналитическое обе</w:t>
      </w:r>
      <w:r w:rsidRPr="00005AF2">
        <w:rPr>
          <w:color w:val="000000" w:themeColor="text1"/>
          <w:sz w:val="28"/>
          <w:szCs w:val="28"/>
        </w:rPr>
        <w:t>с</w:t>
      </w:r>
      <w:r w:rsidRPr="00005AF2">
        <w:rPr>
          <w:color w:val="000000" w:themeColor="text1"/>
          <w:sz w:val="28"/>
          <w:szCs w:val="28"/>
        </w:rPr>
        <w:t>печение является одной из функций процесса управленческой деятельн</w:t>
      </w:r>
      <w:r w:rsidRPr="00005AF2">
        <w:rPr>
          <w:color w:val="000000" w:themeColor="text1"/>
          <w:sz w:val="28"/>
          <w:szCs w:val="28"/>
        </w:rPr>
        <w:t>о</w:t>
      </w:r>
      <w:r w:rsidRPr="00005AF2">
        <w:rPr>
          <w:color w:val="000000" w:themeColor="text1"/>
          <w:sz w:val="28"/>
          <w:szCs w:val="28"/>
        </w:rPr>
        <w:t>сти, направленной выявление положительных и отрицательных тенденций в состоянии преступности, общественного порядка и правоохранительной деятельности, установление причин их появления, подготовку обоснова</w:t>
      </w:r>
      <w:r w:rsidRPr="00005AF2">
        <w:rPr>
          <w:color w:val="000000" w:themeColor="text1"/>
          <w:sz w:val="28"/>
          <w:szCs w:val="28"/>
        </w:rPr>
        <w:t>н</w:t>
      </w:r>
      <w:r w:rsidRPr="00005AF2">
        <w:rPr>
          <w:color w:val="000000" w:themeColor="text1"/>
          <w:sz w:val="28"/>
          <w:szCs w:val="28"/>
        </w:rPr>
        <w:t>ных выводов и рекомендаций по противодействию преступным посяг</w:t>
      </w:r>
      <w:r w:rsidRPr="00005AF2">
        <w:rPr>
          <w:color w:val="000000" w:themeColor="text1"/>
          <w:sz w:val="28"/>
          <w:szCs w:val="28"/>
        </w:rPr>
        <w:t>а</w:t>
      </w:r>
      <w:r w:rsidRPr="00005AF2">
        <w:rPr>
          <w:color w:val="000000" w:themeColor="text1"/>
          <w:sz w:val="28"/>
          <w:szCs w:val="28"/>
        </w:rPr>
        <w:t>тельствам.</w:t>
      </w:r>
      <w:r w:rsidR="00FA1D29" w:rsidRPr="00FA1D29">
        <w:rPr>
          <w:color w:val="000000" w:themeColor="text1"/>
          <w:sz w:val="28"/>
          <w:szCs w:val="28"/>
        </w:rPr>
        <w:t xml:space="preserve"> </w:t>
      </w:r>
    </w:p>
    <w:p w:rsidR="004226D9" w:rsidRPr="00005AF2" w:rsidRDefault="00FA1D29" w:rsidP="00FA1D29">
      <w:pPr>
        <w:ind w:firstLine="709"/>
        <w:jc w:val="both"/>
        <w:rPr>
          <w:color w:val="000000" w:themeColor="text1"/>
          <w:sz w:val="28"/>
          <w:szCs w:val="28"/>
        </w:rPr>
      </w:pPr>
      <w:r>
        <w:rPr>
          <w:color w:val="000000" w:themeColor="text1"/>
          <w:sz w:val="28"/>
          <w:szCs w:val="28"/>
        </w:rPr>
        <w:t>Таким образом, и</w:t>
      </w:r>
      <w:r w:rsidRPr="008B607B">
        <w:rPr>
          <w:color w:val="000000" w:themeColor="text1"/>
          <w:sz w:val="28"/>
          <w:szCs w:val="28"/>
        </w:rPr>
        <w:t>нформационно-аналитическая работа предусматр</w:t>
      </w:r>
      <w:r w:rsidRPr="008B607B">
        <w:rPr>
          <w:color w:val="000000" w:themeColor="text1"/>
          <w:sz w:val="28"/>
          <w:szCs w:val="28"/>
        </w:rPr>
        <w:t>и</w:t>
      </w:r>
      <w:r w:rsidRPr="008B607B">
        <w:rPr>
          <w:color w:val="000000" w:themeColor="text1"/>
          <w:sz w:val="28"/>
          <w:szCs w:val="28"/>
        </w:rPr>
        <w:t>вает широкий комплекс организационных мероприятий и методических приемов, направленных на сбор, систематизацию и обработку необход</w:t>
      </w:r>
      <w:r w:rsidRPr="008B607B">
        <w:rPr>
          <w:color w:val="000000" w:themeColor="text1"/>
          <w:sz w:val="28"/>
          <w:szCs w:val="28"/>
        </w:rPr>
        <w:t>и</w:t>
      </w:r>
      <w:r w:rsidRPr="008B607B">
        <w:rPr>
          <w:color w:val="000000" w:themeColor="text1"/>
          <w:sz w:val="28"/>
          <w:szCs w:val="28"/>
        </w:rPr>
        <w:t>мой для анализа информации, изучение и оценку состояния преступности и общественного порядка, а также результатов деятельности органов вну</w:t>
      </w:r>
      <w:r w:rsidRPr="008B607B">
        <w:rPr>
          <w:color w:val="000000" w:themeColor="text1"/>
          <w:sz w:val="28"/>
          <w:szCs w:val="28"/>
        </w:rPr>
        <w:t>т</w:t>
      </w:r>
      <w:r w:rsidRPr="008B607B">
        <w:rPr>
          <w:color w:val="000000" w:themeColor="text1"/>
          <w:sz w:val="28"/>
          <w:szCs w:val="28"/>
        </w:rPr>
        <w:t xml:space="preserve">ренних дел. </w:t>
      </w:r>
    </w:p>
    <w:p w:rsidR="004226D9" w:rsidRPr="00005AF2" w:rsidRDefault="004226D9" w:rsidP="004226D9">
      <w:pPr>
        <w:widowControl w:val="0"/>
        <w:ind w:firstLine="709"/>
        <w:jc w:val="both"/>
        <w:rPr>
          <w:color w:val="000000" w:themeColor="text1"/>
          <w:sz w:val="28"/>
          <w:szCs w:val="28"/>
        </w:rPr>
      </w:pPr>
      <w:r w:rsidRPr="00005AF2">
        <w:rPr>
          <w:color w:val="000000" w:themeColor="text1"/>
          <w:sz w:val="28"/>
          <w:szCs w:val="28"/>
        </w:rPr>
        <w:t>Рассматриваемый вид управленческой деятельности органов вну</w:t>
      </w:r>
      <w:r w:rsidRPr="00005AF2">
        <w:rPr>
          <w:color w:val="000000" w:themeColor="text1"/>
          <w:sz w:val="28"/>
          <w:szCs w:val="28"/>
        </w:rPr>
        <w:t>т</w:t>
      </w:r>
      <w:r w:rsidRPr="00005AF2">
        <w:rPr>
          <w:color w:val="000000" w:themeColor="text1"/>
          <w:sz w:val="28"/>
          <w:szCs w:val="28"/>
        </w:rPr>
        <w:t>ренних дел представляет собой симбиоз трех органически связанных ме</w:t>
      </w:r>
      <w:r w:rsidRPr="00005AF2">
        <w:rPr>
          <w:color w:val="000000" w:themeColor="text1"/>
          <w:sz w:val="28"/>
          <w:szCs w:val="28"/>
        </w:rPr>
        <w:t>ж</w:t>
      </w:r>
      <w:r w:rsidRPr="00005AF2">
        <w:rPr>
          <w:color w:val="000000" w:themeColor="text1"/>
          <w:sz w:val="28"/>
          <w:szCs w:val="28"/>
        </w:rPr>
        <w:t>ду собой направлений:</w:t>
      </w:r>
    </w:p>
    <w:p w:rsidR="004226D9" w:rsidRPr="00AE18CA" w:rsidRDefault="004226D9" w:rsidP="00C3234F">
      <w:pPr>
        <w:pStyle w:val="a9"/>
        <w:widowControl w:val="0"/>
        <w:numPr>
          <w:ilvl w:val="0"/>
          <w:numId w:val="26"/>
        </w:numPr>
        <w:tabs>
          <w:tab w:val="left" w:pos="993"/>
        </w:tabs>
        <w:spacing w:after="0" w:line="240" w:lineRule="auto"/>
        <w:ind w:left="0" w:firstLine="709"/>
        <w:jc w:val="both"/>
        <w:rPr>
          <w:rFonts w:ascii="Times New Roman" w:hAnsi="Times New Roman"/>
          <w:color w:val="000000" w:themeColor="text1"/>
          <w:sz w:val="28"/>
          <w:szCs w:val="28"/>
          <w:lang w:bidi="ru-RU"/>
        </w:rPr>
      </w:pPr>
      <w:r w:rsidRPr="00AE18CA">
        <w:rPr>
          <w:rFonts w:ascii="Times New Roman" w:hAnsi="Times New Roman"/>
          <w:color w:val="000000" w:themeColor="text1"/>
          <w:sz w:val="28"/>
          <w:szCs w:val="28"/>
          <w:lang w:bidi="ru-RU"/>
        </w:rPr>
        <w:t>аналитическая работа;</w:t>
      </w:r>
    </w:p>
    <w:p w:rsidR="004226D9" w:rsidRPr="00AE18CA" w:rsidRDefault="004226D9" w:rsidP="00C3234F">
      <w:pPr>
        <w:pStyle w:val="a9"/>
        <w:widowControl w:val="0"/>
        <w:numPr>
          <w:ilvl w:val="0"/>
          <w:numId w:val="26"/>
        </w:numPr>
        <w:tabs>
          <w:tab w:val="left" w:pos="993"/>
        </w:tabs>
        <w:spacing w:after="0" w:line="240" w:lineRule="auto"/>
        <w:ind w:left="0" w:firstLine="709"/>
        <w:jc w:val="both"/>
        <w:rPr>
          <w:rFonts w:ascii="Times New Roman" w:hAnsi="Times New Roman"/>
          <w:color w:val="000000" w:themeColor="text1"/>
          <w:sz w:val="28"/>
          <w:szCs w:val="28"/>
          <w:lang w:bidi="ru-RU"/>
        </w:rPr>
      </w:pPr>
      <w:r w:rsidRPr="00AE18CA">
        <w:rPr>
          <w:rFonts w:ascii="Times New Roman" w:hAnsi="Times New Roman"/>
          <w:color w:val="000000" w:themeColor="text1"/>
          <w:sz w:val="28"/>
          <w:szCs w:val="28"/>
          <w:lang w:bidi="ru-RU"/>
        </w:rPr>
        <w:t>информационное обеспечение;</w:t>
      </w:r>
    </w:p>
    <w:p w:rsidR="004226D9" w:rsidRPr="008534E6" w:rsidRDefault="004226D9" w:rsidP="00C3234F">
      <w:pPr>
        <w:pStyle w:val="a9"/>
        <w:numPr>
          <w:ilvl w:val="0"/>
          <w:numId w:val="26"/>
        </w:numPr>
        <w:tabs>
          <w:tab w:val="left" w:pos="993"/>
        </w:tabs>
        <w:spacing w:after="0" w:line="240" w:lineRule="auto"/>
        <w:ind w:left="0" w:firstLine="709"/>
        <w:jc w:val="both"/>
        <w:rPr>
          <w:rFonts w:ascii="Times New Roman" w:hAnsi="Times New Roman"/>
          <w:color w:val="000000" w:themeColor="text1"/>
          <w:sz w:val="28"/>
          <w:szCs w:val="28"/>
        </w:rPr>
      </w:pPr>
      <w:r w:rsidRPr="00AE18CA">
        <w:rPr>
          <w:rFonts w:ascii="Times New Roman" w:hAnsi="Times New Roman"/>
          <w:color w:val="000000" w:themeColor="text1"/>
          <w:sz w:val="28"/>
          <w:szCs w:val="28"/>
          <w:lang w:bidi="ru-RU"/>
        </w:rPr>
        <w:t>прогнозирование состояния оперативной обстановки.</w:t>
      </w:r>
    </w:p>
    <w:p w:rsidR="008534E6" w:rsidRPr="008B607B" w:rsidRDefault="008534E6" w:rsidP="00D9025B">
      <w:pPr>
        <w:ind w:firstLine="709"/>
        <w:jc w:val="both"/>
        <w:rPr>
          <w:rStyle w:val="FontStyle23"/>
          <w:color w:val="000000" w:themeColor="text1"/>
          <w:sz w:val="28"/>
          <w:szCs w:val="28"/>
        </w:rPr>
      </w:pPr>
      <w:proofErr w:type="gramStart"/>
      <w:r w:rsidRPr="008B607B">
        <w:rPr>
          <w:color w:val="000000" w:themeColor="text1"/>
          <w:sz w:val="28"/>
          <w:szCs w:val="28"/>
          <w:lang w:bidi="ru-RU"/>
        </w:rPr>
        <w:t>Важнейшей составляющей информационно-аналитического обесп</w:t>
      </w:r>
      <w:r w:rsidRPr="008B607B">
        <w:rPr>
          <w:color w:val="000000" w:themeColor="text1"/>
          <w:sz w:val="28"/>
          <w:szCs w:val="28"/>
          <w:lang w:bidi="ru-RU"/>
        </w:rPr>
        <w:t>е</w:t>
      </w:r>
      <w:r w:rsidRPr="008B607B">
        <w:rPr>
          <w:color w:val="000000" w:themeColor="text1"/>
          <w:sz w:val="28"/>
          <w:szCs w:val="28"/>
          <w:lang w:bidi="ru-RU"/>
        </w:rPr>
        <w:t xml:space="preserve">чения деятельности органов внутренних дел является </w:t>
      </w:r>
      <w:r w:rsidRPr="008B607B">
        <w:rPr>
          <w:i/>
          <w:color w:val="000000" w:themeColor="text1"/>
          <w:sz w:val="28"/>
          <w:szCs w:val="28"/>
          <w:lang w:bidi="ru-RU"/>
        </w:rPr>
        <w:t>а</w:t>
      </w:r>
      <w:r w:rsidRPr="008B607B">
        <w:rPr>
          <w:rStyle w:val="FontStyle23"/>
          <w:i/>
          <w:color w:val="000000" w:themeColor="text1"/>
          <w:sz w:val="28"/>
          <w:szCs w:val="28"/>
        </w:rPr>
        <w:t>налитическая р</w:t>
      </w:r>
      <w:r w:rsidRPr="008B607B">
        <w:rPr>
          <w:rStyle w:val="FontStyle23"/>
          <w:i/>
          <w:color w:val="000000" w:themeColor="text1"/>
          <w:sz w:val="28"/>
          <w:szCs w:val="28"/>
        </w:rPr>
        <w:t>а</w:t>
      </w:r>
      <w:r w:rsidRPr="008B607B">
        <w:rPr>
          <w:rStyle w:val="FontStyle23"/>
          <w:i/>
          <w:color w:val="000000" w:themeColor="text1"/>
          <w:sz w:val="28"/>
          <w:szCs w:val="28"/>
        </w:rPr>
        <w:t>бота</w:t>
      </w:r>
      <w:r w:rsidRPr="008B607B">
        <w:rPr>
          <w:rStyle w:val="FontStyle23"/>
          <w:color w:val="000000" w:themeColor="text1"/>
          <w:sz w:val="28"/>
          <w:szCs w:val="28"/>
        </w:rPr>
        <w:t>, которая представляет собой особый вид творческой, познавательной деятельности научно-исследовательского характера, осуществляемой в ц</w:t>
      </w:r>
      <w:r w:rsidRPr="008B607B">
        <w:rPr>
          <w:rStyle w:val="FontStyle23"/>
          <w:color w:val="000000" w:themeColor="text1"/>
          <w:sz w:val="28"/>
          <w:szCs w:val="28"/>
        </w:rPr>
        <w:t>е</w:t>
      </w:r>
      <w:r w:rsidRPr="008B607B">
        <w:rPr>
          <w:rStyle w:val="FontStyle23"/>
          <w:color w:val="000000" w:themeColor="text1"/>
          <w:sz w:val="28"/>
          <w:szCs w:val="28"/>
        </w:rPr>
        <w:lastRenderedPageBreak/>
        <w:t>лях обеспечения выработки оптимальных управленческих решений</w:t>
      </w:r>
      <w:r w:rsidRPr="008B607B">
        <w:rPr>
          <w:rStyle w:val="af"/>
          <w:rFonts w:eastAsiaTheme="majorEastAsia"/>
          <w:color w:val="000000" w:themeColor="text1"/>
          <w:sz w:val="28"/>
          <w:szCs w:val="28"/>
        </w:rPr>
        <w:footnoteReference w:id="202"/>
      </w:r>
      <w:r w:rsidRPr="008B607B">
        <w:rPr>
          <w:rStyle w:val="FontStyle23"/>
          <w:color w:val="000000" w:themeColor="text1"/>
          <w:sz w:val="28"/>
          <w:szCs w:val="28"/>
        </w:rPr>
        <w:t>.</w:t>
      </w:r>
      <w:r w:rsidR="00FA1D29" w:rsidRPr="00FA1D29">
        <w:rPr>
          <w:color w:val="000000" w:themeColor="text1"/>
          <w:sz w:val="28"/>
          <w:szCs w:val="28"/>
        </w:rPr>
        <w:t xml:space="preserve"> </w:t>
      </w:r>
      <w:r w:rsidR="00FA1D29" w:rsidRPr="008B607B">
        <w:rPr>
          <w:color w:val="000000" w:themeColor="text1"/>
          <w:sz w:val="28"/>
          <w:szCs w:val="28"/>
        </w:rPr>
        <w:t>А</w:t>
      </w:r>
      <w:r w:rsidR="00FA1D29" w:rsidRPr="008B607B">
        <w:rPr>
          <w:color w:val="000000" w:themeColor="text1"/>
          <w:sz w:val="28"/>
          <w:szCs w:val="28"/>
        </w:rPr>
        <w:t>к</w:t>
      </w:r>
      <w:r w:rsidR="00FA1D29" w:rsidRPr="008B607B">
        <w:rPr>
          <w:color w:val="000000" w:themeColor="text1"/>
          <w:sz w:val="28"/>
          <w:szCs w:val="28"/>
        </w:rPr>
        <w:t>тивное, целенаправленное и эффективное управление деятельностью орг</w:t>
      </w:r>
      <w:r w:rsidR="00FA1D29" w:rsidRPr="008B607B">
        <w:rPr>
          <w:color w:val="000000" w:themeColor="text1"/>
          <w:sz w:val="28"/>
          <w:szCs w:val="28"/>
        </w:rPr>
        <w:t>а</w:t>
      </w:r>
      <w:r w:rsidR="00FA1D29" w:rsidRPr="008B607B">
        <w:rPr>
          <w:color w:val="000000" w:themeColor="text1"/>
          <w:sz w:val="28"/>
          <w:szCs w:val="28"/>
        </w:rPr>
        <w:t>нов внутренних дел должно основываться на глубоком и всестороннем анализе и оценке самых различных вопросов и факторов, относящихся к решению соответствующих оперативно-служебных задач.</w:t>
      </w:r>
      <w:proofErr w:type="gramEnd"/>
    </w:p>
    <w:p w:rsidR="008534E6" w:rsidRPr="008534E6" w:rsidRDefault="008534E6" w:rsidP="008534E6">
      <w:pPr>
        <w:ind w:firstLine="709"/>
        <w:jc w:val="both"/>
        <w:rPr>
          <w:rStyle w:val="FontStyle23"/>
          <w:iCs/>
          <w:color w:val="000000" w:themeColor="text1"/>
          <w:sz w:val="28"/>
          <w:szCs w:val="28"/>
        </w:rPr>
      </w:pPr>
      <w:r w:rsidRPr="008B607B">
        <w:rPr>
          <w:iCs/>
          <w:color w:val="000000" w:themeColor="text1"/>
          <w:sz w:val="28"/>
          <w:szCs w:val="28"/>
        </w:rPr>
        <w:t>Совершенствование управленческой деятельности, служащей ва</w:t>
      </w:r>
      <w:r w:rsidRPr="008B607B">
        <w:rPr>
          <w:iCs/>
          <w:color w:val="000000" w:themeColor="text1"/>
          <w:sz w:val="28"/>
          <w:szCs w:val="28"/>
        </w:rPr>
        <w:t>ж</w:t>
      </w:r>
      <w:r w:rsidRPr="008B607B">
        <w:rPr>
          <w:iCs/>
          <w:color w:val="000000" w:themeColor="text1"/>
          <w:sz w:val="28"/>
          <w:szCs w:val="28"/>
        </w:rPr>
        <w:t>нейшим резервом повышения работы органов внутренних дел во многом зависит от уровня аналитической работы, являющейся основой принятых управленческих решений, планирования и контроля.</w:t>
      </w:r>
      <w:r>
        <w:rPr>
          <w:iCs/>
          <w:color w:val="000000" w:themeColor="text1"/>
          <w:sz w:val="28"/>
          <w:szCs w:val="28"/>
        </w:rPr>
        <w:t xml:space="preserve"> </w:t>
      </w:r>
      <w:proofErr w:type="gramStart"/>
      <w:r w:rsidRPr="008B607B">
        <w:rPr>
          <w:color w:val="000000" w:themeColor="text1"/>
          <w:spacing w:val="-4"/>
          <w:sz w:val="28"/>
          <w:szCs w:val="28"/>
        </w:rPr>
        <w:t>При этом действу</w:t>
      </w:r>
      <w:r w:rsidRPr="008B607B">
        <w:rPr>
          <w:color w:val="000000" w:themeColor="text1"/>
          <w:spacing w:val="-4"/>
          <w:sz w:val="28"/>
          <w:szCs w:val="28"/>
        </w:rPr>
        <w:t>ю</w:t>
      </w:r>
      <w:r w:rsidRPr="008B607B">
        <w:rPr>
          <w:color w:val="000000" w:themeColor="text1"/>
          <w:spacing w:val="-4"/>
          <w:sz w:val="28"/>
          <w:szCs w:val="28"/>
        </w:rPr>
        <w:t xml:space="preserve">щей ведомственной методикой </w:t>
      </w:r>
      <w:r w:rsidRPr="008B607B">
        <w:rPr>
          <w:color w:val="000000" w:themeColor="text1"/>
          <w:sz w:val="28"/>
          <w:szCs w:val="28"/>
        </w:rPr>
        <w:t>изучения и оценки управленческой деятел</w:t>
      </w:r>
      <w:r w:rsidRPr="008B607B">
        <w:rPr>
          <w:color w:val="000000" w:themeColor="text1"/>
          <w:sz w:val="28"/>
          <w:szCs w:val="28"/>
        </w:rPr>
        <w:t>ь</w:t>
      </w:r>
      <w:r w:rsidRPr="008B607B">
        <w:rPr>
          <w:color w:val="000000" w:themeColor="text1"/>
          <w:sz w:val="28"/>
          <w:szCs w:val="28"/>
        </w:rPr>
        <w:t>ности в территориальном органе МВД России</w:t>
      </w:r>
      <w:r w:rsidRPr="008B607B">
        <w:rPr>
          <w:color w:val="000000" w:themeColor="text1"/>
          <w:spacing w:val="-4"/>
          <w:sz w:val="28"/>
          <w:szCs w:val="28"/>
        </w:rPr>
        <w:t xml:space="preserve"> организация работы по ан</w:t>
      </w:r>
      <w:r w:rsidRPr="008B607B">
        <w:rPr>
          <w:color w:val="000000" w:themeColor="text1"/>
          <w:spacing w:val="-4"/>
          <w:sz w:val="28"/>
          <w:szCs w:val="28"/>
        </w:rPr>
        <w:t>а</w:t>
      </w:r>
      <w:r w:rsidRPr="008B607B">
        <w:rPr>
          <w:color w:val="000000" w:themeColor="text1"/>
          <w:spacing w:val="-4"/>
          <w:sz w:val="28"/>
          <w:szCs w:val="28"/>
        </w:rPr>
        <w:t>лизу состояния оперативной обст</w:t>
      </w:r>
      <w:r w:rsidRPr="008534E6">
        <w:rPr>
          <w:color w:val="000000" w:themeColor="text1"/>
          <w:spacing w:val="-4"/>
          <w:sz w:val="28"/>
          <w:szCs w:val="28"/>
        </w:rPr>
        <w:t>ановке и ее прогнозированию отнесено к числу важнейших направлений</w:t>
      </w:r>
      <w:r w:rsidRPr="008534E6">
        <w:rPr>
          <w:rStyle w:val="af"/>
          <w:rFonts w:eastAsiaTheme="majorEastAsia"/>
          <w:color w:val="000000" w:themeColor="text1"/>
          <w:spacing w:val="-4"/>
          <w:sz w:val="28"/>
          <w:szCs w:val="28"/>
        </w:rPr>
        <w:footnoteReference w:id="203"/>
      </w:r>
      <w:r w:rsidRPr="008534E6">
        <w:rPr>
          <w:color w:val="000000" w:themeColor="text1"/>
          <w:spacing w:val="-4"/>
          <w:sz w:val="28"/>
          <w:szCs w:val="28"/>
        </w:rPr>
        <w:t>.</w:t>
      </w:r>
      <w:r w:rsidRPr="008534E6">
        <w:rPr>
          <w:iCs/>
          <w:color w:val="000000" w:themeColor="text1"/>
          <w:sz w:val="28"/>
          <w:szCs w:val="28"/>
        </w:rPr>
        <w:t xml:space="preserve"> </w:t>
      </w:r>
      <w:r w:rsidRPr="008534E6">
        <w:rPr>
          <w:color w:val="000000" w:themeColor="text1"/>
          <w:sz w:val="28"/>
          <w:szCs w:val="28"/>
          <w:lang w:bidi="ru-RU"/>
        </w:rPr>
        <w:t>Основное содержание аналитической р</w:t>
      </w:r>
      <w:r w:rsidRPr="008534E6">
        <w:rPr>
          <w:color w:val="000000" w:themeColor="text1"/>
          <w:sz w:val="28"/>
          <w:szCs w:val="28"/>
          <w:lang w:bidi="ru-RU"/>
        </w:rPr>
        <w:t>а</w:t>
      </w:r>
      <w:r w:rsidRPr="008534E6">
        <w:rPr>
          <w:color w:val="000000" w:themeColor="text1"/>
          <w:sz w:val="28"/>
          <w:szCs w:val="28"/>
          <w:lang w:bidi="ru-RU"/>
        </w:rPr>
        <w:t>боты связано с обеспечением комплексного подхода и обоснованности способов решения изучаемых про</w:t>
      </w:r>
      <w:r>
        <w:rPr>
          <w:color w:val="000000" w:themeColor="text1"/>
          <w:sz w:val="28"/>
          <w:szCs w:val="28"/>
          <w:lang w:bidi="ru-RU"/>
        </w:rPr>
        <w:t>блем,</w:t>
      </w:r>
      <w:r w:rsidRPr="008534E6">
        <w:rPr>
          <w:color w:val="000000" w:themeColor="text1"/>
          <w:sz w:val="28"/>
          <w:szCs w:val="28"/>
          <w:lang w:bidi="ru-RU"/>
        </w:rPr>
        <w:t xml:space="preserve"> штабными подразделениями всех уровней прорабатываются предложения по совершенствованию операти</w:t>
      </w:r>
      <w:r w:rsidRPr="008534E6">
        <w:rPr>
          <w:color w:val="000000" w:themeColor="text1"/>
          <w:sz w:val="28"/>
          <w:szCs w:val="28"/>
          <w:lang w:bidi="ru-RU"/>
        </w:rPr>
        <w:t>в</w:t>
      </w:r>
      <w:r w:rsidRPr="008534E6">
        <w:rPr>
          <w:color w:val="000000" w:themeColor="text1"/>
          <w:sz w:val="28"/>
          <w:szCs w:val="28"/>
          <w:lang w:bidi="ru-RU"/>
        </w:rPr>
        <w:t>но-служебной деятельности</w:t>
      </w:r>
      <w:r>
        <w:rPr>
          <w:color w:val="000000" w:themeColor="text1"/>
          <w:sz w:val="28"/>
          <w:szCs w:val="28"/>
          <w:lang w:bidi="ru-RU"/>
        </w:rPr>
        <w:t>.</w:t>
      </w:r>
      <w:proofErr w:type="gramEnd"/>
      <w:r>
        <w:rPr>
          <w:color w:val="000000" w:themeColor="text1"/>
          <w:sz w:val="28"/>
          <w:szCs w:val="28"/>
          <w:lang w:bidi="ru-RU"/>
        </w:rPr>
        <w:t xml:space="preserve"> </w:t>
      </w:r>
      <w:r w:rsidRPr="008B607B">
        <w:rPr>
          <w:rStyle w:val="FontStyle23"/>
          <w:color w:val="000000" w:themeColor="text1"/>
          <w:sz w:val="28"/>
          <w:szCs w:val="28"/>
        </w:rPr>
        <w:t xml:space="preserve">Аналитическая работа должна отличаться конкретностью, целеустремленностью и быть сосредоточенной прежде всего на изучении конкретных условий совершения преступлений, причин, обусловивших </w:t>
      </w:r>
      <w:proofErr w:type="spellStart"/>
      <w:r w:rsidRPr="008B607B">
        <w:rPr>
          <w:rStyle w:val="FontStyle23"/>
          <w:color w:val="000000" w:themeColor="text1"/>
          <w:sz w:val="28"/>
          <w:szCs w:val="28"/>
        </w:rPr>
        <w:t>девиантное</w:t>
      </w:r>
      <w:proofErr w:type="spellEnd"/>
      <w:r w:rsidRPr="008B607B">
        <w:rPr>
          <w:rStyle w:val="FontStyle23"/>
          <w:color w:val="000000" w:themeColor="text1"/>
          <w:sz w:val="28"/>
          <w:szCs w:val="28"/>
        </w:rPr>
        <w:t xml:space="preserve"> поведение лиц, выявлении локальных факторов, осложняющих оперативную обстановку в конкретных условиях. </w:t>
      </w:r>
    </w:p>
    <w:p w:rsidR="008534E6" w:rsidRPr="008B607B" w:rsidRDefault="008534E6" w:rsidP="008534E6">
      <w:pPr>
        <w:ind w:firstLine="709"/>
        <w:jc w:val="both"/>
        <w:rPr>
          <w:iCs/>
          <w:color w:val="000000" w:themeColor="text1"/>
          <w:sz w:val="28"/>
          <w:szCs w:val="28"/>
        </w:rPr>
      </w:pPr>
      <w:r>
        <w:rPr>
          <w:iCs/>
          <w:color w:val="000000" w:themeColor="text1"/>
          <w:sz w:val="28"/>
          <w:szCs w:val="28"/>
        </w:rPr>
        <w:t>Однако с</w:t>
      </w:r>
      <w:r w:rsidRPr="008B607B">
        <w:rPr>
          <w:iCs/>
          <w:color w:val="000000" w:themeColor="text1"/>
          <w:sz w:val="28"/>
          <w:szCs w:val="28"/>
        </w:rPr>
        <w:t>ледует разграничивать анализ как метод познания и анал</w:t>
      </w:r>
      <w:r w:rsidRPr="008B607B">
        <w:rPr>
          <w:iCs/>
          <w:color w:val="000000" w:themeColor="text1"/>
          <w:sz w:val="28"/>
          <w:szCs w:val="28"/>
        </w:rPr>
        <w:t>и</w:t>
      </w:r>
      <w:r w:rsidRPr="008B607B">
        <w:rPr>
          <w:iCs/>
          <w:color w:val="000000" w:themeColor="text1"/>
          <w:sz w:val="28"/>
          <w:szCs w:val="28"/>
        </w:rPr>
        <w:t>тическую работу как исследовательскую познавательную функцию упра</w:t>
      </w:r>
      <w:r w:rsidRPr="008B607B">
        <w:rPr>
          <w:iCs/>
          <w:color w:val="000000" w:themeColor="text1"/>
          <w:sz w:val="28"/>
          <w:szCs w:val="28"/>
        </w:rPr>
        <w:t>в</w:t>
      </w:r>
      <w:r w:rsidRPr="008B607B">
        <w:rPr>
          <w:iCs/>
          <w:color w:val="000000" w:themeColor="text1"/>
          <w:sz w:val="28"/>
          <w:szCs w:val="28"/>
        </w:rPr>
        <w:t>ленческой деятельности органов внутренних дел. Если анализ как разн</w:t>
      </w:r>
      <w:r w:rsidRPr="008B607B">
        <w:rPr>
          <w:iCs/>
          <w:color w:val="000000" w:themeColor="text1"/>
          <w:sz w:val="28"/>
          <w:szCs w:val="28"/>
        </w:rPr>
        <w:t>о</w:t>
      </w:r>
      <w:r w:rsidRPr="008B607B">
        <w:rPr>
          <w:iCs/>
          <w:color w:val="000000" w:themeColor="text1"/>
          <w:sz w:val="28"/>
          <w:szCs w:val="28"/>
        </w:rPr>
        <w:t xml:space="preserve">видность мыслительной деятельности пронизывает каждое практическое действие сотрудника органов внутренних </w:t>
      </w:r>
      <w:proofErr w:type="gramStart"/>
      <w:r w:rsidRPr="008B607B">
        <w:rPr>
          <w:iCs/>
          <w:color w:val="000000" w:themeColor="text1"/>
          <w:sz w:val="28"/>
          <w:szCs w:val="28"/>
        </w:rPr>
        <w:t>дел</w:t>
      </w:r>
      <w:proofErr w:type="gramEnd"/>
      <w:r w:rsidRPr="008B607B">
        <w:rPr>
          <w:iCs/>
          <w:color w:val="000000" w:themeColor="text1"/>
          <w:sz w:val="28"/>
          <w:szCs w:val="28"/>
        </w:rPr>
        <w:t xml:space="preserve"> при выполнении возложе</w:t>
      </w:r>
      <w:r w:rsidRPr="008B607B">
        <w:rPr>
          <w:iCs/>
          <w:color w:val="000000" w:themeColor="text1"/>
          <w:sz w:val="28"/>
          <w:szCs w:val="28"/>
        </w:rPr>
        <w:t>н</w:t>
      </w:r>
      <w:r w:rsidRPr="008B607B">
        <w:rPr>
          <w:iCs/>
          <w:color w:val="000000" w:themeColor="text1"/>
          <w:sz w:val="28"/>
          <w:szCs w:val="28"/>
        </w:rPr>
        <w:t>ных на него функций, то аналитическая работа – нормативно оформленная, организационно обеспеченная деятельность специальных субъектов управленческой деятельности, занимающихся ей профессионально</w:t>
      </w:r>
      <w:r w:rsidRPr="008B607B">
        <w:rPr>
          <w:iCs/>
          <w:noProof/>
          <w:color w:val="000000" w:themeColor="text1"/>
          <w:sz w:val="28"/>
          <w:szCs w:val="28"/>
        </w:rPr>
        <w:t>.</w:t>
      </w:r>
    </w:p>
    <w:p w:rsidR="00FA1D29" w:rsidRPr="008B607B" w:rsidRDefault="00FA1D29" w:rsidP="00FA1D29">
      <w:pPr>
        <w:ind w:firstLine="709"/>
        <w:jc w:val="both"/>
        <w:rPr>
          <w:color w:val="000000" w:themeColor="text1"/>
          <w:sz w:val="28"/>
          <w:szCs w:val="28"/>
        </w:rPr>
      </w:pPr>
      <w:r w:rsidRPr="008B607B">
        <w:rPr>
          <w:color w:val="000000" w:themeColor="text1"/>
          <w:sz w:val="28"/>
          <w:szCs w:val="28"/>
        </w:rPr>
        <w:t>Успешное выполнение аналитической функции в процессе управл</w:t>
      </w:r>
      <w:r w:rsidRPr="008B607B">
        <w:rPr>
          <w:color w:val="000000" w:themeColor="text1"/>
          <w:sz w:val="28"/>
          <w:szCs w:val="28"/>
        </w:rPr>
        <w:t>е</w:t>
      </w:r>
      <w:r w:rsidRPr="008B607B">
        <w:rPr>
          <w:color w:val="000000" w:themeColor="text1"/>
          <w:sz w:val="28"/>
          <w:szCs w:val="28"/>
        </w:rPr>
        <w:t>ния органами внутренних дел позволяет своевременно обнаруживать во</w:t>
      </w:r>
      <w:r w:rsidRPr="008B607B">
        <w:rPr>
          <w:color w:val="000000" w:themeColor="text1"/>
          <w:sz w:val="28"/>
          <w:szCs w:val="28"/>
        </w:rPr>
        <w:t>з</w:t>
      </w:r>
      <w:r w:rsidRPr="008B607B">
        <w:rPr>
          <w:color w:val="000000" w:themeColor="text1"/>
          <w:sz w:val="28"/>
          <w:szCs w:val="28"/>
        </w:rPr>
        <w:t>никающие противоречия, правильно их оценивать, находить ответы на нужные вопросы, ставить объективно необходимые цели и задачи, выб</w:t>
      </w:r>
      <w:r w:rsidRPr="008B607B">
        <w:rPr>
          <w:color w:val="000000" w:themeColor="text1"/>
          <w:sz w:val="28"/>
          <w:szCs w:val="28"/>
        </w:rPr>
        <w:t>и</w:t>
      </w:r>
      <w:r w:rsidRPr="008B607B">
        <w:rPr>
          <w:color w:val="000000" w:themeColor="text1"/>
          <w:sz w:val="28"/>
          <w:szCs w:val="28"/>
        </w:rPr>
        <w:t>рать наиболее целесообразные пути и средства их решения. Принимаемые управленческие решения должны основываться на результатах соответс</w:t>
      </w:r>
      <w:r w:rsidRPr="008B607B">
        <w:rPr>
          <w:color w:val="000000" w:themeColor="text1"/>
          <w:sz w:val="28"/>
          <w:szCs w:val="28"/>
        </w:rPr>
        <w:t>т</w:t>
      </w:r>
      <w:r w:rsidRPr="008B607B">
        <w:rPr>
          <w:color w:val="000000" w:themeColor="text1"/>
          <w:sz w:val="28"/>
          <w:szCs w:val="28"/>
        </w:rPr>
        <w:t>вующей информационно-аналитической работы, являющейся важнейшим условием обеспечения научной обоснованности управления в целом.</w:t>
      </w:r>
    </w:p>
    <w:p w:rsidR="00FA1D29" w:rsidRPr="008B607B" w:rsidRDefault="00FA1D29" w:rsidP="00FA1D29">
      <w:pPr>
        <w:widowControl w:val="0"/>
        <w:ind w:firstLine="709"/>
        <w:jc w:val="both"/>
        <w:rPr>
          <w:color w:val="000000" w:themeColor="text1"/>
          <w:sz w:val="28"/>
          <w:szCs w:val="28"/>
        </w:rPr>
      </w:pPr>
      <w:r w:rsidRPr="008B607B">
        <w:rPr>
          <w:color w:val="000000" w:themeColor="text1"/>
          <w:sz w:val="28"/>
          <w:szCs w:val="28"/>
        </w:rPr>
        <w:lastRenderedPageBreak/>
        <w:t>Содержание аналитической работы направлено на своевременное обнаружение возникающих проблем и недостатков деятельности, правил</w:t>
      </w:r>
      <w:r w:rsidRPr="008B607B">
        <w:rPr>
          <w:color w:val="000000" w:themeColor="text1"/>
          <w:sz w:val="28"/>
          <w:szCs w:val="28"/>
        </w:rPr>
        <w:t>ь</w:t>
      </w:r>
      <w:r w:rsidRPr="008B607B">
        <w:rPr>
          <w:color w:val="000000" w:themeColor="text1"/>
          <w:sz w:val="28"/>
          <w:szCs w:val="28"/>
        </w:rPr>
        <w:t>ную их оценку, постановку реально выполняемых задач, выбор наиболее целесообразных путей и средств их решения, поиск ответов на вопросы, возникающие в процессе организации оперативно-служебной деятельн</w:t>
      </w:r>
      <w:r w:rsidRPr="008B607B">
        <w:rPr>
          <w:color w:val="000000" w:themeColor="text1"/>
          <w:sz w:val="28"/>
          <w:szCs w:val="28"/>
        </w:rPr>
        <w:t>о</w:t>
      </w:r>
      <w:r w:rsidRPr="008B607B">
        <w:rPr>
          <w:color w:val="000000" w:themeColor="text1"/>
          <w:sz w:val="28"/>
          <w:szCs w:val="28"/>
        </w:rPr>
        <w:t>сти, обеспечение аналитического обоснования методов разрешения соо</w:t>
      </w:r>
      <w:r w:rsidRPr="008B607B">
        <w:rPr>
          <w:color w:val="000000" w:themeColor="text1"/>
          <w:sz w:val="28"/>
          <w:szCs w:val="28"/>
        </w:rPr>
        <w:t>т</w:t>
      </w:r>
      <w:r w:rsidRPr="008B607B">
        <w:rPr>
          <w:color w:val="000000" w:themeColor="text1"/>
          <w:sz w:val="28"/>
          <w:szCs w:val="28"/>
        </w:rPr>
        <w:t>ветствующих проблем.</w:t>
      </w:r>
    </w:p>
    <w:p w:rsidR="00D9025B" w:rsidRPr="00016E6F" w:rsidRDefault="00D9025B" w:rsidP="00016E6F">
      <w:pPr>
        <w:widowControl w:val="0"/>
        <w:ind w:firstLine="709"/>
        <w:jc w:val="both"/>
        <w:rPr>
          <w:color w:val="000000" w:themeColor="text1"/>
          <w:sz w:val="28"/>
          <w:szCs w:val="28"/>
        </w:rPr>
      </w:pPr>
      <w:r w:rsidRPr="00016E6F">
        <w:rPr>
          <w:color w:val="000000" w:themeColor="text1"/>
          <w:sz w:val="28"/>
          <w:szCs w:val="28"/>
        </w:rPr>
        <w:t>Выработка поручений и задач по итогам всех видов комплексного анализа осуществляется исходя из следующих принципов:</w:t>
      </w:r>
    </w:p>
    <w:p w:rsidR="00D9025B" w:rsidRPr="00016E6F" w:rsidRDefault="00D9025B" w:rsidP="00C3234F">
      <w:pPr>
        <w:pStyle w:val="a9"/>
        <w:widowControl w:val="0"/>
        <w:numPr>
          <w:ilvl w:val="0"/>
          <w:numId w:val="29"/>
        </w:numPr>
        <w:tabs>
          <w:tab w:val="left" w:pos="993"/>
        </w:tabs>
        <w:spacing w:after="0" w:line="240" w:lineRule="auto"/>
        <w:ind w:left="0" w:firstLine="709"/>
        <w:jc w:val="both"/>
        <w:rPr>
          <w:rFonts w:ascii="Times New Roman" w:hAnsi="Times New Roman"/>
          <w:color w:val="000000" w:themeColor="text1"/>
          <w:sz w:val="28"/>
          <w:szCs w:val="28"/>
        </w:rPr>
      </w:pPr>
      <w:r w:rsidRPr="00016E6F">
        <w:rPr>
          <w:rFonts w:ascii="Times New Roman" w:hAnsi="Times New Roman"/>
          <w:color w:val="000000" w:themeColor="text1"/>
          <w:sz w:val="28"/>
          <w:szCs w:val="28"/>
        </w:rPr>
        <w:t>определения приоритетных направлений оперативно-служебной деятельности и формирования предложений с учетом прогнозируемого развития оперативной обстановки и ключевых требований, определенных директивными документами МВД России;</w:t>
      </w:r>
    </w:p>
    <w:p w:rsidR="00D9025B" w:rsidRPr="00016E6F" w:rsidRDefault="00D9025B" w:rsidP="00C3234F">
      <w:pPr>
        <w:pStyle w:val="a9"/>
        <w:widowControl w:val="0"/>
        <w:numPr>
          <w:ilvl w:val="0"/>
          <w:numId w:val="29"/>
        </w:numPr>
        <w:tabs>
          <w:tab w:val="left" w:pos="993"/>
        </w:tabs>
        <w:spacing w:after="0" w:line="240" w:lineRule="auto"/>
        <w:ind w:left="0" w:firstLine="709"/>
        <w:jc w:val="both"/>
        <w:rPr>
          <w:rFonts w:ascii="Times New Roman" w:hAnsi="Times New Roman"/>
          <w:color w:val="000000" w:themeColor="text1"/>
          <w:sz w:val="28"/>
          <w:szCs w:val="28"/>
        </w:rPr>
      </w:pPr>
      <w:r w:rsidRPr="00016E6F">
        <w:rPr>
          <w:rFonts w:ascii="Times New Roman" w:hAnsi="Times New Roman"/>
          <w:color w:val="000000" w:themeColor="text1"/>
          <w:sz w:val="28"/>
          <w:szCs w:val="28"/>
        </w:rPr>
        <w:t>выработки предложений по наиболее актуальным проблемам в обеспечении правопорядка для возможности использования выводов при планировании соответствующей тематики совещаний при руководстве территориальных органов МВД России;</w:t>
      </w:r>
    </w:p>
    <w:p w:rsidR="000C3497" w:rsidRPr="000C3497" w:rsidRDefault="00D9025B" w:rsidP="00C3234F">
      <w:pPr>
        <w:pStyle w:val="a9"/>
        <w:widowControl w:val="0"/>
        <w:numPr>
          <w:ilvl w:val="0"/>
          <w:numId w:val="29"/>
        </w:numPr>
        <w:tabs>
          <w:tab w:val="left" w:pos="405"/>
          <w:tab w:val="left" w:pos="600"/>
          <w:tab w:val="left" w:pos="993"/>
        </w:tabs>
        <w:spacing w:after="0" w:line="240" w:lineRule="auto"/>
        <w:ind w:left="0" w:firstLine="709"/>
        <w:jc w:val="both"/>
        <w:rPr>
          <w:rFonts w:ascii="Times New Roman" w:hAnsi="Times New Roman"/>
          <w:b/>
          <w:color w:val="000000" w:themeColor="text1"/>
          <w:sz w:val="28"/>
          <w:szCs w:val="28"/>
        </w:rPr>
      </w:pPr>
      <w:r w:rsidRPr="00016E6F">
        <w:rPr>
          <w:rFonts w:ascii="Times New Roman" w:hAnsi="Times New Roman"/>
          <w:color w:val="000000" w:themeColor="text1"/>
          <w:sz w:val="28"/>
          <w:szCs w:val="28"/>
        </w:rPr>
        <w:t>оптимизации количества формируемых поручений и исключения дублирования идентичных задач, содержащихся в решениях совещател</w:t>
      </w:r>
      <w:r w:rsidRPr="00016E6F">
        <w:rPr>
          <w:rFonts w:ascii="Times New Roman" w:hAnsi="Times New Roman"/>
          <w:color w:val="000000" w:themeColor="text1"/>
          <w:sz w:val="28"/>
          <w:szCs w:val="28"/>
        </w:rPr>
        <w:t>ь</w:t>
      </w:r>
      <w:r w:rsidRPr="00016E6F">
        <w:rPr>
          <w:rFonts w:ascii="Times New Roman" w:hAnsi="Times New Roman"/>
          <w:color w:val="000000" w:themeColor="text1"/>
          <w:sz w:val="28"/>
          <w:szCs w:val="28"/>
        </w:rPr>
        <w:t>ных органов и (или) цитирующих требования нормативных правовых а</w:t>
      </w:r>
      <w:r w:rsidRPr="00016E6F">
        <w:rPr>
          <w:rFonts w:ascii="Times New Roman" w:hAnsi="Times New Roman"/>
          <w:color w:val="000000" w:themeColor="text1"/>
          <w:sz w:val="28"/>
          <w:szCs w:val="28"/>
        </w:rPr>
        <w:t>к</w:t>
      </w:r>
      <w:r w:rsidRPr="00016E6F">
        <w:rPr>
          <w:rFonts w:ascii="Times New Roman" w:hAnsi="Times New Roman"/>
          <w:color w:val="000000" w:themeColor="text1"/>
          <w:sz w:val="28"/>
          <w:szCs w:val="28"/>
        </w:rPr>
        <w:t>тов МВД России.</w:t>
      </w:r>
    </w:p>
    <w:p w:rsidR="00016E6F" w:rsidRPr="00E116CA" w:rsidRDefault="000C3497" w:rsidP="00E116CA">
      <w:pPr>
        <w:pStyle w:val="a9"/>
        <w:widowControl w:val="0"/>
        <w:tabs>
          <w:tab w:val="left" w:pos="0"/>
          <w:tab w:val="left" w:pos="405"/>
          <w:tab w:val="left" w:pos="993"/>
        </w:tabs>
        <w:spacing w:after="0" w:line="240" w:lineRule="auto"/>
        <w:ind w:left="0" w:firstLine="709"/>
        <w:jc w:val="both"/>
        <w:rPr>
          <w:rFonts w:ascii="Times New Roman" w:hAnsi="Times New Roman"/>
          <w:b/>
          <w:color w:val="000000" w:themeColor="text1"/>
          <w:sz w:val="28"/>
          <w:szCs w:val="28"/>
        </w:rPr>
      </w:pPr>
      <w:r w:rsidRPr="000C3497">
        <w:rPr>
          <w:rFonts w:ascii="Times New Roman" w:hAnsi="Times New Roman"/>
          <w:color w:val="000000" w:themeColor="text1"/>
          <w:sz w:val="28"/>
          <w:szCs w:val="28"/>
        </w:rPr>
        <w:t>В</w:t>
      </w:r>
      <w:r w:rsidR="00016E6F" w:rsidRPr="000C3497">
        <w:rPr>
          <w:rFonts w:ascii="Times New Roman" w:hAnsi="Times New Roman"/>
          <w:color w:val="000000" w:themeColor="text1"/>
          <w:sz w:val="28"/>
          <w:szCs w:val="28"/>
        </w:rPr>
        <w:t xml:space="preserve"> Главном управлении </w:t>
      </w:r>
      <w:r>
        <w:rPr>
          <w:rFonts w:ascii="Times New Roman" w:hAnsi="Times New Roman"/>
          <w:color w:val="000000" w:themeColor="text1"/>
          <w:sz w:val="28"/>
          <w:szCs w:val="28"/>
        </w:rPr>
        <w:t xml:space="preserve">МВД по Челябинской области в соответствии </w:t>
      </w:r>
      <w:r w:rsidRPr="000C3497">
        <w:rPr>
          <w:rFonts w:ascii="Times New Roman" w:hAnsi="Times New Roman"/>
          <w:color w:val="000000" w:themeColor="text1"/>
          <w:sz w:val="28"/>
          <w:szCs w:val="28"/>
        </w:rPr>
        <w:t>с приказ</w:t>
      </w:r>
      <w:r>
        <w:rPr>
          <w:rFonts w:ascii="Times New Roman" w:hAnsi="Times New Roman"/>
          <w:color w:val="000000" w:themeColor="text1"/>
          <w:sz w:val="28"/>
          <w:szCs w:val="28"/>
        </w:rPr>
        <w:t>ом</w:t>
      </w:r>
      <w:r w:rsidRPr="000C3497">
        <w:rPr>
          <w:rFonts w:ascii="Times New Roman" w:hAnsi="Times New Roman"/>
          <w:color w:val="000000" w:themeColor="text1"/>
          <w:sz w:val="28"/>
          <w:szCs w:val="28"/>
        </w:rPr>
        <w:t xml:space="preserve"> ГУ МВД от 19.01.2016 №25 «О мерах по совершенствованию информационно-аналитического обеспечения управленческой деятельн</w:t>
      </w:r>
      <w:r w:rsidRPr="000C3497">
        <w:rPr>
          <w:rFonts w:ascii="Times New Roman" w:hAnsi="Times New Roman"/>
          <w:color w:val="000000" w:themeColor="text1"/>
          <w:sz w:val="28"/>
          <w:szCs w:val="28"/>
        </w:rPr>
        <w:t>о</w:t>
      </w:r>
      <w:r w:rsidRPr="000C3497">
        <w:rPr>
          <w:rFonts w:ascii="Times New Roman" w:hAnsi="Times New Roman"/>
          <w:color w:val="000000" w:themeColor="text1"/>
          <w:sz w:val="28"/>
          <w:szCs w:val="28"/>
        </w:rPr>
        <w:t>сти»</w:t>
      </w:r>
      <w:r w:rsidRPr="000C3497">
        <w:rPr>
          <w:i/>
          <w:color w:val="000000" w:themeColor="text1"/>
          <w:sz w:val="28"/>
          <w:szCs w:val="28"/>
        </w:rPr>
        <w:t xml:space="preserve"> </w:t>
      </w:r>
      <w:r w:rsidR="00016E6F" w:rsidRPr="000C3497">
        <w:rPr>
          <w:rFonts w:ascii="Times New Roman" w:hAnsi="Times New Roman"/>
          <w:color w:val="000000" w:themeColor="text1"/>
          <w:sz w:val="28"/>
          <w:szCs w:val="28"/>
        </w:rPr>
        <w:t>создана определенная система подготовки аналитических документов</w:t>
      </w:r>
      <w:r>
        <w:rPr>
          <w:rFonts w:ascii="Times New Roman" w:hAnsi="Times New Roman"/>
          <w:color w:val="000000" w:themeColor="text1"/>
          <w:sz w:val="28"/>
          <w:szCs w:val="28"/>
        </w:rPr>
        <w:t xml:space="preserve"> и определены </w:t>
      </w:r>
      <w:r w:rsidRPr="000C3497">
        <w:rPr>
          <w:rFonts w:ascii="Times New Roman" w:hAnsi="Times New Roman"/>
          <w:color w:val="000000" w:themeColor="text1"/>
          <w:sz w:val="28"/>
          <w:szCs w:val="28"/>
        </w:rPr>
        <w:t>обязательные анализы результатов оперативно-служебной деятельности</w:t>
      </w:r>
      <w:r w:rsidR="00E116CA">
        <w:rPr>
          <w:rFonts w:ascii="Times New Roman" w:hAnsi="Times New Roman"/>
          <w:color w:val="000000" w:themeColor="text1"/>
          <w:sz w:val="28"/>
          <w:szCs w:val="28"/>
        </w:rPr>
        <w:t xml:space="preserve">, в том числе, </w:t>
      </w:r>
      <w:r w:rsidR="00E116CA" w:rsidRPr="00E116CA">
        <w:rPr>
          <w:rFonts w:ascii="Times New Roman" w:hAnsi="Times New Roman"/>
          <w:color w:val="000000" w:themeColor="text1"/>
          <w:sz w:val="28"/>
          <w:szCs w:val="28"/>
        </w:rPr>
        <w:t xml:space="preserve">для территориальных органов на районном уровне. </w:t>
      </w:r>
      <w:r w:rsidR="00016E6F" w:rsidRPr="00E116CA">
        <w:rPr>
          <w:rFonts w:ascii="Times New Roman" w:hAnsi="Times New Roman"/>
          <w:color w:val="000000" w:themeColor="text1"/>
          <w:sz w:val="28"/>
          <w:szCs w:val="28"/>
        </w:rPr>
        <w:t xml:space="preserve">Внедрен в работу механизм обеспечения </w:t>
      </w:r>
      <w:proofErr w:type="gramStart"/>
      <w:r w:rsidR="00016E6F" w:rsidRPr="00E116CA">
        <w:rPr>
          <w:rFonts w:ascii="Times New Roman" w:hAnsi="Times New Roman"/>
          <w:color w:val="000000" w:themeColor="text1"/>
          <w:sz w:val="28"/>
          <w:szCs w:val="28"/>
        </w:rPr>
        <w:t>контроля за</w:t>
      </w:r>
      <w:proofErr w:type="gramEnd"/>
      <w:r w:rsidR="00016E6F" w:rsidRPr="00E116CA">
        <w:rPr>
          <w:rFonts w:ascii="Times New Roman" w:hAnsi="Times New Roman"/>
          <w:color w:val="000000" w:themeColor="text1"/>
          <w:sz w:val="28"/>
          <w:szCs w:val="28"/>
        </w:rPr>
        <w:t xml:space="preserve"> состоянием информационно-аналитической работы, предусматривающий мониторинг и периодическую оценку качества аналитических материалов подраздел</w:t>
      </w:r>
      <w:r w:rsidR="00016E6F" w:rsidRPr="00E116CA">
        <w:rPr>
          <w:rFonts w:ascii="Times New Roman" w:hAnsi="Times New Roman"/>
          <w:color w:val="000000" w:themeColor="text1"/>
          <w:sz w:val="28"/>
          <w:szCs w:val="28"/>
        </w:rPr>
        <w:t>е</w:t>
      </w:r>
      <w:r w:rsidR="00016E6F" w:rsidRPr="00E116CA">
        <w:rPr>
          <w:rFonts w:ascii="Times New Roman" w:hAnsi="Times New Roman"/>
          <w:color w:val="000000" w:themeColor="text1"/>
          <w:sz w:val="28"/>
          <w:szCs w:val="28"/>
        </w:rPr>
        <w:t>ний Главного управления</w:t>
      </w:r>
      <w:r w:rsidR="00E116CA" w:rsidRPr="00E116CA">
        <w:rPr>
          <w:rFonts w:ascii="Times New Roman" w:hAnsi="Times New Roman"/>
          <w:color w:val="000000" w:themeColor="text1"/>
          <w:sz w:val="28"/>
          <w:szCs w:val="28"/>
        </w:rPr>
        <w:t>.</w:t>
      </w:r>
      <w:r w:rsidR="00016E6F" w:rsidRPr="000C3497">
        <w:rPr>
          <w:color w:val="000000" w:themeColor="text1"/>
          <w:sz w:val="28"/>
          <w:szCs w:val="28"/>
        </w:rPr>
        <w:t xml:space="preserve"> </w:t>
      </w:r>
    </w:p>
    <w:p w:rsidR="00AA62CE" w:rsidRDefault="000C3497" w:rsidP="00AA62CE">
      <w:pPr>
        <w:ind w:firstLine="709"/>
        <w:jc w:val="both"/>
        <w:rPr>
          <w:iCs/>
          <w:color w:val="000000" w:themeColor="text1"/>
          <w:sz w:val="28"/>
          <w:szCs w:val="28"/>
        </w:rPr>
      </w:pPr>
      <w:r w:rsidRPr="00016E6F">
        <w:rPr>
          <w:color w:val="000000" w:themeColor="text1"/>
          <w:spacing w:val="-4"/>
          <w:sz w:val="28"/>
          <w:szCs w:val="28"/>
        </w:rPr>
        <w:t>Таким образом, а</w:t>
      </w:r>
      <w:r w:rsidRPr="00016E6F">
        <w:rPr>
          <w:iCs/>
          <w:color w:val="000000" w:themeColor="text1"/>
          <w:sz w:val="28"/>
          <w:szCs w:val="28"/>
        </w:rPr>
        <w:t>налитическая работа в органах внутренних дел явл</w:t>
      </w:r>
      <w:r w:rsidRPr="00016E6F">
        <w:rPr>
          <w:iCs/>
          <w:color w:val="000000" w:themeColor="text1"/>
          <w:sz w:val="28"/>
          <w:szCs w:val="28"/>
        </w:rPr>
        <w:t>я</w:t>
      </w:r>
      <w:r w:rsidRPr="00016E6F">
        <w:rPr>
          <w:iCs/>
          <w:color w:val="000000" w:themeColor="text1"/>
          <w:sz w:val="28"/>
          <w:szCs w:val="28"/>
        </w:rPr>
        <w:t>ется связующим звеном между теорией и практикой правоохранительной деятельности, одной из ступеней процесса познания криминологических процессов, происходящих в обществе.</w:t>
      </w:r>
    </w:p>
    <w:p w:rsidR="004F4F48" w:rsidRPr="00AE0517" w:rsidRDefault="004F4F48" w:rsidP="004F4F48">
      <w:pPr>
        <w:pStyle w:val="a7"/>
        <w:spacing w:after="0" w:line="240" w:lineRule="auto"/>
        <w:ind w:firstLine="709"/>
        <w:jc w:val="both"/>
        <w:rPr>
          <w:rFonts w:ascii="Times New Roman" w:hAnsi="Times New Roman"/>
          <w:color w:val="000000" w:themeColor="text1"/>
          <w:sz w:val="28"/>
          <w:szCs w:val="28"/>
        </w:rPr>
      </w:pPr>
      <w:r w:rsidRPr="00AE0517">
        <w:rPr>
          <w:rFonts w:ascii="Times New Roman" w:hAnsi="Times New Roman"/>
          <w:color w:val="000000" w:themeColor="text1"/>
          <w:sz w:val="28"/>
          <w:szCs w:val="28"/>
        </w:rPr>
        <w:t xml:space="preserve">Важнейшей составляющей информационно-аналитической работы является </w:t>
      </w:r>
      <w:r w:rsidRPr="00AE0517">
        <w:rPr>
          <w:rFonts w:ascii="Times New Roman" w:hAnsi="Times New Roman"/>
          <w:i/>
          <w:color w:val="000000" w:themeColor="text1"/>
          <w:sz w:val="28"/>
          <w:szCs w:val="28"/>
        </w:rPr>
        <w:t>прогнозирование</w:t>
      </w:r>
      <w:r w:rsidRPr="00AE0517">
        <w:rPr>
          <w:rFonts w:ascii="Times New Roman" w:hAnsi="Times New Roman"/>
          <w:color w:val="000000" w:themeColor="text1"/>
          <w:sz w:val="28"/>
          <w:szCs w:val="28"/>
        </w:rPr>
        <w:t>, под которым понимается определение вероя</w:t>
      </w:r>
      <w:r w:rsidRPr="00AE0517">
        <w:rPr>
          <w:rFonts w:ascii="Times New Roman" w:hAnsi="Times New Roman"/>
          <w:color w:val="000000" w:themeColor="text1"/>
          <w:sz w:val="28"/>
          <w:szCs w:val="28"/>
        </w:rPr>
        <w:t>т</w:t>
      </w:r>
      <w:r w:rsidRPr="00AE0517">
        <w:rPr>
          <w:rFonts w:ascii="Times New Roman" w:hAnsi="Times New Roman"/>
          <w:color w:val="000000" w:themeColor="text1"/>
          <w:sz w:val="28"/>
          <w:szCs w:val="28"/>
        </w:rPr>
        <w:t>ных путей и результатов предстоящего развития явлений и процессов, оценку показателей, характеризующих эти явления и процессы, для более или менее отдаленного будущего.</w:t>
      </w:r>
    </w:p>
    <w:p w:rsidR="004F4F48" w:rsidRPr="00AE0517" w:rsidRDefault="004F4F48" w:rsidP="004F4F48">
      <w:pPr>
        <w:pStyle w:val="3c"/>
        <w:shd w:val="clear" w:color="auto" w:fill="FFFFFF"/>
        <w:tabs>
          <w:tab w:val="left" w:pos="567"/>
          <w:tab w:val="left" w:pos="709"/>
          <w:tab w:val="left" w:pos="993"/>
        </w:tabs>
        <w:ind w:firstLine="709"/>
        <w:jc w:val="both"/>
        <w:rPr>
          <w:color w:val="000000" w:themeColor="text1"/>
          <w:sz w:val="28"/>
          <w:szCs w:val="28"/>
        </w:rPr>
      </w:pPr>
      <w:proofErr w:type="gramStart"/>
      <w:r w:rsidRPr="00AE0517">
        <w:rPr>
          <w:color w:val="000000" w:themeColor="text1"/>
          <w:sz w:val="28"/>
          <w:szCs w:val="28"/>
        </w:rPr>
        <w:t>На подразделения территориальных органов МВД России, выпо</w:t>
      </w:r>
      <w:r w:rsidRPr="00AE0517">
        <w:rPr>
          <w:color w:val="000000" w:themeColor="text1"/>
          <w:sz w:val="28"/>
          <w:szCs w:val="28"/>
        </w:rPr>
        <w:t>л</w:t>
      </w:r>
      <w:r w:rsidRPr="00AE0517">
        <w:rPr>
          <w:color w:val="000000" w:themeColor="text1"/>
          <w:sz w:val="28"/>
          <w:szCs w:val="28"/>
        </w:rPr>
        <w:t xml:space="preserve">няющих штабные функции, возложена задача прогнозирования состояния </w:t>
      </w:r>
      <w:r w:rsidRPr="00AE0517">
        <w:rPr>
          <w:color w:val="000000" w:themeColor="text1"/>
          <w:sz w:val="28"/>
          <w:szCs w:val="28"/>
        </w:rPr>
        <w:lastRenderedPageBreak/>
        <w:t>оперативной обстановки, основными целями которого является определ</w:t>
      </w:r>
      <w:r w:rsidRPr="00AE0517">
        <w:rPr>
          <w:color w:val="000000" w:themeColor="text1"/>
          <w:sz w:val="28"/>
          <w:szCs w:val="28"/>
        </w:rPr>
        <w:t>е</w:t>
      </w:r>
      <w:r w:rsidRPr="00AE0517">
        <w:rPr>
          <w:color w:val="000000" w:themeColor="text1"/>
          <w:sz w:val="28"/>
          <w:szCs w:val="28"/>
        </w:rPr>
        <w:t>ние параметров будущего состояния преступности и разработка на этой основе упреждающих вариантов управленческих решений по перераспр</w:t>
      </w:r>
      <w:r w:rsidRPr="00AE0517">
        <w:rPr>
          <w:color w:val="000000" w:themeColor="text1"/>
          <w:sz w:val="28"/>
          <w:szCs w:val="28"/>
        </w:rPr>
        <w:t>е</w:t>
      </w:r>
      <w:r w:rsidRPr="00AE0517">
        <w:rPr>
          <w:color w:val="000000" w:themeColor="text1"/>
          <w:sz w:val="28"/>
          <w:szCs w:val="28"/>
        </w:rPr>
        <w:t>делению имеющихся сил и средств, устранению либо нейтрализации пр</w:t>
      </w:r>
      <w:r w:rsidRPr="00AE0517">
        <w:rPr>
          <w:color w:val="000000" w:themeColor="text1"/>
          <w:sz w:val="28"/>
          <w:szCs w:val="28"/>
        </w:rPr>
        <w:t>и</w:t>
      </w:r>
      <w:r w:rsidRPr="00AE0517">
        <w:rPr>
          <w:color w:val="000000" w:themeColor="text1"/>
          <w:sz w:val="28"/>
          <w:szCs w:val="28"/>
        </w:rPr>
        <w:t>чин и факторов, которые могут вызывать негативные изменения в опер</w:t>
      </w:r>
      <w:r w:rsidRPr="00AE0517">
        <w:rPr>
          <w:color w:val="000000" w:themeColor="text1"/>
          <w:sz w:val="28"/>
          <w:szCs w:val="28"/>
        </w:rPr>
        <w:t>а</w:t>
      </w:r>
      <w:r w:rsidRPr="00AE0517">
        <w:rPr>
          <w:color w:val="000000" w:themeColor="text1"/>
          <w:sz w:val="28"/>
          <w:szCs w:val="28"/>
        </w:rPr>
        <w:t>тивной обстановке.</w:t>
      </w:r>
      <w:proofErr w:type="gramEnd"/>
    </w:p>
    <w:p w:rsidR="004F4F48" w:rsidRPr="00AE0517" w:rsidRDefault="004F4F48" w:rsidP="004F4F48">
      <w:pPr>
        <w:pStyle w:val="3c"/>
        <w:shd w:val="clear" w:color="auto" w:fill="FFFFFF"/>
        <w:tabs>
          <w:tab w:val="left" w:pos="567"/>
          <w:tab w:val="left" w:pos="709"/>
          <w:tab w:val="left" w:pos="993"/>
        </w:tabs>
        <w:ind w:firstLine="709"/>
        <w:jc w:val="both"/>
        <w:rPr>
          <w:color w:val="000000" w:themeColor="text1"/>
          <w:sz w:val="28"/>
          <w:szCs w:val="28"/>
        </w:rPr>
      </w:pPr>
      <w:r w:rsidRPr="00AE0517">
        <w:rPr>
          <w:color w:val="000000" w:themeColor="text1"/>
          <w:sz w:val="28"/>
          <w:szCs w:val="28"/>
        </w:rPr>
        <w:t>Наиболее актуальными для территориальных органов являются среднесрочные (от 1 до 5 лет) и краткосрочные (на полугодие) прогнозы. Для таких прогнозов период упреждения не превышает пяти лет, следов</w:t>
      </w:r>
      <w:r w:rsidRPr="00AE0517">
        <w:rPr>
          <w:color w:val="000000" w:themeColor="text1"/>
          <w:sz w:val="28"/>
          <w:szCs w:val="28"/>
        </w:rPr>
        <w:t>а</w:t>
      </w:r>
      <w:r w:rsidRPr="00AE0517">
        <w:rPr>
          <w:color w:val="000000" w:themeColor="text1"/>
          <w:sz w:val="28"/>
          <w:szCs w:val="28"/>
        </w:rPr>
        <w:t>тельно, ретроспективный динамический ряд анализируется, как правило, не более чем за 10-летний период.</w:t>
      </w:r>
    </w:p>
    <w:p w:rsidR="004F4F48" w:rsidRPr="00AE0517" w:rsidRDefault="004F4F48" w:rsidP="004F4F48">
      <w:pPr>
        <w:pStyle w:val="3c"/>
        <w:shd w:val="clear" w:color="auto" w:fill="FFFFFF"/>
        <w:tabs>
          <w:tab w:val="left" w:pos="567"/>
          <w:tab w:val="left" w:pos="709"/>
          <w:tab w:val="left" w:pos="993"/>
        </w:tabs>
        <w:ind w:firstLine="709"/>
        <w:jc w:val="both"/>
        <w:rPr>
          <w:color w:val="000000" w:themeColor="text1"/>
          <w:sz w:val="28"/>
          <w:szCs w:val="28"/>
        </w:rPr>
      </w:pPr>
      <w:r w:rsidRPr="00AE0517">
        <w:rPr>
          <w:color w:val="000000" w:themeColor="text1"/>
          <w:sz w:val="28"/>
          <w:szCs w:val="28"/>
        </w:rPr>
        <w:t>Для решения прогностических задач возможно применение самых разнообразных методов и их модификаций. Чаще всего применяются м</w:t>
      </w:r>
      <w:r w:rsidRPr="00AE0517">
        <w:rPr>
          <w:color w:val="000000" w:themeColor="text1"/>
          <w:sz w:val="28"/>
          <w:szCs w:val="28"/>
        </w:rPr>
        <w:t>е</w:t>
      </w:r>
      <w:r w:rsidRPr="00AE0517">
        <w:rPr>
          <w:color w:val="000000" w:themeColor="text1"/>
          <w:sz w:val="28"/>
          <w:szCs w:val="28"/>
        </w:rPr>
        <w:t>тоды:</w:t>
      </w:r>
    </w:p>
    <w:p w:rsidR="004F4F48" w:rsidRPr="00AE0517" w:rsidRDefault="004F4F48" w:rsidP="00C3234F">
      <w:pPr>
        <w:pStyle w:val="3c"/>
        <w:numPr>
          <w:ilvl w:val="0"/>
          <w:numId w:val="36"/>
        </w:numPr>
        <w:shd w:val="clear" w:color="auto" w:fill="FFFFFF"/>
        <w:tabs>
          <w:tab w:val="left" w:pos="567"/>
          <w:tab w:val="left" w:pos="709"/>
          <w:tab w:val="left" w:pos="993"/>
        </w:tabs>
        <w:ind w:left="0" w:firstLine="709"/>
        <w:jc w:val="both"/>
        <w:rPr>
          <w:color w:val="000000" w:themeColor="text1"/>
          <w:sz w:val="28"/>
          <w:szCs w:val="28"/>
        </w:rPr>
      </w:pPr>
      <w:r w:rsidRPr="00AE0517">
        <w:rPr>
          <w:color w:val="000000" w:themeColor="text1"/>
          <w:sz w:val="28"/>
          <w:szCs w:val="28"/>
        </w:rPr>
        <w:t>моделирования, суть которого заключается в том, что на основе установленных зависимостей между криминогенными факторами строится математическая модель, позволяющая сделать выводы об ожидаемых и</w:t>
      </w:r>
      <w:r w:rsidRPr="00AE0517">
        <w:rPr>
          <w:color w:val="000000" w:themeColor="text1"/>
          <w:sz w:val="28"/>
          <w:szCs w:val="28"/>
        </w:rPr>
        <w:t>з</w:t>
      </w:r>
      <w:r w:rsidRPr="00AE0517">
        <w:rPr>
          <w:color w:val="000000" w:themeColor="text1"/>
          <w:sz w:val="28"/>
          <w:szCs w:val="28"/>
        </w:rPr>
        <w:t>менениях в преступности;</w:t>
      </w:r>
    </w:p>
    <w:p w:rsidR="004F4F48" w:rsidRPr="00AE0517" w:rsidRDefault="004F4F48" w:rsidP="00C3234F">
      <w:pPr>
        <w:pStyle w:val="3c"/>
        <w:numPr>
          <w:ilvl w:val="0"/>
          <w:numId w:val="36"/>
        </w:numPr>
        <w:shd w:val="clear" w:color="auto" w:fill="FFFFFF"/>
        <w:tabs>
          <w:tab w:val="left" w:pos="567"/>
          <w:tab w:val="left" w:pos="709"/>
          <w:tab w:val="left" w:pos="993"/>
        </w:tabs>
        <w:ind w:left="0" w:firstLine="709"/>
        <w:jc w:val="both"/>
        <w:rPr>
          <w:color w:val="000000" w:themeColor="text1"/>
          <w:sz w:val="28"/>
          <w:szCs w:val="28"/>
        </w:rPr>
      </w:pPr>
      <w:r w:rsidRPr="00AE0517">
        <w:rPr>
          <w:color w:val="000000" w:themeColor="text1"/>
          <w:sz w:val="28"/>
          <w:szCs w:val="28"/>
        </w:rPr>
        <w:t>экспертных оценок, в соответствии с которыми в основу прогноза кладется мнение специалистов, основанное на профессиональном, практ</w:t>
      </w:r>
      <w:r w:rsidRPr="00AE0517">
        <w:rPr>
          <w:color w:val="000000" w:themeColor="text1"/>
          <w:sz w:val="28"/>
          <w:szCs w:val="28"/>
        </w:rPr>
        <w:t>и</w:t>
      </w:r>
      <w:r w:rsidRPr="00AE0517">
        <w:rPr>
          <w:color w:val="000000" w:themeColor="text1"/>
          <w:sz w:val="28"/>
          <w:szCs w:val="28"/>
        </w:rPr>
        <w:t>ческом и научном опыте;</w:t>
      </w:r>
    </w:p>
    <w:p w:rsidR="004F4F48" w:rsidRPr="00AE0517" w:rsidRDefault="004F4F48" w:rsidP="00C3234F">
      <w:pPr>
        <w:pStyle w:val="3c"/>
        <w:numPr>
          <w:ilvl w:val="0"/>
          <w:numId w:val="36"/>
        </w:numPr>
        <w:shd w:val="clear" w:color="auto" w:fill="FFFFFF"/>
        <w:tabs>
          <w:tab w:val="left" w:pos="567"/>
          <w:tab w:val="left" w:pos="709"/>
          <w:tab w:val="left" w:pos="993"/>
        </w:tabs>
        <w:ind w:left="0" w:firstLine="709"/>
        <w:jc w:val="both"/>
        <w:rPr>
          <w:color w:val="000000" w:themeColor="text1"/>
          <w:sz w:val="28"/>
          <w:szCs w:val="28"/>
        </w:rPr>
      </w:pPr>
      <w:r w:rsidRPr="00AE0517">
        <w:rPr>
          <w:color w:val="000000" w:themeColor="text1"/>
          <w:sz w:val="28"/>
          <w:szCs w:val="28"/>
        </w:rPr>
        <w:t>экстраполяции, сущность которой заключается в изучении пр</w:t>
      </w:r>
      <w:r w:rsidRPr="00AE0517">
        <w:rPr>
          <w:color w:val="000000" w:themeColor="text1"/>
          <w:sz w:val="28"/>
          <w:szCs w:val="28"/>
        </w:rPr>
        <w:t>о</w:t>
      </w:r>
      <w:r w:rsidRPr="00AE0517">
        <w:rPr>
          <w:color w:val="000000" w:themeColor="text1"/>
          <w:sz w:val="28"/>
          <w:szCs w:val="28"/>
        </w:rPr>
        <w:t xml:space="preserve">шлого развития криминальной ситуации и </w:t>
      </w:r>
      <w:proofErr w:type="gramStart"/>
      <w:r w:rsidRPr="00AE0517">
        <w:rPr>
          <w:color w:val="000000" w:themeColor="text1"/>
          <w:sz w:val="28"/>
          <w:szCs w:val="28"/>
        </w:rPr>
        <w:t>перенесения</w:t>
      </w:r>
      <w:proofErr w:type="gramEnd"/>
      <w:r w:rsidRPr="00AE0517">
        <w:rPr>
          <w:color w:val="000000" w:themeColor="text1"/>
          <w:sz w:val="28"/>
          <w:szCs w:val="28"/>
        </w:rPr>
        <w:t xml:space="preserve"> выявленных при этом закономерностей на предстоящий период, в том числе с применением метода расчета средней геометрической колебаний динамического ряда.</w:t>
      </w:r>
    </w:p>
    <w:p w:rsidR="004F4F48" w:rsidRPr="00AE0517" w:rsidRDefault="004F4F48" w:rsidP="004F4F48">
      <w:pPr>
        <w:pStyle w:val="3c"/>
        <w:shd w:val="clear" w:color="auto" w:fill="FFFFFF"/>
        <w:tabs>
          <w:tab w:val="left" w:pos="567"/>
          <w:tab w:val="left" w:pos="709"/>
          <w:tab w:val="left" w:pos="993"/>
        </w:tabs>
        <w:ind w:firstLine="709"/>
        <w:jc w:val="both"/>
        <w:rPr>
          <w:color w:val="000000" w:themeColor="text1"/>
          <w:sz w:val="28"/>
          <w:szCs w:val="28"/>
        </w:rPr>
      </w:pPr>
      <w:r w:rsidRPr="00AE0517">
        <w:rPr>
          <w:color w:val="000000" w:themeColor="text1"/>
          <w:sz w:val="28"/>
          <w:szCs w:val="28"/>
        </w:rPr>
        <w:t>В органах внутренних дел прогноз формируется один раз в полуг</w:t>
      </w:r>
      <w:r w:rsidRPr="00AE0517">
        <w:rPr>
          <w:color w:val="000000" w:themeColor="text1"/>
          <w:sz w:val="28"/>
          <w:szCs w:val="28"/>
        </w:rPr>
        <w:t>о</w:t>
      </w:r>
      <w:r w:rsidRPr="00AE0517">
        <w:rPr>
          <w:color w:val="000000" w:themeColor="text1"/>
          <w:sz w:val="28"/>
          <w:szCs w:val="28"/>
        </w:rPr>
        <w:t>дие и отдельным разделом включается в комплексный анализ состояния оперативной обстановки.</w:t>
      </w:r>
    </w:p>
    <w:p w:rsidR="004F4F48" w:rsidRPr="00AE0517" w:rsidRDefault="004F4F48" w:rsidP="004F4F48">
      <w:pPr>
        <w:pStyle w:val="3c"/>
        <w:shd w:val="clear" w:color="auto" w:fill="FFFFFF"/>
        <w:tabs>
          <w:tab w:val="left" w:pos="567"/>
          <w:tab w:val="left" w:pos="709"/>
          <w:tab w:val="left" w:pos="993"/>
        </w:tabs>
        <w:ind w:firstLine="709"/>
        <w:jc w:val="both"/>
        <w:rPr>
          <w:snapToGrid/>
          <w:color w:val="000000" w:themeColor="text1"/>
          <w:sz w:val="28"/>
          <w:szCs w:val="28"/>
        </w:rPr>
      </w:pPr>
      <w:r w:rsidRPr="00AE0517">
        <w:rPr>
          <w:snapToGrid/>
          <w:color w:val="000000" w:themeColor="text1"/>
          <w:sz w:val="28"/>
          <w:szCs w:val="28"/>
        </w:rPr>
        <w:t>С учетом подготовленного прогноза определяются приоритетные н</w:t>
      </w:r>
      <w:r w:rsidRPr="00AE0517">
        <w:rPr>
          <w:snapToGrid/>
          <w:color w:val="000000" w:themeColor="text1"/>
          <w:sz w:val="28"/>
          <w:szCs w:val="28"/>
        </w:rPr>
        <w:t>а</w:t>
      </w:r>
      <w:r w:rsidRPr="00AE0517">
        <w:rPr>
          <w:snapToGrid/>
          <w:color w:val="000000" w:themeColor="text1"/>
          <w:sz w:val="28"/>
          <w:szCs w:val="28"/>
        </w:rPr>
        <w:t>правления оперативно-служебной деятельности и вырабатываются пре</w:t>
      </w:r>
      <w:r w:rsidRPr="00AE0517">
        <w:rPr>
          <w:snapToGrid/>
          <w:color w:val="000000" w:themeColor="text1"/>
          <w:sz w:val="28"/>
          <w:szCs w:val="28"/>
        </w:rPr>
        <w:t>д</w:t>
      </w:r>
      <w:r w:rsidRPr="00AE0517">
        <w:rPr>
          <w:snapToGrid/>
          <w:color w:val="000000" w:themeColor="text1"/>
          <w:sz w:val="28"/>
          <w:szCs w:val="28"/>
        </w:rPr>
        <w:t>ложения по повышению ее эффективности.</w:t>
      </w:r>
    </w:p>
    <w:p w:rsidR="004F4F48" w:rsidRPr="00AE0517" w:rsidRDefault="004F4F48" w:rsidP="004F4F48">
      <w:pPr>
        <w:pStyle w:val="3c"/>
        <w:shd w:val="clear" w:color="auto" w:fill="FFFFFF"/>
        <w:tabs>
          <w:tab w:val="left" w:pos="567"/>
          <w:tab w:val="left" w:pos="709"/>
          <w:tab w:val="left" w:pos="993"/>
        </w:tabs>
        <w:ind w:firstLine="709"/>
        <w:jc w:val="both"/>
        <w:rPr>
          <w:snapToGrid/>
          <w:color w:val="000000" w:themeColor="text1"/>
          <w:sz w:val="28"/>
          <w:szCs w:val="28"/>
        </w:rPr>
      </w:pPr>
      <w:r w:rsidRPr="00AE0517">
        <w:rPr>
          <w:snapToGrid/>
          <w:color w:val="000000" w:themeColor="text1"/>
          <w:sz w:val="28"/>
          <w:szCs w:val="28"/>
        </w:rPr>
        <w:t>Структура раздела о прогнозируемом развитии оперативной обст</w:t>
      </w:r>
      <w:r w:rsidRPr="00AE0517">
        <w:rPr>
          <w:snapToGrid/>
          <w:color w:val="000000" w:themeColor="text1"/>
          <w:sz w:val="28"/>
          <w:szCs w:val="28"/>
        </w:rPr>
        <w:t>а</w:t>
      </w:r>
      <w:r w:rsidRPr="00AE0517">
        <w:rPr>
          <w:snapToGrid/>
          <w:color w:val="000000" w:themeColor="text1"/>
          <w:sz w:val="28"/>
          <w:szCs w:val="28"/>
        </w:rPr>
        <w:t>новки включает два раздела:</w:t>
      </w:r>
    </w:p>
    <w:p w:rsidR="004F4F48" w:rsidRPr="004F4F48" w:rsidRDefault="004F4F48" w:rsidP="004F4F48">
      <w:pPr>
        <w:pStyle w:val="3c"/>
        <w:shd w:val="clear" w:color="auto" w:fill="FFFFFF"/>
        <w:tabs>
          <w:tab w:val="left" w:pos="567"/>
          <w:tab w:val="left" w:pos="709"/>
          <w:tab w:val="left" w:pos="993"/>
        </w:tabs>
        <w:ind w:firstLine="709"/>
        <w:jc w:val="both"/>
        <w:rPr>
          <w:snapToGrid/>
          <w:color w:val="000000" w:themeColor="text1"/>
          <w:sz w:val="28"/>
          <w:szCs w:val="28"/>
        </w:rPr>
      </w:pPr>
      <w:r w:rsidRPr="00AE0517">
        <w:rPr>
          <w:snapToGrid/>
          <w:color w:val="000000" w:themeColor="text1"/>
          <w:sz w:val="28"/>
          <w:szCs w:val="28"/>
        </w:rPr>
        <w:t>Раздел 1. Отражаются сведения о достоверности ранее проведенного прогноза (его соответствии реально складывающейся оперативной обст</w:t>
      </w:r>
      <w:r w:rsidRPr="00AE0517">
        <w:rPr>
          <w:snapToGrid/>
          <w:color w:val="000000" w:themeColor="text1"/>
          <w:sz w:val="28"/>
          <w:szCs w:val="28"/>
        </w:rPr>
        <w:t>а</w:t>
      </w:r>
      <w:r w:rsidRPr="00AE0517">
        <w:rPr>
          <w:snapToGrid/>
          <w:color w:val="000000" w:themeColor="text1"/>
          <w:sz w:val="28"/>
          <w:szCs w:val="28"/>
        </w:rPr>
        <w:t>новке).</w:t>
      </w:r>
      <w:r>
        <w:rPr>
          <w:snapToGrid/>
          <w:color w:val="000000" w:themeColor="text1"/>
          <w:sz w:val="28"/>
          <w:szCs w:val="28"/>
        </w:rPr>
        <w:t xml:space="preserve"> </w:t>
      </w:r>
      <w:r w:rsidRPr="00AE0517">
        <w:rPr>
          <w:color w:val="000000" w:themeColor="text1"/>
          <w:sz w:val="28"/>
          <w:szCs w:val="28"/>
        </w:rPr>
        <w:t>При формировании подраздела подготовленный по итогам пред</w:t>
      </w:r>
      <w:r w:rsidRPr="00AE0517">
        <w:rPr>
          <w:color w:val="000000" w:themeColor="text1"/>
          <w:sz w:val="28"/>
          <w:szCs w:val="28"/>
        </w:rPr>
        <w:t>ы</w:t>
      </w:r>
      <w:r w:rsidRPr="00AE0517">
        <w:rPr>
          <w:color w:val="000000" w:themeColor="text1"/>
          <w:sz w:val="28"/>
          <w:szCs w:val="28"/>
        </w:rPr>
        <w:t>дущего полугодия прогноз сравнивается со статистическими сведениями о состоянии оперативной обстановки за отчетный период. Формулируется вывод о соответствии (не соответствии) ранее спрогнозированных тенде</w:t>
      </w:r>
      <w:r w:rsidRPr="00AE0517">
        <w:rPr>
          <w:color w:val="000000" w:themeColor="text1"/>
          <w:sz w:val="28"/>
          <w:szCs w:val="28"/>
        </w:rPr>
        <w:t>н</w:t>
      </w:r>
      <w:r w:rsidRPr="00AE0517">
        <w:rPr>
          <w:color w:val="000000" w:themeColor="text1"/>
          <w:sz w:val="28"/>
          <w:szCs w:val="28"/>
        </w:rPr>
        <w:t>ций фактически сложившейся оперативной обстановке.</w:t>
      </w:r>
    </w:p>
    <w:p w:rsidR="004F4F48" w:rsidRPr="00AE0517" w:rsidRDefault="004F4F48" w:rsidP="004F4F48">
      <w:pPr>
        <w:pStyle w:val="3c"/>
        <w:shd w:val="clear" w:color="auto" w:fill="FFFFFF"/>
        <w:tabs>
          <w:tab w:val="left" w:pos="567"/>
          <w:tab w:val="left" w:pos="709"/>
          <w:tab w:val="left" w:pos="993"/>
        </w:tabs>
        <w:ind w:firstLine="709"/>
        <w:jc w:val="both"/>
        <w:rPr>
          <w:color w:val="000000" w:themeColor="text1"/>
          <w:sz w:val="28"/>
          <w:szCs w:val="28"/>
        </w:rPr>
      </w:pPr>
      <w:r w:rsidRPr="00AE0517">
        <w:rPr>
          <w:color w:val="000000" w:themeColor="text1"/>
          <w:sz w:val="28"/>
          <w:szCs w:val="28"/>
        </w:rPr>
        <w:t>Пример:</w:t>
      </w:r>
    </w:p>
    <w:p w:rsidR="004F4F48" w:rsidRPr="00AE0517" w:rsidRDefault="004F4F48" w:rsidP="004F4F48">
      <w:pPr>
        <w:pStyle w:val="3c"/>
        <w:shd w:val="clear" w:color="auto" w:fill="FFFFFF"/>
        <w:tabs>
          <w:tab w:val="left" w:pos="567"/>
          <w:tab w:val="left" w:pos="709"/>
          <w:tab w:val="left" w:pos="993"/>
        </w:tabs>
        <w:ind w:firstLine="709"/>
        <w:jc w:val="both"/>
        <w:rPr>
          <w:color w:val="000000" w:themeColor="text1"/>
          <w:sz w:val="28"/>
          <w:szCs w:val="28"/>
        </w:rPr>
      </w:pPr>
      <w:r w:rsidRPr="00AE0517">
        <w:rPr>
          <w:color w:val="000000" w:themeColor="text1"/>
          <w:sz w:val="28"/>
          <w:szCs w:val="28"/>
        </w:rPr>
        <w:t>«В соответствии с прогнозом по итогам 2016 года предполагалось:</w:t>
      </w:r>
    </w:p>
    <w:p w:rsidR="004F4F48" w:rsidRPr="00AE0517" w:rsidRDefault="004F4F48" w:rsidP="004F4F48">
      <w:pPr>
        <w:pStyle w:val="3c"/>
        <w:shd w:val="clear" w:color="auto" w:fill="FFFFFF"/>
        <w:tabs>
          <w:tab w:val="left" w:pos="567"/>
          <w:tab w:val="left" w:pos="709"/>
          <w:tab w:val="left" w:pos="993"/>
        </w:tabs>
        <w:ind w:firstLine="709"/>
        <w:jc w:val="both"/>
        <w:rPr>
          <w:color w:val="000000" w:themeColor="text1"/>
          <w:sz w:val="28"/>
          <w:szCs w:val="28"/>
        </w:rPr>
      </w:pPr>
      <w:r w:rsidRPr="00AE0517">
        <w:rPr>
          <w:color w:val="000000" w:themeColor="text1"/>
          <w:sz w:val="28"/>
          <w:szCs w:val="28"/>
        </w:rPr>
        <w:lastRenderedPageBreak/>
        <w:t>– снижение на 10,9% (до 6,5 тысяч) числа тяжких преступлений, фактически поставлено на учет 6692 (-9,6%);</w:t>
      </w:r>
    </w:p>
    <w:p w:rsidR="004F4F48" w:rsidRPr="00AE0517" w:rsidRDefault="004F4F48" w:rsidP="004F4F48">
      <w:pPr>
        <w:pStyle w:val="3c"/>
        <w:shd w:val="clear" w:color="auto" w:fill="FFFFFF"/>
        <w:tabs>
          <w:tab w:val="left" w:pos="567"/>
          <w:tab w:val="left" w:pos="709"/>
          <w:tab w:val="left" w:pos="993"/>
        </w:tabs>
        <w:ind w:firstLine="709"/>
        <w:jc w:val="both"/>
        <w:rPr>
          <w:color w:val="000000" w:themeColor="text1"/>
          <w:sz w:val="28"/>
          <w:szCs w:val="28"/>
        </w:rPr>
      </w:pPr>
      <w:r w:rsidRPr="00AE0517">
        <w:rPr>
          <w:color w:val="000000" w:themeColor="text1"/>
          <w:sz w:val="28"/>
          <w:szCs w:val="28"/>
        </w:rPr>
        <w:t>– снижение на 12,5% (до 252) числа убийств, совершено 243 (-15,6%);</w:t>
      </w:r>
    </w:p>
    <w:p w:rsidR="004F4F48" w:rsidRPr="00AE0517" w:rsidRDefault="004F4F48" w:rsidP="004F4F48">
      <w:pPr>
        <w:pStyle w:val="3c"/>
        <w:shd w:val="clear" w:color="auto" w:fill="FFFFFF"/>
        <w:tabs>
          <w:tab w:val="left" w:pos="567"/>
          <w:tab w:val="left" w:pos="709"/>
          <w:tab w:val="left" w:pos="993"/>
        </w:tabs>
        <w:ind w:firstLine="709"/>
        <w:jc w:val="both"/>
        <w:rPr>
          <w:color w:val="000000" w:themeColor="text1"/>
          <w:sz w:val="28"/>
          <w:szCs w:val="28"/>
        </w:rPr>
      </w:pPr>
      <w:r w:rsidRPr="00AE0517">
        <w:rPr>
          <w:color w:val="000000" w:themeColor="text1"/>
          <w:sz w:val="28"/>
          <w:szCs w:val="28"/>
        </w:rPr>
        <w:t>– сокращение на 3,9% (до 20,7 тысяч) числа поставленных на учет посягательств в общественных местах и на улицах, зарегистрировано 20740 (-3,7%).</w:t>
      </w:r>
    </w:p>
    <w:p w:rsidR="004F4F48" w:rsidRPr="00AE0517" w:rsidRDefault="004F4F48" w:rsidP="004F4F48">
      <w:pPr>
        <w:pStyle w:val="3c"/>
        <w:shd w:val="clear" w:color="auto" w:fill="FFFFFF"/>
        <w:tabs>
          <w:tab w:val="left" w:pos="567"/>
          <w:tab w:val="left" w:pos="709"/>
          <w:tab w:val="left" w:pos="993"/>
        </w:tabs>
        <w:ind w:firstLine="709"/>
        <w:jc w:val="both"/>
        <w:rPr>
          <w:color w:val="000000" w:themeColor="text1"/>
          <w:sz w:val="28"/>
          <w:szCs w:val="28"/>
        </w:rPr>
      </w:pPr>
      <w:r w:rsidRPr="00AE0517">
        <w:rPr>
          <w:color w:val="000000" w:themeColor="text1"/>
          <w:sz w:val="28"/>
          <w:szCs w:val="28"/>
        </w:rPr>
        <w:t xml:space="preserve">Таким образом, сложившаяся оперативная обстановка соответствует спрогнозированным тенденциям состояния убийств. С высокой степенью вероятности совпали численные значения по количеству совершенных тяжких преступлений. </w:t>
      </w:r>
      <w:proofErr w:type="gramStart"/>
      <w:r w:rsidRPr="00AE0517">
        <w:rPr>
          <w:color w:val="000000" w:themeColor="text1"/>
          <w:sz w:val="28"/>
          <w:szCs w:val="28"/>
        </w:rPr>
        <w:t>Максимально достоверен прогноз числа соверше</w:t>
      </w:r>
      <w:r w:rsidRPr="00AE0517">
        <w:rPr>
          <w:color w:val="000000" w:themeColor="text1"/>
          <w:sz w:val="28"/>
          <w:szCs w:val="28"/>
        </w:rPr>
        <w:t>н</w:t>
      </w:r>
      <w:r w:rsidRPr="00AE0517">
        <w:rPr>
          <w:color w:val="000000" w:themeColor="text1"/>
          <w:sz w:val="28"/>
          <w:szCs w:val="28"/>
        </w:rPr>
        <w:t>ных преступлений в общественных местах (прогнозируемое число (20,7 тысяч) соответствует фактически зарегистрированному количеству (20740)».</w:t>
      </w:r>
      <w:proofErr w:type="gramEnd"/>
    </w:p>
    <w:p w:rsidR="004F4F48" w:rsidRPr="00AE0517" w:rsidRDefault="004F4F48" w:rsidP="004F4F48">
      <w:pPr>
        <w:pStyle w:val="3c"/>
        <w:shd w:val="clear" w:color="auto" w:fill="FFFFFF"/>
        <w:tabs>
          <w:tab w:val="left" w:pos="567"/>
          <w:tab w:val="left" w:pos="709"/>
          <w:tab w:val="left" w:pos="993"/>
        </w:tabs>
        <w:ind w:firstLine="709"/>
        <w:jc w:val="both"/>
        <w:rPr>
          <w:color w:val="000000" w:themeColor="text1"/>
          <w:sz w:val="28"/>
          <w:szCs w:val="28"/>
        </w:rPr>
      </w:pPr>
      <w:r w:rsidRPr="00AE0517">
        <w:rPr>
          <w:color w:val="000000" w:themeColor="text1"/>
          <w:sz w:val="28"/>
          <w:szCs w:val="28"/>
        </w:rPr>
        <w:t>При отличии прогнозных и реальных тенденций делается вывод о не соответствии значений с кратким обоснованием условий стабилизации л</w:t>
      </w:r>
      <w:r w:rsidRPr="00AE0517">
        <w:rPr>
          <w:color w:val="000000" w:themeColor="text1"/>
          <w:sz w:val="28"/>
          <w:szCs w:val="28"/>
        </w:rPr>
        <w:t>и</w:t>
      </w:r>
      <w:r w:rsidRPr="00AE0517">
        <w:rPr>
          <w:color w:val="000000" w:themeColor="text1"/>
          <w:sz w:val="28"/>
          <w:szCs w:val="28"/>
        </w:rPr>
        <w:t>бо причин осложнения оперативной обстановки.</w:t>
      </w:r>
    </w:p>
    <w:p w:rsidR="004F4F48" w:rsidRPr="00AE0517" w:rsidRDefault="004F4F48" w:rsidP="004F4F48">
      <w:pPr>
        <w:pStyle w:val="3c"/>
        <w:shd w:val="clear" w:color="auto" w:fill="FFFFFF"/>
        <w:tabs>
          <w:tab w:val="left" w:pos="567"/>
          <w:tab w:val="left" w:pos="709"/>
          <w:tab w:val="left" w:pos="993"/>
        </w:tabs>
        <w:ind w:firstLine="709"/>
        <w:jc w:val="both"/>
        <w:rPr>
          <w:color w:val="000000" w:themeColor="text1"/>
          <w:sz w:val="28"/>
          <w:szCs w:val="28"/>
        </w:rPr>
      </w:pPr>
      <w:r w:rsidRPr="00AE0517">
        <w:rPr>
          <w:color w:val="000000" w:themeColor="text1"/>
          <w:sz w:val="28"/>
          <w:szCs w:val="28"/>
        </w:rPr>
        <w:t>Пример:</w:t>
      </w:r>
    </w:p>
    <w:p w:rsidR="004F4F48" w:rsidRPr="00AE0517" w:rsidRDefault="004F4F48" w:rsidP="004F4F48">
      <w:pPr>
        <w:pStyle w:val="3c"/>
        <w:shd w:val="clear" w:color="auto" w:fill="FFFFFF"/>
        <w:tabs>
          <w:tab w:val="left" w:pos="567"/>
          <w:tab w:val="left" w:pos="709"/>
          <w:tab w:val="left" w:pos="993"/>
        </w:tabs>
        <w:ind w:firstLine="709"/>
        <w:jc w:val="both"/>
        <w:rPr>
          <w:color w:val="000000" w:themeColor="text1"/>
          <w:sz w:val="28"/>
          <w:szCs w:val="28"/>
        </w:rPr>
      </w:pPr>
      <w:r w:rsidRPr="00AE0517">
        <w:rPr>
          <w:color w:val="000000" w:themeColor="text1"/>
          <w:sz w:val="28"/>
          <w:szCs w:val="28"/>
        </w:rPr>
        <w:t>«Отличается от прогнозных значений динамика числа поставленных на учет преступлений, совершенных лицами без стабильных источников доходов. В связи с негативными условиями социально-экономического развития прогнозировался рост темпов совершения преступлений на 2%. Вместе с тем, принятые профилактические меры способствовали сниж</w:t>
      </w:r>
      <w:r w:rsidRPr="00AE0517">
        <w:rPr>
          <w:color w:val="000000" w:themeColor="text1"/>
          <w:sz w:val="28"/>
          <w:szCs w:val="28"/>
        </w:rPr>
        <w:t>е</w:t>
      </w:r>
      <w:r w:rsidRPr="00AE0517">
        <w:rPr>
          <w:color w:val="000000" w:themeColor="text1"/>
          <w:sz w:val="28"/>
          <w:szCs w:val="28"/>
        </w:rPr>
        <w:t>нию числа совершенных посягательств на 1,5%».</w:t>
      </w:r>
    </w:p>
    <w:p w:rsidR="004F4F48" w:rsidRPr="00AE0517" w:rsidRDefault="004F4F48" w:rsidP="004F4F48">
      <w:pPr>
        <w:pStyle w:val="3c"/>
        <w:shd w:val="clear" w:color="auto" w:fill="FFFFFF"/>
        <w:tabs>
          <w:tab w:val="left" w:pos="567"/>
          <w:tab w:val="left" w:pos="709"/>
          <w:tab w:val="left" w:pos="993"/>
        </w:tabs>
        <w:ind w:firstLine="709"/>
        <w:jc w:val="both"/>
        <w:rPr>
          <w:color w:val="000000" w:themeColor="text1"/>
          <w:sz w:val="28"/>
          <w:szCs w:val="28"/>
        </w:rPr>
      </w:pPr>
      <w:r w:rsidRPr="00AE0517">
        <w:rPr>
          <w:color w:val="000000" w:themeColor="text1"/>
          <w:sz w:val="28"/>
          <w:szCs w:val="28"/>
        </w:rPr>
        <w:t>В заключительной части подраздела формируется обобщенный в</w:t>
      </w:r>
      <w:r w:rsidRPr="00AE0517">
        <w:rPr>
          <w:color w:val="000000" w:themeColor="text1"/>
          <w:sz w:val="28"/>
          <w:szCs w:val="28"/>
        </w:rPr>
        <w:t>ы</w:t>
      </w:r>
      <w:r w:rsidRPr="00AE0517">
        <w:rPr>
          <w:color w:val="000000" w:themeColor="text1"/>
          <w:sz w:val="28"/>
          <w:szCs w:val="28"/>
        </w:rPr>
        <w:t>вод о достоверности прогнозирования. В случае совпадения тенденций или более благоприятном развитии оперативной обстановки по 70% и более прогнозируемых показателей можно сделать вывод о высокой достоверн</w:t>
      </w:r>
      <w:r w:rsidRPr="00AE0517">
        <w:rPr>
          <w:color w:val="000000" w:themeColor="text1"/>
          <w:sz w:val="28"/>
          <w:szCs w:val="28"/>
        </w:rPr>
        <w:t>о</w:t>
      </w:r>
      <w:r w:rsidRPr="00AE0517">
        <w:rPr>
          <w:color w:val="000000" w:themeColor="text1"/>
          <w:sz w:val="28"/>
          <w:szCs w:val="28"/>
        </w:rPr>
        <w:t>сти прогнозирования.</w:t>
      </w:r>
    </w:p>
    <w:p w:rsidR="004F4F48" w:rsidRPr="004F4F48" w:rsidRDefault="004F4F48" w:rsidP="004F4F48">
      <w:pPr>
        <w:pStyle w:val="3c"/>
        <w:shd w:val="clear" w:color="auto" w:fill="FFFFFF"/>
        <w:tabs>
          <w:tab w:val="left" w:pos="567"/>
          <w:tab w:val="left" w:pos="709"/>
          <w:tab w:val="left" w:pos="993"/>
        </w:tabs>
        <w:ind w:firstLine="709"/>
        <w:jc w:val="both"/>
        <w:rPr>
          <w:snapToGrid/>
          <w:color w:val="000000" w:themeColor="text1"/>
          <w:sz w:val="28"/>
          <w:szCs w:val="28"/>
        </w:rPr>
      </w:pPr>
      <w:r w:rsidRPr="00AE0517">
        <w:rPr>
          <w:color w:val="000000" w:themeColor="text1"/>
          <w:sz w:val="28"/>
          <w:szCs w:val="28"/>
        </w:rPr>
        <w:t>Раздел 2. О</w:t>
      </w:r>
      <w:r w:rsidRPr="00AE0517">
        <w:rPr>
          <w:snapToGrid/>
          <w:color w:val="000000" w:themeColor="text1"/>
          <w:sz w:val="28"/>
          <w:szCs w:val="28"/>
        </w:rPr>
        <w:t>тражаются сведения о прогнозе состояния оперативной обстановки и отдельных видов преступных посягательств.</w:t>
      </w:r>
      <w:r>
        <w:rPr>
          <w:snapToGrid/>
          <w:color w:val="000000" w:themeColor="text1"/>
          <w:sz w:val="28"/>
          <w:szCs w:val="28"/>
        </w:rPr>
        <w:t xml:space="preserve"> </w:t>
      </w:r>
      <w:r w:rsidRPr="00AE0517">
        <w:rPr>
          <w:color w:val="000000" w:themeColor="text1"/>
          <w:sz w:val="28"/>
          <w:szCs w:val="28"/>
        </w:rPr>
        <w:t>Расчет прогно</w:t>
      </w:r>
      <w:r w:rsidRPr="00AE0517">
        <w:rPr>
          <w:color w:val="000000" w:themeColor="text1"/>
          <w:sz w:val="28"/>
          <w:szCs w:val="28"/>
        </w:rPr>
        <w:t>з</w:t>
      </w:r>
      <w:r w:rsidRPr="00AE0517">
        <w:rPr>
          <w:color w:val="000000" w:themeColor="text1"/>
          <w:sz w:val="28"/>
          <w:szCs w:val="28"/>
        </w:rPr>
        <w:t>ных значений осуществляется с применением указанных в настоящих м</w:t>
      </w:r>
      <w:r w:rsidRPr="00AE0517">
        <w:rPr>
          <w:color w:val="000000" w:themeColor="text1"/>
          <w:sz w:val="28"/>
          <w:szCs w:val="28"/>
        </w:rPr>
        <w:t>е</w:t>
      </w:r>
      <w:r w:rsidRPr="00AE0517">
        <w:rPr>
          <w:color w:val="000000" w:themeColor="text1"/>
          <w:sz w:val="28"/>
          <w:szCs w:val="28"/>
        </w:rPr>
        <w:t>тодических рекомендациях методик с их криминологическим обоснован</w:t>
      </w:r>
      <w:r w:rsidRPr="00AE0517">
        <w:rPr>
          <w:color w:val="000000" w:themeColor="text1"/>
          <w:sz w:val="28"/>
          <w:szCs w:val="28"/>
        </w:rPr>
        <w:t>и</w:t>
      </w:r>
      <w:r w:rsidRPr="00AE0517">
        <w:rPr>
          <w:color w:val="000000" w:themeColor="text1"/>
          <w:sz w:val="28"/>
          <w:szCs w:val="28"/>
        </w:rPr>
        <w:t>ем.</w:t>
      </w:r>
    </w:p>
    <w:p w:rsidR="004F4F48" w:rsidRPr="00AE0517" w:rsidRDefault="004F4F48" w:rsidP="004F4F48">
      <w:pPr>
        <w:pStyle w:val="3c"/>
        <w:shd w:val="clear" w:color="auto" w:fill="FFFFFF"/>
        <w:tabs>
          <w:tab w:val="left" w:pos="567"/>
          <w:tab w:val="left" w:pos="709"/>
          <w:tab w:val="left" w:pos="993"/>
        </w:tabs>
        <w:ind w:firstLine="709"/>
        <w:jc w:val="both"/>
        <w:rPr>
          <w:color w:val="000000" w:themeColor="text1"/>
          <w:sz w:val="28"/>
          <w:szCs w:val="28"/>
        </w:rPr>
      </w:pPr>
      <w:r w:rsidRPr="00AE0517">
        <w:rPr>
          <w:color w:val="000000" w:themeColor="text1"/>
          <w:sz w:val="28"/>
          <w:szCs w:val="28"/>
        </w:rPr>
        <w:t>Примеры:</w:t>
      </w:r>
    </w:p>
    <w:p w:rsidR="004F4F48" w:rsidRPr="00AE0517" w:rsidRDefault="004F4F48" w:rsidP="004F4F48">
      <w:pPr>
        <w:pStyle w:val="3c"/>
        <w:shd w:val="clear" w:color="auto" w:fill="FFFFFF"/>
        <w:tabs>
          <w:tab w:val="left" w:pos="567"/>
          <w:tab w:val="left" w:pos="709"/>
          <w:tab w:val="left" w:pos="993"/>
        </w:tabs>
        <w:ind w:firstLine="709"/>
        <w:jc w:val="both"/>
        <w:rPr>
          <w:color w:val="000000" w:themeColor="text1"/>
          <w:sz w:val="28"/>
          <w:szCs w:val="28"/>
        </w:rPr>
      </w:pPr>
      <w:r w:rsidRPr="00AE0517">
        <w:rPr>
          <w:color w:val="000000" w:themeColor="text1"/>
          <w:sz w:val="28"/>
          <w:szCs w:val="28"/>
        </w:rPr>
        <w:t>а) «Проведение профилактических мероприятий «Ночь» окажет п</w:t>
      </w:r>
      <w:r w:rsidRPr="00AE0517">
        <w:rPr>
          <w:color w:val="000000" w:themeColor="text1"/>
          <w:sz w:val="28"/>
          <w:szCs w:val="28"/>
        </w:rPr>
        <w:t>о</w:t>
      </w:r>
      <w:r w:rsidRPr="00AE0517">
        <w:rPr>
          <w:color w:val="000000" w:themeColor="text1"/>
          <w:sz w:val="28"/>
          <w:szCs w:val="28"/>
        </w:rPr>
        <w:t>ложительное влияние на состояние преступности в общественных местах и на улицах (прогнозируется их снижение на 3,5% (до 27,8 тысяч).</w:t>
      </w:r>
    </w:p>
    <w:p w:rsidR="004F4F48" w:rsidRPr="00AE0517" w:rsidRDefault="004F4F48" w:rsidP="004F4F48">
      <w:pPr>
        <w:pStyle w:val="3c"/>
        <w:shd w:val="clear" w:color="auto" w:fill="FFFFFF"/>
        <w:tabs>
          <w:tab w:val="left" w:pos="567"/>
          <w:tab w:val="left" w:pos="709"/>
          <w:tab w:val="left" w:pos="993"/>
        </w:tabs>
        <w:ind w:firstLine="709"/>
        <w:jc w:val="both"/>
        <w:rPr>
          <w:color w:val="000000" w:themeColor="text1"/>
          <w:sz w:val="28"/>
          <w:szCs w:val="28"/>
        </w:rPr>
      </w:pPr>
      <w:r w:rsidRPr="00AE0517">
        <w:rPr>
          <w:color w:val="000000" w:themeColor="text1"/>
          <w:sz w:val="28"/>
          <w:szCs w:val="28"/>
        </w:rPr>
        <w:t>Вместе с тем, имеющиеся недостатки в обеспечении правопорядка, отмеченные в настоящем анализе, могут оказать негативное влияние на с</w:t>
      </w:r>
      <w:r w:rsidRPr="00AE0517">
        <w:rPr>
          <w:color w:val="000000" w:themeColor="text1"/>
          <w:sz w:val="28"/>
          <w:szCs w:val="28"/>
        </w:rPr>
        <w:t>о</w:t>
      </w:r>
      <w:r w:rsidRPr="00AE0517">
        <w:rPr>
          <w:color w:val="000000" w:themeColor="text1"/>
          <w:sz w:val="28"/>
          <w:szCs w:val="28"/>
        </w:rPr>
        <w:t>стояние преступности в общественных местах, их число может остаться на уровне 2017 года, либо незначительно возрасти (на 1-2%)».</w:t>
      </w:r>
    </w:p>
    <w:p w:rsidR="004F4F48" w:rsidRPr="004F4F48" w:rsidRDefault="004F4F48" w:rsidP="004F4F48">
      <w:pPr>
        <w:pStyle w:val="3c"/>
        <w:shd w:val="clear" w:color="auto" w:fill="FFFFFF"/>
        <w:tabs>
          <w:tab w:val="left" w:pos="567"/>
          <w:tab w:val="left" w:pos="709"/>
          <w:tab w:val="left" w:pos="993"/>
        </w:tabs>
        <w:ind w:firstLine="709"/>
        <w:jc w:val="both"/>
        <w:rPr>
          <w:color w:val="000000" w:themeColor="text1"/>
          <w:sz w:val="28"/>
          <w:szCs w:val="28"/>
        </w:rPr>
      </w:pPr>
      <w:r w:rsidRPr="00AE0517">
        <w:rPr>
          <w:color w:val="000000" w:themeColor="text1"/>
          <w:sz w:val="28"/>
          <w:szCs w:val="28"/>
        </w:rPr>
        <w:t xml:space="preserve">б) «Интеграция в систему органов внутренних дел ликвидированных </w:t>
      </w:r>
      <w:r w:rsidRPr="00AE0517">
        <w:rPr>
          <w:color w:val="000000" w:themeColor="text1"/>
          <w:sz w:val="28"/>
          <w:szCs w:val="28"/>
        </w:rPr>
        <w:lastRenderedPageBreak/>
        <w:t>подразделений УФСКН и принимаемые меры по повышению эффективн</w:t>
      </w:r>
      <w:r w:rsidRPr="00AE0517">
        <w:rPr>
          <w:color w:val="000000" w:themeColor="text1"/>
          <w:sz w:val="28"/>
          <w:szCs w:val="28"/>
        </w:rPr>
        <w:t>о</w:t>
      </w:r>
      <w:r w:rsidRPr="00AE0517">
        <w:rPr>
          <w:color w:val="000000" w:themeColor="text1"/>
          <w:sz w:val="28"/>
          <w:szCs w:val="28"/>
        </w:rPr>
        <w:t>сти оперативно-служебной деятельности в сфере противодействия нез</w:t>
      </w:r>
      <w:r w:rsidRPr="00AE0517">
        <w:rPr>
          <w:color w:val="000000" w:themeColor="text1"/>
          <w:sz w:val="28"/>
          <w:szCs w:val="28"/>
        </w:rPr>
        <w:t>а</w:t>
      </w:r>
      <w:r w:rsidRPr="00AE0517">
        <w:rPr>
          <w:color w:val="000000" w:themeColor="text1"/>
          <w:sz w:val="28"/>
          <w:szCs w:val="28"/>
        </w:rPr>
        <w:t>конному обороту наркотиков обусловят дальнейший рост числа выявле</w:t>
      </w:r>
      <w:r w:rsidRPr="00AE0517">
        <w:rPr>
          <w:color w:val="000000" w:themeColor="text1"/>
          <w:sz w:val="28"/>
          <w:szCs w:val="28"/>
        </w:rPr>
        <w:t>н</w:t>
      </w:r>
      <w:r w:rsidRPr="00AE0517">
        <w:rPr>
          <w:color w:val="000000" w:themeColor="text1"/>
          <w:sz w:val="28"/>
          <w:szCs w:val="28"/>
        </w:rPr>
        <w:t xml:space="preserve">ных и пресеченных </w:t>
      </w:r>
      <w:proofErr w:type="spellStart"/>
      <w:r w:rsidRPr="00AE0517">
        <w:rPr>
          <w:color w:val="000000" w:themeColor="text1"/>
          <w:sz w:val="28"/>
          <w:szCs w:val="28"/>
        </w:rPr>
        <w:t>наркопреступлений</w:t>
      </w:r>
      <w:proofErr w:type="spellEnd"/>
      <w:r w:rsidRPr="00AE0517">
        <w:rPr>
          <w:color w:val="000000" w:themeColor="text1"/>
          <w:sz w:val="28"/>
          <w:szCs w:val="28"/>
        </w:rPr>
        <w:t xml:space="preserve"> по итогам первого полугодия 2018 года на 11% (предположительно до 1,1 тысячи). Вместе с тем, на состояние и результативность работы будут оказывать негативное влияние недоста</w:t>
      </w:r>
      <w:r w:rsidRPr="00AE0517">
        <w:rPr>
          <w:color w:val="000000" w:themeColor="text1"/>
          <w:sz w:val="28"/>
          <w:szCs w:val="28"/>
        </w:rPr>
        <w:t>т</w:t>
      </w:r>
      <w:r w:rsidRPr="00AE0517">
        <w:rPr>
          <w:color w:val="000000" w:themeColor="text1"/>
          <w:sz w:val="28"/>
          <w:szCs w:val="28"/>
        </w:rPr>
        <w:t>ки в организации оперативной работы отдельных органов внутренних дел, отмеченных в настоящем анализе».</w:t>
      </w:r>
    </w:p>
    <w:p w:rsidR="00480DFF" w:rsidRPr="00AA62CE" w:rsidRDefault="00480DFF" w:rsidP="00AA62CE">
      <w:pPr>
        <w:ind w:firstLine="709"/>
        <w:jc w:val="both"/>
        <w:rPr>
          <w:iCs/>
          <w:color w:val="000000" w:themeColor="text1"/>
          <w:sz w:val="28"/>
          <w:szCs w:val="28"/>
        </w:rPr>
      </w:pPr>
      <w:r w:rsidRPr="00AA62CE">
        <w:rPr>
          <w:color w:val="000000" w:themeColor="text1"/>
          <w:sz w:val="28"/>
          <w:szCs w:val="28"/>
        </w:rPr>
        <w:t xml:space="preserve">Основой информационно-аналитической работы является </w:t>
      </w:r>
      <w:r w:rsidRPr="00AA62CE">
        <w:rPr>
          <w:i/>
          <w:color w:val="000000" w:themeColor="text1"/>
          <w:sz w:val="28"/>
          <w:szCs w:val="28"/>
          <w:lang w:bidi="ru-RU"/>
        </w:rPr>
        <w:t>информ</w:t>
      </w:r>
      <w:r w:rsidRPr="00AA62CE">
        <w:rPr>
          <w:i/>
          <w:color w:val="000000" w:themeColor="text1"/>
          <w:sz w:val="28"/>
          <w:szCs w:val="28"/>
          <w:lang w:bidi="ru-RU"/>
        </w:rPr>
        <w:t>а</w:t>
      </w:r>
      <w:r w:rsidRPr="00AA62CE">
        <w:rPr>
          <w:i/>
          <w:color w:val="000000" w:themeColor="text1"/>
          <w:sz w:val="28"/>
          <w:szCs w:val="28"/>
          <w:lang w:bidi="ru-RU"/>
        </w:rPr>
        <w:t>ционное обеспечение</w:t>
      </w:r>
      <w:r w:rsidRPr="00AA62CE">
        <w:rPr>
          <w:color w:val="000000" w:themeColor="text1"/>
          <w:sz w:val="28"/>
          <w:szCs w:val="28"/>
          <w:lang w:bidi="ru-RU"/>
        </w:rPr>
        <w:t>, которое представляет собой действие, направленное на поиск, сбор, обработку, хранение, использование необходимой для управления информации.</w:t>
      </w:r>
    </w:p>
    <w:p w:rsidR="00480DFF" w:rsidRPr="00AA62CE" w:rsidRDefault="00480DFF" w:rsidP="00AA62CE">
      <w:pPr>
        <w:widowControl w:val="0"/>
        <w:ind w:firstLine="709"/>
        <w:jc w:val="both"/>
        <w:rPr>
          <w:color w:val="000000" w:themeColor="text1"/>
          <w:sz w:val="28"/>
          <w:szCs w:val="28"/>
        </w:rPr>
      </w:pPr>
      <w:r w:rsidRPr="00AA62CE">
        <w:rPr>
          <w:color w:val="000000" w:themeColor="text1"/>
          <w:sz w:val="28"/>
          <w:szCs w:val="28"/>
        </w:rPr>
        <w:t xml:space="preserve">Основные требования, предъявляемые к информационно-аналитической работе в органах внутренних дел </w:t>
      </w:r>
      <w:r w:rsidR="00AA62CE">
        <w:rPr>
          <w:color w:val="000000" w:themeColor="text1"/>
          <w:sz w:val="28"/>
          <w:szCs w:val="28"/>
        </w:rPr>
        <w:sym w:font="Symbol" w:char="F02D"/>
      </w:r>
      <w:r w:rsidRPr="00AA62CE">
        <w:rPr>
          <w:color w:val="000000" w:themeColor="text1"/>
          <w:sz w:val="28"/>
          <w:szCs w:val="28"/>
        </w:rPr>
        <w:t xml:space="preserve"> достоверность, актуал</w:t>
      </w:r>
      <w:r w:rsidRPr="00AA62CE">
        <w:rPr>
          <w:color w:val="000000" w:themeColor="text1"/>
          <w:sz w:val="28"/>
          <w:szCs w:val="28"/>
        </w:rPr>
        <w:t>ь</w:t>
      </w:r>
      <w:r w:rsidRPr="00AA62CE">
        <w:rPr>
          <w:color w:val="000000" w:themeColor="text1"/>
          <w:sz w:val="28"/>
          <w:szCs w:val="28"/>
        </w:rPr>
        <w:t>ность, полнота и всесторонность используемой при анализе информации.</w:t>
      </w:r>
    </w:p>
    <w:p w:rsidR="00480DFF" w:rsidRPr="00AA62CE" w:rsidRDefault="00480DFF" w:rsidP="008A3EBD">
      <w:pPr>
        <w:widowControl w:val="0"/>
        <w:ind w:firstLine="709"/>
        <w:jc w:val="both"/>
        <w:rPr>
          <w:color w:val="000000" w:themeColor="text1"/>
          <w:sz w:val="28"/>
          <w:szCs w:val="28"/>
        </w:rPr>
      </w:pPr>
      <w:r w:rsidRPr="00AA62CE">
        <w:rPr>
          <w:i/>
          <w:color w:val="000000" w:themeColor="text1"/>
          <w:sz w:val="28"/>
          <w:szCs w:val="28"/>
        </w:rPr>
        <w:t>Достоверность</w:t>
      </w:r>
      <w:r w:rsidRPr="00AA62CE">
        <w:rPr>
          <w:color w:val="000000" w:themeColor="text1"/>
          <w:sz w:val="28"/>
          <w:szCs w:val="28"/>
        </w:rPr>
        <w:t xml:space="preserve"> </w:t>
      </w:r>
      <w:r w:rsidRPr="00AA62CE">
        <w:rPr>
          <w:i/>
          <w:color w:val="000000" w:themeColor="text1"/>
          <w:sz w:val="28"/>
          <w:szCs w:val="28"/>
        </w:rPr>
        <w:t>информации</w:t>
      </w:r>
      <w:r w:rsidRPr="00AA62CE">
        <w:rPr>
          <w:color w:val="000000" w:themeColor="text1"/>
          <w:sz w:val="28"/>
          <w:szCs w:val="28"/>
        </w:rPr>
        <w:t xml:space="preserve"> предполагает отражение истинного с</w:t>
      </w:r>
      <w:r w:rsidRPr="00AA62CE">
        <w:rPr>
          <w:color w:val="000000" w:themeColor="text1"/>
          <w:sz w:val="28"/>
          <w:szCs w:val="28"/>
        </w:rPr>
        <w:t>о</w:t>
      </w:r>
      <w:r w:rsidRPr="00AA62CE">
        <w:rPr>
          <w:color w:val="000000" w:themeColor="text1"/>
          <w:sz w:val="28"/>
          <w:szCs w:val="28"/>
        </w:rPr>
        <w:t>стояния преступности, общественного порядка и оперативно-служебной деятельности органов внутренних дел, способствует правильному поним</w:t>
      </w:r>
      <w:r w:rsidRPr="00AA62CE">
        <w:rPr>
          <w:color w:val="000000" w:themeColor="text1"/>
          <w:sz w:val="28"/>
          <w:szCs w:val="28"/>
        </w:rPr>
        <w:t>а</w:t>
      </w:r>
      <w:r w:rsidRPr="00AA62CE">
        <w:rPr>
          <w:color w:val="000000" w:themeColor="text1"/>
          <w:sz w:val="28"/>
          <w:szCs w:val="28"/>
        </w:rPr>
        <w:t>нию причин появления положительных и отрицательных тенденций, по</w:t>
      </w:r>
      <w:r w:rsidRPr="00AA62CE">
        <w:rPr>
          <w:color w:val="000000" w:themeColor="text1"/>
          <w:sz w:val="28"/>
          <w:szCs w:val="28"/>
        </w:rPr>
        <w:t>д</w:t>
      </w:r>
      <w:r w:rsidRPr="00AA62CE">
        <w:rPr>
          <w:color w:val="000000" w:themeColor="text1"/>
          <w:sz w:val="28"/>
          <w:szCs w:val="28"/>
        </w:rPr>
        <w:t>готовке обоснованных выводов и рекомендаций по противодействию пр</w:t>
      </w:r>
      <w:r w:rsidRPr="00AA62CE">
        <w:rPr>
          <w:color w:val="000000" w:themeColor="text1"/>
          <w:sz w:val="28"/>
          <w:szCs w:val="28"/>
        </w:rPr>
        <w:t>е</w:t>
      </w:r>
      <w:r w:rsidRPr="00AA62CE">
        <w:rPr>
          <w:color w:val="000000" w:themeColor="text1"/>
          <w:sz w:val="28"/>
          <w:szCs w:val="28"/>
        </w:rPr>
        <w:t>ступным посягательствам. Так, например, при подготовке аналитических документов обязательным требованием является использование сведений официальной статистики, текстов нормативных правовых актов, разм</w:t>
      </w:r>
      <w:r w:rsidRPr="00AA62CE">
        <w:rPr>
          <w:color w:val="000000" w:themeColor="text1"/>
          <w:sz w:val="28"/>
          <w:szCs w:val="28"/>
        </w:rPr>
        <w:t>е</w:t>
      </w:r>
      <w:r w:rsidRPr="00AA62CE">
        <w:rPr>
          <w:color w:val="000000" w:themeColor="text1"/>
          <w:sz w:val="28"/>
          <w:szCs w:val="28"/>
        </w:rPr>
        <w:t xml:space="preserve">щенных на </w:t>
      </w:r>
      <w:proofErr w:type="gramStart"/>
      <w:r w:rsidRPr="00AA62CE">
        <w:rPr>
          <w:color w:val="000000" w:themeColor="text1"/>
          <w:sz w:val="28"/>
          <w:szCs w:val="28"/>
        </w:rPr>
        <w:t>официальном</w:t>
      </w:r>
      <w:proofErr w:type="gramEnd"/>
      <w:r w:rsidRPr="00AA62CE">
        <w:rPr>
          <w:color w:val="000000" w:themeColor="text1"/>
          <w:sz w:val="28"/>
          <w:szCs w:val="28"/>
        </w:rPr>
        <w:t xml:space="preserve"> </w:t>
      </w:r>
      <w:proofErr w:type="spellStart"/>
      <w:r w:rsidRPr="00AA62CE">
        <w:rPr>
          <w:color w:val="000000" w:themeColor="text1"/>
          <w:sz w:val="28"/>
          <w:szCs w:val="28"/>
        </w:rPr>
        <w:t>интернет-портале</w:t>
      </w:r>
      <w:proofErr w:type="spellEnd"/>
      <w:r w:rsidRPr="00AA62CE">
        <w:rPr>
          <w:color w:val="000000" w:themeColor="text1"/>
          <w:sz w:val="28"/>
          <w:szCs w:val="28"/>
        </w:rPr>
        <w:t xml:space="preserve"> правовой информации, отчетов о результатах деятельности за подписью руководителей подразделений и т.д.</w:t>
      </w:r>
      <w:r w:rsidR="00AA62CE">
        <w:rPr>
          <w:color w:val="000000" w:themeColor="text1"/>
          <w:sz w:val="28"/>
          <w:szCs w:val="28"/>
        </w:rPr>
        <w:t xml:space="preserve"> </w:t>
      </w:r>
      <w:r w:rsidRPr="00AA62CE">
        <w:rPr>
          <w:i/>
          <w:color w:val="000000" w:themeColor="text1"/>
          <w:sz w:val="28"/>
          <w:szCs w:val="28"/>
        </w:rPr>
        <w:t>Актуальность</w:t>
      </w:r>
      <w:r w:rsidRPr="00AA62CE">
        <w:rPr>
          <w:color w:val="000000" w:themeColor="text1"/>
          <w:sz w:val="28"/>
          <w:szCs w:val="28"/>
        </w:rPr>
        <w:t xml:space="preserve"> </w:t>
      </w:r>
      <w:r w:rsidR="00AE0517">
        <w:rPr>
          <w:color w:val="000000" w:themeColor="text1"/>
          <w:sz w:val="28"/>
          <w:szCs w:val="28"/>
        </w:rPr>
        <w:sym w:font="Symbol" w:char="F02D"/>
      </w:r>
      <w:r w:rsidRPr="00AA62CE">
        <w:rPr>
          <w:color w:val="000000" w:themeColor="text1"/>
          <w:sz w:val="28"/>
          <w:szCs w:val="28"/>
        </w:rPr>
        <w:t xml:space="preserve"> это соответствие информации и </w:t>
      </w:r>
      <w:r w:rsidRPr="00AA62CE">
        <w:rPr>
          <w:color w:val="000000" w:themeColor="text1"/>
          <w:sz w:val="28"/>
          <w:szCs w:val="28"/>
          <w:lang w:bidi="ru-RU"/>
        </w:rPr>
        <w:t>статистических да</w:t>
      </w:r>
      <w:r w:rsidRPr="00AA62CE">
        <w:rPr>
          <w:color w:val="000000" w:themeColor="text1"/>
          <w:sz w:val="28"/>
          <w:szCs w:val="28"/>
          <w:lang w:bidi="ru-RU"/>
        </w:rPr>
        <w:t>н</w:t>
      </w:r>
      <w:r w:rsidRPr="00AA62CE">
        <w:rPr>
          <w:color w:val="000000" w:themeColor="text1"/>
          <w:sz w:val="28"/>
          <w:szCs w:val="28"/>
          <w:lang w:bidi="ru-RU"/>
        </w:rPr>
        <w:t>ных о состоянии преступности и результатах оперативно-служебной де</w:t>
      </w:r>
      <w:r w:rsidRPr="00AA62CE">
        <w:rPr>
          <w:color w:val="000000" w:themeColor="text1"/>
          <w:sz w:val="28"/>
          <w:szCs w:val="28"/>
          <w:lang w:bidi="ru-RU"/>
        </w:rPr>
        <w:t>я</w:t>
      </w:r>
      <w:r w:rsidRPr="00AA62CE">
        <w:rPr>
          <w:color w:val="000000" w:themeColor="text1"/>
          <w:sz w:val="28"/>
          <w:szCs w:val="28"/>
          <w:lang w:bidi="ru-RU"/>
        </w:rPr>
        <w:t>тельности органов внутренних дел</w:t>
      </w:r>
      <w:r w:rsidRPr="00AA62CE">
        <w:rPr>
          <w:color w:val="000000" w:themeColor="text1"/>
          <w:sz w:val="28"/>
          <w:szCs w:val="28"/>
        </w:rPr>
        <w:t xml:space="preserve"> текущему моменту времени.</w:t>
      </w:r>
      <w:r w:rsidR="008A3EBD">
        <w:rPr>
          <w:color w:val="000000" w:themeColor="text1"/>
          <w:sz w:val="28"/>
          <w:szCs w:val="28"/>
        </w:rPr>
        <w:t xml:space="preserve"> </w:t>
      </w:r>
      <w:r w:rsidRPr="00AA62CE">
        <w:rPr>
          <w:i/>
          <w:color w:val="000000" w:themeColor="text1"/>
          <w:sz w:val="28"/>
          <w:szCs w:val="28"/>
        </w:rPr>
        <w:t>Полнота информации</w:t>
      </w:r>
      <w:r w:rsidRPr="00AA62CE">
        <w:rPr>
          <w:color w:val="000000" w:themeColor="text1"/>
          <w:sz w:val="28"/>
          <w:szCs w:val="28"/>
        </w:rPr>
        <w:t xml:space="preserve"> представляет собой достаточность сведений для понимания и принятия обоснованных управленческих решений по совершенствованию оперативно-служебной деятельности органов внутренних дел. </w:t>
      </w:r>
    </w:p>
    <w:p w:rsidR="00480DFF" w:rsidRPr="00AA62CE" w:rsidRDefault="00480DFF" w:rsidP="008A3EBD">
      <w:pPr>
        <w:pStyle w:val="3c"/>
        <w:shd w:val="clear" w:color="auto" w:fill="FFFFFF"/>
        <w:ind w:firstLine="709"/>
        <w:jc w:val="both"/>
        <w:rPr>
          <w:color w:val="000000" w:themeColor="text1"/>
          <w:sz w:val="28"/>
          <w:szCs w:val="28"/>
        </w:rPr>
      </w:pPr>
      <w:r w:rsidRPr="00AA62CE">
        <w:rPr>
          <w:color w:val="000000" w:themeColor="text1"/>
          <w:sz w:val="28"/>
          <w:szCs w:val="28"/>
        </w:rPr>
        <w:t xml:space="preserve">Полнота тесно взаимосвязана </w:t>
      </w:r>
      <w:proofErr w:type="gramStart"/>
      <w:r w:rsidRPr="00AA62CE">
        <w:rPr>
          <w:color w:val="000000" w:themeColor="text1"/>
          <w:sz w:val="28"/>
          <w:szCs w:val="28"/>
        </w:rPr>
        <w:t>со</w:t>
      </w:r>
      <w:proofErr w:type="gramEnd"/>
      <w:r w:rsidRPr="00AA62CE">
        <w:rPr>
          <w:color w:val="000000" w:themeColor="text1"/>
          <w:sz w:val="28"/>
          <w:szCs w:val="28"/>
        </w:rPr>
        <w:t xml:space="preserve"> </w:t>
      </w:r>
      <w:r w:rsidRPr="00AA62CE">
        <w:rPr>
          <w:i/>
          <w:color w:val="000000" w:themeColor="text1"/>
          <w:sz w:val="28"/>
          <w:szCs w:val="28"/>
        </w:rPr>
        <w:t>всесторонностью информации</w:t>
      </w:r>
      <w:r w:rsidRPr="00AA62CE">
        <w:rPr>
          <w:color w:val="000000" w:themeColor="text1"/>
          <w:sz w:val="28"/>
          <w:szCs w:val="28"/>
        </w:rPr>
        <w:t xml:space="preserve"> под которой следует понимать недопустимость проведения аналитических и</w:t>
      </w:r>
      <w:r w:rsidRPr="00AA62CE">
        <w:rPr>
          <w:color w:val="000000" w:themeColor="text1"/>
          <w:sz w:val="28"/>
          <w:szCs w:val="28"/>
        </w:rPr>
        <w:t>с</w:t>
      </w:r>
      <w:r w:rsidRPr="00AA62CE">
        <w:rPr>
          <w:color w:val="000000" w:themeColor="text1"/>
          <w:sz w:val="28"/>
          <w:szCs w:val="28"/>
        </w:rPr>
        <w:t>следований только в соответствии со сложившимися у исследователя эк</w:t>
      </w:r>
      <w:r w:rsidRPr="00AA62CE">
        <w:rPr>
          <w:color w:val="000000" w:themeColor="text1"/>
          <w:sz w:val="28"/>
          <w:szCs w:val="28"/>
        </w:rPr>
        <w:t>с</w:t>
      </w:r>
      <w:r w:rsidRPr="00AA62CE">
        <w:rPr>
          <w:color w:val="000000" w:themeColor="text1"/>
          <w:sz w:val="28"/>
          <w:szCs w:val="28"/>
        </w:rPr>
        <w:t>пертной версией, поиска только фактов, подтверждающих ее, и игнорир</w:t>
      </w:r>
      <w:r w:rsidRPr="00AA62CE">
        <w:rPr>
          <w:color w:val="000000" w:themeColor="text1"/>
          <w:sz w:val="28"/>
          <w:szCs w:val="28"/>
        </w:rPr>
        <w:t>о</w:t>
      </w:r>
      <w:r w:rsidRPr="00AA62CE">
        <w:rPr>
          <w:color w:val="000000" w:themeColor="text1"/>
          <w:sz w:val="28"/>
          <w:szCs w:val="28"/>
        </w:rPr>
        <w:t>вания любых остальных вариантов объяснения сложившегося состояния преступности, общественного порядка и оперативно-служебной деятел</w:t>
      </w:r>
      <w:r w:rsidRPr="00AA62CE">
        <w:rPr>
          <w:color w:val="000000" w:themeColor="text1"/>
          <w:sz w:val="28"/>
          <w:szCs w:val="28"/>
        </w:rPr>
        <w:t>ь</w:t>
      </w:r>
      <w:r w:rsidRPr="00AA62CE">
        <w:rPr>
          <w:color w:val="000000" w:themeColor="text1"/>
          <w:sz w:val="28"/>
          <w:szCs w:val="28"/>
        </w:rPr>
        <w:t>ности органов внутренних дел.</w:t>
      </w:r>
      <w:r w:rsidR="008A3EBD">
        <w:rPr>
          <w:color w:val="000000" w:themeColor="text1"/>
          <w:sz w:val="28"/>
          <w:szCs w:val="28"/>
        </w:rPr>
        <w:t xml:space="preserve"> </w:t>
      </w:r>
      <w:r w:rsidRPr="00AA62CE">
        <w:rPr>
          <w:color w:val="000000" w:themeColor="text1"/>
          <w:sz w:val="28"/>
          <w:szCs w:val="28"/>
        </w:rPr>
        <w:t xml:space="preserve">В этих целях в аналитических документах целесообразно акцентировать внимание </w:t>
      </w:r>
      <w:proofErr w:type="gramStart"/>
      <w:r w:rsidRPr="00AA62CE">
        <w:rPr>
          <w:color w:val="000000" w:themeColor="text1"/>
          <w:sz w:val="28"/>
          <w:szCs w:val="28"/>
        </w:rPr>
        <w:t>на</w:t>
      </w:r>
      <w:proofErr w:type="gramEnd"/>
      <w:r w:rsidRPr="00AA62CE">
        <w:rPr>
          <w:color w:val="000000" w:themeColor="text1"/>
          <w:sz w:val="28"/>
          <w:szCs w:val="28"/>
        </w:rPr>
        <w:t>:</w:t>
      </w:r>
    </w:p>
    <w:p w:rsidR="00480DFF" w:rsidRPr="00AA62CE" w:rsidRDefault="00480DFF" w:rsidP="00C3234F">
      <w:pPr>
        <w:pStyle w:val="afd"/>
        <w:widowControl w:val="0"/>
        <w:numPr>
          <w:ilvl w:val="0"/>
          <w:numId w:val="30"/>
        </w:numPr>
        <w:tabs>
          <w:tab w:val="left" w:pos="993"/>
          <w:tab w:val="left" w:pos="9570"/>
        </w:tabs>
        <w:ind w:left="0" w:firstLine="709"/>
        <w:rPr>
          <w:color w:val="000000" w:themeColor="text1"/>
          <w:sz w:val="28"/>
          <w:szCs w:val="28"/>
        </w:rPr>
      </w:pPr>
      <w:proofErr w:type="gramStart"/>
      <w:r w:rsidRPr="00AA62CE">
        <w:rPr>
          <w:color w:val="000000" w:themeColor="text1"/>
          <w:sz w:val="28"/>
          <w:szCs w:val="28"/>
        </w:rPr>
        <w:t>изложении организационных и практических мер в сфере обесп</w:t>
      </w:r>
      <w:r w:rsidRPr="00AA62CE">
        <w:rPr>
          <w:color w:val="000000" w:themeColor="text1"/>
          <w:sz w:val="28"/>
          <w:szCs w:val="28"/>
        </w:rPr>
        <w:t>е</w:t>
      </w:r>
      <w:r w:rsidRPr="00AA62CE">
        <w:rPr>
          <w:color w:val="000000" w:themeColor="text1"/>
          <w:sz w:val="28"/>
          <w:szCs w:val="28"/>
        </w:rPr>
        <w:t>чения правопорядка и противодействия преступности, в том числе по в</w:t>
      </w:r>
      <w:r w:rsidRPr="00AA62CE">
        <w:rPr>
          <w:color w:val="000000" w:themeColor="text1"/>
          <w:sz w:val="28"/>
          <w:szCs w:val="28"/>
        </w:rPr>
        <w:t>ы</w:t>
      </w:r>
      <w:r w:rsidRPr="00AA62CE">
        <w:rPr>
          <w:color w:val="000000" w:themeColor="text1"/>
          <w:sz w:val="28"/>
          <w:szCs w:val="28"/>
        </w:rPr>
        <w:t>полнению требований нормативных правовых актов и директивных док</w:t>
      </w:r>
      <w:r w:rsidRPr="00AA62CE">
        <w:rPr>
          <w:color w:val="000000" w:themeColor="text1"/>
          <w:sz w:val="28"/>
          <w:szCs w:val="28"/>
        </w:rPr>
        <w:t>у</w:t>
      </w:r>
      <w:r w:rsidRPr="00AA62CE">
        <w:rPr>
          <w:color w:val="000000" w:themeColor="text1"/>
          <w:sz w:val="28"/>
          <w:szCs w:val="28"/>
        </w:rPr>
        <w:lastRenderedPageBreak/>
        <w:t>ментов, а также решений совещательных и коллегиальных органов;</w:t>
      </w:r>
      <w:proofErr w:type="gramEnd"/>
    </w:p>
    <w:p w:rsidR="00480DFF" w:rsidRPr="00AA62CE" w:rsidRDefault="00480DFF" w:rsidP="00C3234F">
      <w:pPr>
        <w:pStyle w:val="afd"/>
        <w:widowControl w:val="0"/>
        <w:numPr>
          <w:ilvl w:val="0"/>
          <w:numId w:val="30"/>
        </w:numPr>
        <w:tabs>
          <w:tab w:val="left" w:pos="993"/>
          <w:tab w:val="left" w:pos="9570"/>
        </w:tabs>
        <w:ind w:left="0" w:firstLine="709"/>
        <w:rPr>
          <w:color w:val="000000" w:themeColor="text1"/>
          <w:sz w:val="28"/>
          <w:szCs w:val="28"/>
        </w:rPr>
      </w:pPr>
      <w:r w:rsidRPr="00AA62CE">
        <w:rPr>
          <w:color w:val="000000" w:themeColor="text1"/>
          <w:sz w:val="28"/>
          <w:szCs w:val="28"/>
        </w:rPr>
        <w:t>оценке эффективности этих мер, их влиянии на состояние опер</w:t>
      </w:r>
      <w:r w:rsidRPr="00AA62CE">
        <w:rPr>
          <w:color w:val="000000" w:themeColor="text1"/>
          <w:sz w:val="28"/>
          <w:szCs w:val="28"/>
        </w:rPr>
        <w:t>а</w:t>
      </w:r>
      <w:r w:rsidRPr="00AA62CE">
        <w:rPr>
          <w:color w:val="000000" w:themeColor="text1"/>
          <w:sz w:val="28"/>
          <w:szCs w:val="28"/>
        </w:rPr>
        <w:t>тивно-служебной деятельности;</w:t>
      </w:r>
    </w:p>
    <w:p w:rsidR="00480DFF" w:rsidRPr="00AA62CE" w:rsidRDefault="00480DFF" w:rsidP="00C3234F">
      <w:pPr>
        <w:pStyle w:val="afd"/>
        <w:widowControl w:val="0"/>
        <w:numPr>
          <w:ilvl w:val="0"/>
          <w:numId w:val="30"/>
        </w:numPr>
        <w:tabs>
          <w:tab w:val="left" w:pos="993"/>
          <w:tab w:val="left" w:pos="9570"/>
        </w:tabs>
        <w:ind w:left="0" w:firstLine="709"/>
        <w:rPr>
          <w:color w:val="000000" w:themeColor="text1"/>
          <w:sz w:val="28"/>
          <w:szCs w:val="28"/>
        </w:rPr>
      </w:pPr>
      <w:r w:rsidRPr="00AA62CE">
        <w:rPr>
          <w:color w:val="000000" w:themeColor="text1"/>
          <w:sz w:val="28"/>
          <w:szCs w:val="28"/>
        </w:rPr>
        <w:t xml:space="preserve">негативных </w:t>
      </w:r>
      <w:proofErr w:type="gramStart"/>
      <w:r w:rsidRPr="00AA62CE">
        <w:rPr>
          <w:color w:val="000000" w:themeColor="text1"/>
          <w:sz w:val="28"/>
          <w:szCs w:val="28"/>
        </w:rPr>
        <w:t>явлениях</w:t>
      </w:r>
      <w:proofErr w:type="gramEnd"/>
      <w:r w:rsidRPr="00AA62CE">
        <w:rPr>
          <w:color w:val="000000" w:themeColor="text1"/>
          <w:sz w:val="28"/>
          <w:szCs w:val="28"/>
        </w:rPr>
        <w:t xml:space="preserve"> в состоянии оперативной обстановки, недо</w:t>
      </w:r>
      <w:r w:rsidRPr="00AA62CE">
        <w:rPr>
          <w:color w:val="000000" w:themeColor="text1"/>
          <w:sz w:val="28"/>
          <w:szCs w:val="28"/>
        </w:rPr>
        <w:t>с</w:t>
      </w:r>
      <w:r w:rsidRPr="00AA62CE">
        <w:rPr>
          <w:color w:val="000000" w:themeColor="text1"/>
          <w:sz w:val="28"/>
          <w:szCs w:val="28"/>
        </w:rPr>
        <w:t>татках и упущениях в работе отдельных подразделений по обеспечению правопорядка, их причинах, конкретных примерах;</w:t>
      </w:r>
    </w:p>
    <w:p w:rsidR="00480DFF" w:rsidRPr="00AA62CE" w:rsidRDefault="00480DFF" w:rsidP="00C3234F">
      <w:pPr>
        <w:pStyle w:val="afd"/>
        <w:widowControl w:val="0"/>
        <w:numPr>
          <w:ilvl w:val="0"/>
          <w:numId w:val="30"/>
        </w:numPr>
        <w:tabs>
          <w:tab w:val="left" w:pos="993"/>
          <w:tab w:val="left" w:pos="9570"/>
        </w:tabs>
        <w:ind w:left="0" w:firstLine="709"/>
        <w:rPr>
          <w:color w:val="000000" w:themeColor="text1"/>
          <w:sz w:val="28"/>
          <w:szCs w:val="28"/>
        </w:rPr>
      </w:pPr>
      <w:r w:rsidRPr="00AA62CE">
        <w:rPr>
          <w:color w:val="000000" w:themeColor="text1"/>
          <w:sz w:val="28"/>
          <w:szCs w:val="28"/>
        </w:rPr>
        <w:t>иных факторах, оказывающих как негативное, так и позитивное влияние на результаты правоохранительной деятельности;</w:t>
      </w:r>
    </w:p>
    <w:p w:rsidR="00480DFF" w:rsidRPr="00AA62CE" w:rsidRDefault="00480DFF" w:rsidP="00C3234F">
      <w:pPr>
        <w:pStyle w:val="afd"/>
        <w:widowControl w:val="0"/>
        <w:numPr>
          <w:ilvl w:val="0"/>
          <w:numId w:val="30"/>
        </w:numPr>
        <w:tabs>
          <w:tab w:val="left" w:pos="993"/>
          <w:tab w:val="left" w:pos="9570"/>
        </w:tabs>
        <w:ind w:left="0" w:firstLine="709"/>
        <w:rPr>
          <w:color w:val="000000" w:themeColor="text1"/>
          <w:sz w:val="28"/>
          <w:szCs w:val="28"/>
        </w:rPr>
      </w:pPr>
      <w:r w:rsidRPr="00AA62CE">
        <w:rPr>
          <w:color w:val="000000" w:themeColor="text1"/>
          <w:sz w:val="28"/>
          <w:szCs w:val="28"/>
        </w:rPr>
        <w:t xml:space="preserve">основных </w:t>
      </w:r>
      <w:proofErr w:type="gramStart"/>
      <w:r w:rsidRPr="00AA62CE">
        <w:rPr>
          <w:color w:val="000000" w:themeColor="text1"/>
          <w:sz w:val="28"/>
          <w:szCs w:val="28"/>
        </w:rPr>
        <w:t>направлениях</w:t>
      </w:r>
      <w:proofErr w:type="gramEnd"/>
      <w:r w:rsidRPr="00AA62CE">
        <w:rPr>
          <w:color w:val="000000" w:themeColor="text1"/>
          <w:sz w:val="28"/>
          <w:szCs w:val="28"/>
        </w:rPr>
        <w:t xml:space="preserve"> и нерешенных проблемах в сфере борьбы с преступностью;</w:t>
      </w:r>
    </w:p>
    <w:p w:rsidR="00480DFF" w:rsidRPr="00AA62CE" w:rsidRDefault="00480DFF" w:rsidP="00C3234F">
      <w:pPr>
        <w:pStyle w:val="afd"/>
        <w:widowControl w:val="0"/>
        <w:numPr>
          <w:ilvl w:val="0"/>
          <w:numId w:val="30"/>
        </w:numPr>
        <w:tabs>
          <w:tab w:val="left" w:pos="993"/>
          <w:tab w:val="left" w:pos="9570"/>
        </w:tabs>
        <w:ind w:left="0" w:firstLine="709"/>
        <w:rPr>
          <w:color w:val="000000" w:themeColor="text1"/>
          <w:sz w:val="28"/>
          <w:szCs w:val="28"/>
        </w:rPr>
      </w:pPr>
      <w:r w:rsidRPr="00AA62CE">
        <w:rPr>
          <w:color w:val="000000" w:themeColor="text1"/>
          <w:sz w:val="28"/>
          <w:szCs w:val="28"/>
        </w:rPr>
        <w:t xml:space="preserve">обоснованных и аргументированных </w:t>
      </w:r>
      <w:proofErr w:type="gramStart"/>
      <w:r w:rsidRPr="00AA62CE">
        <w:rPr>
          <w:color w:val="000000" w:themeColor="text1"/>
          <w:sz w:val="28"/>
          <w:szCs w:val="28"/>
        </w:rPr>
        <w:t>предложениях</w:t>
      </w:r>
      <w:proofErr w:type="gramEnd"/>
      <w:r w:rsidRPr="00AA62CE">
        <w:rPr>
          <w:color w:val="000000" w:themeColor="text1"/>
          <w:sz w:val="28"/>
          <w:szCs w:val="28"/>
        </w:rPr>
        <w:t xml:space="preserve"> по активиз</w:t>
      </w:r>
      <w:r w:rsidRPr="00AA62CE">
        <w:rPr>
          <w:color w:val="000000" w:themeColor="text1"/>
          <w:sz w:val="28"/>
          <w:szCs w:val="28"/>
        </w:rPr>
        <w:t>а</w:t>
      </w:r>
      <w:r w:rsidRPr="00AA62CE">
        <w:rPr>
          <w:color w:val="000000" w:themeColor="text1"/>
          <w:sz w:val="28"/>
          <w:szCs w:val="28"/>
        </w:rPr>
        <w:t>ции работы органов внутренних дел и общественности по укреплению правопорядка и общественной безопасности.</w:t>
      </w:r>
    </w:p>
    <w:p w:rsidR="00480DFF" w:rsidRPr="00AA62CE" w:rsidRDefault="00480DFF" w:rsidP="008A3EBD">
      <w:pPr>
        <w:widowControl w:val="0"/>
        <w:ind w:firstLine="709"/>
        <w:jc w:val="both"/>
        <w:rPr>
          <w:color w:val="000000" w:themeColor="text1"/>
          <w:sz w:val="28"/>
          <w:szCs w:val="28"/>
        </w:rPr>
      </w:pPr>
      <w:r w:rsidRPr="00AA62CE">
        <w:rPr>
          <w:color w:val="000000" w:themeColor="text1"/>
          <w:sz w:val="28"/>
          <w:szCs w:val="28"/>
        </w:rPr>
        <w:t>В аналитической работе используются сведения, характеризующие оперативную обстановку, представляющие совокупность условий, в кот</w:t>
      </w:r>
      <w:r w:rsidRPr="00AA62CE">
        <w:rPr>
          <w:color w:val="000000" w:themeColor="text1"/>
          <w:sz w:val="28"/>
          <w:szCs w:val="28"/>
        </w:rPr>
        <w:t>о</w:t>
      </w:r>
      <w:r w:rsidRPr="00AA62CE">
        <w:rPr>
          <w:color w:val="000000" w:themeColor="text1"/>
          <w:sz w:val="28"/>
          <w:szCs w:val="28"/>
        </w:rPr>
        <w:t>рых функционируют органы внутренних дел. Их ключевыми параметрами является информация о ретроспективе и текущем состоянии внешних и внутренних условий деятельности.</w:t>
      </w:r>
    </w:p>
    <w:p w:rsidR="00480DFF" w:rsidRPr="00AA62CE" w:rsidRDefault="00480DFF" w:rsidP="008A3EBD">
      <w:pPr>
        <w:widowControl w:val="0"/>
        <w:ind w:firstLine="709"/>
        <w:jc w:val="both"/>
        <w:rPr>
          <w:color w:val="000000" w:themeColor="text1"/>
          <w:sz w:val="28"/>
          <w:szCs w:val="28"/>
        </w:rPr>
      </w:pPr>
      <w:r w:rsidRPr="00AA62CE">
        <w:rPr>
          <w:color w:val="000000" w:themeColor="text1"/>
          <w:sz w:val="28"/>
          <w:szCs w:val="28"/>
        </w:rPr>
        <w:t>К внешним условиям относятся информация:</w:t>
      </w:r>
    </w:p>
    <w:p w:rsidR="00480DFF" w:rsidRPr="008A3EBD" w:rsidRDefault="00480DFF" w:rsidP="00C3234F">
      <w:pPr>
        <w:pStyle w:val="a9"/>
        <w:widowControl w:val="0"/>
        <w:numPr>
          <w:ilvl w:val="0"/>
          <w:numId w:val="31"/>
        </w:numPr>
        <w:tabs>
          <w:tab w:val="left" w:pos="993"/>
        </w:tabs>
        <w:spacing w:after="0" w:line="240" w:lineRule="auto"/>
        <w:ind w:left="0" w:firstLine="709"/>
        <w:jc w:val="both"/>
        <w:rPr>
          <w:rFonts w:ascii="Times New Roman" w:hAnsi="Times New Roman"/>
          <w:color w:val="000000" w:themeColor="text1"/>
          <w:sz w:val="28"/>
          <w:szCs w:val="28"/>
        </w:rPr>
      </w:pPr>
      <w:proofErr w:type="gramStart"/>
      <w:r w:rsidRPr="008A3EBD">
        <w:rPr>
          <w:rFonts w:ascii="Times New Roman" w:hAnsi="Times New Roman"/>
          <w:color w:val="000000" w:themeColor="text1"/>
          <w:sz w:val="28"/>
          <w:szCs w:val="28"/>
        </w:rPr>
        <w:t>о внешних условиях, в которых функционируют подразделение (среда функционирования): сведения о социально-демографических усл</w:t>
      </w:r>
      <w:r w:rsidRPr="008A3EBD">
        <w:rPr>
          <w:rFonts w:ascii="Times New Roman" w:hAnsi="Times New Roman"/>
          <w:color w:val="000000" w:themeColor="text1"/>
          <w:sz w:val="28"/>
          <w:szCs w:val="28"/>
        </w:rPr>
        <w:t>о</w:t>
      </w:r>
      <w:r w:rsidRPr="008A3EBD">
        <w:rPr>
          <w:rFonts w:ascii="Times New Roman" w:hAnsi="Times New Roman"/>
          <w:color w:val="000000" w:themeColor="text1"/>
          <w:sz w:val="28"/>
          <w:szCs w:val="28"/>
        </w:rPr>
        <w:t>виях, экономическом, политическом, культурном развитии, национальной структуре, миграционных процессах, наличии безработицы, доходах нас</w:t>
      </w:r>
      <w:r w:rsidRPr="008A3EBD">
        <w:rPr>
          <w:rFonts w:ascii="Times New Roman" w:hAnsi="Times New Roman"/>
          <w:color w:val="000000" w:themeColor="text1"/>
          <w:sz w:val="28"/>
          <w:szCs w:val="28"/>
        </w:rPr>
        <w:t>е</w:t>
      </w:r>
      <w:r w:rsidRPr="008A3EBD">
        <w:rPr>
          <w:rFonts w:ascii="Times New Roman" w:hAnsi="Times New Roman"/>
          <w:color w:val="000000" w:themeColor="text1"/>
          <w:sz w:val="28"/>
          <w:szCs w:val="28"/>
        </w:rPr>
        <w:t>ления, ценах, потреблении промышленных и продовольственных товаров, идеологических, политических, правовых факторах и т.д.;</w:t>
      </w:r>
      <w:proofErr w:type="gramEnd"/>
    </w:p>
    <w:p w:rsidR="00480DFF" w:rsidRPr="008A3EBD" w:rsidRDefault="00480DFF" w:rsidP="00C3234F">
      <w:pPr>
        <w:pStyle w:val="a9"/>
        <w:widowControl w:val="0"/>
        <w:numPr>
          <w:ilvl w:val="0"/>
          <w:numId w:val="31"/>
        </w:numPr>
        <w:tabs>
          <w:tab w:val="left" w:pos="993"/>
        </w:tabs>
        <w:spacing w:after="0" w:line="240" w:lineRule="auto"/>
        <w:ind w:left="0" w:firstLine="709"/>
        <w:jc w:val="both"/>
        <w:rPr>
          <w:rFonts w:ascii="Times New Roman" w:hAnsi="Times New Roman"/>
          <w:color w:val="000000" w:themeColor="text1"/>
          <w:sz w:val="28"/>
          <w:szCs w:val="28"/>
        </w:rPr>
      </w:pPr>
      <w:proofErr w:type="gramStart"/>
      <w:r w:rsidRPr="008A3EBD">
        <w:rPr>
          <w:rFonts w:ascii="Times New Roman" w:hAnsi="Times New Roman"/>
          <w:color w:val="000000" w:themeColor="text1"/>
          <w:sz w:val="28"/>
          <w:szCs w:val="28"/>
        </w:rPr>
        <w:t>о состоянии правопорядка, преступности, правонарушениях, л</w:t>
      </w:r>
      <w:r w:rsidRPr="008A3EBD">
        <w:rPr>
          <w:rFonts w:ascii="Times New Roman" w:hAnsi="Times New Roman"/>
          <w:color w:val="000000" w:themeColor="text1"/>
          <w:sz w:val="28"/>
          <w:szCs w:val="28"/>
        </w:rPr>
        <w:t>и</w:t>
      </w:r>
      <w:r w:rsidRPr="008A3EBD">
        <w:rPr>
          <w:rFonts w:ascii="Times New Roman" w:hAnsi="Times New Roman"/>
          <w:color w:val="000000" w:themeColor="text1"/>
          <w:sz w:val="28"/>
          <w:szCs w:val="28"/>
        </w:rPr>
        <w:t>цах, их совершивших, социальных явлениях в обществе: распространении алкоголизации населения, наркомании, самоубийствах, чрезвычайных происшествиях, этнических конфликтах, локальных и масштабных техн</w:t>
      </w:r>
      <w:r w:rsidRPr="008A3EBD">
        <w:rPr>
          <w:rFonts w:ascii="Times New Roman" w:hAnsi="Times New Roman"/>
          <w:color w:val="000000" w:themeColor="text1"/>
          <w:sz w:val="28"/>
          <w:szCs w:val="28"/>
        </w:rPr>
        <w:t>о</w:t>
      </w:r>
      <w:r w:rsidRPr="008A3EBD">
        <w:rPr>
          <w:rFonts w:ascii="Times New Roman" w:hAnsi="Times New Roman"/>
          <w:color w:val="000000" w:themeColor="text1"/>
          <w:sz w:val="28"/>
          <w:szCs w:val="28"/>
        </w:rPr>
        <w:t>генных авариях и природных катаклизмах и т.д.</w:t>
      </w:r>
      <w:proofErr w:type="gramEnd"/>
    </w:p>
    <w:p w:rsidR="00480DFF" w:rsidRPr="00AA62CE" w:rsidRDefault="00480DFF" w:rsidP="00AA62CE">
      <w:pPr>
        <w:widowControl w:val="0"/>
        <w:ind w:firstLine="709"/>
        <w:jc w:val="both"/>
        <w:rPr>
          <w:color w:val="000000" w:themeColor="text1"/>
          <w:sz w:val="28"/>
          <w:szCs w:val="28"/>
        </w:rPr>
      </w:pPr>
      <w:r w:rsidRPr="00AA62CE">
        <w:rPr>
          <w:color w:val="000000" w:themeColor="text1"/>
          <w:sz w:val="28"/>
          <w:szCs w:val="28"/>
        </w:rPr>
        <w:t>К внутренним условиям относятся информация:</w:t>
      </w:r>
    </w:p>
    <w:p w:rsidR="00480DFF" w:rsidRPr="004B640C" w:rsidRDefault="00480DFF" w:rsidP="00C3234F">
      <w:pPr>
        <w:pStyle w:val="a9"/>
        <w:widowControl w:val="0"/>
        <w:numPr>
          <w:ilvl w:val="0"/>
          <w:numId w:val="32"/>
        </w:numPr>
        <w:tabs>
          <w:tab w:val="left" w:pos="993"/>
        </w:tabs>
        <w:spacing w:after="0" w:line="240" w:lineRule="auto"/>
        <w:ind w:left="0" w:firstLine="709"/>
        <w:jc w:val="both"/>
        <w:rPr>
          <w:rFonts w:ascii="Times New Roman" w:hAnsi="Times New Roman"/>
          <w:color w:val="000000" w:themeColor="text1"/>
          <w:sz w:val="28"/>
          <w:szCs w:val="28"/>
        </w:rPr>
      </w:pPr>
      <w:r w:rsidRPr="004B640C">
        <w:rPr>
          <w:rFonts w:ascii="Times New Roman" w:hAnsi="Times New Roman"/>
          <w:color w:val="000000" w:themeColor="text1"/>
          <w:sz w:val="28"/>
          <w:szCs w:val="28"/>
        </w:rPr>
        <w:t>о результатах оперативно-служебной деятельности;</w:t>
      </w:r>
    </w:p>
    <w:p w:rsidR="00480DFF" w:rsidRPr="004B640C" w:rsidRDefault="00480DFF" w:rsidP="00C3234F">
      <w:pPr>
        <w:pStyle w:val="a9"/>
        <w:widowControl w:val="0"/>
        <w:numPr>
          <w:ilvl w:val="0"/>
          <w:numId w:val="32"/>
        </w:numPr>
        <w:tabs>
          <w:tab w:val="left" w:pos="993"/>
        </w:tabs>
        <w:spacing w:after="0" w:line="240" w:lineRule="auto"/>
        <w:ind w:left="0" w:firstLine="709"/>
        <w:jc w:val="both"/>
        <w:rPr>
          <w:color w:val="000000" w:themeColor="text1"/>
          <w:sz w:val="28"/>
          <w:szCs w:val="28"/>
        </w:rPr>
      </w:pPr>
      <w:r w:rsidRPr="004B640C">
        <w:rPr>
          <w:rFonts w:ascii="Times New Roman" w:hAnsi="Times New Roman"/>
          <w:color w:val="000000" w:themeColor="text1"/>
          <w:sz w:val="28"/>
          <w:szCs w:val="28"/>
        </w:rPr>
        <w:t>о самих подразделениях (ресурсы подразделений): их структуре, штатах, кадрах, расстановке сил и средств, технической оснащенности, с</w:t>
      </w:r>
      <w:r w:rsidRPr="004B640C">
        <w:rPr>
          <w:rFonts w:ascii="Times New Roman" w:hAnsi="Times New Roman"/>
          <w:color w:val="000000" w:themeColor="text1"/>
          <w:sz w:val="28"/>
          <w:szCs w:val="28"/>
        </w:rPr>
        <w:t>о</w:t>
      </w:r>
      <w:r w:rsidRPr="004B640C">
        <w:rPr>
          <w:rFonts w:ascii="Times New Roman" w:hAnsi="Times New Roman"/>
          <w:color w:val="000000" w:themeColor="text1"/>
          <w:sz w:val="28"/>
          <w:szCs w:val="28"/>
        </w:rPr>
        <w:t>стоянии дисциплины и законности, социальной защищенности и морально-психологическом климате коллектива</w:t>
      </w:r>
      <w:r w:rsidRPr="004B640C">
        <w:rPr>
          <w:color w:val="000000" w:themeColor="text1"/>
          <w:sz w:val="28"/>
          <w:szCs w:val="28"/>
        </w:rPr>
        <w:t>.</w:t>
      </w:r>
    </w:p>
    <w:p w:rsidR="00480DFF" w:rsidRPr="00AA62CE" w:rsidRDefault="00480DFF" w:rsidP="00AA62CE">
      <w:pPr>
        <w:widowControl w:val="0"/>
        <w:ind w:firstLine="709"/>
        <w:jc w:val="both"/>
        <w:rPr>
          <w:color w:val="000000" w:themeColor="text1"/>
          <w:sz w:val="28"/>
          <w:szCs w:val="28"/>
        </w:rPr>
      </w:pPr>
      <w:r w:rsidRPr="00AA62CE">
        <w:rPr>
          <w:color w:val="000000" w:themeColor="text1"/>
          <w:sz w:val="28"/>
          <w:szCs w:val="28"/>
          <w:lang w:bidi="ru-RU"/>
        </w:rPr>
        <w:t>Для обеспечения требований полноты и всесторонности информации в системе МВД России в качестве основных источников информации в информационно-аналитической работе используются</w:t>
      </w:r>
      <w:r w:rsidRPr="00AA62CE">
        <w:rPr>
          <w:color w:val="000000" w:themeColor="text1"/>
          <w:sz w:val="28"/>
          <w:szCs w:val="28"/>
        </w:rPr>
        <w:t>:</w:t>
      </w:r>
    </w:p>
    <w:p w:rsidR="00480DFF" w:rsidRPr="004B640C" w:rsidRDefault="00480DFF" w:rsidP="00C3234F">
      <w:pPr>
        <w:pStyle w:val="a9"/>
        <w:numPr>
          <w:ilvl w:val="0"/>
          <w:numId w:val="33"/>
        </w:numPr>
        <w:tabs>
          <w:tab w:val="left" w:pos="993"/>
        </w:tabs>
        <w:spacing w:after="0" w:line="240" w:lineRule="auto"/>
        <w:ind w:left="0" w:firstLine="709"/>
        <w:jc w:val="both"/>
        <w:rPr>
          <w:rFonts w:ascii="Times New Roman" w:hAnsi="Times New Roman"/>
          <w:color w:val="000000" w:themeColor="text1"/>
          <w:sz w:val="28"/>
          <w:szCs w:val="28"/>
        </w:rPr>
      </w:pPr>
      <w:r w:rsidRPr="004B640C">
        <w:rPr>
          <w:rFonts w:ascii="Times New Roman" w:hAnsi="Times New Roman"/>
          <w:color w:val="000000" w:themeColor="text1"/>
          <w:sz w:val="28"/>
          <w:szCs w:val="28"/>
          <w:lang w:bidi="ru-RU"/>
        </w:rPr>
        <w:t>законодательные и иные нормативные правовые акты в сфере ре</w:t>
      </w:r>
      <w:r w:rsidRPr="004B640C">
        <w:rPr>
          <w:rFonts w:ascii="Times New Roman" w:hAnsi="Times New Roman"/>
          <w:color w:val="000000" w:themeColor="text1"/>
          <w:sz w:val="28"/>
          <w:szCs w:val="28"/>
          <w:lang w:bidi="ru-RU"/>
        </w:rPr>
        <w:t>а</w:t>
      </w:r>
      <w:r w:rsidRPr="004B640C">
        <w:rPr>
          <w:rFonts w:ascii="Times New Roman" w:hAnsi="Times New Roman"/>
          <w:color w:val="000000" w:themeColor="text1"/>
          <w:sz w:val="28"/>
          <w:szCs w:val="28"/>
          <w:lang w:bidi="ru-RU"/>
        </w:rPr>
        <w:t>лизации правоохранительной функции, нормативные правовые акты суб</w:t>
      </w:r>
      <w:r w:rsidRPr="004B640C">
        <w:rPr>
          <w:rFonts w:ascii="Times New Roman" w:hAnsi="Times New Roman"/>
          <w:color w:val="000000" w:themeColor="text1"/>
          <w:sz w:val="28"/>
          <w:szCs w:val="28"/>
          <w:lang w:bidi="ru-RU"/>
        </w:rPr>
        <w:t>ъ</w:t>
      </w:r>
      <w:r w:rsidRPr="004B640C">
        <w:rPr>
          <w:rFonts w:ascii="Times New Roman" w:hAnsi="Times New Roman"/>
          <w:color w:val="000000" w:themeColor="text1"/>
          <w:sz w:val="28"/>
          <w:szCs w:val="28"/>
          <w:lang w:bidi="ru-RU"/>
        </w:rPr>
        <w:lastRenderedPageBreak/>
        <w:t>ектов Российской Федерации в сфере обеспечения охраны общественного порядка и борьбы с преступностью;</w:t>
      </w:r>
    </w:p>
    <w:p w:rsidR="00480DFF" w:rsidRPr="004B640C" w:rsidRDefault="00480DFF" w:rsidP="00C3234F">
      <w:pPr>
        <w:pStyle w:val="a9"/>
        <w:numPr>
          <w:ilvl w:val="0"/>
          <w:numId w:val="33"/>
        </w:numPr>
        <w:tabs>
          <w:tab w:val="left" w:pos="993"/>
        </w:tabs>
        <w:spacing w:after="0" w:line="240" w:lineRule="auto"/>
        <w:ind w:left="0" w:firstLine="709"/>
        <w:jc w:val="both"/>
        <w:rPr>
          <w:rFonts w:ascii="Times New Roman" w:hAnsi="Times New Roman"/>
          <w:color w:val="000000" w:themeColor="text1"/>
          <w:sz w:val="28"/>
          <w:szCs w:val="28"/>
        </w:rPr>
      </w:pPr>
      <w:r w:rsidRPr="004B640C">
        <w:rPr>
          <w:rFonts w:ascii="Times New Roman" w:hAnsi="Times New Roman"/>
          <w:color w:val="000000" w:themeColor="text1"/>
          <w:sz w:val="28"/>
          <w:szCs w:val="28"/>
          <w:lang w:bidi="ru-RU"/>
        </w:rPr>
        <w:t>оперативные сводки дежурной части органа внутренних дел о происшествиях и преступлениях;</w:t>
      </w:r>
    </w:p>
    <w:p w:rsidR="00480DFF" w:rsidRPr="004B640C" w:rsidRDefault="00480DFF" w:rsidP="00C3234F">
      <w:pPr>
        <w:pStyle w:val="a9"/>
        <w:numPr>
          <w:ilvl w:val="0"/>
          <w:numId w:val="33"/>
        </w:numPr>
        <w:tabs>
          <w:tab w:val="left" w:pos="993"/>
        </w:tabs>
        <w:spacing w:after="0" w:line="240" w:lineRule="auto"/>
        <w:ind w:left="0" w:firstLine="709"/>
        <w:jc w:val="both"/>
        <w:rPr>
          <w:rFonts w:ascii="Times New Roman" w:hAnsi="Times New Roman"/>
          <w:color w:val="000000" w:themeColor="text1"/>
          <w:sz w:val="28"/>
          <w:szCs w:val="28"/>
          <w:lang w:bidi="ru-RU"/>
        </w:rPr>
      </w:pPr>
      <w:r w:rsidRPr="004B640C">
        <w:rPr>
          <w:rFonts w:ascii="Times New Roman" w:hAnsi="Times New Roman"/>
          <w:color w:val="000000" w:themeColor="text1"/>
          <w:sz w:val="28"/>
          <w:szCs w:val="28"/>
          <w:lang w:bidi="ru-RU"/>
        </w:rPr>
        <w:t>статистические данные о состоянии преступности и результатах оперативно-служебной деятельности органов внутренних дел;</w:t>
      </w:r>
    </w:p>
    <w:p w:rsidR="00480DFF" w:rsidRPr="004B640C" w:rsidRDefault="00480DFF" w:rsidP="00C3234F">
      <w:pPr>
        <w:pStyle w:val="a9"/>
        <w:numPr>
          <w:ilvl w:val="0"/>
          <w:numId w:val="33"/>
        </w:numPr>
        <w:tabs>
          <w:tab w:val="left" w:pos="993"/>
        </w:tabs>
        <w:spacing w:after="0" w:line="240" w:lineRule="auto"/>
        <w:ind w:left="0" w:firstLine="709"/>
        <w:jc w:val="both"/>
        <w:rPr>
          <w:rFonts w:ascii="Times New Roman" w:hAnsi="Times New Roman"/>
          <w:color w:val="000000" w:themeColor="text1"/>
          <w:sz w:val="28"/>
          <w:szCs w:val="28"/>
        </w:rPr>
      </w:pPr>
      <w:r w:rsidRPr="004B640C">
        <w:rPr>
          <w:rFonts w:ascii="Times New Roman" w:hAnsi="Times New Roman"/>
          <w:color w:val="000000" w:themeColor="text1"/>
          <w:sz w:val="28"/>
          <w:szCs w:val="28"/>
          <w:lang w:bidi="ru-RU"/>
        </w:rPr>
        <w:t xml:space="preserve">информация других федеральных органов исполнительной власти, иных государственных органов о состоянии и перспективах развития </w:t>
      </w:r>
      <w:proofErr w:type="gramStart"/>
      <w:r w:rsidRPr="004B640C">
        <w:rPr>
          <w:rFonts w:ascii="Times New Roman" w:hAnsi="Times New Roman"/>
          <w:color w:val="000000" w:themeColor="text1"/>
          <w:sz w:val="28"/>
          <w:szCs w:val="28"/>
          <w:lang w:bidi="ru-RU"/>
        </w:rPr>
        <w:t>кр</w:t>
      </w:r>
      <w:r w:rsidRPr="004B640C">
        <w:rPr>
          <w:rFonts w:ascii="Times New Roman" w:hAnsi="Times New Roman"/>
          <w:color w:val="000000" w:themeColor="text1"/>
          <w:sz w:val="28"/>
          <w:szCs w:val="28"/>
          <w:lang w:bidi="ru-RU"/>
        </w:rPr>
        <w:t>и</w:t>
      </w:r>
      <w:r w:rsidRPr="004B640C">
        <w:rPr>
          <w:rFonts w:ascii="Times New Roman" w:hAnsi="Times New Roman"/>
          <w:color w:val="000000" w:themeColor="text1"/>
          <w:sz w:val="28"/>
          <w:szCs w:val="28"/>
          <w:lang w:bidi="ru-RU"/>
        </w:rPr>
        <w:t>миногенной ситуации</w:t>
      </w:r>
      <w:proofErr w:type="gramEnd"/>
      <w:r w:rsidRPr="004B640C">
        <w:rPr>
          <w:rFonts w:ascii="Times New Roman" w:hAnsi="Times New Roman"/>
          <w:color w:val="000000" w:themeColor="text1"/>
          <w:sz w:val="28"/>
          <w:szCs w:val="28"/>
          <w:lang w:bidi="ru-RU"/>
        </w:rPr>
        <w:t xml:space="preserve"> в стране, обеспечения охраны общественного п</w:t>
      </w:r>
      <w:r w:rsidRPr="004B640C">
        <w:rPr>
          <w:rFonts w:ascii="Times New Roman" w:hAnsi="Times New Roman"/>
          <w:color w:val="000000" w:themeColor="text1"/>
          <w:sz w:val="28"/>
          <w:szCs w:val="28"/>
          <w:lang w:bidi="ru-RU"/>
        </w:rPr>
        <w:t>о</w:t>
      </w:r>
      <w:r w:rsidRPr="004B640C">
        <w:rPr>
          <w:rFonts w:ascii="Times New Roman" w:hAnsi="Times New Roman"/>
          <w:color w:val="000000" w:themeColor="text1"/>
          <w:sz w:val="28"/>
          <w:szCs w:val="28"/>
          <w:lang w:bidi="ru-RU"/>
        </w:rPr>
        <w:t>рядка и борьбы с преступностью;</w:t>
      </w:r>
      <w:r w:rsidRPr="004B640C">
        <w:rPr>
          <w:rFonts w:ascii="Times New Roman" w:hAnsi="Times New Roman"/>
          <w:color w:val="000000" w:themeColor="text1"/>
          <w:sz w:val="28"/>
          <w:szCs w:val="28"/>
        </w:rPr>
        <w:t xml:space="preserve"> представления органов прокуратуры, о</w:t>
      </w:r>
      <w:r w:rsidRPr="004B640C">
        <w:rPr>
          <w:rFonts w:ascii="Times New Roman" w:hAnsi="Times New Roman"/>
          <w:color w:val="000000" w:themeColor="text1"/>
          <w:sz w:val="28"/>
          <w:szCs w:val="28"/>
        </w:rPr>
        <w:t>п</w:t>
      </w:r>
      <w:r w:rsidRPr="004B640C">
        <w:rPr>
          <w:rFonts w:ascii="Times New Roman" w:hAnsi="Times New Roman"/>
          <w:color w:val="000000" w:themeColor="text1"/>
          <w:sz w:val="28"/>
          <w:szCs w:val="28"/>
        </w:rPr>
        <w:t>ределения судов, судебная практика;</w:t>
      </w:r>
    </w:p>
    <w:p w:rsidR="00480DFF" w:rsidRPr="004B640C" w:rsidRDefault="00480DFF" w:rsidP="00C3234F">
      <w:pPr>
        <w:pStyle w:val="a9"/>
        <w:numPr>
          <w:ilvl w:val="0"/>
          <w:numId w:val="33"/>
        </w:numPr>
        <w:tabs>
          <w:tab w:val="left" w:pos="993"/>
        </w:tabs>
        <w:spacing w:after="0" w:line="240" w:lineRule="auto"/>
        <w:ind w:left="0" w:firstLine="709"/>
        <w:jc w:val="both"/>
        <w:rPr>
          <w:rFonts w:ascii="Times New Roman" w:hAnsi="Times New Roman"/>
          <w:color w:val="000000" w:themeColor="text1"/>
          <w:sz w:val="28"/>
          <w:szCs w:val="28"/>
        </w:rPr>
      </w:pPr>
      <w:r w:rsidRPr="004B640C">
        <w:rPr>
          <w:rFonts w:ascii="Times New Roman" w:hAnsi="Times New Roman"/>
          <w:color w:val="000000" w:themeColor="text1"/>
          <w:sz w:val="28"/>
          <w:szCs w:val="28"/>
          <w:lang w:bidi="ru-RU"/>
        </w:rPr>
        <w:t>статистические и информационные материалы других федерал</w:t>
      </w:r>
      <w:r w:rsidRPr="004B640C">
        <w:rPr>
          <w:rFonts w:ascii="Times New Roman" w:hAnsi="Times New Roman"/>
          <w:color w:val="000000" w:themeColor="text1"/>
          <w:sz w:val="28"/>
          <w:szCs w:val="28"/>
          <w:lang w:bidi="ru-RU"/>
        </w:rPr>
        <w:t>ь</w:t>
      </w:r>
      <w:r w:rsidRPr="004B640C">
        <w:rPr>
          <w:rFonts w:ascii="Times New Roman" w:hAnsi="Times New Roman"/>
          <w:color w:val="000000" w:themeColor="text1"/>
          <w:sz w:val="28"/>
          <w:szCs w:val="28"/>
          <w:lang w:bidi="ru-RU"/>
        </w:rPr>
        <w:t>ных органов исполнительной власти, иных государственных органов по вопросам социально-экономического развития страны и регионов;</w:t>
      </w:r>
    </w:p>
    <w:p w:rsidR="00480DFF" w:rsidRPr="004B640C" w:rsidRDefault="00480DFF" w:rsidP="00C3234F">
      <w:pPr>
        <w:pStyle w:val="a9"/>
        <w:numPr>
          <w:ilvl w:val="0"/>
          <w:numId w:val="33"/>
        </w:numPr>
        <w:tabs>
          <w:tab w:val="left" w:pos="993"/>
        </w:tabs>
        <w:spacing w:after="0" w:line="240" w:lineRule="auto"/>
        <w:ind w:left="0" w:firstLine="709"/>
        <w:jc w:val="both"/>
        <w:rPr>
          <w:rFonts w:ascii="Times New Roman" w:hAnsi="Times New Roman"/>
          <w:color w:val="000000" w:themeColor="text1"/>
          <w:sz w:val="28"/>
          <w:szCs w:val="28"/>
        </w:rPr>
      </w:pPr>
      <w:r w:rsidRPr="004B640C">
        <w:rPr>
          <w:rFonts w:ascii="Times New Roman" w:hAnsi="Times New Roman"/>
          <w:color w:val="000000" w:themeColor="text1"/>
          <w:sz w:val="28"/>
          <w:szCs w:val="28"/>
          <w:lang w:bidi="ru-RU"/>
        </w:rPr>
        <w:t>материалы структурных подразделений территориального органа МВД России и подведомственных организаций, а также подразделений территориального органа МВД России на районном уровне, характер</w:t>
      </w:r>
      <w:r w:rsidRPr="004B640C">
        <w:rPr>
          <w:rFonts w:ascii="Times New Roman" w:hAnsi="Times New Roman"/>
          <w:color w:val="000000" w:themeColor="text1"/>
          <w:sz w:val="28"/>
          <w:szCs w:val="28"/>
          <w:lang w:bidi="ru-RU"/>
        </w:rPr>
        <w:t>и</w:t>
      </w:r>
      <w:r w:rsidRPr="004B640C">
        <w:rPr>
          <w:rFonts w:ascii="Times New Roman" w:hAnsi="Times New Roman"/>
          <w:color w:val="000000" w:themeColor="text1"/>
          <w:sz w:val="28"/>
          <w:szCs w:val="28"/>
          <w:lang w:bidi="ru-RU"/>
        </w:rPr>
        <w:t>зующие состояние преступности и борьбы с нею, расследование и раскр</w:t>
      </w:r>
      <w:r w:rsidRPr="004B640C">
        <w:rPr>
          <w:rFonts w:ascii="Times New Roman" w:hAnsi="Times New Roman"/>
          <w:color w:val="000000" w:themeColor="text1"/>
          <w:sz w:val="28"/>
          <w:szCs w:val="28"/>
          <w:lang w:bidi="ru-RU"/>
        </w:rPr>
        <w:t>ы</w:t>
      </w:r>
      <w:r w:rsidRPr="004B640C">
        <w:rPr>
          <w:rFonts w:ascii="Times New Roman" w:hAnsi="Times New Roman"/>
          <w:color w:val="000000" w:themeColor="text1"/>
          <w:sz w:val="28"/>
          <w:szCs w:val="28"/>
          <w:lang w:bidi="ru-RU"/>
        </w:rPr>
        <w:t>тие преступлений, обеспечение общественного порядка и общественной безопасности, эффективность использования сил и сре</w:t>
      </w:r>
      <w:proofErr w:type="gramStart"/>
      <w:r w:rsidRPr="004B640C">
        <w:rPr>
          <w:rFonts w:ascii="Times New Roman" w:hAnsi="Times New Roman"/>
          <w:color w:val="000000" w:themeColor="text1"/>
          <w:sz w:val="28"/>
          <w:szCs w:val="28"/>
          <w:lang w:bidi="ru-RU"/>
        </w:rPr>
        <w:t>дств в р</w:t>
      </w:r>
      <w:proofErr w:type="gramEnd"/>
      <w:r w:rsidRPr="004B640C">
        <w:rPr>
          <w:rFonts w:ascii="Times New Roman" w:hAnsi="Times New Roman"/>
          <w:color w:val="000000" w:themeColor="text1"/>
          <w:sz w:val="28"/>
          <w:szCs w:val="28"/>
          <w:lang w:bidi="ru-RU"/>
        </w:rPr>
        <w:t>ешении пр</w:t>
      </w:r>
      <w:r w:rsidRPr="004B640C">
        <w:rPr>
          <w:rFonts w:ascii="Times New Roman" w:hAnsi="Times New Roman"/>
          <w:color w:val="000000" w:themeColor="text1"/>
          <w:sz w:val="28"/>
          <w:szCs w:val="28"/>
          <w:lang w:bidi="ru-RU"/>
        </w:rPr>
        <w:t>а</w:t>
      </w:r>
      <w:r w:rsidRPr="004B640C">
        <w:rPr>
          <w:rFonts w:ascii="Times New Roman" w:hAnsi="Times New Roman"/>
          <w:color w:val="000000" w:themeColor="text1"/>
          <w:sz w:val="28"/>
          <w:szCs w:val="28"/>
          <w:lang w:bidi="ru-RU"/>
        </w:rPr>
        <w:t>воохранительных задач;</w:t>
      </w:r>
    </w:p>
    <w:p w:rsidR="00480DFF" w:rsidRPr="004B640C" w:rsidRDefault="00480DFF" w:rsidP="00C3234F">
      <w:pPr>
        <w:pStyle w:val="a9"/>
        <w:numPr>
          <w:ilvl w:val="0"/>
          <w:numId w:val="33"/>
        </w:numPr>
        <w:tabs>
          <w:tab w:val="left" w:pos="993"/>
        </w:tabs>
        <w:spacing w:after="0" w:line="240" w:lineRule="auto"/>
        <w:ind w:left="0" w:firstLine="709"/>
        <w:jc w:val="both"/>
        <w:rPr>
          <w:rFonts w:ascii="Times New Roman" w:hAnsi="Times New Roman"/>
          <w:color w:val="000000" w:themeColor="text1"/>
          <w:sz w:val="28"/>
          <w:szCs w:val="28"/>
        </w:rPr>
      </w:pPr>
      <w:r w:rsidRPr="004B640C">
        <w:rPr>
          <w:rFonts w:ascii="Times New Roman" w:hAnsi="Times New Roman"/>
          <w:color w:val="000000" w:themeColor="text1"/>
          <w:sz w:val="28"/>
          <w:szCs w:val="28"/>
          <w:lang w:bidi="ru-RU"/>
        </w:rPr>
        <w:t>публикации и сообщения средств массовой информации и инфо</w:t>
      </w:r>
      <w:r w:rsidRPr="004B640C">
        <w:rPr>
          <w:rFonts w:ascii="Times New Roman" w:hAnsi="Times New Roman"/>
          <w:color w:val="000000" w:themeColor="text1"/>
          <w:sz w:val="28"/>
          <w:szCs w:val="28"/>
          <w:lang w:bidi="ru-RU"/>
        </w:rPr>
        <w:t>р</w:t>
      </w:r>
      <w:r w:rsidRPr="004B640C">
        <w:rPr>
          <w:rFonts w:ascii="Times New Roman" w:hAnsi="Times New Roman"/>
          <w:color w:val="000000" w:themeColor="text1"/>
          <w:sz w:val="28"/>
          <w:szCs w:val="28"/>
          <w:lang w:bidi="ru-RU"/>
        </w:rPr>
        <w:t>мационно-телекоммуникационной сети «Интернет» по правоохранител</w:t>
      </w:r>
      <w:r w:rsidRPr="004B640C">
        <w:rPr>
          <w:rFonts w:ascii="Times New Roman" w:hAnsi="Times New Roman"/>
          <w:color w:val="000000" w:themeColor="text1"/>
          <w:sz w:val="28"/>
          <w:szCs w:val="28"/>
          <w:lang w:bidi="ru-RU"/>
        </w:rPr>
        <w:t>ь</w:t>
      </w:r>
      <w:r w:rsidRPr="004B640C">
        <w:rPr>
          <w:rFonts w:ascii="Times New Roman" w:hAnsi="Times New Roman"/>
          <w:color w:val="000000" w:themeColor="text1"/>
          <w:sz w:val="28"/>
          <w:szCs w:val="28"/>
          <w:lang w:bidi="ru-RU"/>
        </w:rPr>
        <w:t>ной тематике</w:t>
      </w:r>
      <w:r w:rsidRPr="004B640C">
        <w:rPr>
          <w:rFonts w:ascii="Times New Roman" w:hAnsi="Times New Roman"/>
          <w:color w:val="000000" w:themeColor="text1"/>
          <w:sz w:val="28"/>
          <w:szCs w:val="28"/>
        </w:rPr>
        <w:t>, выступления руководителей и сотрудников перед населен</w:t>
      </w:r>
      <w:r w:rsidRPr="004B640C">
        <w:rPr>
          <w:rFonts w:ascii="Times New Roman" w:hAnsi="Times New Roman"/>
          <w:color w:val="000000" w:themeColor="text1"/>
          <w:sz w:val="28"/>
          <w:szCs w:val="28"/>
        </w:rPr>
        <w:t>и</w:t>
      </w:r>
      <w:r w:rsidRPr="004B640C">
        <w:rPr>
          <w:rFonts w:ascii="Times New Roman" w:hAnsi="Times New Roman"/>
          <w:color w:val="000000" w:themeColor="text1"/>
          <w:sz w:val="28"/>
          <w:szCs w:val="28"/>
        </w:rPr>
        <w:t>ем;</w:t>
      </w:r>
    </w:p>
    <w:p w:rsidR="00480DFF" w:rsidRPr="004B640C" w:rsidRDefault="00480DFF" w:rsidP="00C3234F">
      <w:pPr>
        <w:pStyle w:val="a9"/>
        <w:numPr>
          <w:ilvl w:val="0"/>
          <w:numId w:val="33"/>
        </w:numPr>
        <w:tabs>
          <w:tab w:val="left" w:pos="993"/>
        </w:tabs>
        <w:spacing w:after="0" w:line="240" w:lineRule="auto"/>
        <w:ind w:left="0" w:firstLine="709"/>
        <w:jc w:val="both"/>
        <w:rPr>
          <w:rFonts w:ascii="Times New Roman" w:hAnsi="Times New Roman"/>
          <w:color w:val="000000" w:themeColor="text1"/>
          <w:sz w:val="28"/>
          <w:szCs w:val="28"/>
          <w:lang w:bidi="ru-RU"/>
        </w:rPr>
      </w:pPr>
      <w:r w:rsidRPr="004B640C">
        <w:rPr>
          <w:rFonts w:ascii="Times New Roman" w:hAnsi="Times New Roman"/>
          <w:color w:val="000000" w:themeColor="text1"/>
          <w:sz w:val="28"/>
          <w:szCs w:val="28"/>
          <w:lang w:bidi="ru-RU"/>
        </w:rPr>
        <w:t>акты и справки о результатах инспектирования, контрольных и ц</w:t>
      </w:r>
      <w:r w:rsidRPr="004B640C">
        <w:rPr>
          <w:rFonts w:ascii="Times New Roman" w:hAnsi="Times New Roman"/>
          <w:color w:val="000000" w:themeColor="text1"/>
          <w:sz w:val="28"/>
          <w:szCs w:val="28"/>
          <w:lang w:bidi="ru-RU"/>
        </w:rPr>
        <w:t>е</w:t>
      </w:r>
      <w:r w:rsidRPr="004B640C">
        <w:rPr>
          <w:rFonts w:ascii="Times New Roman" w:hAnsi="Times New Roman"/>
          <w:color w:val="000000" w:themeColor="text1"/>
          <w:sz w:val="28"/>
          <w:szCs w:val="28"/>
          <w:lang w:bidi="ru-RU"/>
        </w:rPr>
        <w:t>левых проверок деятельности органов внутренних дел;</w:t>
      </w:r>
    </w:p>
    <w:p w:rsidR="00480DFF" w:rsidRPr="004B640C" w:rsidRDefault="00480DFF" w:rsidP="00C3234F">
      <w:pPr>
        <w:pStyle w:val="a9"/>
        <w:widowControl w:val="0"/>
        <w:numPr>
          <w:ilvl w:val="0"/>
          <w:numId w:val="33"/>
        </w:numPr>
        <w:tabs>
          <w:tab w:val="left" w:pos="993"/>
        </w:tabs>
        <w:spacing w:after="0" w:line="240" w:lineRule="auto"/>
        <w:ind w:left="0" w:firstLine="709"/>
        <w:jc w:val="both"/>
        <w:rPr>
          <w:rFonts w:ascii="Times New Roman" w:hAnsi="Times New Roman"/>
          <w:color w:val="000000" w:themeColor="text1"/>
          <w:sz w:val="28"/>
          <w:szCs w:val="28"/>
        </w:rPr>
      </w:pPr>
      <w:r w:rsidRPr="004B640C">
        <w:rPr>
          <w:rFonts w:ascii="Times New Roman" w:hAnsi="Times New Roman"/>
          <w:color w:val="000000" w:themeColor="text1"/>
          <w:sz w:val="28"/>
          <w:szCs w:val="28"/>
        </w:rPr>
        <w:t>доклады и выступления руководителей органов внутренних дел и их подразделений;</w:t>
      </w:r>
    </w:p>
    <w:p w:rsidR="00480DFF" w:rsidRPr="004B640C" w:rsidRDefault="00480DFF" w:rsidP="00C3234F">
      <w:pPr>
        <w:pStyle w:val="a9"/>
        <w:numPr>
          <w:ilvl w:val="0"/>
          <w:numId w:val="33"/>
        </w:numPr>
        <w:tabs>
          <w:tab w:val="left" w:pos="993"/>
        </w:tabs>
        <w:spacing w:after="0" w:line="240" w:lineRule="auto"/>
        <w:ind w:left="0" w:firstLine="709"/>
        <w:jc w:val="both"/>
        <w:rPr>
          <w:rFonts w:ascii="Times New Roman" w:hAnsi="Times New Roman"/>
          <w:color w:val="000000" w:themeColor="text1"/>
          <w:sz w:val="28"/>
          <w:szCs w:val="28"/>
        </w:rPr>
      </w:pPr>
      <w:r w:rsidRPr="004B640C">
        <w:rPr>
          <w:rFonts w:ascii="Times New Roman" w:hAnsi="Times New Roman"/>
          <w:color w:val="000000" w:themeColor="text1"/>
          <w:sz w:val="28"/>
          <w:szCs w:val="28"/>
          <w:lang w:bidi="ru-RU"/>
        </w:rPr>
        <w:t>обобщенные материалы о положительном опыте территориальных органов МВД России и правоохранительных органов зарубежных стран;</w:t>
      </w:r>
    </w:p>
    <w:p w:rsidR="00480DFF" w:rsidRPr="004B640C" w:rsidRDefault="00480DFF" w:rsidP="00C3234F">
      <w:pPr>
        <w:pStyle w:val="a9"/>
        <w:numPr>
          <w:ilvl w:val="0"/>
          <w:numId w:val="33"/>
        </w:numPr>
        <w:tabs>
          <w:tab w:val="left" w:pos="993"/>
        </w:tabs>
        <w:spacing w:after="0" w:line="240" w:lineRule="auto"/>
        <w:ind w:left="0" w:firstLine="709"/>
        <w:jc w:val="both"/>
        <w:rPr>
          <w:rFonts w:ascii="Times New Roman" w:hAnsi="Times New Roman"/>
          <w:color w:val="000000" w:themeColor="text1"/>
          <w:sz w:val="28"/>
          <w:szCs w:val="28"/>
        </w:rPr>
      </w:pPr>
      <w:r w:rsidRPr="004B640C">
        <w:rPr>
          <w:rFonts w:ascii="Times New Roman" w:hAnsi="Times New Roman"/>
          <w:color w:val="000000" w:themeColor="text1"/>
          <w:sz w:val="28"/>
          <w:szCs w:val="28"/>
          <w:lang w:bidi="ru-RU"/>
        </w:rPr>
        <w:t>научные, учебно-методические и иные материалы, содержащие информацию, относящуюся к обеспечению охраны общественного порядка и борьбы с преступностью, а также по отдельным направлениям операти</w:t>
      </w:r>
      <w:r w:rsidRPr="004B640C">
        <w:rPr>
          <w:rFonts w:ascii="Times New Roman" w:hAnsi="Times New Roman"/>
          <w:color w:val="000000" w:themeColor="text1"/>
          <w:sz w:val="28"/>
          <w:szCs w:val="28"/>
          <w:lang w:bidi="ru-RU"/>
        </w:rPr>
        <w:t>в</w:t>
      </w:r>
      <w:r w:rsidRPr="004B640C">
        <w:rPr>
          <w:rFonts w:ascii="Times New Roman" w:hAnsi="Times New Roman"/>
          <w:color w:val="000000" w:themeColor="text1"/>
          <w:sz w:val="28"/>
          <w:szCs w:val="28"/>
          <w:lang w:bidi="ru-RU"/>
        </w:rPr>
        <w:t>но-служебной деятельности органов внутренних дел;</w:t>
      </w:r>
    </w:p>
    <w:p w:rsidR="00480DFF" w:rsidRPr="004B640C" w:rsidRDefault="00480DFF" w:rsidP="00C3234F">
      <w:pPr>
        <w:pStyle w:val="a9"/>
        <w:numPr>
          <w:ilvl w:val="0"/>
          <w:numId w:val="33"/>
        </w:numPr>
        <w:tabs>
          <w:tab w:val="left" w:pos="993"/>
        </w:tabs>
        <w:spacing w:after="0" w:line="240" w:lineRule="auto"/>
        <w:ind w:left="0" w:firstLine="709"/>
        <w:jc w:val="both"/>
        <w:rPr>
          <w:rFonts w:ascii="Times New Roman" w:hAnsi="Times New Roman"/>
          <w:color w:val="000000" w:themeColor="text1"/>
          <w:sz w:val="28"/>
          <w:szCs w:val="28"/>
        </w:rPr>
      </w:pPr>
      <w:r w:rsidRPr="004B640C">
        <w:rPr>
          <w:rFonts w:ascii="Times New Roman" w:hAnsi="Times New Roman"/>
          <w:color w:val="000000" w:themeColor="text1"/>
          <w:sz w:val="28"/>
          <w:szCs w:val="28"/>
          <w:lang w:bidi="ru-RU"/>
        </w:rPr>
        <w:t>результаты исследований общественного мнения о деятельности органов внутренних дел и состоянии охраны общественного порядка, п</w:t>
      </w:r>
      <w:r w:rsidRPr="004B640C">
        <w:rPr>
          <w:rFonts w:ascii="Times New Roman" w:hAnsi="Times New Roman"/>
          <w:color w:val="000000" w:themeColor="text1"/>
          <w:sz w:val="28"/>
          <w:szCs w:val="28"/>
          <w:lang w:bidi="ru-RU"/>
        </w:rPr>
        <w:t>о</w:t>
      </w:r>
      <w:r w:rsidRPr="004B640C">
        <w:rPr>
          <w:rFonts w:ascii="Times New Roman" w:hAnsi="Times New Roman"/>
          <w:color w:val="000000" w:themeColor="text1"/>
          <w:sz w:val="28"/>
          <w:szCs w:val="28"/>
          <w:lang w:bidi="ru-RU"/>
        </w:rPr>
        <w:t>лученного из ведомственных и вневедомственных источников;</w:t>
      </w:r>
    </w:p>
    <w:p w:rsidR="00480DFF" w:rsidRPr="004B640C" w:rsidRDefault="00480DFF" w:rsidP="00C3234F">
      <w:pPr>
        <w:pStyle w:val="a9"/>
        <w:numPr>
          <w:ilvl w:val="0"/>
          <w:numId w:val="33"/>
        </w:numPr>
        <w:tabs>
          <w:tab w:val="left" w:pos="993"/>
        </w:tabs>
        <w:spacing w:after="0" w:line="240" w:lineRule="auto"/>
        <w:ind w:left="0" w:firstLine="709"/>
        <w:jc w:val="both"/>
        <w:rPr>
          <w:rFonts w:ascii="Times New Roman" w:hAnsi="Times New Roman"/>
          <w:color w:val="000000" w:themeColor="text1"/>
          <w:sz w:val="28"/>
          <w:szCs w:val="28"/>
          <w:lang w:bidi="ru-RU"/>
        </w:rPr>
      </w:pPr>
      <w:r w:rsidRPr="004B640C">
        <w:rPr>
          <w:rFonts w:ascii="Times New Roman" w:hAnsi="Times New Roman"/>
          <w:color w:val="000000" w:themeColor="text1"/>
          <w:sz w:val="28"/>
          <w:szCs w:val="28"/>
          <w:lang w:bidi="ru-RU"/>
        </w:rPr>
        <w:t>письма, заявления, обращения и жалобы граждан и организаций, информация иных учреждений и общественных объединений и результаты их разрешения.</w:t>
      </w:r>
    </w:p>
    <w:p w:rsidR="009413F5" w:rsidRPr="004B640C" w:rsidRDefault="00480DFF" w:rsidP="004B640C">
      <w:pPr>
        <w:pStyle w:val="Style14"/>
        <w:tabs>
          <w:tab w:val="left" w:pos="9570"/>
        </w:tabs>
        <w:spacing w:line="240" w:lineRule="auto"/>
        <w:ind w:firstLine="709"/>
        <w:rPr>
          <w:rFonts w:ascii="Times New Roman" w:hAnsi="Times New Roman" w:cs="Times New Roman"/>
          <w:color w:val="000000" w:themeColor="text1"/>
          <w:sz w:val="28"/>
          <w:szCs w:val="28"/>
        </w:rPr>
      </w:pPr>
      <w:r w:rsidRPr="00AA62CE">
        <w:rPr>
          <w:rStyle w:val="FontStyle23"/>
          <w:color w:val="000000" w:themeColor="text1"/>
          <w:sz w:val="28"/>
          <w:szCs w:val="28"/>
        </w:rPr>
        <w:t>Принимая во внимание интенсивное развитие системы информац</w:t>
      </w:r>
      <w:r w:rsidRPr="00AA62CE">
        <w:rPr>
          <w:rStyle w:val="FontStyle23"/>
          <w:color w:val="000000" w:themeColor="text1"/>
          <w:sz w:val="28"/>
          <w:szCs w:val="28"/>
        </w:rPr>
        <w:t>и</w:t>
      </w:r>
      <w:r w:rsidRPr="00AA62CE">
        <w:rPr>
          <w:rStyle w:val="FontStyle23"/>
          <w:color w:val="000000" w:themeColor="text1"/>
          <w:sz w:val="28"/>
          <w:szCs w:val="28"/>
        </w:rPr>
        <w:lastRenderedPageBreak/>
        <w:t>онно-аналитического обеспечения деятельности МВД России, особое зн</w:t>
      </w:r>
      <w:r w:rsidRPr="00AA62CE">
        <w:rPr>
          <w:rStyle w:val="FontStyle23"/>
          <w:color w:val="000000" w:themeColor="text1"/>
          <w:sz w:val="28"/>
          <w:szCs w:val="28"/>
        </w:rPr>
        <w:t>а</w:t>
      </w:r>
      <w:r w:rsidRPr="00AA62CE">
        <w:rPr>
          <w:rStyle w:val="FontStyle23"/>
          <w:color w:val="000000" w:themeColor="text1"/>
          <w:sz w:val="28"/>
          <w:szCs w:val="28"/>
        </w:rPr>
        <w:t>чение приобретает эффективное использование субъектами подготовки и принятия управленческой решений современных информационных пла</w:t>
      </w:r>
      <w:r w:rsidRPr="00AA62CE">
        <w:rPr>
          <w:rStyle w:val="FontStyle23"/>
          <w:color w:val="000000" w:themeColor="text1"/>
          <w:sz w:val="28"/>
          <w:szCs w:val="28"/>
        </w:rPr>
        <w:t>т</w:t>
      </w:r>
      <w:r w:rsidRPr="00AA62CE">
        <w:rPr>
          <w:rStyle w:val="FontStyle23"/>
          <w:color w:val="000000" w:themeColor="text1"/>
          <w:sz w:val="28"/>
          <w:szCs w:val="28"/>
        </w:rPr>
        <w:t xml:space="preserve">форм (сервисы ИСОД МВД России, ресурсы </w:t>
      </w:r>
      <w:r w:rsidRPr="00AA62CE">
        <w:rPr>
          <w:rFonts w:ascii="Times New Roman" w:hAnsi="Times New Roman" w:cs="Times New Roman"/>
          <w:color w:val="000000" w:themeColor="text1"/>
          <w:sz w:val="28"/>
          <w:szCs w:val="28"/>
          <w:lang w:bidi="ru-RU"/>
        </w:rPr>
        <w:t xml:space="preserve">информационно-телекоммуникационной сети «Интернет» </w:t>
      </w:r>
      <w:r w:rsidRPr="00AA62CE">
        <w:rPr>
          <w:rStyle w:val="FontStyle23"/>
          <w:color w:val="000000" w:themeColor="text1"/>
          <w:sz w:val="28"/>
          <w:szCs w:val="28"/>
        </w:rPr>
        <w:t xml:space="preserve">и ведомственной сети ЕИТКС </w:t>
      </w:r>
      <w:r w:rsidRPr="00C13192">
        <w:rPr>
          <w:rStyle w:val="FontStyle23"/>
          <w:color w:val="000000" w:themeColor="text1"/>
          <w:sz w:val="28"/>
          <w:szCs w:val="28"/>
        </w:rPr>
        <w:t>ОВД, информационно-справочные и правовые системы).</w:t>
      </w:r>
    </w:p>
    <w:p w:rsidR="00480DFF" w:rsidRPr="004B640C" w:rsidRDefault="00480DFF" w:rsidP="004B640C">
      <w:pPr>
        <w:widowControl w:val="0"/>
        <w:ind w:firstLine="709"/>
        <w:jc w:val="both"/>
        <w:rPr>
          <w:color w:val="000000" w:themeColor="text1"/>
          <w:sz w:val="28"/>
          <w:szCs w:val="28"/>
        </w:rPr>
      </w:pPr>
      <w:r w:rsidRPr="004B640C">
        <w:rPr>
          <w:color w:val="000000" w:themeColor="text1"/>
          <w:sz w:val="28"/>
          <w:szCs w:val="28"/>
          <w:lang w:bidi="ru-RU"/>
        </w:rPr>
        <w:t>Кульминацией информационно-аналитической работы и одновр</w:t>
      </w:r>
      <w:r w:rsidRPr="004B640C">
        <w:rPr>
          <w:color w:val="000000" w:themeColor="text1"/>
          <w:sz w:val="28"/>
          <w:szCs w:val="28"/>
          <w:lang w:bidi="ru-RU"/>
        </w:rPr>
        <w:t>е</w:t>
      </w:r>
      <w:r w:rsidRPr="004B640C">
        <w:rPr>
          <w:color w:val="000000" w:themeColor="text1"/>
          <w:sz w:val="28"/>
          <w:szCs w:val="28"/>
          <w:lang w:bidi="ru-RU"/>
        </w:rPr>
        <w:t>менно наиболее трудоемким видом деятельности сотрудников аналитич</w:t>
      </w:r>
      <w:r w:rsidRPr="004B640C">
        <w:rPr>
          <w:color w:val="000000" w:themeColor="text1"/>
          <w:sz w:val="28"/>
          <w:szCs w:val="28"/>
          <w:lang w:bidi="ru-RU"/>
        </w:rPr>
        <w:t>е</w:t>
      </w:r>
      <w:r w:rsidRPr="004B640C">
        <w:rPr>
          <w:color w:val="000000" w:themeColor="text1"/>
          <w:sz w:val="28"/>
          <w:szCs w:val="28"/>
          <w:lang w:bidi="ru-RU"/>
        </w:rPr>
        <w:t xml:space="preserve">ских подразделений является </w:t>
      </w:r>
      <w:r w:rsidRPr="004B640C">
        <w:rPr>
          <w:i/>
          <w:color w:val="000000" w:themeColor="text1"/>
          <w:sz w:val="28"/>
          <w:szCs w:val="28"/>
          <w:lang w:bidi="ru-RU"/>
        </w:rPr>
        <w:t>подготовка тезисов докладов и выступлений</w:t>
      </w:r>
      <w:r w:rsidRPr="004B640C">
        <w:rPr>
          <w:color w:val="000000" w:themeColor="text1"/>
          <w:sz w:val="28"/>
          <w:szCs w:val="28"/>
          <w:lang w:bidi="ru-RU"/>
        </w:rPr>
        <w:t xml:space="preserve"> высших должностных лиц органов внутренних дел.</w:t>
      </w:r>
    </w:p>
    <w:p w:rsidR="00480DFF" w:rsidRPr="004B640C" w:rsidRDefault="00480DFF" w:rsidP="004B640C">
      <w:pPr>
        <w:widowControl w:val="0"/>
        <w:ind w:firstLine="709"/>
        <w:jc w:val="both"/>
        <w:rPr>
          <w:color w:val="000000" w:themeColor="text1"/>
          <w:sz w:val="28"/>
          <w:szCs w:val="28"/>
        </w:rPr>
      </w:pPr>
      <w:r w:rsidRPr="004B640C">
        <w:rPr>
          <w:color w:val="000000" w:themeColor="text1"/>
          <w:sz w:val="28"/>
          <w:szCs w:val="28"/>
        </w:rPr>
        <w:t>Требования к тезисам выступлений на совещаниях, в том числе ме</w:t>
      </w:r>
      <w:r w:rsidRPr="004B640C">
        <w:rPr>
          <w:color w:val="000000" w:themeColor="text1"/>
          <w:sz w:val="28"/>
          <w:szCs w:val="28"/>
        </w:rPr>
        <w:t>ж</w:t>
      </w:r>
      <w:r w:rsidRPr="004B640C">
        <w:rPr>
          <w:color w:val="000000" w:themeColor="text1"/>
          <w:sz w:val="28"/>
          <w:szCs w:val="28"/>
        </w:rPr>
        <w:t>ведомственных коллегиальных органов, в органах государственной власти и управления нормативно не определены. Вместе с тем в практической деятельности целесообразно использовать следующую структуру:</w:t>
      </w:r>
    </w:p>
    <w:p w:rsidR="00480DFF" w:rsidRPr="004B640C" w:rsidRDefault="00480DFF" w:rsidP="004B640C">
      <w:pPr>
        <w:widowControl w:val="0"/>
        <w:ind w:firstLine="709"/>
        <w:jc w:val="both"/>
        <w:rPr>
          <w:color w:val="000000" w:themeColor="text1"/>
          <w:sz w:val="28"/>
          <w:szCs w:val="28"/>
        </w:rPr>
      </w:pPr>
      <w:r w:rsidRPr="004B640C">
        <w:rPr>
          <w:color w:val="000000" w:themeColor="text1"/>
          <w:sz w:val="28"/>
          <w:szCs w:val="28"/>
        </w:rPr>
        <w:t>1. Вводная часть, в которой лаконично перечисляются направления деятельности в соответствии с тематикой рассматриваемого вопроса и а</w:t>
      </w:r>
      <w:r w:rsidRPr="004B640C">
        <w:rPr>
          <w:color w:val="000000" w:themeColor="text1"/>
          <w:sz w:val="28"/>
          <w:szCs w:val="28"/>
        </w:rPr>
        <w:t>к</w:t>
      </w:r>
      <w:r w:rsidRPr="004B640C">
        <w:rPr>
          <w:color w:val="000000" w:themeColor="text1"/>
          <w:sz w:val="28"/>
          <w:szCs w:val="28"/>
        </w:rPr>
        <w:t>туальность его рассмотрения в текущий период, приводятся ссылки на о</w:t>
      </w:r>
      <w:r w:rsidRPr="004B640C">
        <w:rPr>
          <w:color w:val="000000" w:themeColor="text1"/>
          <w:sz w:val="28"/>
          <w:szCs w:val="28"/>
        </w:rPr>
        <w:t>с</w:t>
      </w:r>
      <w:r w:rsidRPr="004B640C">
        <w:rPr>
          <w:color w:val="000000" w:themeColor="text1"/>
          <w:sz w:val="28"/>
          <w:szCs w:val="28"/>
        </w:rPr>
        <w:t>новные нормативные документы.</w:t>
      </w:r>
    </w:p>
    <w:p w:rsidR="00480DFF" w:rsidRPr="004B640C" w:rsidRDefault="00480DFF" w:rsidP="004B640C">
      <w:pPr>
        <w:widowControl w:val="0"/>
        <w:ind w:firstLine="709"/>
        <w:jc w:val="both"/>
        <w:rPr>
          <w:color w:val="000000" w:themeColor="text1"/>
          <w:sz w:val="28"/>
          <w:szCs w:val="28"/>
        </w:rPr>
      </w:pPr>
      <w:r w:rsidRPr="004B640C">
        <w:rPr>
          <w:color w:val="000000" w:themeColor="text1"/>
          <w:sz w:val="28"/>
          <w:szCs w:val="28"/>
        </w:rPr>
        <w:t>2. Описательная часть включает:</w:t>
      </w:r>
    </w:p>
    <w:p w:rsidR="00480DFF" w:rsidRPr="004B640C" w:rsidRDefault="00480DFF" w:rsidP="004B640C">
      <w:pPr>
        <w:widowControl w:val="0"/>
        <w:ind w:firstLine="709"/>
        <w:jc w:val="both"/>
        <w:rPr>
          <w:color w:val="000000" w:themeColor="text1"/>
          <w:sz w:val="28"/>
          <w:szCs w:val="28"/>
        </w:rPr>
      </w:pPr>
      <w:r w:rsidRPr="004B640C">
        <w:rPr>
          <w:color w:val="000000" w:themeColor="text1"/>
          <w:sz w:val="28"/>
          <w:szCs w:val="28"/>
        </w:rPr>
        <w:t>а) информацию о проведении комплекса организационно-практических мер, реализованных органами внутренних дел, в том числе во взаимодействии с органами государственной власти, правоохранител</w:t>
      </w:r>
      <w:r w:rsidRPr="004B640C">
        <w:rPr>
          <w:color w:val="000000" w:themeColor="text1"/>
          <w:sz w:val="28"/>
          <w:szCs w:val="28"/>
        </w:rPr>
        <w:t>ь</w:t>
      </w:r>
      <w:r w:rsidRPr="004B640C">
        <w:rPr>
          <w:color w:val="000000" w:themeColor="text1"/>
          <w:sz w:val="28"/>
          <w:szCs w:val="28"/>
        </w:rPr>
        <w:t>ными органами и органами внутренних дел других</w:t>
      </w:r>
      <w:r w:rsidR="00D66929">
        <w:rPr>
          <w:color w:val="000000" w:themeColor="text1"/>
          <w:sz w:val="28"/>
          <w:szCs w:val="28"/>
        </w:rPr>
        <w:t xml:space="preserve"> субъектов Российской Федерации;</w:t>
      </w:r>
    </w:p>
    <w:p w:rsidR="00480DFF" w:rsidRPr="004B640C" w:rsidRDefault="00480DFF" w:rsidP="004B640C">
      <w:pPr>
        <w:widowControl w:val="0"/>
        <w:ind w:firstLine="709"/>
        <w:jc w:val="both"/>
        <w:rPr>
          <w:color w:val="000000" w:themeColor="text1"/>
          <w:sz w:val="28"/>
          <w:szCs w:val="28"/>
        </w:rPr>
      </w:pPr>
      <w:r w:rsidRPr="004B640C">
        <w:rPr>
          <w:color w:val="000000" w:themeColor="text1"/>
          <w:sz w:val="28"/>
          <w:szCs w:val="28"/>
        </w:rPr>
        <w:t>б) результаты реализации принятых мер и информацию об операти</w:t>
      </w:r>
      <w:r w:rsidRPr="004B640C">
        <w:rPr>
          <w:color w:val="000000" w:themeColor="text1"/>
          <w:sz w:val="28"/>
          <w:szCs w:val="28"/>
        </w:rPr>
        <w:t>в</w:t>
      </w:r>
      <w:r w:rsidRPr="004B640C">
        <w:rPr>
          <w:color w:val="000000" w:themeColor="text1"/>
          <w:sz w:val="28"/>
          <w:szCs w:val="28"/>
        </w:rPr>
        <w:t>но-служебной деятельности с отражением фактического состояние де</w:t>
      </w:r>
      <w:r w:rsidRPr="004B640C">
        <w:rPr>
          <w:color w:val="000000" w:themeColor="text1"/>
          <w:sz w:val="28"/>
          <w:szCs w:val="28"/>
        </w:rPr>
        <w:t>я</w:t>
      </w:r>
      <w:r w:rsidRPr="004B640C">
        <w:rPr>
          <w:color w:val="000000" w:themeColor="text1"/>
          <w:sz w:val="28"/>
          <w:szCs w:val="28"/>
        </w:rPr>
        <w:t>тельности по различным направлениям, характеристику оперативной о</w:t>
      </w:r>
      <w:r w:rsidRPr="004B640C">
        <w:rPr>
          <w:color w:val="000000" w:themeColor="text1"/>
          <w:sz w:val="28"/>
          <w:szCs w:val="28"/>
        </w:rPr>
        <w:t>б</w:t>
      </w:r>
      <w:r w:rsidRPr="004B640C">
        <w:rPr>
          <w:color w:val="000000" w:themeColor="text1"/>
          <w:sz w:val="28"/>
          <w:szCs w:val="28"/>
        </w:rPr>
        <w:t>становки и положение дел в сфере обеспечения интересов государства и граждан, их защиты от противоправных посягательств. Числовые показ</w:t>
      </w:r>
      <w:r w:rsidRPr="004B640C">
        <w:rPr>
          <w:color w:val="000000" w:themeColor="text1"/>
          <w:sz w:val="28"/>
          <w:szCs w:val="28"/>
        </w:rPr>
        <w:t>а</w:t>
      </w:r>
      <w:r w:rsidRPr="004B640C">
        <w:rPr>
          <w:color w:val="000000" w:themeColor="text1"/>
          <w:sz w:val="28"/>
          <w:szCs w:val="28"/>
        </w:rPr>
        <w:t>тели должны быть представлены в динамике, сравнении с результатами предшествующих периодов. Целесообразно указывать рейтинг результ</w:t>
      </w:r>
      <w:r w:rsidRPr="004B640C">
        <w:rPr>
          <w:color w:val="000000" w:themeColor="text1"/>
          <w:sz w:val="28"/>
          <w:szCs w:val="28"/>
        </w:rPr>
        <w:t>а</w:t>
      </w:r>
      <w:r w:rsidRPr="004B640C">
        <w:rPr>
          <w:color w:val="000000" w:themeColor="text1"/>
          <w:sz w:val="28"/>
          <w:szCs w:val="28"/>
        </w:rPr>
        <w:t>тивности работы территориального органа МВД России среди других те</w:t>
      </w:r>
      <w:r w:rsidRPr="004B640C">
        <w:rPr>
          <w:color w:val="000000" w:themeColor="text1"/>
          <w:sz w:val="28"/>
          <w:szCs w:val="28"/>
        </w:rPr>
        <w:t>р</w:t>
      </w:r>
      <w:r w:rsidRPr="004B640C">
        <w:rPr>
          <w:color w:val="000000" w:themeColor="text1"/>
          <w:sz w:val="28"/>
          <w:szCs w:val="28"/>
        </w:rPr>
        <w:t>риториальных органов.</w:t>
      </w:r>
    </w:p>
    <w:p w:rsidR="00480DFF" w:rsidRPr="004B640C" w:rsidRDefault="00480DFF" w:rsidP="004B640C">
      <w:pPr>
        <w:widowControl w:val="0"/>
        <w:ind w:firstLine="709"/>
        <w:jc w:val="both"/>
        <w:rPr>
          <w:color w:val="000000" w:themeColor="text1"/>
          <w:sz w:val="28"/>
          <w:szCs w:val="28"/>
        </w:rPr>
      </w:pPr>
      <w:r w:rsidRPr="004B640C">
        <w:rPr>
          <w:color w:val="000000" w:themeColor="text1"/>
          <w:sz w:val="28"/>
          <w:szCs w:val="28"/>
        </w:rPr>
        <w:t>в) примеры результативной работы, фабулы значимых раскрытых преступлений, а также посягательств, получивших общественный рез</w:t>
      </w:r>
      <w:r w:rsidRPr="004B640C">
        <w:rPr>
          <w:color w:val="000000" w:themeColor="text1"/>
          <w:sz w:val="28"/>
          <w:szCs w:val="28"/>
        </w:rPr>
        <w:t>о</w:t>
      </w:r>
      <w:r w:rsidR="00D66929">
        <w:rPr>
          <w:color w:val="000000" w:themeColor="text1"/>
          <w:sz w:val="28"/>
          <w:szCs w:val="28"/>
        </w:rPr>
        <w:t>нанс;</w:t>
      </w:r>
    </w:p>
    <w:p w:rsidR="00480DFF" w:rsidRPr="004B640C" w:rsidRDefault="00480DFF" w:rsidP="004B640C">
      <w:pPr>
        <w:widowControl w:val="0"/>
        <w:ind w:firstLine="709"/>
        <w:jc w:val="both"/>
        <w:rPr>
          <w:color w:val="000000" w:themeColor="text1"/>
          <w:sz w:val="28"/>
          <w:szCs w:val="28"/>
        </w:rPr>
      </w:pPr>
      <w:r w:rsidRPr="004B640C">
        <w:rPr>
          <w:color w:val="000000" w:themeColor="text1"/>
          <w:sz w:val="28"/>
          <w:szCs w:val="28"/>
        </w:rPr>
        <w:t>г) имеющиеся проблемы в организации:</w:t>
      </w:r>
    </w:p>
    <w:p w:rsidR="00480DFF" w:rsidRPr="00D66929" w:rsidRDefault="00480DFF" w:rsidP="00C3234F">
      <w:pPr>
        <w:pStyle w:val="a9"/>
        <w:widowControl w:val="0"/>
        <w:numPr>
          <w:ilvl w:val="0"/>
          <w:numId w:val="34"/>
        </w:numPr>
        <w:tabs>
          <w:tab w:val="left" w:pos="993"/>
        </w:tabs>
        <w:spacing w:after="0" w:line="240" w:lineRule="auto"/>
        <w:ind w:left="0" w:firstLine="709"/>
        <w:jc w:val="both"/>
        <w:rPr>
          <w:rFonts w:ascii="Times New Roman" w:hAnsi="Times New Roman"/>
          <w:color w:val="000000" w:themeColor="text1"/>
          <w:sz w:val="28"/>
          <w:szCs w:val="28"/>
        </w:rPr>
      </w:pPr>
      <w:proofErr w:type="gramStart"/>
      <w:r w:rsidRPr="00D66929">
        <w:rPr>
          <w:rFonts w:ascii="Times New Roman" w:hAnsi="Times New Roman"/>
          <w:color w:val="000000" w:themeColor="text1"/>
          <w:sz w:val="28"/>
          <w:szCs w:val="28"/>
        </w:rPr>
        <w:t>деятельности территориальных органов МВД России, в том числе обозначенные в поступающих письмах, обзорах и иных информационных материалах МВД России, а также отраженные в анализах результатов оп</w:t>
      </w:r>
      <w:r w:rsidRPr="00D66929">
        <w:rPr>
          <w:rFonts w:ascii="Times New Roman" w:hAnsi="Times New Roman"/>
          <w:color w:val="000000" w:themeColor="text1"/>
          <w:sz w:val="28"/>
          <w:szCs w:val="28"/>
        </w:rPr>
        <w:t>е</w:t>
      </w:r>
      <w:r w:rsidRPr="00D66929">
        <w:rPr>
          <w:rFonts w:ascii="Times New Roman" w:hAnsi="Times New Roman"/>
          <w:color w:val="000000" w:themeColor="text1"/>
          <w:sz w:val="28"/>
          <w:szCs w:val="28"/>
        </w:rPr>
        <w:t>ративно-служебной деятельности территориальных органов и их подразд</w:t>
      </w:r>
      <w:r w:rsidRPr="00D66929">
        <w:rPr>
          <w:rFonts w:ascii="Times New Roman" w:hAnsi="Times New Roman"/>
          <w:color w:val="000000" w:themeColor="text1"/>
          <w:sz w:val="28"/>
          <w:szCs w:val="28"/>
        </w:rPr>
        <w:t>е</w:t>
      </w:r>
      <w:r w:rsidRPr="00D66929">
        <w:rPr>
          <w:rFonts w:ascii="Times New Roman" w:hAnsi="Times New Roman"/>
          <w:color w:val="000000" w:themeColor="text1"/>
          <w:sz w:val="28"/>
          <w:szCs w:val="28"/>
        </w:rPr>
        <w:t>лений;</w:t>
      </w:r>
      <w:proofErr w:type="gramEnd"/>
    </w:p>
    <w:p w:rsidR="00480DFF" w:rsidRPr="00D66929" w:rsidRDefault="00480DFF" w:rsidP="00C3234F">
      <w:pPr>
        <w:pStyle w:val="a9"/>
        <w:widowControl w:val="0"/>
        <w:numPr>
          <w:ilvl w:val="0"/>
          <w:numId w:val="34"/>
        </w:numPr>
        <w:tabs>
          <w:tab w:val="left" w:pos="993"/>
        </w:tabs>
        <w:spacing w:after="0" w:line="240" w:lineRule="auto"/>
        <w:ind w:left="0" w:firstLine="709"/>
        <w:jc w:val="both"/>
        <w:rPr>
          <w:rFonts w:ascii="Times New Roman" w:hAnsi="Times New Roman"/>
          <w:color w:val="000000" w:themeColor="text1"/>
          <w:sz w:val="28"/>
          <w:szCs w:val="28"/>
        </w:rPr>
      </w:pPr>
      <w:r w:rsidRPr="00D66929">
        <w:rPr>
          <w:rFonts w:ascii="Times New Roman" w:hAnsi="Times New Roman"/>
          <w:color w:val="000000" w:themeColor="text1"/>
          <w:sz w:val="28"/>
          <w:szCs w:val="28"/>
        </w:rPr>
        <w:t xml:space="preserve">взаимодействия с органами государственной власти, в том числе в </w:t>
      </w:r>
      <w:r w:rsidRPr="00D66929">
        <w:rPr>
          <w:rFonts w:ascii="Times New Roman" w:hAnsi="Times New Roman"/>
          <w:color w:val="000000" w:themeColor="text1"/>
          <w:sz w:val="28"/>
          <w:szCs w:val="28"/>
        </w:rPr>
        <w:lastRenderedPageBreak/>
        <w:t>муниципальных образованиях;</w:t>
      </w:r>
    </w:p>
    <w:p w:rsidR="00480DFF" w:rsidRPr="00D66929" w:rsidRDefault="00480DFF" w:rsidP="00C3234F">
      <w:pPr>
        <w:pStyle w:val="a9"/>
        <w:widowControl w:val="0"/>
        <w:numPr>
          <w:ilvl w:val="0"/>
          <w:numId w:val="34"/>
        </w:numPr>
        <w:tabs>
          <w:tab w:val="left" w:pos="993"/>
        </w:tabs>
        <w:spacing w:after="0" w:line="240" w:lineRule="auto"/>
        <w:ind w:left="0" w:firstLine="709"/>
        <w:jc w:val="both"/>
        <w:rPr>
          <w:rFonts w:ascii="Times New Roman" w:hAnsi="Times New Roman"/>
          <w:color w:val="000000" w:themeColor="text1"/>
          <w:sz w:val="28"/>
          <w:szCs w:val="28"/>
        </w:rPr>
      </w:pPr>
      <w:r w:rsidRPr="00D66929">
        <w:rPr>
          <w:rFonts w:ascii="Times New Roman" w:hAnsi="Times New Roman"/>
          <w:color w:val="000000" w:themeColor="text1"/>
          <w:sz w:val="28"/>
          <w:szCs w:val="28"/>
        </w:rPr>
        <w:t>оперативно-служебной деятельности органов внутренних дел и других правоохранительных органов.</w:t>
      </w:r>
    </w:p>
    <w:p w:rsidR="00480DFF" w:rsidRPr="004B640C" w:rsidRDefault="00480DFF" w:rsidP="004B640C">
      <w:pPr>
        <w:widowControl w:val="0"/>
        <w:ind w:firstLine="709"/>
        <w:jc w:val="both"/>
        <w:rPr>
          <w:color w:val="000000" w:themeColor="text1"/>
          <w:sz w:val="28"/>
          <w:szCs w:val="28"/>
        </w:rPr>
      </w:pPr>
      <w:r w:rsidRPr="004B640C">
        <w:rPr>
          <w:color w:val="000000" w:themeColor="text1"/>
          <w:sz w:val="28"/>
          <w:szCs w:val="28"/>
        </w:rPr>
        <w:t>3. Для устранения отмеченных недостатков в организации работы, указываются предполагаемые пути их разрешения в рамках обсуждаемого вопроса. Акцентируется внимание на сохраняющихся проблемных напра</w:t>
      </w:r>
      <w:r w:rsidRPr="004B640C">
        <w:rPr>
          <w:color w:val="000000" w:themeColor="text1"/>
          <w:sz w:val="28"/>
          <w:szCs w:val="28"/>
        </w:rPr>
        <w:t>в</w:t>
      </w:r>
      <w:r w:rsidRPr="004B640C">
        <w:rPr>
          <w:color w:val="000000" w:themeColor="text1"/>
          <w:sz w:val="28"/>
          <w:szCs w:val="28"/>
        </w:rPr>
        <w:t>лениях и факторах, оказывающих влияние на недостатки в организации деятельности, разъяснении причин и условий их возникновения.</w:t>
      </w:r>
    </w:p>
    <w:p w:rsidR="00480DFF" w:rsidRPr="004B640C" w:rsidRDefault="00480DFF" w:rsidP="004B640C">
      <w:pPr>
        <w:widowControl w:val="0"/>
        <w:ind w:firstLine="709"/>
        <w:jc w:val="both"/>
        <w:rPr>
          <w:color w:val="000000" w:themeColor="text1"/>
          <w:sz w:val="28"/>
          <w:szCs w:val="28"/>
        </w:rPr>
      </w:pPr>
      <w:r w:rsidRPr="004B640C">
        <w:rPr>
          <w:color w:val="000000" w:themeColor="text1"/>
          <w:sz w:val="28"/>
          <w:szCs w:val="28"/>
        </w:rPr>
        <w:t>4. Заключительная часть, в которой формулируются выводы и задачи для органов государственной власти, правоохранительных и контрольно-надзорных органов по совершенствованию деятельности.</w:t>
      </w:r>
    </w:p>
    <w:p w:rsidR="00480DFF" w:rsidRPr="004B640C" w:rsidRDefault="00480DFF" w:rsidP="004B640C">
      <w:pPr>
        <w:widowControl w:val="0"/>
        <w:ind w:firstLine="709"/>
        <w:jc w:val="both"/>
        <w:rPr>
          <w:color w:val="000000" w:themeColor="text1"/>
          <w:sz w:val="28"/>
          <w:szCs w:val="28"/>
        </w:rPr>
      </w:pPr>
      <w:r w:rsidRPr="004B640C">
        <w:rPr>
          <w:color w:val="000000" w:themeColor="text1"/>
          <w:sz w:val="28"/>
          <w:szCs w:val="28"/>
        </w:rPr>
        <w:t>Одним из ключевых показателей состояния информационно-аналитической работы и качества управленческой деятельности террит</w:t>
      </w:r>
      <w:r w:rsidRPr="004B640C">
        <w:rPr>
          <w:color w:val="000000" w:themeColor="text1"/>
          <w:sz w:val="28"/>
          <w:szCs w:val="28"/>
        </w:rPr>
        <w:t>о</w:t>
      </w:r>
      <w:r w:rsidRPr="004B640C">
        <w:rPr>
          <w:color w:val="000000" w:themeColor="text1"/>
          <w:sz w:val="28"/>
          <w:szCs w:val="28"/>
        </w:rPr>
        <w:t xml:space="preserve">риального органа МВД России в целом является </w:t>
      </w:r>
      <w:r w:rsidRPr="004B640C">
        <w:rPr>
          <w:i/>
          <w:color w:val="000000" w:themeColor="text1"/>
          <w:sz w:val="28"/>
          <w:szCs w:val="28"/>
        </w:rPr>
        <w:t>информирование органов власти, общественных объединений и населения о результатах деятел</w:t>
      </w:r>
      <w:r w:rsidRPr="004B640C">
        <w:rPr>
          <w:i/>
          <w:color w:val="000000" w:themeColor="text1"/>
          <w:sz w:val="28"/>
          <w:szCs w:val="28"/>
        </w:rPr>
        <w:t>ь</w:t>
      </w:r>
      <w:r w:rsidRPr="004B640C">
        <w:rPr>
          <w:i/>
          <w:color w:val="000000" w:themeColor="text1"/>
          <w:sz w:val="28"/>
          <w:szCs w:val="28"/>
        </w:rPr>
        <w:t>ности</w:t>
      </w:r>
      <w:r w:rsidRPr="004B640C">
        <w:rPr>
          <w:color w:val="000000" w:themeColor="text1"/>
          <w:sz w:val="28"/>
          <w:szCs w:val="28"/>
        </w:rPr>
        <w:t>.</w:t>
      </w:r>
    </w:p>
    <w:p w:rsidR="00480DFF" w:rsidRPr="004B640C" w:rsidRDefault="00480DFF" w:rsidP="004B640C">
      <w:pPr>
        <w:widowControl w:val="0"/>
        <w:tabs>
          <w:tab w:val="right" w:pos="9355"/>
        </w:tabs>
        <w:ind w:firstLine="709"/>
        <w:jc w:val="both"/>
        <w:rPr>
          <w:color w:val="000000" w:themeColor="text1"/>
          <w:sz w:val="28"/>
          <w:szCs w:val="28"/>
        </w:rPr>
      </w:pPr>
      <w:proofErr w:type="gramStart"/>
      <w:r w:rsidRPr="004B640C">
        <w:rPr>
          <w:color w:val="000000" w:themeColor="text1"/>
          <w:sz w:val="28"/>
          <w:szCs w:val="28"/>
        </w:rPr>
        <w:t>Взаимодействие органов внутренних дел с государственными и м</w:t>
      </w:r>
      <w:r w:rsidRPr="004B640C">
        <w:rPr>
          <w:color w:val="000000" w:themeColor="text1"/>
          <w:sz w:val="28"/>
          <w:szCs w:val="28"/>
        </w:rPr>
        <w:t>у</w:t>
      </w:r>
      <w:r w:rsidRPr="004B640C">
        <w:rPr>
          <w:color w:val="000000" w:themeColor="text1"/>
          <w:sz w:val="28"/>
          <w:szCs w:val="28"/>
        </w:rPr>
        <w:t>ниципальными органами, общественными объединениями, организациями определено статьей 10 Федерального закона от 7 февраля 2011 года №3-ФЗ «О полиции»</w:t>
      </w:r>
      <w:r w:rsidR="00D66929">
        <w:rPr>
          <w:rStyle w:val="af"/>
          <w:color w:val="000000" w:themeColor="text1"/>
          <w:sz w:val="28"/>
          <w:szCs w:val="28"/>
        </w:rPr>
        <w:footnoteReference w:id="204"/>
      </w:r>
      <w:r w:rsidRPr="004B640C">
        <w:rPr>
          <w:color w:val="000000" w:themeColor="text1"/>
          <w:sz w:val="28"/>
          <w:szCs w:val="28"/>
        </w:rPr>
        <w:t>. Согласно положениям федерального закона полиция в пр</w:t>
      </w:r>
      <w:r w:rsidRPr="004B640C">
        <w:rPr>
          <w:color w:val="000000" w:themeColor="text1"/>
          <w:sz w:val="28"/>
          <w:szCs w:val="28"/>
        </w:rPr>
        <w:t>е</w:t>
      </w:r>
      <w:r w:rsidRPr="004B640C">
        <w:rPr>
          <w:color w:val="000000" w:themeColor="text1"/>
          <w:sz w:val="28"/>
          <w:szCs w:val="28"/>
        </w:rPr>
        <w:t>делах своих полномочий оказывает содействие государственным и мун</w:t>
      </w:r>
      <w:r w:rsidRPr="004B640C">
        <w:rPr>
          <w:color w:val="000000" w:themeColor="text1"/>
          <w:sz w:val="28"/>
          <w:szCs w:val="28"/>
        </w:rPr>
        <w:t>и</w:t>
      </w:r>
      <w:r w:rsidRPr="004B640C">
        <w:rPr>
          <w:color w:val="000000" w:themeColor="text1"/>
          <w:sz w:val="28"/>
          <w:szCs w:val="28"/>
        </w:rPr>
        <w:t>ципальным органам, общественным объединениям и организациям в обе</w:t>
      </w:r>
      <w:r w:rsidRPr="004B640C">
        <w:rPr>
          <w:color w:val="000000" w:themeColor="text1"/>
          <w:sz w:val="28"/>
          <w:szCs w:val="28"/>
        </w:rPr>
        <w:t>с</w:t>
      </w:r>
      <w:r w:rsidRPr="004B640C">
        <w:rPr>
          <w:color w:val="000000" w:themeColor="text1"/>
          <w:sz w:val="28"/>
          <w:szCs w:val="28"/>
        </w:rPr>
        <w:t>печении защиты прав и свобод граждан, соблюдения законности и прав</w:t>
      </w:r>
      <w:r w:rsidRPr="004B640C">
        <w:rPr>
          <w:color w:val="000000" w:themeColor="text1"/>
          <w:sz w:val="28"/>
          <w:szCs w:val="28"/>
        </w:rPr>
        <w:t>о</w:t>
      </w:r>
      <w:r w:rsidRPr="004B640C">
        <w:rPr>
          <w:color w:val="000000" w:themeColor="text1"/>
          <w:sz w:val="28"/>
          <w:szCs w:val="28"/>
        </w:rPr>
        <w:t>порядка, а также оказывает поддержку развитию</w:t>
      </w:r>
      <w:proofErr w:type="gramEnd"/>
      <w:r w:rsidRPr="004B640C">
        <w:rPr>
          <w:color w:val="000000" w:themeColor="text1"/>
          <w:sz w:val="28"/>
          <w:szCs w:val="28"/>
        </w:rPr>
        <w:t xml:space="preserve"> гражданских ин</w:t>
      </w:r>
      <w:r w:rsidRPr="004B640C">
        <w:rPr>
          <w:color w:val="000000" w:themeColor="text1"/>
          <w:sz w:val="28"/>
          <w:szCs w:val="28"/>
        </w:rPr>
        <w:t>и</w:t>
      </w:r>
      <w:r w:rsidRPr="004B640C">
        <w:rPr>
          <w:color w:val="000000" w:themeColor="text1"/>
          <w:sz w:val="28"/>
          <w:szCs w:val="28"/>
        </w:rPr>
        <w:t>циатив в сфере предупреждения правонарушений и обеспечения правоп</w:t>
      </w:r>
      <w:r w:rsidRPr="004B640C">
        <w:rPr>
          <w:color w:val="000000" w:themeColor="text1"/>
          <w:sz w:val="28"/>
          <w:szCs w:val="28"/>
        </w:rPr>
        <w:t>о</w:t>
      </w:r>
      <w:r w:rsidRPr="004B640C">
        <w:rPr>
          <w:color w:val="000000" w:themeColor="text1"/>
          <w:sz w:val="28"/>
          <w:szCs w:val="28"/>
        </w:rPr>
        <w:t xml:space="preserve">рядка. </w:t>
      </w:r>
    </w:p>
    <w:p w:rsidR="00480DFF" w:rsidRPr="004B640C" w:rsidRDefault="00480DFF" w:rsidP="004B640C">
      <w:pPr>
        <w:widowControl w:val="0"/>
        <w:tabs>
          <w:tab w:val="right" w:pos="9355"/>
        </w:tabs>
        <w:ind w:firstLine="709"/>
        <w:jc w:val="both"/>
        <w:rPr>
          <w:color w:val="000000" w:themeColor="text1"/>
          <w:sz w:val="28"/>
          <w:szCs w:val="28"/>
        </w:rPr>
      </w:pPr>
      <w:r w:rsidRPr="004B640C">
        <w:rPr>
          <w:color w:val="000000" w:themeColor="text1"/>
          <w:sz w:val="28"/>
          <w:szCs w:val="28"/>
        </w:rPr>
        <w:t>В свою очередь государственные и муниципальные органы, общес</w:t>
      </w:r>
      <w:r w:rsidRPr="004B640C">
        <w:rPr>
          <w:color w:val="000000" w:themeColor="text1"/>
          <w:sz w:val="28"/>
          <w:szCs w:val="28"/>
        </w:rPr>
        <w:t>т</w:t>
      </w:r>
      <w:r w:rsidRPr="004B640C">
        <w:rPr>
          <w:color w:val="000000" w:themeColor="text1"/>
          <w:sz w:val="28"/>
          <w:szCs w:val="28"/>
        </w:rPr>
        <w:t>венные объединения, организации и должностные лица должны оказывать содействие полиции при выполнении возложенных на нее обязанностей. Основой взаимодействия с различными инстанциями является информир</w:t>
      </w:r>
      <w:r w:rsidRPr="004B640C">
        <w:rPr>
          <w:color w:val="000000" w:themeColor="text1"/>
          <w:sz w:val="28"/>
          <w:szCs w:val="28"/>
        </w:rPr>
        <w:t>о</w:t>
      </w:r>
      <w:r w:rsidRPr="004B640C">
        <w:rPr>
          <w:color w:val="000000" w:themeColor="text1"/>
          <w:sz w:val="28"/>
          <w:szCs w:val="28"/>
        </w:rPr>
        <w:t xml:space="preserve">вание о деятельности органа внутренних дел. </w:t>
      </w:r>
    </w:p>
    <w:p w:rsidR="00480DFF" w:rsidRPr="004B640C" w:rsidRDefault="00480DFF" w:rsidP="004B640C">
      <w:pPr>
        <w:widowControl w:val="0"/>
        <w:tabs>
          <w:tab w:val="right" w:pos="9355"/>
        </w:tabs>
        <w:ind w:firstLine="709"/>
        <w:jc w:val="both"/>
        <w:rPr>
          <w:color w:val="000000" w:themeColor="text1"/>
          <w:sz w:val="28"/>
          <w:szCs w:val="28"/>
        </w:rPr>
      </w:pPr>
      <w:r w:rsidRPr="004B640C">
        <w:rPr>
          <w:color w:val="000000" w:themeColor="text1"/>
          <w:sz w:val="28"/>
          <w:szCs w:val="28"/>
        </w:rPr>
        <w:t>В инстанции направляются следующие виды информации:</w:t>
      </w:r>
    </w:p>
    <w:p w:rsidR="00480DFF" w:rsidRPr="00D66929" w:rsidRDefault="00480DFF" w:rsidP="00C3234F">
      <w:pPr>
        <w:pStyle w:val="a9"/>
        <w:widowControl w:val="0"/>
        <w:numPr>
          <w:ilvl w:val="0"/>
          <w:numId w:val="35"/>
        </w:numPr>
        <w:tabs>
          <w:tab w:val="left" w:pos="993"/>
        </w:tabs>
        <w:spacing w:after="0" w:line="240" w:lineRule="auto"/>
        <w:ind w:left="0" w:firstLine="709"/>
        <w:jc w:val="both"/>
        <w:rPr>
          <w:rFonts w:ascii="Times New Roman" w:hAnsi="Times New Roman"/>
          <w:color w:val="000000" w:themeColor="text1"/>
          <w:sz w:val="28"/>
          <w:szCs w:val="28"/>
        </w:rPr>
      </w:pPr>
      <w:r w:rsidRPr="00D66929">
        <w:rPr>
          <w:rFonts w:ascii="Times New Roman" w:hAnsi="Times New Roman"/>
          <w:color w:val="000000" w:themeColor="text1"/>
          <w:sz w:val="28"/>
          <w:szCs w:val="28"/>
        </w:rPr>
        <w:t>информационно-аналитические материалы о деятельности пров</w:t>
      </w:r>
      <w:r w:rsidRPr="00D66929">
        <w:rPr>
          <w:rFonts w:ascii="Times New Roman" w:hAnsi="Times New Roman"/>
          <w:color w:val="000000" w:themeColor="text1"/>
          <w:sz w:val="28"/>
          <w:szCs w:val="28"/>
        </w:rPr>
        <w:t>е</w:t>
      </w:r>
      <w:r w:rsidRPr="00D66929">
        <w:rPr>
          <w:rFonts w:ascii="Times New Roman" w:hAnsi="Times New Roman"/>
          <w:color w:val="000000" w:themeColor="text1"/>
          <w:sz w:val="28"/>
          <w:szCs w:val="28"/>
        </w:rPr>
        <w:t xml:space="preserve">ряемого органа, </w:t>
      </w:r>
      <w:proofErr w:type="gramStart"/>
      <w:r w:rsidRPr="00D66929">
        <w:rPr>
          <w:rFonts w:ascii="Times New Roman" w:hAnsi="Times New Roman"/>
          <w:color w:val="000000" w:themeColor="text1"/>
          <w:sz w:val="28"/>
          <w:szCs w:val="28"/>
        </w:rPr>
        <w:t>направляемых</w:t>
      </w:r>
      <w:proofErr w:type="gramEnd"/>
      <w:r w:rsidRPr="00D66929">
        <w:rPr>
          <w:rFonts w:ascii="Times New Roman" w:hAnsi="Times New Roman"/>
          <w:color w:val="000000" w:themeColor="text1"/>
          <w:sz w:val="28"/>
          <w:szCs w:val="28"/>
        </w:rPr>
        <w:t xml:space="preserve"> с установленной периодичностью;</w:t>
      </w:r>
    </w:p>
    <w:p w:rsidR="00480DFF" w:rsidRPr="00D66929" w:rsidRDefault="00480DFF" w:rsidP="00C3234F">
      <w:pPr>
        <w:pStyle w:val="a9"/>
        <w:widowControl w:val="0"/>
        <w:numPr>
          <w:ilvl w:val="0"/>
          <w:numId w:val="35"/>
        </w:numPr>
        <w:tabs>
          <w:tab w:val="left" w:pos="993"/>
        </w:tabs>
        <w:spacing w:after="0" w:line="240" w:lineRule="auto"/>
        <w:ind w:left="0" w:firstLine="709"/>
        <w:jc w:val="both"/>
        <w:rPr>
          <w:rFonts w:ascii="Times New Roman" w:hAnsi="Times New Roman"/>
          <w:color w:val="000000" w:themeColor="text1"/>
          <w:sz w:val="28"/>
          <w:szCs w:val="28"/>
        </w:rPr>
      </w:pPr>
      <w:r w:rsidRPr="00D66929">
        <w:rPr>
          <w:rFonts w:ascii="Times New Roman" w:hAnsi="Times New Roman"/>
          <w:color w:val="000000" w:themeColor="text1"/>
          <w:sz w:val="28"/>
          <w:szCs w:val="28"/>
        </w:rPr>
        <w:t>инициативные предложения территориального органа, содерж</w:t>
      </w:r>
      <w:r w:rsidRPr="00D66929">
        <w:rPr>
          <w:rFonts w:ascii="Times New Roman" w:hAnsi="Times New Roman"/>
          <w:color w:val="000000" w:themeColor="text1"/>
          <w:sz w:val="28"/>
          <w:szCs w:val="28"/>
        </w:rPr>
        <w:t>а</w:t>
      </w:r>
      <w:r w:rsidRPr="00D66929">
        <w:rPr>
          <w:rFonts w:ascii="Times New Roman" w:hAnsi="Times New Roman"/>
          <w:color w:val="000000" w:themeColor="text1"/>
          <w:sz w:val="28"/>
          <w:szCs w:val="28"/>
        </w:rPr>
        <w:t>щие проблемные вопросы правоохранительной деятельности, а также ко</w:t>
      </w:r>
      <w:r w:rsidRPr="00D66929">
        <w:rPr>
          <w:rFonts w:ascii="Times New Roman" w:hAnsi="Times New Roman"/>
          <w:color w:val="000000" w:themeColor="text1"/>
          <w:sz w:val="28"/>
          <w:szCs w:val="28"/>
        </w:rPr>
        <w:t>н</w:t>
      </w:r>
      <w:r w:rsidRPr="00D66929">
        <w:rPr>
          <w:rFonts w:ascii="Times New Roman" w:hAnsi="Times New Roman"/>
          <w:color w:val="000000" w:themeColor="text1"/>
          <w:sz w:val="28"/>
          <w:szCs w:val="28"/>
        </w:rPr>
        <w:t>кретные предложения по их разрешению на соответствующем уровне;</w:t>
      </w:r>
    </w:p>
    <w:p w:rsidR="00480DFF" w:rsidRPr="00D66929" w:rsidRDefault="00480DFF" w:rsidP="00C3234F">
      <w:pPr>
        <w:pStyle w:val="a9"/>
        <w:widowControl w:val="0"/>
        <w:numPr>
          <w:ilvl w:val="0"/>
          <w:numId w:val="35"/>
        </w:numPr>
        <w:tabs>
          <w:tab w:val="left" w:pos="993"/>
        </w:tabs>
        <w:spacing w:after="0" w:line="240" w:lineRule="auto"/>
        <w:ind w:left="0" w:firstLine="709"/>
        <w:jc w:val="both"/>
        <w:rPr>
          <w:rFonts w:ascii="Times New Roman" w:hAnsi="Times New Roman"/>
          <w:color w:val="000000" w:themeColor="text1"/>
          <w:sz w:val="28"/>
          <w:szCs w:val="28"/>
        </w:rPr>
      </w:pPr>
      <w:r w:rsidRPr="00D66929">
        <w:rPr>
          <w:rFonts w:ascii="Times New Roman" w:hAnsi="Times New Roman"/>
          <w:color w:val="000000" w:themeColor="text1"/>
          <w:sz w:val="28"/>
          <w:szCs w:val="28"/>
        </w:rPr>
        <w:t>сведения о проблемных вопросах с предложениями по их разр</w:t>
      </w:r>
      <w:r w:rsidRPr="00D66929">
        <w:rPr>
          <w:rFonts w:ascii="Times New Roman" w:hAnsi="Times New Roman"/>
          <w:color w:val="000000" w:themeColor="text1"/>
          <w:sz w:val="28"/>
          <w:szCs w:val="28"/>
        </w:rPr>
        <w:t>е</w:t>
      </w:r>
      <w:r w:rsidRPr="00D66929">
        <w:rPr>
          <w:rFonts w:ascii="Times New Roman" w:hAnsi="Times New Roman"/>
          <w:color w:val="000000" w:themeColor="text1"/>
          <w:sz w:val="28"/>
          <w:szCs w:val="28"/>
        </w:rPr>
        <w:t>шению на соответствующем уровне, направляемые при подготовке пров</w:t>
      </w:r>
      <w:r w:rsidRPr="00D66929">
        <w:rPr>
          <w:rFonts w:ascii="Times New Roman" w:hAnsi="Times New Roman"/>
          <w:color w:val="000000" w:themeColor="text1"/>
          <w:sz w:val="28"/>
          <w:szCs w:val="28"/>
        </w:rPr>
        <w:t>е</w:t>
      </w:r>
      <w:r w:rsidRPr="00D66929">
        <w:rPr>
          <w:rFonts w:ascii="Times New Roman" w:hAnsi="Times New Roman"/>
          <w:color w:val="000000" w:themeColor="text1"/>
          <w:sz w:val="28"/>
          <w:szCs w:val="28"/>
        </w:rPr>
        <w:t>дения межведомственных совещаний по вопросам правоохранительной деятельности</w:t>
      </w:r>
      <w:r w:rsidR="00D66929">
        <w:rPr>
          <w:rFonts w:ascii="Times New Roman" w:hAnsi="Times New Roman"/>
          <w:color w:val="000000" w:themeColor="text1"/>
          <w:sz w:val="28"/>
          <w:szCs w:val="28"/>
        </w:rPr>
        <w:t>.</w:t>
      </w:r>
    </w:p>
    <w:p w:rsidR="00480DFF" w:rsidRPr="004B640C" w:rsidRDefault="00480DFF" w:rsidP="004B640C">
      <w:pPr>
        <w:widowControl w:val="0"/>
        <w:ind w:firstLine="709"/>
        <w:jc w:val="both"/>
        <w:rPr>
          <w:color w:val="000000" w:themeColor="text1"/>
          <w:sz w:val="28"/>
          <w:szCs w:val="28"/>
        </w:rPr>
      </w:pPr>
      <w:r w:rsidRPr="004B640C">
        <w:rPr>
          <w:color w:val="000000" w:themeColor="text1"/>
          <w:sz w:val="28"/>
          <w:szCs w:val="28"/>
        </w:rPr>
        <w:lastRenderedPageBreak/>
        <w:t>Кроме того, ежегодно осуществляется информирование представ</w:t>
      </w:r>
      <w:r w:rsidRPr="004B640C">
        <w:rPr>
          <w:color w:val="000000" w:themeColor="text1"/>
          <w:sz w:val="28"/>
          <w:szCs w:val="28"/>
        </w:rPr>
        <w:t>и</w:t>
      </w:r>
      <w:r w:rsidRPr="004B640C">
        <w:rPr>
          <w:color w:val="000000" w:themeColor="text1"/>
          <w:sz w:val="28"/>
          <w:szCs w:val="28"/>
        </w:rPr>
        <w:t>тельных (законодательных) органов при проведении ежегодных отчетов начальников территориальных органов о результатах оперативно-служебной деятельности.</w:t>
      </w:r>
    </w:p>
    <w:p w:rsidR="00480DFF" w:rsidRPr="004B640C" w:rsidRDefault="00480DFF" w:rsidP="004B640C">
      <w:pPr>
        <w:pStyle w:val="afd"/>
        <w:widowControl w:val="0"/>
        <w:tabs>
          <w:tab w:val="left" w:pos="1276"/>
          <w:tab w:val="left" w:pos="9570"/>
        </w:tabs>
        <w:ind w:firstLine="709"/>
        <w:rPr>
          <w:color w:val="000000" w:themeColor="text1"/>
          <w:sz w:val="28"/>
          <w:szCs w:val="28"/>
        </w:rPr>
      </w:pPr>
      <w:r w:rsidRPr="004B640C">
        <w:rPr>
          <w:color w:val="000000" w:themeColor="text1"/>
          <w:sz w:val="28"/>
          <w:szCs w:val="28"/>
        </w:rPr>
        <w:t>При формировании сведений о состоянии правопорядка на обслуж</w:t>
      </w:r>
      <w:r w:rsidRPr="004B640C">
        <w:rPr>
          <w:color w:val="000000" w:themeColor="text1"/>
          <w:sz w:val="28"/>
          <w:szCs w:val="28"/>
        </w:rPr>
        <w:t>и</w:t>
      </w:r>
      <w:r w:rsidRPr="004B640C">
        <w:rPr>
          <w:color w:val="000000" w:themeColor="text1"/>
          <w:sz w:val="28"/>
          <w:szCs w:val="28"/>
        </w:rPr>
        <w:t>ваемой территории, стоит акцентировать внимание на проявившихся либо возможных негативных тенденциях в оперативной обстановке, а также м</w:t>
      </w:r>
      <w:r w:rsidRPr="004B640C">
        <w:rPr>
          <w:color w:val="000000" w:themeColor="text1"/>
          <w:sz w:val="28"/>
          <w:szCs w:val="28"/>
        </w:rPr>
        <w:t>е</w:t>
      </w:r>
      <w:r w:rsidRPr="004B640C">
        <w:rPr>
          <w:color w:val="000000" w:themeColor="text1"/>
          <w:sz w:val="28"/>
          <w:szCs w:val="28"/>
        </w:rPr>
        <w:t>рах, принимаемых органами внутренних дел для реагирования на осло</w:t>
      </w:r>
      <w:r w:rsidRPr="004B640C">
        <w:rPr>
          <w:color w:val="000000" w:themeColor="text1"/>
          <w:sz w:val="28"/>
          <w:szCs w:val="28"/>
        </w:rPr>
        <w:t>ж</w:t>
      </w:r>
      <w:r w:rsidRPr="004B640C">
        <w:rPr>
          <w:color w:val="000000" w:themeColor="text1"/>
          <w:sz w:val="28"/>
          <w:szCs w:val="28"/>
        </w:rPr>
        <w:t>нение криминальной ситуации.</w:t>
      </w:r>
    </w:p>
    <w:p w:rsidR="00480DFF" w:rsidRPr="004B640C" w:rsidRDefault="00480DFF" w:rsidP="004B640C">
      <w:pPr>
        <w:pStyle w:val="afd"/>
        <w:widowControl w:val="0"/>
        <w:tabs>
          <w:tab w:val="left" w:pos="1276"/>
          <w:tab w:val="left" w:pos="9570"/>
        </w:tabs>
        <w:ind w:firstLine="709"/>
        <w:rPr>
          <w:color w:val="000000" w:themeColor="text1"/>
          <w:sz w:val="28"/>
          <w:szCs w:val="28"/>
        </w:rPr>
      </w:pPr>
      <w:proofErr w:type="gramStart"/>
      <w:r w:rsidRPr="004B640C">
        <w:rPr>
          <w:color w:val="000000" w:themeColor="text1"/>
          <w:sz w:val="28"/>
          <w:szCs w:val="28"/>
        </w:rPr>
        <w:t>Целесообразно описать организацию профилактики правонаруш</w:t>
      </w:r>
      <w:r w:rsidRPr="004B640C">
        <w:rPr>
          <w:color w:val="000000" w:themeColor="text1"/>
          <w:sz w:val="28"/>
          <w:szCs w:val="28"/>
        </w:rPr>
        <w:t>е</w:t>
      </w:r>
      <w:r w:rsidRPr="004B640C">
        <w:rPr>
          <w:color w:val="000000" w:themeColor="text1"/>
          <w:sz w:val="28"/>
          <w:szCs w:val="28"/>
        </w:rPr>
        <w:t>ний, в том числе во взаимодействии с органами исполнительной власти, правоохранительными органами и укрепление правопорядка на соответс</w:t>
      </w:r>
      <w:r w:rsidRPr="004B640C">
        <w:rPr>
          <w:color w:val="000000" w:themeColor="text1"/>
          <w:sz w:val="28"/>
          <w:szCs w:val="28"/>
        </w:rPr>
        <w:t>т</w:t>
      </w:r>
      <w:r w:rsidRPr="004B640C">
        <w:rPr>
          <w:color w:val="000000" w:themeColor="text1"/>
          <w:sz w:val="28"/>
          <w:szCs w:val="28"/>
        </w:rPr>
        <w:t>вующей территории (устранение причин и условий, способствующих с</w:t>
      </w:r>
      <w:r w:rsidRPr="004B640C">
        <w:rPr>
          <w:color w:val="000000" w:themeColor="text1"/>
          <w:sz w:val="28"/>
          <w:szCs w:val="28"/>
        </w:rPr>
        <w:t>о</w:t>
      </w:r>
      <w:r w:rsidRPr="004B640C">
        <w:rPr>
          <w:color w:val="000000" w:themeColor="text1"/>
          <w:sz w:val="28"/>
          <w:szCs w:val="28"/>
        </w:rPr>
        <w:t>вершению преступлений, повышение роли общественности в поддержании правопорядка, усиление профилактики подростковой преступности, борьба с алкоголизмом и наркоманией, обеспечение безопасности дорожного движения и т.п.).</w:t>
      </w:r>
      <w:proofErr w:type="gramEnd"/>
    </w:p>
    <w:p w:rsidR="00480DFF" w:rsidRPr="004B640C" w:rsidRDefault="00480DFF" w:rsidP="004B640C">
      <w:pPr>
        <w:pStyle w:val="afd"/>
        <w:widowControl w:val="0"/>
        <w:tabs>
          <w:tab w:val="left" w:pos="9570"/>
        </w:tabs>
        <w:ind w:firstLine="709"/>
        <w:rPr>
          <w:color w:val="000000" w:themeColor="text1"/>
          <w:sz w:val="28"/>
          <w:szCs w:val="28"/>
        </w:rPr>
      </w:pPr>
      <w:r w:rsidRPr="004B640C">
        <w:rPr>
          <w:color w:val="000000" w:themeColor="text1"/>
          <w:sz w:val="28"/>
          <w:szCs w:val="28"/>
        </w:rPr>
        <w:t>При подготовке информации в инстанции, необходимо учитывать, что она должна быть краткой (как правило, не более 3-4 листов), соде</w:t>
      </w:r>
      <w:r w:rsidRPr="004B640C">
        <w:rPr>
          <w:color w:val="000000" w:themeColor="text1"/>
          <w:sz w:val="28"/>
          <w:szCs w:val="28"/>
        </w:rPr>
        <w:t>р</w:t>
      </w:r>
      <w:r w:rsidRPr="004B640C">
        <w:rPr>
          <w:color w:val="000000" w:themeColor="text1"/>
          <w:sz w:val="28"/>
          <w:szCs w:val="28"/>
        </w:rPr>
        <w:t>жать не только отчет о проделанной работе, но и одновременно подробно освещать проблемные вопросы, а также включать аргументированные в</w:t>
      </w:r>
      <w:r w:rsidRPr="004B640C">
        <w:rPr>
          <w:color w:val="000000" w:themeColor="text1"/>
          <w:sz w:val="28"/>
          <w:szCs w:val="28"/>
        </w:rPr>
        <w:t>ы</w:t>
      </w:r>
      <w:r w:rsidRPr="004B640C">
        <w:rPr>
          <w:color w:val="000000" w:themeColor="text1"/>
          <w:sz w:val="28"/>
          <w:szCs w:val="28"/>
        </w:rPr>
        <w:t>воды и конкретные предложения по их совместному разрешению.</w:t>
      </w:r>
    </w:p>
    <w:p w:rsidR="00480DFF" w:rsidRPr="004B640C" w:rsidRDefault="00480DFF" w:rsidP="004B640C">
      <w:pPr>
        <w:pStyle w:val="afd"/>
        <w:widowControl w:val="0"/>
        <w:tabs>
          <w:tab w:val="left" w:pos="9570"/>
        </w:tabs>
        <w:ind w:firstLine="709"/>
        <w:rPr>
          <w:color w:val="000000" w:themeColor="text1"/>
          <w:sz w:val="28"/>
          <w:szCs w:val="28"/>
        </w:rPr>
      </w:pPr>
      <w:r w:rsidRPr="004B640C">
        <w:rPr>
          <w:color w:val="000000" w:themeColor="text1"/>
          <w:sz w:val="28"/>
          <w:szCs w:val="28"/>
        </w:rPr>
        <w:t>Необходимо соблюдать разумное соотношение статистических и аналитических материалов. При этом последние должны преобладать над цифрами.</w:t>
      </w:r>
      <w:r w:rsidR="00D66929">
        <w:rPr>
          <w:color w:val="000000" w:themeColor="text1"/>
          <w:sz w:val="28"/>
          <w:szCs w:val="28"/>
        </w:rPr>
        <w:t xml:space="preserve"> </w:t>
      </w:r>
      <w:r w:rsidRPr="004B640C">
        <w:rPr>
          <w:color w:val="000000" w:themeColor="text1"/>
          <w:sz w:val="28"/>
          <w:szCs w:val="28"/>
        </w:rPr>
        <w:t>Все вносимые предложения должны быть предварительно согл</w:t>
      </w:r>
      <w:r w:rsidRPr="004B640C">
        <w:rPr>
          <w:color w:val="000000" w:themeColor="text1"/>
          <w:sz w:val="28"/>
          <w:szCs w:val="28"/>
        </w:rPr>
        <w:t>а</w:t>
      </w:r>
      <w:r w:rsidRPr="004B640C">
        <w:rPr>
          <w:color w:val="000000" w:themeColor="text1"/>
          <w:sz w:val="28"/>
          <w:szCs w:val="28"/>
        </w:rPr>
        <w:t>сованы с заинтересованными инстанциями, от которых зависит их реал</w:t>
      </w:r>
      <w:r w:rsidRPr="004B640C">
        <w:rPr>
          <w:color w:val="000000" w:themeColor="text1"/>
          <w:sz w:val="28"/>
          <w:szCs w:val="28"/>
        </w:rPr>
        <w:t>и</w:t>
      </w:r>
      <w:r w:rsidRPr="004B640C">
        <w:rPr>
          <w:color w:val="000000" w:themeColor="text1"/>
          <w:sz w:val="28"/>
          <w:szCs w:val="28"/>
        </w:rPr>
        <w:t>зация.</w:t>
      </w:r>
    </w:p>
    <w:p w:rsidR="00480DFF" w:rsidRPr="004B640C" w:rsidRDefault="00480DFF" w:rsidP="004B640C">
      <w:pPr>
        <w:pStyle w:val="Style14"/>
        <w:tabs>
          <w:tab w:val="left" w:pos="9570"/>
        </w:tabs>
        <w:spacing w:line="240" w:lineRule="auto"/>
        <w:ind w:firstLine="709"/>
        <w:rPr>
          <w:rStyle w:val="FontStyle23"/>
          <w:color w:val="000000" w:themeColor="text1"/>
          <w:sz w:val="28"/>
          <w:szCs w:val="28"/>
        </w:rPr>
      </w:pPr>
      <w:r w:rsidRPr="004B640C">
        <w:rPr>
          <w:rFonts w:ascii="Times New Roman" w:hAnsi="Times New Roman" w:cs="Times New Roman"/>
          <w:color w:val="000000" w:themeColor="text1"/>
          <w:sz w:val="28"/>
          <w:szCs w:val="28"/>
        </w:rPr>
        <w:t>Формируемая информация и систематически направляемые предл</w:t>
      </w:r>
      <w:r w:rsidRPr="004B640C">
        <w:rPr>
          <w:rFonts w:ascii="Times New Roman" w:hAnsi="Times New Roman" w:cs="Times New Roman"/>
          <w:color w:val="000000" w:themeColor="text1"/>
          <w:sz w:val="28"/>
          <w:szCs w:val="28"/>
        </w:rPr>
        <w:t>о</w:t>
      </w:r>
      <w:r w:rsidRPr="004B640C">
        <w:rPr>
          <w:rFonts w:ascii="Times New Roman" w:hAnsi="Times New Roman" w:cs="Times New Roman"/>
          <w:color w:val="000000" w:themeColor="text1"/>
          <w:sz w:val="28"/>
          <w:szCs w:val="28"/>
        </w:rPr>
        <w:t>жения по организации</w:t>
      </w:r>
      <w:r w:rsidRPr="004B640C">
        <w:rPr>
          <w:rStyle w:val="FontStyle23"/>
          <w:color w:val="000000" w:themeColor="text1"/>
          <w:sz w:val="28"/>
          <w:szCs w:val="28"/>
        </w:rPr>
        <w:t xml:space="preserve"> совместной деятельности могут соответствующим образом повлиять на организацию и осуществление совместных мер в сф</w:t>
      </w:r>
      <w:r w:rsidRPr="004B640C">
        <w:rPr>
          <w:rStyle w:val="FontStyle23"/>
          <w:color w:val="000000" w:themeColor="text1"/>
          <w:sz w:val="28"/>
          <w:szCs w:val="28"/>
        </w:rPr>
        <w:t>е</w:t>
      </w:r>
      <w:r w:rsidRPr="004B640C">
        <w:rPr>
          <w:rStyle w:val="FontStyle23"/>
          <w:color w:val="000000" w:themeColor="text1"/>
          <w:sz w:val="28"/>
          <w:szCs w:val="28"/>
        </w:rPr>
        <w:t>ре поддержания правопорядка или включение ряда мероприятий в уже действующие муниципальные комплексные программы профилактики правонарушений, в том числе в сторону увеличения их финансирования.</w:t>
      </w:r>
    </w:p>
    <w:p w:rsidR="00480DFF" w:rsidRPr="004B640C" w:rsidRDefault="00480DFF" w:rsidP="004B640C">
      <w:pPr>
        <w:pStyle w:val="afd"/>
        <w:widowControl w:val="0"/>
        <w:tabs>
          <w:tab w:val="left" w:pos="9570"/>
        </w:tabs>
        <w:ind w:firstLine="709"/>
        <w:rPr>
          <w:color w:val="000000" w:themeColor="text1"/>
          <w:sz w:val="28"/>
          <w:szCs w:val="28"/>
        </w:rPr>
      </w:pPr>
      <w:r w:rsidRPr="004B640C">
        <w:rPr>
          <w:color w:val="000000" w:themeColor="text1"/>
          <w:sz w:val="28"/>
          <w:szCs w:val="28"/>
        </w:rPr>
        <w:t>Следует отметить, что наиболее важной частью оценки взаимодейс</w:t>
      </w:r>
      <w:r w:rsidRPr="004B640C">
        <w:rPr>
          <w:color w:val="000000" w:themeColor="text1"/>
          <w:sz w:val="28"/>
          <w:szCs w:val="28"/>
        </w:rPr>
        <w:t>т</w:t>
      </w:r>
      <w:r w:rsidRPr="004B640C">
        <w:rPr>
          <w:color w:val="000000" w:themeColor="text1"/>
          <w:sz w:val="28"/>
          <w:szCs w:val="28"/>
        </w:rPr>
        <w:t>вия органов местного самоуправления и исполнительной власти, правоо</w:t>
      </w:r>
      <w:r w:rsidRPr="004B640C">
        <w:rPr>
          <w:color w:val="000000" w:themeColor="text1"/>
          <w:sz w:val="28"/>
          <w:szCs w:val="28"/>
        </w:rPr>
        <w:t>х</w:t>
      </w:r>
      <w:r w:rsidRPr="004B640C">
        <w:rPr>
          <w:color w:val="000000" w:themeColor="text1"/>
          <w:sz w:val="28"/>
          <w:szCs w:val="28"/>
        </w:rPr>
        <w:t>ранительных органов, является сбор и систематизация сведений о взаим</w:t>
      </w:r>
      <w:r w:rsidRPr="004B640C">
        <w:rPr>
          <w:color w:val="000000" w:themeColor="text1"/>
          <w:sz w:val="28"/>
          <w:szCs w:val="28"/>
        </w:rPr>
        <w:t>о</w:t>
      </w:r>
      <w:r w:rsidRPr="004B640C">
        <w:rPr>
          <w:color w:val="000000" w:themeColor="text1"/>
          <w:sz w:val="28"/>
          <w:szCs w:val="28"/>
        </w:rPr>
        <w:t>действии, участия в совместных профилактических мероприятиях.</w:t>
      </w:r>
    </w:p>
    <w:p w:rsidR="00480DFF" w:rsidRPr="004B640C" w:rsidRDefault="00480DFF" w:rsidP="004B640C">
      <w:pPr>
        <w:pStyle w:val="afd"/>
        <w:widowControl w:val="0"/>
        <w:tabs>
          <w:tab w:val="left" w:pos="9570"/>
        </w:tabs>
        <w:ind w:firstLine="709"/>
        <w:rPr>
          <w:color w:val="000000" w:themeColor="text1"/>
          <w:sz w:val="28"/>
          <w:szCs w:val="28"/>
        </w:rPr>
      </w:pPr>
      <w:r w:rsidRPr="004B640C">
        <w:rPr>
          <w:color w:val="000000" w:themeColor="text1"/>
          <w:sz w:val="28"/>
          <w:szCs w:val="28"/>
        </w:rPr>
        <w:t>На основании сбора и обобщения такой информации, аргументир</w:t>
      </w:r>
      <w:r w:rsidRPr="004B640C">
        <w:rPr>
          <w:color w:val="000000" w:themeColor="text1"/>
          <w:sz w:val="28"/>
          <w:szCs w:val="28"/>
        </w:rPr>
        <w:t>о</w:t>
      </w:r>
      <w:r w:rsidRPr="004B640C">
        <w:rPr>
          <w:color w:val="000000" w:themeColor="text1"/>
          <w:sz w:val="28"/>
          <w:szCs w:val="28"/>
        </w:rPr>
        <w:t>ванного и своевременного ее доведения до органов исполнительной вл</w:t>
      </w:r>
      <w:r w:rsidRPr="004B640C">
        <w:rPr>
          <w:color w:val="000000" w:themeColor="text1"/>
          <w:sz w:val="28"/>
          <w:szCs w:val="28"/>
        </w:rPr>
        <w:t>а</w:t>
      </w:r>
      <w:r w:rsidRPr="004B640C">
        <w:rPr>
          <w:color w:val="000000" w:themeColor="text1"/>
          <w:sz w:val="28"/>
          <w:szCs w:val="28"/>
        </w:rPr>
        <w:t>сти, можно повысить эффективность проведения мероприятий и их р</w:t>
      </w:r>
      <w:r w:rsidRPr="004B640C">
        <w:rPr>
          <w:color w:val="000000" w:themeColor="text1"/>
          <w:sz w:val="28"/>
          <w:szCs w:val="28"/>
        </w:rPr>
        <w:t>е</w:t>
      </w:r>
      <w:r w:rsidRPr="004B640C">
        <w:rPr>
          <w:color w:val="000000" w:themeColor="text1"/>
          <w:sz w:val="28"/>
          <w:szCs w:val="28"/>
        </w:rPr>
        <w:t>зультативность.</w:t>
      </w:r>
    </w:p>
    <w:p w:rsidR="00480DFF" w:rsidRPr="004B640C" w:rsidRDefault="00480DFF" w:rsidP="004B640C">
      <w:pPr>
        <w:pStyle w:val="Style5"/>
        <w:tabs>
          <w:tab w:val="left" w:pos="9570"/>
        </w:tabs>
        <w:spacing w:line="240" w:lineRule="auto"/>
        <w:ind w:firstLine="709"/>
        <w:jc w:val="both"/>
        <w:rPr>
          <w:rStyle w:val="FontStyle23"/>
          <w:color w:val="000000" w:themeColor="text1"/>
          <w:sz w:val="28"/>
          <w:szCs w:val="28"/>
        </w:rPr>
      </w:pPr>
      <w:r w:rsidRPr="004B640C">
        <w:rPr>
          <w:rStyle w:val="FontStyle23"/>
          <w:color w:val="000000" w:themeColor="text1"/>
          <w:sz w:val="28"/>
          <w:szCs w:val="28"/>
        </w:rPr>
        <w:t>Аналогичный подход должен быть реализован и при подготовке и</w:t>
      </w:r>
      <w:r w:rsidRPr="004B640C">
        <w:rPr>
          <w:rStyle w:val="FontStyle23"/>
          <w:color w:val="000000" w:themeColor="text1"/>
          <w:sz w:val="28"/>
          <w:szCs w:val="28"/>
        </w:rPr>
        <w:t>н</w:t>
      </w:r>
      <w:r w:rsidRPr="004B640C">
        <w:rPr>
          <w:rStyle w:val="FontStyle23"/>
          <w:color w:val="000000" w:themeColor="text1"/>
          <w:sz w:val="28"/>
          <w:szCs w:val="28"/>
        </w:rPr>
        <w:t>формации по иным проблемам борьбы с преступностью.</w:t>
      </w:r>
    </w:p>
    <w:p w:rsidR="00480DFF" w:rsidRPr="004B640C" w:rsidRDefault="00480DFF" w:rsidP="004B640C">
      <w:pPr>
        <w:pStyle w:val="Style5"/>
        <w:tabs>
          <w:tab w:val="left" w:pos="9570"/>
        </w:tabs>
        <w:spacing w:line="240" w:lineRule="auto"/>
        <w:ind w:firstLine="709"/>
        <w:jc w:val="both"/>
        <w:rPr>
          <w:rStyle w:val="FontStyle23"/>
          <w:color w:val="000000" w:themeColor="text1"/>
          <w:sz w:val="28"/>
          <w:szCs w:val="28"/>
        </w:rPr>
      </w:pPr>
      <w:r w:rsidRPr="004B640C">
        <w:rPr>
          <w:rStyle w:val="FontStyle23"/>
          <w:color w:val="000000" w:themeColor="text1"/>
          <w:sz w:val="28"/>
          <w:szCs w:val="28"/>
        </w:rPr>
        <w:lastRenderedPageBreak/>
        <w:t>Информирование органов власти и местного самоуправления должно носить непрерывный характер, отвечать требованиям преемственности и объективности. Это означает, что каждая информация по вопросам борьбы с преступностью должна быть увязана с содержанием предшествующих материалов (предложений, обращений, сообщений) и в полной мере соо</w:t>
      </w:r>
      <w:r w:rsidRPr="004B640C">
        <w:rPr>
          <w:rStyle w:val="FontStyle23"/>
          <w:color w:val="000000" w:themeColor="text1"/>
          <w:sz w:val="28"/>
          <w:szCs w:val="28"/>
        </w:rPr>
        <w:t>т</w:t>
      </w:r>
      <w:r w:rsidRPr="004B640C">
        <w:rPr>
          <w:rStyle w:val="FontStyle23"/>
          <w:color w:val="000000" w:themeColor="text1"/>
          <w:sz w:val="28"/>
          <w:szCs w:val="28"/>
        </w:rPr>
        <w:t>ветствовать действительному положению дел.</w:t>
      </w:r>
    </w:p>
    <w:p w:rsidR="00480DFF" w:rsidRPr="004B640C" w:rsidRDefault="00480DFF" w:rsidP="004B640C">
      <w:pPr>
        <w:widowControl w:val="0"/>
        <w:ind w:firstLine="709"/>
        <w:jc w:val="both"/>
        <w:rPr>
          <w:color w:val="000000" w:themeColor="text1"/>
          <w:sz w:val="28"/>
          <w:szCs w:val="28"/>
        </w:rPr>
      </w:pPr>
      <w:r w:rsidRPr="004B640C">
        <w:rPr>
          <w:color w:val="000000" w:themeColor="text1"/>
          <w:sz w:val="28"/>
          <w:szCs w:val="28"/>
        </w:rPr>
        <w:t>При направлении в инстанции краткой информации о состоянии криминальной обстановки может быть использована следующая приме</w:t>
      </w:r>
      <w:r w:rsidRPr="004B640C">
        <w:rPr>
          <w:color w:val="000000" w:themeColor="text1"/>
          <w:sz w:val="28"/>
          <w:szCs w:val="28"/>
        </w:rPr>
        <w:t>р</w:t>
      </w:r>
      <w:r w:rsidRPr="004B640C">
        <w:rPr>
          <w:color w:val="000000" w:themeColor="text1"/>
          <w:sz w:val="28"/>
          <w:szCs w:val="28"/>
        </w:rPr>
        <w:t>ная структура:</w:t>
      </w:r>
    </w:p>
    <w:p w:rsidR="00480DFF" w:rsidRPr="004B640C" w:rsidRDefault="00480DFF" w:rsidP="004B640C">
      <w:pPr>
        <w:widowControl w:val="0"/>
        <w:ind w:firstLine="709"/>
        <w:jc w:val="both"/>
        <w:rPr>
          <w:color w:val="000000" w:themeColor="text1"/>
          <w:sz w:val="28"/>
          <w:szCs w:val="28"/>
        </w:rPr>
      </w:pPr>
      <w:r w:rsidRPr="004B640C">
        <w:rPr>
          <w:color w:val="000000" w:themeColor="text1"/>
          <w:sz w:val="28"/>
          <w:szCs w:val="28"/>
        </w:rPr>
        <w:t>– основные тенденции развития оперативной обстановки;</w:t>
      </w:r>
    </w:p>
    <w:p w:rsidR="00480DFF" w:rsidRPr="004B640C" w:rsidRDefault="00480DFF" w:rsidP="004B640C">
      <w:pPr>
        <w:widowControl w:val="0"/>
        <w:ind w:firstLine="709"/>
        <w:jc w:val="both"/>
        <w:rPr>
          <w:color w:val="000000" w:themeColor="text1"/>
          <w:sz w:val="28"/>
          <w:szCs w:val="28"/>
        </w:rPr>
      </w:pPr>
      <w:r w:rsidRPr="004B640C">
        <w:rPr>
          <w:color w:val="000000" w:themeColor="text1"/>
          <w:sz w:val="28"/>
          <w:szCs w:val="28"/>
        </w:rPr>
        <w:t>– общественно-политическая обстановка и противодействие экстр</w:t>
      </w:r>
      <w:r w:rsidRPr="004B640C">
        <w:rPr>
          <w:color w:val="000000" w:themeColor="text1"/>
          <w:sz w:val="28"/>
          <w:szCs w:val="28"/>
        </w:rPr>
        <w:t>е</w:t>
      </w:r>
      <w:r w:rsidRPr="004B640C">
        <w:rPr>
          <w:color w:val="000000" w:themeColor="text1"/>
          <w:sz w:val="28"/>
          <w:szCs w:val="28"/>
        </w:rPr>
        <w:t>мизму;</w:t>
      </w:r>
    </w:p>
    <w:p w:rsidR="00480DFF" w:rsidRPr="004B640C" w:rsidRDefault="00480DFF" w:rsidP="004B640C">
      <w:pPr>
        <w:widowControl w:val="0"/>
        <w:ind w:firstLine="709"/>
        <w:jc w:val="both"/>
        <w:rPr>
          <w:color w:val="000000" w:themeColor="text1"/>
          <w:sz w:val="28"/>
          <w:szCs w:val="28"/>
        </w:rPr>
      </w:pPr>
      <w:r w:rsidRPr="004B640C">
        <w:rPr>
          <w:color w:val="000000" w:themeColor="text1"/>
          <w:sz w:val="28"/>
          <w:szCs w:val="28"/>
        </w:rPr>
        <w:t>– противодействие экономической преступности;</w:t>
      </w:r>
    </w:p>
    <w:p w:rsidR="00480DFF" w:rsidRPr="004B640C" w:rsidRDefault="00480DFF" w:rsidP="004B640C">
      <w:pPr>
        <w:widowControl w:val="0"/>
        <w:ind w:firstLine="709"/>
        <w:jc w:val="both"/>
        <w:rPr>
          <w:color w:val="000000" w:themeColor="text1"/>
          <w:sz w:val="28"/>
          <w:szCs w:val="28"/>
        </w:rPr>
      </w:pPr>
      <w:r w:rsidRPr="004B640C">
        <w:rPr>
          <w:color w:val="000000" w:themeColor="text1"/>
          <w:sz w:val="28"/>
          <w:szCs w:val="28"/>
        </w:rPr>
        <w:t>– противодействие незаконному обороту наркотиков;</w:t>
      </w:r>
    </w:p>
    <w:p w:rsidR="00480DFF" w:rsidRPr="004B640C" w:rsidRDefault="00480DFF" w:rsidP="004B640C">
      <w:pPr>
        <w:widowControl w:val="0"/>
        <w:ind w:firstLine="709"/>
        <w:jc w:val="both"/>
        <w:rPr>
          <w:color w:val="000000" w:themeColor="text1"/>
          <w:sz w:val="28"/>
          <w:szCs w:val="28"/>
        </w:rPr>
      </w:pPr>
      <w:r w:rsidRPr="004B640C">
        <w:rPr>
          <w:color w:val="000000" w:themeColor="text1"/>
          <w:sz w:val="28"/>
          <w:szCs w:val="28"/>
        </w:rPr>
        <w:t>– состояние правопорядка в общественных местах;</w:t>
      </w:r>
    </w:p>
    <w:p w:rsidR="00480DFF" w:rsidRPr="004B640C" w:rsidRDefault="00480DFF" w:rsidP="004B640C">
      <w:pPr>
        <w:widowControl w:val="0"/>
        <w:ind w:firstLine="709"/>
        <w:jc w:val="both"/>
        <w:rPr>
          <w:color w:val="000000" w:themeColor="text1"/>
          <w:sz w:val="28"/>
          <w:szCs w:val="28"/>
        </w:rPr>
      </w:pPr>
      <w:r w:rsidRPr="004B640C">
        <w:rPr>
          <w:rFonts w:eastAsia="MS Mincho"/>
          <w:color w:val="000000" w:themeColor="text1"/>
          <w:sz w:val="28"/>
          <w:szCs w:val="28"/>
        </w:rPr>
        <w:t>– состояние</w:t>
      </w:r>
      <w:r w:rsidRPr="004B640C">
        <w:rPr>
          <w:color w:val="000000" w:themeColor="text1"/>
          <w:sz w:val="28"/>
          <w:szCs w:val="28"/>
        </w:rPr>
        <w:t xml:space="preserve"> безопасности дорожного движения;</w:t>
      </w:r>
    </w:p>
    <w:p w:rsidR="00480DFF" w:rsidRPr="004B640C" w:rsidRDefault="00480DFF" w:rsidP="004B640C">
      <w:pPr>
        <w:widowControl w:val="0"/>
        <w:ind w:firstLine="709"/>
        <w:jc w:val="both"/>
        <w:rPr>
          <w:color w:val="000000" w:themeColor="text1"/>
          <w:sz w:val="28"/>
          <w:szCs w:val="28"/>
        </w:rPr>
      </w:pPr>
      <w:r w:rsidRPr="004B640C">
        <w:rPr>
          <w:color w:val="000000" w:themeColor="text1"/>
          <w:sz w:val="28"/>
          <w:szCs w:val="28"/>
        </w:rPr>
        <w:t>– состояние миграционной обстановки и преступности среди ин</w:t>
      </w:r>
      <w:r w:rsidRPr="004B640C">
        <w:rPr>
          <w:color w:val="000000" w:themeColor="text1"/>
          <w:sz w:val="28"/>
          <w:szCs w:val="28"/>
        </w:rPr>
        <w:t>о</w:t>
      </w:r>
      <w:r w:rsidRPr="004B640C">
        <w:rPr>
          <w:color w:val="000000" w:themeColor="text1"/>
          <w:sz w:val="28"/>
          <w:szCs w:val="28"/>
        </w:rPr>
        <w:t>странных граждан;</w:t>
      </w:r>
    </w:p>
    <w:p w:rsidR="00480DFF" w:rsidRPr="004B640C" w:rsidRDefault="00480DFF" w:rsidP="004B640C">
      <w:pPr>
        <w:widowControl w:val="0"/>
        <w:ind w:firstLine="709"/>
        <w:jc w:val="both"/>
        <w:rPr>
          <w:color w:val="000000" w:themeColor="text1"/>
          <w:sz w:val="28"/>
          <w:szCs w:val="28"/>
        </w:rPr>
      </w:pPr>
      <w:r w:rsidRPr="004B640C">
        <w:rPr>
          <w:color w:val="000000" w:themeColor="text1"/>
          <w:sz w:val="28"/>
          <w:szCs w:val="28"/>
        </w:rPr>
        <w:t>– результаты оперативно-профилактических операций и меропри</w:t>
      </w:r>
      <w:r w:rsidRPr="004B640C">
        <w:rPr>
          <w:color w:val="000000" w:themeColor="text1"/>
          <w:sz w:val="28"/>
          <w:szCs w:val="28"/>
        </w:rPr>
        <w:t>я</w:t>
      </w:r>
      <w:r w:rsidRPr="004B640C">
        <w:rPr>
          <w:color w:val="000000" w:themeColor="text1"/>
          <w:sz w:val="28"/>
          <w:szCs w:val="28"/>
        </w:rPr>
        <w:t>тий;</w:t>
      </w:r>
    </w:p>
    <w:p w:rsidR="00480DFF" w:rsidRPr="004B640C" w:rsidRDefault="00480DFF" w:rsidP="004B640C">
      <w:pPr>
        <w:widowControl w:val="0"/>
        <w:ind w:firstLine="709"/>
        <w:jc w:val="both"/>
        <w:rPr>
          <w:color w:val="000000" w:themeColor="text1"/>
          <w:sz w:val="28"/>
          <w:szCs w:val="28"/>
        </w:rPr>
      </w:pPr>
      <w:r w:rsidRPr="004B640C">
        <w:rPr>
          <w:color w:val="000000" w:themeColor="text1"/>
          <w:sz w:val="28"/>
          <w:szCs w:val="28"/>
        </w:rPr>
        <w:t>– сроки и результаты проведения операций.</w:t>
      </w:r>
    </w:p>
    <w:p w:rsidR="00480DFF" w:rsidRPr="004B640C" w:rsidRDefault="00480DFF" w:rsidP="004B640C">
      <w:pPr>
        <w:widowControl w:val="0"/>
        <w:ind w:firstLine="709"/>
        <w:jc w:val="both"/>
        <w:rPr>
          <w:color w:val="000000" w:themeColor="text1"/>
          <w:sz w:val="28"/>
          <w:szCs w:val="28"/>
        </w:rPr>
      </w:pPr>
      <w:r w:rsidRPr="004B640C">
        <w:rPr>
          <w:color w:val="000000" w:themeColor="text1"/>
          <w:sz w:val="28"/>
          <w:szCs w:val="28"/>
        </w:rPr>
        <w:t>Для учета работы по взаимодействию с органами власти целесоо</w:t>
      </w:r>
      <w:r w:rsidRPr="004B640C">
        <w:rPr>
          <w:color w:val="000000" w:themeColor="text1"/>
          <w:sz w:val="28"/>
          <w:szCs w:val="28"/>
        </w:rPr>
        <w:t>б</w:t>
      </w:r>
      <w:r w:rsidRPr="004B640C">
        <w:rPr>
          <w:color w:val="000000" w:themeColor="text1"/>
          <w:sz w:val="28"/>
          <w:szCs w:val="28"/>
        </w:rPr>
        <w:t>разно ведение в течение всего года Реестра вопросов, рассмотренных на заседаниях межведомственных совещаний муниципальных образований с участием руководства либо иных представителей территориального орг</w:t>
      </w:r>
      <w:r w:rsidRPr="004B640C">
        <w:rPr>
          <w:color w:val="000000" w:themeColor="text1"/>
          <w:sz w:val="28"/>
          <w:szCs w:val="28"/>
        </w:rPr>
        <w:t>а</w:t>
      </w:r>
      <w:r w:rsidRPr="004B640C">
        <w:rPr>
          <w:color w:val="000000" w:themeColor="text1"/>
          <w:sz w:val="28"/>
          <w:szCs w:val="28"/>
        </w:rPr>
        <w:t>на, а также направленных информационно-аналитических материалов с указанием исходящих номеров.</w:t>
      </w:r>
    </w:p>
    <w:p w:rsidR="00480DFF" w:rsidRPr="004B640C" w:rsidRDefault="00480DFF" w:rsidP="004B640C">
      <w:pPr>
        <w:pStyle w:val="a7"/>
        <w:spacing w:after="0" w:line="240" w:lineRule="auto"/>
        <w:ind w:firstLine="709"/>
        <w:jc w:val="both"/>
        <w:rPr>
          <w:rFonts w:ascii="Times New Roman" w:hAnsi="Times New Roman"/>
          <w:color w:val="000000" w:themeColor="text1"/>
          <w:sz w:val="28"/>
          <w:szCs w:val="28"/>
        </w:rPr>
      </w:pPr>
      <w:r w:rsidRPr="004B640C">
        <w:rPr>
          <w:rFonts w:ascii="Times New Roman" w:hAnsi="Times New Roman"/>
          <w:color w:val="000000" w:themeColor="text1"/>
          <w:sz w:val="28"/>
          <w:szCs w:val="28"/>
        </w:rPr>
        <w:t>В целях совершенствования информирования органов местного с</w:t>
      </w:r>
      <w:r w:rsidRPr="004B640C">
        <w:rPr>
          <w:rFonts w:ascii="Times New Roman" w:hAnsi="Times New Roman"/>
          <w:color w:val="000000" w:themeColor="text1"/>
          <w:sz w:val="28"/>
          <w:szCs w:val="28"/>
        </w:rPr>
        <w:t>а</w:t>
      </w:r>
      <w:r w:rsidRPr="004B640C">
        <w:rPr>
          <w:rFonts w:ascii="Times New Roman" w:hAnsi="Times New Roman"/>
          <w:color w:val="000000" w:themeColor="text1"/>
          <w:sz w:val="28"/>
          <w:szCs w:val="28"/>
        </w:rPr>
        <w:t>моуправления, правоохранительных и контрольно-надзорных органов, о</w:t>
      </w:r>
      <w:r w:rsidRPr="004B640C">
        <w:rPr>
          <w:rFonts w:ascii="Times New Roman" w:hAnsi="Times New Roman"/>
          <w:color w:val="000000" w:themeColor="text1"/>
          <w:sz w:val="28"/>
          <w:szCs w:val="28"/>
        </w:rPr>
        <w:t>б</w:t>
      </w:r>
      <w:r w:rsidRPr="004B640C">
        <w:rPr>
          <w:rFonts w:ascii="Times New Roman" w:hAnsi="Times New Roman"/>
          <w:color w:val="000000" w:themeColor="text1"/>
          <w:sz w:val="28"/>
          <w:szCs w:val="28"/>
        </w:rPr>
        <w:t>щественных организаций и населения о деятельности органа необходимо.</w:t>
      </w:r>
    </w:p>
    <w:p w:rsidR="00480DFF" w:rsidRPr="004B640C" w:rsidRDefault="00480DFF" w:rsidP="004B640C">
      <w:pPr>
        <w:pStyle w:val="a7"/>
        <w:spacing w:after="0" w:line="240" w:lineRule="auto"/>
        <w:ind w:firstLine="709"/>
        <w:jc w:val="both"/>
        <w:rPr>
          <w:rFonts w:ascii="Times New Roman" w:hAnsi="Times New Roman"/>
          <w:color w:val="000000" w:themeColor="text1"/>
          <w:sz w:val="28"/>
          <w:szCs w:val="28"/>
        </w:rPr>
      </w:pPr>
      <w:r w:rsidRPr="004B640C">
        <w:rPr>
          <w:rFonts w:ascii="Times New Roman" w:hAnsi="Times New Roman"/>
          <w:color w:val="000000" w:themeColor="text1"/>
          <w:sz w:val="28"/>
          <w:szCs w:val="28"/>
        </w:rPr>
        <w:t>– организовать выявление проблем, требующих для решения ко</w:t>
      </w:r>
      <w:r w:rsidRPr="004B640C">
        <w:rPr>
          <w:rFonts w:ascii="Times New Roman" w:hAnsi="Times New Roman"/>
          <w:color w:val="000000" w:themeColor="text1"/>
          <w:sz w:val="28"/>
          <w:szCs w:val="28"/>
        </w:rPr>
        <w:t>м</w:t>
      </w:r>
      <w:r w:rsidRPr="004B640C">
        <w:rPr>
          <w:rFonts w:ascii="Times New Roman" w:hAnsi="Times New Roman"/>
          <w:color w:val="000000" w:themeColor="text1"/>
          <w:sz w:val="28"/>
          <w:szCs w:val="28"/>
        </w:rPr>
        <w:t>плексного межведомственного подхода на основе проводимого анализа оперативной обстановки и результатов деятельности территориальных о</w:t>
      </w:r>
      <w:r w:rsidRPr="004B640C">
        <w:rPr>
          <w:rFonts w:ascii="Times New Roman" w:hAnsi="Times New Roman"/>
          <w:color w:val="000000" w:themeColor="text1"/>
          <w:sz w:val="28"/>
          <w:szCs w:val="28"/>
        </w:rPr>
        <w:t>р</w:t>
      </w:r>
      <w:r w:rsidRPr="004B640C">
        <w:rPr>
          <w:rFonts w:ascii="Times New Roman" w:hAnsi="Times New Roman"/>
          <w:color w:val="000000" w:themeColor="text1"/>
          <w:sz w:val="28"/>
          <w:szCs w:val="28"/>
        </w:rPr>
        <w:t>ганов, сформулированные предложения направлять в заинтересованные органы власти с предложениями по укреплению правопорядка и общес</w:t>
      </w:r>
      <w:r w:rsidRPr="004B640C">
        <w:rPr>
          <w:rFonts w:ascii="Times New Roman" w:hAnsi="Times New Roman"/>
          <w:color w:val="000000" w:themeColor="text1"/>
          <w:sz w:val="28"/>
          <w:szCs w:val="28"/>
        </w:rPr>
        <w:t>т</w:t>
      </w:r>
      <w:r w:rsidRPr="004B640C">
        <w:rPr>
          <w:rFonts w:ascii="Times New Roman" w:hAnsi="Times New Roman"/>
          <w:color w:val="000000" w:themeColor="text1"/>
          <w:sz w:val="28"/>
          <w:szCs w:val="28"/>
        </w:rPr>
        <w:t>венной безопасности для реализации заинтересованными ведомствами;</w:t>
      </w:r>
    </w:p>
    <w:p w:rsidR="00480DFF" w:rsidRPr="004B640C" w:rsidRDefault="00480DFF" w:rsidP="004B640C">
      <w:pPr>
        <w:pStyle w:val="a7"/>
        <w:spacing w:after="0" w:line="240" w:lineRule="auto"/>
        <w:ind w:firstLine="709"/>
        <w:jc w:val="both"/>
        <w:rPr>
          <w:rFonts w:ascii="Times New Roman" w:hAnsi="Times New Roman"/>
          <w:color w:val="000000" w:themeColor="text1"/>
          <w:sz w:val="28"/>
          <w:szCs w:val="28"/>
        </w:rPr>
      </w:pPr>
      <w:r w:rsidRPr="004B640C">
        <w:rPr>
          <w:rFonts w:ascii="Times New Roman" w:hAnsi="Times New Roman"/>
          <w:color w:val="000000" w:themeColor="text1"/>
          <w:sz w:val="28"/>
          <w:szCs w:val="28"/>
        </w:rPr>
        <w:t>– определить порядок направления руководителями подразделений территориальных органов в штабные подразделения предложений, тр</w:t>
      </w:r>
      <w:r w:rsidRPr="004B640C">
        <w:rPr>
          <w:rFonts w:ascii="Times New Roman" w:hAnsi="Times New Roman"/>
          <w:color w:val="000000" w:themeColor="text1"/>
          <w:sz w:val="28"/>
          <w:szCs w:val="28"/>
        </w:rPr>
        <w:t>е</w:t>
      </w:r>
      <w:r w:rsidRPr="004B640C">
        <w:rPr>
          <w:rFonts w:ascii="Times New Roman" w:hAnsi="Times New Roman"/>
          <w:color w:val="000000" w:themeColor="text1"/>
          <w:sz w:val="28"/>
          <w:szCs w:val="28"/>
        </w:rPr>
        <w:t>бующих межведомственного решения (в том числе направленных в и</w:t>
      </w:r>
      <w:r w:rsidRPr="004B640C">
        <w:rPr>
          <w:rFonts w:ascii="Times New Roman" w:hAnsi="Times New Roman"/>
          <w:color w:val="000000" w:themeColor="text1"/>
          <w:sz w:val="28"/>
          <w:szCs w:val="28"/>
        </w:rPr>
        <w:t>н</w:t>
      </w:r>
      <w:r w:rsidRPr="004B640C">
        <w:rPr>
          <w:rFonts w:ascii="Times New Roman" w:hAnsi="Times New Roman"/>
          <w:color w:val="000000" w:themeColor="text1"/>
          <w:sz w:val="28"/>
          <w:szCs w:val="28"/>
        </w:rPr>
        <w:t>станции для учета);</w:t>
      </w:r>
    </w:p>
    <w:p w:rsidR="00480DFF" w:rsidRPr="004B640C" w:rsidRDefault="00480DFF" w:rsidP="004B640C">
      <w:pPr>
        <w:pStyle w:val="a7"/>
        <w:spacing w:after="0" w:line="240" w:lineRule="auto"/>
        <w:ind w:firstLine="709"/>
        <w:jc w:val="both"/>
        <w:rPr>
          <w:rFonts w:ascii="Times New Roman" w:hAnsi="Times New Roman"/>
          <w:color w:val="000000" w:themeColor="text1"/>
          <w:sz w:val="28"/>
          <w:szCs w:val="28"/>
        </w:rPr>
      </w:pPr>
      <w:r w:rsidRPr="004B640C">
        <w:rPr>
          <w:rFonts w:ascii="Times New Roman" w:hAnsi="Times New Roman"/>
          <w:color w:val="000000" w:themeColor="text1"/>
          <w:sz w:val="28"/>
          <w:szCs w:val="28"/>
        </w:rPr>
        <w:t>– предложения для рассмотрения на заседаниях межведомственных совещательных органов (предложений в планы) формировать по актуал</w:t>
      </w:r>
      <w:r w:rsidRPr="004B640C">
        <w:rPr>
          <w:rFonts w:ascii="Times New Roman" w:hAnsi="Times New Roman"/>
          <w:color w:val="000000" w:themeColor="text1"/>
          <w:sz w:val="28"/>
          <w:szCs w:val="28"/>
        </w:rPr>
        <w:t>ь</w:t>
      </w:r>
      <w:r w:rsidRPr="004B640C">
        <w:rPr>
          <w:rFonts w:ascii="Times New Roman" w:hAnsi="Times New Roman"/>
          <w:color w:val="000000" w:themeColor="text1"/>
          <w:sz w:val="28"/>
          <w:szCs w:val="28"/>
        </w:rPr>
        <w:lastRenderedPageBreak/>
        <w:t>ным вопросам с учетом оперативной обстановки, результатов оперативно-служебной деятельности;</w:t>
      </w:r>
    </w:p>
    <w:p w:rsidR="00480DFF" w:rsidRPr="004B640C" w:rsidRDefault="00480DFF" w:rsidP="004B640C">
      <w:pPr>
        <w:pStyle w:val="a7"/>
        <w:spacing w:after="0" w:line="240" w:lineRule="auto"/>
        <w:ind w:firstLine="709"/>
        <w:jc w:val="both"/>
        <w:rPr>
          <w:rFonts w:ascii="Times New Roman" w:hAnsi="Times New Roman"/>
          <w:color w:val="000000" w:themeColor="text1"/>
          <w:sz w:val="28"/>
          <w:szCs w:val="28"/>
        </w:rPr>
      </w:pPr>
      <w:r w:rsidRPr="004B640C">
        <w:rPr>
          <w:rFonts w:ascii="Times New Roman" w:hAnsi="Times New Roman"/>
          <w:color w:val="000000" w:themeColor="text1"/>
          <w:sz w:val="28"/>
          <w:szCs w:val="28"/>
        </w:rPr>
        <w:t>– при подготовке материалов к заседаниям совещаний особое вним</w:t>
      </w:r>
      <w:r w:rsidRPr="004B640C">
        <w:rPr>
          <w:rFonts w:ascii="Times New Roman" w:hAnsi="Times New Roman"/>
          <w:color w:val="000000" w:themeColor="text1"/>
          <w:sz w:val="28"/>
          <w:szCs w:val="28"/>
        </w:rPr>
        <w:t>а</w:t>
      </w:r>
      <w:r w:rsidRPr="004B640C">
        <w:rPr>
          <w:rFonts w:ascii="Times New Roman" w:hAnsi="Times New Roman"/>
          <w:color w:val="000000" w:themeColor="text1"/>
          <w:sz w:val="28"/>
          <w:szCs w:val="28"/>
        </w:rPr>
        <w:t>ние уделить подготовке предложений в проекты решений, в том числе п</w:t>
      </w:r>
      <w:r w:rsidRPr="004B640C">
        <w:rPr>
          <w:rFonts w:ascii="Times New Roman" w:hAnsi="Times New Roman"/>
          <w:color w:val="000000" w:themeColor="text1"/>
          <w:sz w:val="28"/>
          <w:szCs w:val="28"/>
        </w:rPr>
        <w:t>о</w:t>
      </w:r>
      <w:r w:rsidRPr="004B640C">
        <w:rPr>
          <w:rFonts w:ascii="Times New Roman" w:hAnsi="Times New Roman"/>
          <w:color w:val="000000" w:themeColor="text1"/>
          <w:sz w:val="28"/>
          <w:szCs w:val="28"/>
        </w:rPr>
        <w:t>средством согласования их со штабными подразделениями;</w:t>
      </w:r>
    </w:p>
    <w:p w:rsidR="00480DFF" w:rsidRPr="004B640C" w:rsidRDefault="00480DFF" w:rsidP="004B640C">
      <w:pPr>
        <w:pStyle w:val="a7"/>
        <w:spacing w:after="0" w:line="240" w:lineRule="auto"/>
        <w:ind w:firstLine="709"/>
        <w:jc w:val="both"/>
        <w:rPr>
          <w:rFonts w:ascii="Times New Roman" w:hAnsi="Times New Roman"/>
          <w:color w:val="000000" w:themeColor="text1"/>
          <w:sz w:val="28"/>
          <w:szCs w:val="28"/>
        </w:rPr>
      </w:pPr>
      <w:r w:rsidRPr="004B640C">
        <w:rPr>
          <w:rFonts w:ascii="Times New Roman" w:hAnsi="Times New Roman"/>
          <w:color w:val="000000" w:themeColor="text1"/>
          <w:sz w:val="28"/>
          <w:szCs w:val="28"/>
        </w:rPr>
        <w:t>– обеспечить доведение до сведения всех заинтересованных руков</w:t>
      </w:r>
      <w:r w:rsidRPr="004B640C">
        <w:rPr>
          <w:rFonts w:ascii="Times New Roman" w:hAnsi="Times New Roman"/>
          <w:color w:val="000000" w:themeColor="text1"/>
          <w:sz w:val="28"/>
          <w:szCs w:val="28"/>
        </w:rPr>
        <w:t>о</w:t>
      </w:r>
      <w:r w:rsidRPr="004B640C">
        <w:rPr>
          <w:rFonts w:ascii="Times New Roman" w:hAnsi="Times New Roman"/>
          <w:color w:val="000000" w:themeColor="text1"/>
          <w:sz w:val="28"/>
          <w:szCs w:val="28"/>
        </w:rPr>
        <w:t>дителей подразделений территориальных органов требований по подг</w:t>
      </w:r>
      <w:r w:rsidRPr="004B640C">
        <w:rPr>
          <w:rFonts w:ascii="Times New Roman" w:hAnsi="Times New Roman"/>
          <w:color w:val="000000" w:themeColor="text1"/>
          <w:sz w:val="28"/>
          <w:szCs w:val="28"/>
        </w:rPr>
        <w:t>о</w:t>
      </w:r>
      <w:r w:rsidRPr="004B640C">
        <w:rPr>
          <w:rFonts w:ascii="Times New Roman" w:hAnsi="Times New Roman"/>
          <w:color w:val="000000" w:themeColor="text1"/>
          <w:sz w:val="28"/>
          <w:szCs w:val="28"/>
        </w:rPr>
        <w:t>товке и направлению председателю межведомственного совещания мат</w:t>
      </w:r>
      <w:r w:rsidRPr="004B640C">
        <w:rPr>
          <w:rFonts w:ascii="Times New Roman" w:hAnsi="Times New Roman"/>
          <w:color w:val="000000" w:themeColor="text1"/>
          <w:sz w:val="28"/>
          <w:szCs w:val="28"/>
        </w:rPr>
        <w:t>е</w:t>
      </w:r>
      <w:r w:rsidRPr="004B640C">
        <w:rPr>
          <w:rFonts w:ascii="Times New Roman" w:hAnsi="Times New Roman"/>
          <w:color w:val="000000" w:themeColor="text1"/>
          <w:sz w:val="28"/>
          <w:szCs w:val="28"/>
        </w:rPr>
        <w:t>риалов к заседаниям совещательных органов с отражением проблем и с</w:t>
      </w:r>
      <w:r w:rsidRPr="004B640C">
        <w:rPr>
          <w:rFonts w:ascii="Times New Roman" w:hAnsi="Times New Roman"/>
          <w:color w:val="000000" w:themeColor="text1"/>
          <w:sz w:val="28"/>
          <w:szCs w:val="28"/>
        </w:rPr>
        <w:t>о</w:t>
      </w:r>
      <w:r w:rsidRPr="004B640C">
        <w:rPr>
          <w:rFonts w:ascii="Times New Roman" w:hAnsi="Times New Roman"/>
          <w:color w:val="000000" w:themeColor="text1"/>
          <w:sz w:val="28"/>
          <w:szCs w:val="28"/>
        </w:rPr>
        <w:t>ответствующих предложений;</w:t>
      </w:r>
    </w:p>
    <w:p w:rsidR="00480DFF" w:rsidRPr="004B640C" w:rsidRDefault="00480DFF" w:rsidP="004B640C">
      <w:pPr>
        <w:pStyle w:val="a7"/>
        <w:spacing w:after="0" w:line="240" w:lineRule="auto"/>
        <w:ind w:firstLine="709"/>
        <w:jc w:val="both"/>
        <w:rPr>
          <w:rFonts w:ascii="Times New Roman" w:hAnsi="Times New Roman"/>
          <w:color w:val="000000" w:themeColor="text1"/>
          <w:sz w:val="28"/>
          <w:szCs w:val="28"/>
        </w:rPr>
      </w:pPr>
      <w:r w:rsidRPr="004B640C">
        <w:rPr>
          <w:rFonts w:ascii="Times New Roman" w:hAnsi="Times New Roman"/>
          <w:color w:val="000000" w:themeColor="text1"/>
          <w:sz w:val="28"/>
          <w:szCs w:val="28"/>
        </w:rPr>
        <w:t>– проводить мониторинг реализации предложений, направленных в инстанции с оценкой влияния на результаты деятельности по обеспечению правопорядка.</w:t>
      </w:r>
    </w:p>
    <w:p w:rsidR="00480DFF" w:rsidRPr="004B640C" w:rsidRDefault="00480DFF" w:rsidP="004B640C">
      <w:pPr>
        <w:pStyle w:val="a7"/>
        <w:spacing w:after="0" w:line="240" w:lineRule="auto"/>
        <w:ind w:firstLine="709"/>
        <w:jc w:val="both"/>
        <w:rPr>
          <w:rFonts w:ascii="Times New Roman" w:hAnsi="Times New Roman"/>
          <w:color w:val="000000" w:themeColor="text1"/>
          <w:sz w:val="28"/>
          <w:szCs w:val="28"/>
          <w:lang w:bidi="ru-RU"/>
        </w:rPr>
      </w:pPr>
      <w:r w:rsidRPr="004B640C">
        <w:rPr>
          <w:rFonts w:ascii="Times New Roman" w:hAnsi="Times New Roman"/>
          <w:color w:val="000000" w:themeColor="text1"/>
          <w:sz w:val="28"/>
          <w:szCs w:val="28"/>
        </w:rPr>
        <w:t>Таким образом, практическим итогом информационно-аналитической работы является выработка управленческих решений, и</w:t>
      </w:r>
      <w:r w:rsidRPr="004B640C">
        <w:rPr>
          <w:rFonts w:ascii="Times New Roman" w:hAnsi="Times New Roman"/>
          <w:color w:val="000000" w:themeColor="text1"/>
          <w:sz w:val="28"/>
          <w:szCs w:val="28"/>
        </w:rPr>
        <w:t>н</w:t>
      </w:r>
      <w:r w:rsidRPr="004B640C">
        <w:rPr>
          <w:rFonts w:ascii="Times New Roman" w:hAnsi="Times New Roman"/>
          <w:color w:val="000000" w:themeColor="text1"/>
          <w:sz w:val="28"/>
          <w:szCs w:val="28"/>
        </w:rPr>
        <w:t xml:space="preserve">формирование органов власти, общественных объединений и населения о результатах деятельности, </w:t>
      </w:r>
      <w:r w:rsidRPr="004B640C">
        <w:rPr>
          <w:rFonts w:ascii="Times New Roman" w:hAnsi="Times New Roman"/>
          <w:color w:val="000000" w:themeColor="text1"/>
          <w:sz w:val="28"/>
          <w:szCs w:val="28"/>
          <w:lang w:bidi="ru-RU"/>
        </w:rPr>
        <w:t>подготовка тезисов докладов и публичных в</w:t>
      </w:r>
      <w:r w:rsidRPr="004B640C">
        <w:rPr>
          <w:rFonts w:ascii="Times New Roman" w:hAnsi="Times New Roman"/>
          <w:color w:val="000000" w:themeColor="text1"/>
          <w:sz w:val="28"/>
          <w:szCs w:val="28"/>
          <w:lang w:bidi="ru-RU"/>
        </w:rPr>
        <w:t>ы</w:t>
      </w:r>
      <w:r w:rsidRPr="004B640C">
        <w:rPr>
          <w:rFonts w:ascii="Times New Roman" w:hAnsi="Times New Roman"/>
          <w:color w:val="000000" w:themeColor="text1"/>
          <w:sz w:val="28"/>
          <w:szCs w:val="28"/>
          <w:lang w:bidi="ru-RU"/>
        </w:rPr>
        <w:t>ступлений.</w:t>
      </w:r>
    </w:p>
    <w:p w:rsidR="00AE0517" w:rsidRPr="00AE0517" w:rsidRDefault="00480DFF" w:rsidP="00AE0517">
      <w:pPr>
        <w:pStyle w:val="a7"/>
        <w:spacing w:after="0" w:line="240" w:lineRule="auto"/>
        <w:ind w:firstLine="709"/>
        <w:jc w:val="both"/>
        <w:rPr>
          <w:rFonts w:ascii="Times New Roman" w:hAnsi="Times New Roman"/>
          <w:color w:val="000000" w:themeColor="text1"/>
          <w:sz w:val="28"/>
          <w:szCs w:val="28"/>
          <w:lang w:bidi="ru-RU"/>
        </w:rPr>
      </w:pPr>
      <w:r w:rsidRPr="004B640C">
        <w:rPr>
          <w:rFonts w:ascii="Times New Roman" w:hAnsi="Times New Roman"/>
          <w:color w:val="000000" w:themeColor="text1"/>
          <w:sz w:val="28"/>
          <w:szCs w:val="28"/>
          <w:lang w:bidi="ru-RU"/>
        </w:rPr>
        <w:t>При этом качество информационно-аналитической работы в подра</w:t>
      </w:r>
      <w:r w:rsidRPr="004B640C">
        <w:rPr>
          <w:rFonts w:ascii="Times New Roman" w:hAnsi="Times New Roman"/>
          <w:color w:val="000000" w:themeColor="text1"/>
          <w:sz w:val="28"/>
          <w:szCs w:val="28"/>
          <w:lang w:bidi="ru-RU"/>
        </w:rPr>
        <w:t>з</w:t>
      </w:r>
      <w:r w:rsidRPr="004B640C">
        <w:rPr>
          <w:rFonts w:ascii="Times New Roman" w:hAnsi="Times New Roman"/>
          <w:color w:val="000000" w:themeColor="text1"/>
          <w:sz w:val="28"/>
          <w:szCs w:val="28"/>
          <w:lang w:bidi="ru-RU"/>
        </w:rPr>
        <w:t>делениях органов внутренних дел в меньшей степени определятся состо</w:t>
      </w:r>
      <w:r w:rsidRPr="004B640C">
        <w:rPr>
          <w:rFonts w:ascii="Times New Roman" w:hAnsi="Times New Roman"/>
          <w:color w:val="000000" w:themeColor="text1"/>
          <w:sz w:val="28"/>
          <w:szCs w:val="28"/>
          <w:lang w:bidi="ru-RU"/>
        </w:rPr>
        <w:t>я</w:t>
      </w:r>
      <w:r w:rsidRPr="004B640C">
        <w:rPr>
          <w:rFonts w:ascii="Times New Roman" w:hAnsi="Times New Roman"/>
          <w:color w:val="000000" w:themeColor="text1"/>
          <w:sz w:val="28"/>
          <w:szCs w:val="28"/>
          <w:lang w:bidi="ru-RU"/>
        </w:rPr>
        <w:t>нием методического обеспечения, безусловным выполнением изложенных выше требований и рекомендаций. Преемственность и традиции аналит</w:t>
      </w:r>
      <w:r w:rsidRPr="004B640C">
        <w:rPr>
          <w:rFonts w:ascii="Times New Roman" w:hAnsi="Times New Roman"/>
          <w:color w:val="000000" w:themeColor="text1"/>
          <w:sz w:val="28"/>
          <w:szCs w:val="28"/>
          <w:lang w:bidi="ru-RU"/>
        </w:rPr>
        <w:t>и</w:t>
      </w:r>
      <w:r w:rsidRPr="004B640C">
        <w:rPr>
          <w:rFonts w:ascii="Times New Roman" w:hAnsi="Times New Roman"/>
          <w:color w:val="000000" w:themeColor="text1"/>
          <w:sz w:val="28"/>
          <w:szCs w:val="28"/>
          <w:lang w:bidi="ru-RU"/>
        </w:rPr>
        <w:t>ческих подразделений, а также профессионализм сотрудников с развитыми навыками аналитической работы являются основными предпосылками в</w:t>
      </w:r>
      <w:r w:rsidRPr="004B640C">
        <w:rPr>
          <w:rFonts w:ascii="Times New Roman" w:hAnsi="Times New Roman"/>
          <w:color w:val="000000" w:themeColor="text1"/>
          <w:sz w:val="28"/>
          <w:szCs w:val="28"/>
          <w:lang w:bidi="ru-RU"/>
        </w:rPr>
        <w:t>ы</w:t>
      </w:r>
      <w:r w:rsidRPr="004B640C">
        <w:rPr>
          <w:rFonts w:ascii="Times New Roman" w:hAnsi="Times New Roman"/>
          <w:color w:val="000000" w:themeColor="text1"/>
          <w:sz w:val="28"/>
          <w:szCs w:val="28"/>
          <w:lang w:bidi="ru-RU"/>
        </w:rPr>
        <w:t xml:space="preserve">работки обоснованных, рациональных и эффективных управленческих </w:t>
      </w:r>
      <w:r w:rsidRPr="00AE0517">
        <w:rPr>
          <w:rFonts w:ascii="Times New Roman" w:hAnsi="Times New Roman"/>
          <w:color w:val="000000" w:themeColor="text1"/>
          <w:sz w:val="28"/>
          <w:szCs w:val="28"/>
          <w:lang w:bidi="ru-RU"/>
        </w:rPr>
        <w:t>р</w:t>
      </w:r>
      <w:r w:rsidRPr="00AE0517">
        <w:rPr>
          <w:rFonts w:ascii="Times New Roman" w:hAnsi="Times New Roman"/>
          <w:color w:val="000000" w:themeColor="text1"/>
          <w:sz w:val="28"/>
          <w:szCs w:val="28"/>
          <w:lang w:bidi="ru-RU"/>
        </w:rPr>
        <w:t>е</w:t>
      </w:r>
      <w:r w:rsidRPr="00AE0517">
        <w:rPr>
          <w:rFonts w:ascii="Times New Roman" w:hAnsi="Times New Roman"/>
          <w:color w:val="000000" w:themeColor="text1"/>
          <w:sz w:val="28"/>
          <w:szCs w:val="28"/>
          <w:lang w:bidi="ru-RU"/>
        </w:rPr>
        <w:t>шений.</w:t>
      </w:r>
    </w:p>
    <w:p w:rsidR="004226D9" w:rsidRPr="00AE0517" w:rsidRDefault="004226D9" w:rsidP="00AE0517">
      <w:pPr>
        <w:widowControl w:val="0"/>
        <w:tabs>
          <w:tab w:val="left" w:pos="405"/>
          <w:tab w:val="left" w:pos="600"/>
        </w:tabs>
        <w:jc w:val="center"/>
        <w:rPr>
          <w:b/>
          <w:color w:val="000000" w:themeColor="text1"/>
          <w:sz w:val="28"/>
          <w:szCs w:val="28"/>
        </w:rPr>
      </w:pPr>
    </w:p>
    <w:p w:rsidR="004226D9" w:rsidRPr="00AE0517" w:rsidRDefault="004226D9" w:rsidP="00AE0517">
      <w:pPr>
        <w:widowControl w:val="0"/>
        <w:tabs>
          <w:tab w:val="left" w:pos="405"/>
          <w:tab w:val="left" w:pos="600"/>
        </w:tabs>
        <w:jc w:val="center"/>
        <w:rPr>
          <w:b/>
          <w:color w:val="000000" w:themeColor="text1"/>
          <w:sz w:val="28"/>
          <w:szCs w:val="28"/>
        </w:rPr>
      </w:pPr>
    </w:p>
    <w:p w:rsidR="004226D9" w:rsidRPr="00AE0517" w:rsidRDefault="004226D9" w:rsidP="00AE0517">
      <w:pPr>
        <w:widowControl w:val="0"/>
        <w:tabs>
          <w:tab w:val="left" w:pos="405"/>
          <w:tab w:val="left" w:pos="600"/>
        </w:tabs>
        <w:jc w:val="center"/>
        <w:rPr>
          <w:b/>
          <w:color w:val="000000" w:themeColor="text1"/>
          <w:sz w:val="28"/>
          <w:szCs w:val="28"/>
        </w:rPr>
      </w:pPr>
    </w:p>
    <w:p w:rsidR="004226D9" w:rsidRPr="00AE0517" w:rsidRDefault="004226D9" w:rsidP="00AE0517">
      <w:pPr>
        <w:rPr>
          <w:b/>
          <w:color w:val="000000" w:themeColor="text1"/>
          <w:sz w:val="28"/>
          <w:szCs w:val="28"/>
        </w:rPr>
      </w:pPr>
      <w:r w:rsidRPr="00AE0517">
        <w:rPr>
          <w:b/>
          <w:color w:val="000000" w:themeColor="text1"/>
          <w:sz w:val="28"/>
          <w:szCs w:val="28"/>
        </w:rPr>
        <w:br w:type="page"/>
      </w:r>
    </w:p>
    <w:p w:rsidR="004226D9" w:rsidRPr="002B3F99" w:rsidRDefault="00FE343A" w:rsidP="00BF5933">
      <w:pPr>
        <w:jc w:val="center"/>
        <w:rPr>
          <w:b/>
          <w:color w:val="000000" w:themeColor="text1"/>
          <w:sz w:val="28"/>
          <w:szCs w:val="28"/>
        </w:rPr>
      </w:pPr>
      <w:r w:rsidRPr="002B3F99">
        <w:rPr>
          <w:b/>
          <w:color w:val="000000" w:themeColor="text1"/>
          <w:sz w:val="28"/>
          <w:szCs w:val="28"/>
        </w:rPr>
        <w:lastRenderedPageBreak/>
        <w:t>ЗАКЛЮЧЕНИЕ</w:t>
      </w:r>
    </w:p>
    <w:p w:rsidR="002B3F99" w:rsidRDefault="002B3F99" w:rsidP="002B3F99">
      <w:pPr>
        <w:ind w:firstLine="709"/>
        <w:jc w:val="both"/>
        <w:rPr>
          <w:bCs/>
          <w:color w:val="000000" w:themeColor="text1"/>
          <w:sz w:val="28"/>
          <w:szCs w:val="28"/>
        </w:rPr>
      </w:pPr>
      <w:r w:rsidRPr="002B3F99">
        <w:rPr>
          <w:color w:val="000000" w:themeColor="text1"/>
          <w:sz w:val="28"/>
          <w:szCs w:val="28"/>
          <w:shd w:val="clear" w:color="auto" w:fill="FFFFFF"/>
        </w:rPr>
        <w:t>О</w:t>
      </w:r>
      <w:r w:rsidR="0020383B" w:rsidRPr="002B3F99">
        <w:rPr>
          <w:color w:val="000000" w:themeColor="text1"/>
          <w:sz w:val="28"/>
          <w:szCs w:val="28"/>
          <w:shd w:val="clear" w:color="auto" w:fill="FFFFFF"/>
        </w:rPr>
        <w:t>рганизация управления инновационным</w:t>
      </w:r>
      <w:r w:rsidRPr="002B3F99">
        <w:rPr>
          <w:color w:val="000000" w:themeColor="text1"/>
          <w:sz w:val="28"/>
          <w:szCs w:val="28"/>
          <w:shd w:val="clear" w:color="auto" w:fill="FFFFFF"/>
        </w:rPr>
        <w:t>и</w:t>
      </w:r>
      <w:r w:rsidR="0020383B" w:rsidRPr="002B3F99">
        <w:rPr>
          <w:color w:val="000000" w:themeColor="text1"/>
          <w:sz w:val="28"/>
          <w:szCs w:val="28"/>
          <w:shd w:val="clear" w:color="auto" w:fill="FFFFFF"/>
        </w:rPr>
        <w:t xml:space="preserve"> процесс</w:t>
      </w:r>
      <w:r w:rsidRPr="002B3F99">
        <w:rPr>
          <w:color w:val="000000" w:themeColor="text1"/>
          <w:sz w:val="28"/>
          <w:szCs w:val="28"/>
          <w:shd w:val="clear" w:color="auto" w:fill="FFFFFF"/>
        </w:rPr>
        <w:t>ами</w:t>
      </w:r>
      <w:r w:rsidR="0020383B" w:rsidRPr="002B3F99">
        <w:rPr>
          <w:color w:val="000000" w:themeColor="text1"/>
          <w:sz w:val="28"/>
          <w:szCs w:val="28"/>
          <w:shd w:val="clear" w:color="auto" w:fill="FFFFFF"/>
        </w:rPr>
        <w:t xml:space="preserve"> на совреме</w:t>
      </w:r>
      <w:r w:rsidR="0020383B" w:rsidRPr="002B3F99">
        <w:rPr>
          <w:color w:val="000000" w:themeColor="text1"/>
          <w:sz w:val="28"/>
          <w:szCs w:val="28"/>
          <w:shd w:val="clear" w:color="auto" w:fill="FFFFFF"/>
        </w:rPr>
        <w:t>н</w:t>
      </w:r>
      <w:r w:rsidR="0020383B" w:rsidRPr="002B3F99">
        <w:rPr>
          <w:color w:val="000000" w:themeColor="text1"/>
          <w:sz w:val="28"/>
          <w:szCs w:val="28"/>
          <w:shd w:val="clear" w:color="auto" w:fill="FFFFFF"/>
        </w:rPr>
        <w:t xml:space="preserve">ном этапе в </w:t>
      </w:r>
      <w:r w:rsidRPr="002B3F99">
        <w:rPr>
          <w:color w:val="000000" w:themeColor="text1"/>
          <w:sz w:val="28"/>
          <w:szCs w:val="28"/>
          <w:shd w:val="clear" w:color="auto" w:fill="FFFFFF"/>
        </w:rPr>
        <w:t xml:space="preserve">правоохранительной </w:t>
      </w:r>
      <w:r w:rsidR="0020383B" w:rsidRPr="002B3F99">
        <w:rPr>
          <w:color w:val="000000" w:themeColor="text1"/>
          <w:sz w:val="28"/>
          <w:szCs w:val="28"/>
          <w:shd w:val="clear" w:color="auto" w:fill="FFFFFF"/>
        </w:rPr>
        <w:t xml:space="preserve">системе </w:t>
      </w:r>
      <w:r w:rsidRPr="002B3F99">
        <w:rPr>
          <w:color w:val="000000" w:themeColor="text1"/>
          <w:sz w:val="28"/>
          <w:szCs w:val="28"/>
          <w:shd w:val="clear" w:color="auto" w:fill="FFFFFF"/>
        </w:rPr>
        <w:t xml:space="preserve">требует </w:t>
      </w:r>
      <w:r w:rsidR="0020383B" w:rsidRPr="002B3F99">
        <w:rPr>
          <w:color w:val="000000" w:themeColor="text1"/>
          <w:sz w:val="28"/>
          <w:szCs w:val="28"/>
          <w:shd w:val="clear" w:color="auto" w:fill="FFFFFF"/>
        </w:rPr>
        <w:t>глубокого комплексного критического анализа всех сторон и аспектов ее деятельности</w:t>
      </w:r>
      <w:r w:rsidRPr="002B3F99">
        <w:rPr>
          <w:color w:val="000000" w:themeColor="text1"/>
          <w:sz w:val="28"/>
          <w:szCs w:val="28"/>
        </w:rPr>
        <w:t xml:space="preserve">. В нашей монографии раскрывается широкий перечень инновационных проблем, </w:t>
      </w:r>
      <w:r>
        <w:rPr>
          <w:color w:val="000000" w:themeColor="text1"/>
          <w:sz w:val="28"/>
          <w:szCs w:val="28"/>
        </w:rPr>
        <w:t xml:space="preserve">возникающих практической деятельности правоохранительных органов и </w:t>
      </w:r>
      <w:r w:rsidRPr="002B3F99">
        <w:rPr>
          <w:color w:val="000000" w:themeColor="text1"/>
          <w:sz w:val="28"/>
          <w:szCs w:val="28"/>
        </w:rPr>
        <w:t>технологий, реализуемых в правоохранительной сфере.</w:t>
      </w:r>
      <w:r w:rsidRPr="002B3F99">
        <w:rPr>
          <w:bCs/>
          <w:color w:val="000000" w:themeColor="text1"/>
          <w:sz w:val="28"/>
          <w:szCs w:val="28"/>
        </w:rPr>
        <w:t xml:space="preserve"> </w:t>
      </w:r>
    </w:p>
    <w:p w:rsidR="002B3F99" w:rsidRPr="00D9550E" w:rsidRDefault="002B3F99" w:rsidP="002B3F99">
      <w:pPr>
        <w:ind w:firstLine="709"/>
        <w:jc w:val="both"/>
        <w:rPr>
          <w:color w:val="000000" w:themeColor="text1"/>
          <w:sz w:val="28"/>
          <w:szCs w:val="28"/>
        </w:rPr>
      </w:pPr>
      <w:r w:rsidRPr="00D9550E">
        <w:rPr>
          <w:bCs/>
          <w:color w:val="000000" w:themeColor="text1"/>
          <w:sz w:val="28"/>
          <w:szCs w:val="28"/>
        </w:rPr>
        <w:t xml:space="preserve">Анализ социально-исторических предпосылок </w:t>
      </w:r>
      <w:r w:rsidRPr="00D9550E">
        <w:rPr>
          <w:color w:val="000000" w:themeColor="text1"/>
          <w:sz w:val="28"/>
          <w:szCs w:val="28"/>
        </w:rPr>
        <w:t>становления и разв</w:t>
      </w:r>
      <w:r w:rsidRPr="00D9550E">
        <w:rPr>
          <w:color w:val="000000" w:themeColor="text1"/>
          <w:sz w:val="28"/>
          <w:szCs w:val="28"/>
        </w:rPr>
        <w:t>и</w:t>
      </w:r>
      <w:r w:rsidRPr="00D9550E">
        <w:rPr>
          <w:color w:val="000000" w:themeColor="text1"/>
          <w:sz w:val="28"/>
          <w:szCs w:val="28"/>
        </w:rPr>
        <w:t>тия</w:t>
      </w:r>
      <w:r w:rsidRPr="00D9550E">
        <w:rPr>
          <w:bCs/>
          <w:color w:val="000000" w:themeColor="text1"/>
          <w:sz w:val="28"/>
          <w:szCs w:val="28"/>
        </w:rPr>
        <w:t xml:space="preserve"> любой проблемы позволяет создать прочную основу для его практич</w:t>
      </w:r>
      <w:r w:rsidRPr="00D9550E">
        <w:rPr>
          <w:bCs/>
          <w:color w:val="000000" w:themeColor="text1"/>
          <w:sz w:val="28"/>
          <w:szCs w:val="28"/>
        </w:rPr>
        <w:t>е</w:t>
      </w:r>
      <w:r w:rsidRPr="00D9550E">
        <w:rPr>
          <w:bCs/>
          <w:color w:val="000000" w:themeColor="text1"/>
          <w:sz w:val="28"/>
          <w:szCs w:val="28"/>
        </w:rPr>
        <w:t xml:space="preserve">ского использования в условиях современного управленческого процесса. </w:t>
      </w:r>
    </w:p>
    <w:p w:rsidR="00FF72B7" w:rsidRPr="000B39BF" w:rsidRDefault="000C3D41" w:rsidP="00FF72B7">
      <w:pPr>
        <w:jc w:val="both"/>
        <w:rPr>
          <w:color w:val="000000" w:themeColor="text1"/>
          <w:sz w:val="28"/>
          <w:szCs w:val="28"/>
        </w:rPr>
      </w:pPr>
      <w:r w:rsidRPr="00D9550E">
        <w:rPr>
          <w:color w:val="000000" w:themeColor="text1"/>
          <w:sz w:val="28"/>
          <w:szCs w:val="28"/>
        </w:rPr>
        <w:t>Изучение процесса развития управления в правоохранительной сфере в нашей стране во взаимосвязи с историческими аспектами позволило н</w:t>
      </w:r>
      <w:r w:rsidRPr="00D9550E">
        <w:rPr>
          <w:color w:val="000000" w:themeColor="text1"/>
          <w:sz w:val="28"/>
          <w:szCs w:val="28"/>
        </w:rPr>
        <w:t>а</w:t>
      </w:r>
      <w:r w:rsidRPr="00D9550E">
        <w:rPr>
          <w:color w:val="000000" w:themeColor="text1"/>
          <w:sz w:val="28"/>
          <w:szCs w:val="28"/>
        </w:rPr>
        <w:t>шим авторам выделить элементы преемственности, позитивные и негати</w:t>
      </w:r>
      <w:r w:rsidRPr="00D9550E">
        <w:rPr>
          <w:color w:val="000000" w:themeColor="text1"/>
          <w:sz w:val="28"/>
          <w:szCs w:val="28"/>
        </w:rPr>
        <w:t>в</w:t>
      </w:r>
      <w:r w:rsidRPr="00D9550E">
        <w:rPr>
          <w:color w:val="000000" w:themeColor="text1"/>
          <w:sz w:val="28"/>
          <w:szCs w:val="28"/>
        </w:rPr>
        <w:t>ные характеристики опыта, столь необходимые, на наш взгляд, для упра</w:t>
      </w:r>
      <w:r w:rsidRPr="00D9550E">
        <w:rPr>
          <w:color w:val="000000" w:themeColor="text1"/>
          <w:sz w:val="28"/>
          <w:szCs w:val="28"/>
        </w:rPr>
        <w:t>в</w:t>
      </w:r>
      <w:r w:rsidRPr="00D9550E">
        <w:rPr>
          <w:color w:val="000000" w:themeColor="text1"/>
          <w:sz w:val="28"/>
          <w:szCs w:val="28"/>
        </w:rPr>
        <w:t>ленческого опыта.</w:t>
      </w:r>
      <w:r w:rsidR="00D9550E" w:rsidRPr="00D9550E">
        <w:rPr>
          <w:color w:val="000000" w:themeColor="text1"/>
          <w:sz w:val="28"/>
          <w:szCs w:val="28"/>
        </w:rPr>
        <w:t xml:space="preserve"> Необходимость осмысления ценностей судебного управления как отрасли государственного управления на различных этапах исторического развития России (в монографии рассматривается вторая п</w:t>
      </w:r>
      <w:r w:rsidR="00D9550E" w:rsidRPr="00D9550E">
        <w:rPr>
          <w:color w:val="000000" w:themeColor="text1"/>
          <w:sz w:val="28"/>
          <w:szCs w:val="28"/>
        </w:rPr>
        <w:t>о</w:t>
      </w:r>
      <w:r w:rsidR="00D9550E" w:rsidRPr="00D9550E">
        <w:rPr>
          <w:color w:val="000000" w:themeColor="text1"/>
          <w:sz w:val="28"/>
          <w:szCs w:val="28"/>
        </w:rPr>
        <w:t>ловина ХХ века) способствует совершенствованию властно-управленческих функций внутри судебной системы. Решение задач прот</w:t>
      </w:r>
      <w:r w:rsidR="00D9550E" w:rsidRPr="00D9550E">
        <w:rPr>
          <w:color w:val="000000" w:themeColor="text1"/>
          <w:sz w:val="28"/>
          <w:szCs w:val="28"/>
        </w:rPr>
        <w:t>и</w:t>
      </w:r>
      <w:r w:rsidR="00D9550E" w:rsidRPr="00D9550E">
        <w:rPr>
          <w:color w:val="000000" w:themeColor="text1"/>
          <w:sz w:val="28"/>
          <w:szCs w:val="28"/>
        </w:rPr>
        <w:t>водействия преступности правоохранительными структурами немыслимо без учета прошлого опыта конкретных руководителей, отразившего сущ</w:t>
      </w:r>
      <w:r w:rsidR="00D9550E" w:rsidRPr="00D9550E">
        <w:rPr>
          <w:color w:val="000000" w:themeColor="text1"/>
          <w:sz w:val="28"/>
          <w:szCs w:val="28"/>
        </w:rPr>
        <w:t>е</w:t>
      </w:r>
      <w:r w:rsidR="00D9550E" w:rsidRPr="00D9550E">
        <w:rPr>
          <w:color w:val="000000" w:themeColor="text1"/>
          <w:sz w:val="28"/>
          <w:szCs w:val="28"/>
        </w:rPr>
        <w:t xml:space="preserve">ственные моменты развития. В монографии предметом анализа явилась деятельность конкретных руководителей – управленцев высшего звена в </w:t>
      </w:r>
      <w:r w:rsidR="00D9550E" w:rsidRPr="000B39BF">
        <w:rPr>
          <w:color w:val="000000" w:themeColor="text1"/>
          <w:sz w:val="28"/>
          <w:szCs w:val="28"/>
        </w:rPr>
        <w:t>МВД СССР и региональных органов внутренних дел страны.</w:t>
      </w:r>
    </w:p>
    <w:p w:rsidR="002B4092" w:rsidRDefault="00FF72B7" w:rsidP="000B39BF">
      <w:pPr>
        <w:ind w:firstLine="709"/>
        <w:jc w:val="both"/>
        <w:rPr>
          <w:color w:val="000000"/>
          <w:sz w:val="28"/>
          <w:szCs w:val="28"/>
        </w:rPr>
      </w:pPr>
      <w:r w:rsidRPr="000B39BF">
        <w:rPr>
          <w:color w:val="000000" w:themeColor="text1"/>
          <w:sz w:val="28"/>
          <w:szCs w:val="28"/>
        </w:rPr>
        <w:t>Значительная часть работы посвящена проблемам кадровой полит</w:t>
      </w:r>
      <w:r w:rsidRPr="000B39BF">
        <w:rPr>
          <w:color w:val="000000" w:themeColor="text1"/>
          <w:sz w:val="28"/>
          <w:szCs w:val="28"/>
        </w:rPr>
        <w:t>и</w:t>
      </w:r>
      <w:r w:rsidRPr="000B39BF">
        <w:rPr>
          <w:color w:val="000000" w:themeColor="text1"/>
          <w:sz w:val="28"/>
          <w:szCs w:val="28"/>
        </w:rPr>
        <w:t>ки</w:t>
      </w:r>
      <w:r w:rsidR="000B39BF" w:rsidRPr="000B39BF">
        <w:rPr>
          <w:color w:val="000000" w:themeColor="text1"/>
          <w:sz w:val="28"/>
          <w:szCs w:val="28"/>
        </w:rPr>
        <w:t xml:space="preserve"> организации</w:t>
      </w:r>
      <w:r w:rsidRPr="000B39BF">
        <w:rPr>
          <w:color w:val="000000" w:themeColor="text1"/>
          <w:sz w:val="28"/>
          <w:szCs w:val="28"/>
        </w:rPr>
        <w:t>.</w:t>
      </w:r>
      <w:r w:rsidR="000B39BF" w:rsidRPr="000B39BF">
        <w:rPr>
          <w:color w:val="000000" w:themeColor="text1"/>
          <w:sz w:val="28"/>
          <w:szCs w:val="28"/>
        </w:rPr>
        <w:t xml:space="preserve"> </w:t>
      </w:r>
      <w:r w:rsidRPr="000B39BF">
        <w:rPr>
          <w:color w:val="000000" w:themeColor="text1"/>
          <w:sz w:val="28"/>
          <w:szCs w:val="28"/>
        </w:rPr>
        <w:t>Авторы монографии на примере кадровой политики в си</w:t>
      </w:r>
      <w:r w:rsidRPr="000B39BF">
        <w:rPr>
          <w:color w:val="000000" w:themeColor="text1"/>
          <w:sz w:val="28"/>
          <w:szCs w:val="28"/>
        </w:rPr>
        <w:t>с</w:t>
      </w:r>
      <w:r w:rsidRPr="000B39BF">
        <w:rPr>
          <w:color w:val="000000" w:themeColor="text1"/>
          <w:sz w:val="28"/>
          <w:szCs w:val="28"/>
        </w:rPr>
        <w:t xml:space="preserve">теме МВД России убедительно доказывают, что </w:t>
      </w:r>
      <w:r w:rsidR="000B39BF" w:rsidRPr="000B39BF">
        <w:rPr>
          <w:color w:val="000000" w:themeColor="text1"/>
          <w:sz w:val="28"/>
          <w:szCs w:val="28"/>
        </w:rPr>
        <w:t>от кадровой политики, к</w:t>
      </w:r>
      <w:r w:rsidR="000B39BF" w:rsidRPr="000B39BF">
        <w:rPr>
          <w:color w:val="000000" w:themeColor="text1"/>
          <w:sz w:val="28"/>
          <w:szCs w:val="28"/>
        </w:rPr>
        <w:t>о</w:t>
      </w:r>
      <w:r w:rsidR="000B39BF" w:rsidRPr="000B39BF">
        <w:rPr>
          <w:color w:val="000000" w:themeColor="text1"/>
          <w:sz w:val="28"/>
          <w:szCs w:val="28"/>
        </w:rPr>
        <w:t>торая является составной частью всей управленческой деятельности, зав</w:t>
      </w:r>
      <w:r w:rsidR="000B39BF" w:rsidRPr="000B39BF">
        <w:rPr>
          <w:color w:val="000000" w:themeColor="text1"/>
          <w:sz w:val="28"/>
          <w:szCs w:val="28"/>
        </w:rPr>
        <w:t>и</w:t>
      </w:r>
      <w:r w:rsidR="000B39BF" w:rsidRPr="000B39BF">
        <w:rPr>
          <w:color w:val="000000" w:themeColor="text1"/>
          <w:sz w:val="28"/>
          <w:szCs w:val="28"/>
        </w:rPr>
        <w:t>с</w:t>
      </w:r>
      <w:r w:rsidR="000B39BF">
        <w:rPr>
          <w:color w:val="000000" w:themeColor="text1"/>
          <w:sz w:val="28"/>
          <w:szCs w:val="28"/>
        </w:rPr>
        <w:t>я</w:t>
      </w:r>
      <w:r w:rsidR="000B39BF" w:rsidRPr="000B39BF">
        <w:rPr>
          <w:color w:val="000000" w:themeColor="text1"/>
          <w:sz w:val="28"/>
          <w:szCs w:val="28"/>
        </w:rPr>
        <w:t>т высокие конечные результаты деятельности любой организации. П</w:t>
      </w:r>
      <w:r w:rsidR="000B39BF" w:rsidRPr="000B39BF">
        <w:rPr>
          <w:color w:val="000000" w:themeColor="text1"/>
          <w:sz w:val="28"/>
          <w:szCs w:val="28"/>
        </w:rPr>
        <w:t>о</w:t>
      </w:r>
      <w:r w:rsidR="000B39BF" w:rsidRPr="000B39BF">
        <w:rPr>
          <w:color w:val="000000" w:themeColor="text1"/>
          <w:sz w:val="28"/>
          <w:szCs w:val="28"/>
        </w:rPr>
        <w:t>вышение качества кадрового потенциала признается одним из важнейших ресурсов интенсификации служебной деятельности и сотрудников органов внутренних дел.</w:t>
      </w:r>
      <w:r w:rsidR="00926EB8">
        <w:rPr>
          <w:color w:val="000000" w:themeColor="text1"/>
          <w:sz w:val="28"/>
          <w:szCs w:val="28"/>
        </w:rPr>
        <w:t xml:space="preserve"> В монографии представлена авторская модель </w:t>
      </w:r>
      <w:r w:rsidR="00926EB8">
        <w:rPr>
          <w:color w:val="000000" w:themeColor="text1"/>
          <w:sz w:val="28"/>
          <w:szCs w:val="28"/>
          <w:shd w:val="clear" w:color="auto" w:fill="FFFFFF"/>
        </w:rPr>
        <w:t xml:space="preserve">кадровой политики в органах внутренних дел, включающий в себя теоретико-методологический, </w:t>
      </w:r>
      <w:r w:rsidR="00926EB8">
        <w:rPr>
          <w:color w:val="000000" w:themeColor="text1"/>
          <w:sz w:val="28"/>
          <w:szCs w:val="28"/>
        </w:rPr>
        <w:t>содержательный</w:t>
      </w:r>
      <w:r w:rsidR="00110787">
        <w:rPr>
          <w:color w:val="000000" w:themeColor="text1"/>
          <w:sz w:val="28"/>
          <w:szCs w:val="28"/>
        </w:rPr>
        <w:t xml:space="preserve">, </w:t>
      </w:r>
      <w:r w:rsidR="00110787">
        <w:rPr>
          <w:color w:val="000000" w:themeColor="text1"/>
          <w:sz w:val="28"/>
          <w:szCs w:val="28"/>
          <w:shd w:val="clear" w:color="auto" w:fill="FFFFFF"/>
        </w:rPr>
        <w:t>о</w:t>
      </w:r>
      <w:r w:rsidR="00926EB8">
        <w:rPr>
          <w:color w:val="000000" w:themeColor="text1"/>
          <w:sz w:val="28"/>
          <w:szCs w:val="28"/>
          <w:shd w:val="clear" w:color="auto" w:fill="FFFFFF"/>
        </w:rPr>
        <w:t>рганизационно-исполнительный</w:t>
      </w:r>
      <w:r w:rsidR="00110787">
        <w:rPr>
          <w:color w:val="000000" w:themeColor="text1"/>
          <w:sz w:val="28"/>
          <w:szCs w:val="28"/>
          <w:shd w:val="clear" w:color="auto" w:fill="FFFFFF"/>
        </w:rPr>
        <w:t>, т</w:t>
      </w:r>
      <w:r w:rsidR="00926EB8">
        <w:rPr>
          <w:color w:val="000000" w:themeColor="text1"/>
          <w:sz w:val="28"/>
          <w:szCs w:val="28"/>
        </w:rPr>
        <w:t>ехнологический компонент</w:t>
      </w:r>
      <w:r w:rsidR="00110787">
        <w:rPr>
          <w:color w:val="000000" w:themeColor="text1"/>
          <w:sz w:val="28"/>
          <w:szCs w:val="28"/>
        </w:rPr>
        <w:t xml:space="preserve">ы. </w:t>
      </w:r>
      <w:r w:rsidR="002B4092">
        <w:rPr>
          <w:color w:val="000000" w:themeColor="text1"/>
          <w:sz w:val="28"/>
          <w:szCs w:val="28"/>
        </w:rPr>
        <w:t xml:space="preserve">С помощью </w:t>
      </w:r>
      <w:r w:rsidR="002B4092" w:rsidRPr="00D14356">
        <w:rPr>
          <w:color w:val="000000"/>
          <w:sz w:val="28"/>
          <w:szCs w:val="28"/>
        </w:rPr>
        <w:t xml:space="preserve">метода моделирования </w:t>
      </w:r>
      <w:r w:rsidR="002B4092">
        <w:rPr>
          <w:color w:val="000000"/>
          <w:sz w:val="28"/>
          <w:szCs w:val="28"/>
        </w:rPr>
        <w:t xml:space="preserve">автору удалось </w:t>
      </w:r>
      <w:r w:rsidR="002B4092" w:rsidRPr="00D14356">
        <w:rPr>
          <w:color w:val="000000"/>
          <w:sz w:val="28"/>
          <w:szCs w:val="28"/>
        </w:rPr>
        <w:t>четко</w:t>
      </w:r>
      <w:r w:rsidR="002B4092">
        <w:rPr>
          <w:color w:val="000000"/>
          <w:sz w:val="28"/>
          <w:szCs w:val="28"/>
        </w:rPr>
        <w:t xml:space="preserve"> </w:t>
      </w:r>
      <w:r w:rsidR="002B4092" w:rsidRPr="00D14356">
        <w:rPr>
          <w:color w:val="000000"/>
          <w:sz w:val="28"/>
          <w:szCs w:val="28"/>
        </w:rPr>
        <w:t>определ</w:t>
      </w:r>
      <w:r w:rsidR="002B4092">
        <w:rPr>
          <w:color w:val="000000"/>
          <w:sz w:val="28"/>
          <w:szCs w:val="28"/>
        </w:rPr>
        <w:t xml:space="preserve">ить </w:t>
      </w:r>
      <w:r w:rsidR="002B4092" w:rsidRPr="00D14356">
        <w:rPr>
          <w:color w:val="000000"/>
          <w:sz w:val="28"/>
          <w:szCs w:val="28"/>
        </w:rPr>
        <w:t>компонент</w:t>
      </w:r>
      <w:r w:rsidR="002B4092">
        <w:rPr>
          <w:color w:val="000000"/>
          <w:sz w:val="28"/>
          <w:szCs w:val="28"/>
        </w:rPr>
        <w:t>ы, взаимосвязь между ними, выявить основные признаки работы с кадрами</w:t>
      </w:r>
      <w:r w:rsidR="00DE76A2">
        <w:rPr>
          <w:color w:val="000000"/>
          <w:sz w:val="28"/>
          <w:szCs w:val="28"/>
        </w:rPr>
        <w:t>, основанные на концепции человеч</w:t>
      </w:r>
      <w:r w:rsidR="00DE76A2">
        <w:rPr>
          <w:color w:val="000000"/>
          <w:sz w:val="28"/>
          <w:szCs w:val="28"/>
        </w:rPr>
        <w:t>е</w:t>
      </w:r>
      <w:r w:rsidR="00DE76A2">
        <w:rPr>
          <w:color w:val="000000"/>
          <w:sz w:val="28"/>
          <w:szCs w:val="28"/>
        </w:rPr>
        <w:t>ских отношений.</w:t>
      </w:r>
    </w:p>
    <w:p w:rsidR="003A6304" w:rsidRPr="00E83238" w:rsidRDefault="00FF72B7" w:rsidP="003A6304">
      <w:pPr>
        <w:autoSpaceDE w:val="0"/>
        <w:autoSpaceDN w:val="0"/>
        <w:adjustRightInd w:val="0"/>
        <w:ind w:firstLine="708"/>
        <w:jc w:val="both"/>
        <w:rPr>
          <w:color w:val="000000" w:themeColor="text1"/>
          <w:sz w:val="28"/>
          <w:szCs w:val="28"/>
          <w:shd w:val="clear" w:color="auto" w:fill="FFFFFF"/>
        </w:rPr>
      </w:pPr>
      <w:r w:rsidRPr="005A6D9F">
        <w:rPr>
          <w:color w:val="000000" w:themeColor="text1"/>
          <w:sz w:val="28"/>
          <w:szCs w:val="28"/>
        </w:rPr>
        <w:t xml:space="preserve">Реализация современной кадровой политики происходит на основе использования современных передовых подходов, таких, в частности, как «управление </w:t>
      </w:r>
      <w:r w:rsidR="005A6D9F" w:rsidRPr="005A6D9F">
        <w:rPr>
          <w:color w:val="000000" w:themeColor="text1"/>
          <w:sz w:val="28"/>
          <w:szCs w:val="28"/>
        </w:rPr>
        <w:t xml:space="preserve">морально-психологической устойчивостью сотрудников», </w:t>
      </w:r>
      <w:r w:rsidRPr="005A6D9F">
        <w:rPr>
          <w:color w:val="000000" w:themeColor="text1"/>
          <w:sz w:val="28"/>
          <w:szCs w:val="28"/>
        </w:rPr>
        <w:t>обеспечивающих высоко</w:t>
      </w:r>
      <w:r w:rsidR="005A6D9F" w:rsidRPr="005A6D9F">
        <w:rPr>
          <w:color w:val="000000" w:themeColor="text1"/>
          <w:sz w:val="28"/>
          <w:szCs w:val="28"/>
        </w:rPr>
        <w:t xml:space="preserve">е </w:t>
      </w:r>
      <w:r w:rsidRPr="005A6D9F">
        <w:rPr>
          <w:color w:val="000000" w:themeColor="text1"/>
          <w:sz w:val="28"/>
          <w:szCs w:val="28"/>
        </w:rPr>
        <w:t>качеств</w:t>
      </w:r>
      <w:r w:rsidR="005A6D9F" w:rsidRPr="005A6D9F">
        <w:rPr>
          <w:color w:val="000000" w:themeColor="text1"/>
          <w:sz w:val="28"/>
          <w:szCs w:val="28"/>
        </w:rPr>
        <w:t>о</w:t>
      </w:r>
      <w:r w:rsidRPr="005A6D9F">
        <w:rPr>
          <w:color w:val="000000" w:themeColor="text1"/>
          <w:sz w:val="28"/>
          <w:szCs w:val="28"/>
        </w:rPr>
        <w:t xml:space="preserve"> реализации и использования трудового </w:t>
      </w:r>
      <w:r w:rsidRPr="003A6304">
        <w:rPr>
          <w:color w:val="000000" w:themeColor="text1"/>
          <w:sz w:val="28"/>
          <w:szCs w:val="28"/>
        </w:rPr>
        <w:t>потенциала организации.</w:t>
      </w:r>
      <w:r w:rsidR="005A6D9F" w:rsidRPr="003A6304">
        <w:rPr>
          <w:color w:val="000000" w:themeColor="text1"/>
          <w:sz w:val="28"/>
          <w:szCs w:val="28"/>
        </w:rPr>
        <w:t xml:space="preserve"> Данное исследование подтверждает</w:t>
      </w:r>
      <w:r w:rsidR="003A6304" w:rsidRPr="003A6304">
        <w:rPr>
          <w:color w:val="000000" w:themeColor="text1"/>
          <w:sz w:val="28"/>
          <w:szCs w:val="28"/>
        </w:rPr>
        <w:t xml:space="preserve"> важность </w:t>
      </w:r>
      <w:r w:rsidR="003A6304" w:rsidRPr="003A6304">
        <w:rPr>
          <w:color w:val="000000" w:themeColor="text1"/>
          <w:sz w:val="28"/>
          <w:szCs w:val="28"/>
        </w:rPr>
        <w:lastRenderedPageBreak/>
        <w:t xml:space="preserve">изучения проблем, связанных с профилактикой и коррекцией </w:t>
      </w:r>
      <w:r w:rsidR="003A6304" w:rsidRPr="003A6304">
        <w:rPr>
          <w:color w:val="000000" w:themeColor="text1"/>
          <w:sz w:val="28"/>
          <w:szCs w:val="28"/>
          <w:shd w:val="clear" w:color="auto" w:fill="FFFFFF"/>
        </w:rPr>
        <w:t>професси</w:t>
      </w:r>
      <w:r w:rsidR="003A6304" w:rsidRPr="003A6304">
        <w:rPr>
          <w:color w:val="000000" w:themeColor="text1"/>
          <w:sz w:val="28"/>
          <w:szCs w:val="28"/>
          <w:shd w:val="clear" w:color="auto" w:fill="FFFFFF"/>
        </w:rPr>
        <w:t>о</w:t>
      </w:r>
      <w:r w:rsidR="003A6304" w:rsidRPr="003A6304">
        <w:rPr>
          <w:color w:val="000000" w:themeColor="text1"/>
          <w:sz w:val="28"/>
          <w:szCs w:val="28"/>
          <w:shd w:val="clear" w:color="auto" w:fill="FFFFFF"/>
        </w:rPr>
        <w:t xml:space="preserve">нального стресса у сотрудников органов внутренних дел в рамках </w:t>
      </w:r>
      <w:r w:rsidR="003A6304" w:rsidRPr="002F649E">
        <w:rPr>
          <w:color w:val="000000" w:themeColor="text1"/>
          <w:sz w:val="28"/>
          <w:szCs w:val="28"/>
          <w:shd w:val="clear" w:color="auto" w:fill="FFFFFF"/>
        </w:rPr>
        <w:t>псих</w:t>
      </w:r>
      <w:r w:rsidR="003A6304" w:rsidRPr="002F649E">
        <w:rPr>
          <w:color w:val="000000" w:themeColor="text1"/>
          <w:sz w:val="28"/>
          <w:szCs w:val="28"/>
          <w:shd w:val="clear" w:color="auto" w:fill="FFFFFF"/>
        </w:rPr>
        <w:t>о</w:t>
      </w:r>
      <w:r w:rsidR="003A6304" w:rsidRPr="002F649E">
        <w:rPr>
          <w:color w:val="000000" w:themeColor="text1"/>
          <w:sz w:val="28"/>
          <w:szCs w:val="28"/>
          <w:shd w:val="clear" w:color="auto" w:fill="FFFFFF"/>
        </w:rPr>
        <w:t>логического сопровождения их оперативно-служебной деятельности.</w:t>
      </w:r>
    </w:p>
    <w:p w:rsidR="00472AA0" w:rsidRDefault="00FE343A" w:rsidP="00472AA0">
      <w:pPr>
        <w:ind w:firstLine="709"/>
        <w:jc w:val="both"/>
        <w:rPr>
          <w:color w:val="000000" w:themeColor="text1"/>
          <w:sz w:val="28"/>
          <w:szCs w:val="28"/>
        </w:rPr>
      </w:pPr>
      <w:r w:rsidRPr="002F649E">
        <w:rPr>
          <w:color w:val="000000" w:themeColor="text1"/>
          <w:sz w:val="28"/>
          <w:szCs w:val="28"/>
        </w:rPr>
        <w:t>Следующим важным аспектом, раскрываемым в монографии, явл</w:t>
      </w:r>
      <w:r w:rsidRPr="002F649E">
        <w:rPr>
          <w:color w:val="000000" w:themeColor="text1"/>
          <w:sz w:val="28"/>
          <w:szCs w:val="28"/>
        </w:rPr>
        <w:t>я</w:t>
      </w:r>
      <w:r w:rsidRPr="002F649E">
        <w:rPr>
          <w:color w:val="000000" w:themeColor="text1"/>
          <w:sz w:val="28"/>
          <w:szCs w:val="28"/>
        </w:rPr>
        <w:t xml:space="preserve">ется </w:t>
      </w:r>
      <w:r w:rsidR="002E62D8" w:rsidRPr="002F649E">
        <w:rPr>
          <w:color w:val="000000" w:themeColor="text1"/>
          <w:sz w:val="28"/>
          <w:szCs w:val="28"/>
        </w:rPr>
        <w:t>международное и российское законодательство о полномочиях прав</w:t>
      </w:r>
      <w:r w:rsidR="002E62D8" w:rsidRPr="002F649E">
        <w:rPr>
          <w:color w:val="000000" w:themeColor="text1"/>
          <w:sz w:val="28"/>
          <w:szCs w:val="28"/>
        </w:rPr>
        <w:t>о</w:t>
      </w:r>
      <w:r w:rsidR="002E62D8" w:rsidRPr="002F649E">
        <w:rPr>
          <w:color w:val="000000" w:themeColor="text1"/>
          <w:sz w:val="28"/>
          <w:szCs w:val="28"/>
        </w:rPr>
        <w:t>охранительных органов в отдельных сферах управленческой деятельности.</w:t>
      </w:r>
      <w:r w:rsidR="002F649E" w:rsidRPr="002F649E">
        <w:rPr>
          <w:color w:val="000000" w:themeColor="text1"/>
          <w:sz w:val="28"/>
          <w:szCs w:val="28"/>
        </w:rPr>
        <w:t xml:space="preserve"> </w:t>
      </w:r>
      <w:r w:rsidR="002F649E" w:rsidRPr="002E62D8">
        <w:rPr>
          <w:color w:val="000000" w:themeColor="text1"/>
          <w:sz w:val="28"/>
          <w:szCs w:val="28"/>
        </w:rPr>
        <w:t xml:space="preserve">Именно качественное законодательство </w:t>
      </w:r>
      <w:r w:rsidR="002F649E" w:rsidRPr="002F649E">
        <w:rPr>
          <w:color w:val="000000" w:themeColor="text1"/>
          <w:sz w:val="28"/>
          <w:szCs w:val="28"/>
        </w:rPr>
        <w:t>способствует с</w:t>
      </w:r>
      <w:r w:rsidR="002E62D8" w:rsidRPr="002E62D8">
        <w:rPr>
          <w:color w:val="000000" w:themeColor="text1"/>
          <w:sz w:val="28"/>
          <w:szCs w:val="28"/>
        </w:rPr>
        <w:t>оздани</w:t>
      </w:r>
      <w:r w:rsidR="002F649E" w:rsidRPr="002F649E">
        <w:rPr>
          <w:color w:val="000000" w:themeColor="text1"/>
          <w:sz w:val="28"/>
          <w:szCs w:val="28"/>
        </w:rPr>
        <w:t>ю</w:t>
      </w:r>
      <w:r w:rsidR="002E62D8" w:rsidRPr="002E62D8">
        <w:rPr>
          <w:color w:val="000000" w:themeColor="text1"/>
          <w:sz w:val="28"/>
          <w:szCs w:val="28"/>
        </w:rPr>
        <w:t xml:space="preserve"> </w:t>
      </w:r>
      <w:r w:rsidR="002F649E" w:rsidRPr="002F649E">
        <w:rPr>
          <w:color w:val="000000" w:themeColor="text1"/>
          <w:sz w:val="28"/>
          <w:szCs w:val="28"/>
        </w:rPr>
        <w:t xml:space="preserve">прочной </w:t>
      </w:r>
      <w:r w:rsidR="002E62D8" w:rsidRPr="002E62D8">
        <w:rPr>
          <w:color w:val="000000" w:themeColor="text1"/>
          <w:sz w:val="28"/>
          <w:szCs w:val="28"/>
        </w:rPr>
        <w:t>организационной системы управления</w:t>
      </w:r>
      <w:r w:rsidR="002F649E" w:rsidRPr="002F649E">
        <w:rPr>
          <w:color w:val="000000" w:themeColor="text1"/>
          <w:sz w:val="28"/>
          <w:szCs w:val="28"/>
        </w:rPr>
        <w:t>. При этом совершенствование ро</w:t>
      </w:r>
      <w:r w:rsidR="002F649E" w:rsidRPr="002F649E">
        <w:rPr>
          <w:color w:val="000000" w:themeColor="text1"/>
          <w:sz w:val="28"/>
          <w:szCs w:val="28"/>
        </w:rPr>
        <w:t>с</w:t>
      </w:r>
      <w:r w:rsidR="002F649E" w:rsidRPr="002F649E">
        <w:rPr>
          <w:color w:val="000000" w:themeColor="text1"/>
          <w:sz w:val="28"/>
          <w:szCs w:val="28"/>
        </w:rPr>
        <w:t>сийского законодательства и правоприменительной практики в сфере г</w:t>
      </w:r>
      <w:r w:rsidR="002F649E" w:rsidRPr="002F649E">
        <w:rPr>
          <w:color w:val="000000" w:themeColor="text1"/>
          <w:sz w:val="28"/>
          <w:szCs w:val="28"/>
        </w:rPr>
        <w:t>о</w:t>
      </w:r>
      <w:r w:rsidR="002F649E" w:rsidRPr="002F649E">
        <w:rPr>
          <w:color w:val="000000" w:themeColor="text1"/>
          <w:sz w:val="28"/>
          <w:szCs w:val="28"/>
        </w:rPr>
        <w:t>сударственного управления возможно при условии надлежащего поним</w:t>
      </w:r>
      <w:r w:rsidR="002F649E" w:rsidRPr="002F649E">
        <w:rPr>
          <w:color w:val="000000" w:themeColor="text1"/>
          <w:sz w:val="28"/>
          <w:szCs w:val="28"/>
        </w:rPr>
        <w:t>а</w:t>
      </w:r>
      <w:r w:rsidR="002F649E" w:rsidRPr="002F649E">
        <w:rPr>
          <w:color w:val="000000" w:themeColor="text1"/>
          <w:sz w:val="28"/>
          <w:szCs w:val="28"/>
        </w:rPr>
        <w:t>ния и реализации международных договоров Российской Федерации, ме</w:t>
      </w:r>
      <w:r w:rsidR="002F649E" w:rsidRPr="002F649E">
        <w:rPr>
          <w:color w:val="000000" w:themeColor="text1"/>
          <w:sz w:val="28"/>
          <w:szCs w:val="28"/>
        </w:rPr>
        <w:t>ж</w:t>
      </w:r>
      <w:r w:rsidR="002F649E" w:rsidRPr="002F649E">
        <w:rPr>
          <w:color w:val="000000" w:themeColor="text1"/>
          <w:sz w:val="28"/>
          <w:szCs w:val="28"/>
        </w:rPr>
        <w:t>дународно-правовых норм, признанных Россией или созданных при ее н</w:t>
      </w:r>
      <w:r w:rsidR="002F649E" w:rsidRPr="002F649E">
        <w:rPr>
          <w:color w:val="000000" w:themeColor="text1"/>
          <w:sz w:val="28"/>
          <w:szCs w:val="28"/>
        </w:rPr>
        <w:t>е</w:t>
      </w:r>
      <w:r w:rsidR="002F649E" w:rsidRPr="002F649E">
        <w:rPr>
          <w:color w:val="000000" w:themeColor="text1"/>
          <w:sz w:val="28"/>
          <w:szCs w:val="28"/>
        </w:rPr>
        <w:t xml:space="preserve">посредственном участии. Авторы монографии правомерно ставят вопрос </w:t>
      </w:r>
      <w:r w:rsidR="002E62D8" w:rsidRPr="002F649E">
        <w:rPr>
          <w:color w:val="000000" w:themeColor="text1"/>
          <w:sz w:val="28"/>
          <w:szCs w:val="28"/>
        </w:rPr>
        <w:t>о создании в России системы правового регулирования публичного управл</w:t>
      </w:r>
      <w:r w:rsidR="002E62D8" w:rsidRPr="002F649E">
        <w:rPr>
          <w:color w:val="000000" w:themeColor="text1"/>
          <w:sz w:val="28"/>
          <w:szCs w:val="28"/>
        </w:rPr>
        <w:t>е</w:t>
      </w:r>
      <w:r w:rsidR="002E62D8" w:rsidRPr="002F649E">
        <w:rPr>
          <w:color w:val="000000" w:themeColor="text1"/>
          <w:sz w:val="28"/>
          <w:szCs w:val="28"/>
        </w:rPr>
        <w:t>ния, которая позволит в комплексе проанализировать управленческие пр</w:t>
      </w:r>
      <w:r w:rsidR="002E62D8" w:rsidRPr="002F649E">
        <w:rPr>
          <w:color w:val="000000" w:themeColor="text1"/>
          <w:sz w:val="28"/>
          <w:szCs w:val="28"/>
        </w:rPr>
        <w:t>а</w:t>
      </w:r>
      <w:r w:rsidR="002E62D8" w:rsidRPr="002F649E">
        <w:rPr>
          <w:color w:val="000000" w:themeColor="text1"/>
          <w:sz w:val="28"/>
          <w:szCs w:val="28"/>
        </w:rPr>
        <w:t>вовые отношения, соответствующ</w:t>
      </w:r>
      <w:r w:rsidR="002F649E" w:rsidRPr="002F649E">
        <w:rPr>
          <w:color w:val="000000" w:themeColor="text1"/>
          <w:sz w:val="28"/>
          <w:szCs w:val="28"/>
        </w:rPr>
        <w:t>ие</w:t>
      </w:r>
      <w:r w:rsidR="002E62D8" w:rsidRPr="002F649E">
        <w:rPr>
          <w:color w:val="000000" w:themeColor="text1"/>
          <w:sz w:val="28"/>
          <w:szCs w:val="28"/>
        </w:rPr>
        <w:t xml:space="preserve"> современным международно-правовым стандартам.</w:t>
      </w:r>
    </w:p>
    <w:p w:rsidR="00FF0F8B" w:rsidRDefault="00472AA0" w:rsidP="00FF0F8B">
      <w:pPr>
        <w:ind w:firstLine="709"/>
        <w:jc w:val="both"/>
        <w:rPr>
          <w:color w:val="000000" w:themeColor="text1"/>
          <w:sz w:val="28"/>
          <w:szCs w:val="28"/>
        </w:rPr>
      </w:pPr>
      <w:r>
        <w:rPr>
          <w:color w:val="000000" w:themeColor="text1"/>
          <w:sz w:val="28"/>
          <w:szCs w:val="28"/>
        </w:rPr>
        <w:t>С</w:t>
      </w:r>
      <w:r w:rsidRPr="004C7BE2">
        <w:rPr>
          <w:color w:val="000000" w:themeColor="text1"/>
          <w:sz w:val="28"/>
          <w:szCs w:val="28"/>
        </w:rPr>
        <w:t>квозь призму всей управленческой деятельности государства</w:t>
      </w:r>
      <w:r w:rsidRPr="00191D72">
        <w:rPr>
          <w:b/>
          <w:color w:val="000000" w:themeColor="text1"/>
          <w:sz w:val="28"/>
          <w:szCs w:val="28"/>
        </w:rPr>
        <w:t xml:space="preserve"> </w:t>
      </w:r>
      <w:r w:rsidRPr="004C7BE2">
        <w:rPr>
          <w:color w:val="000000" w:themeColor="text1"/>
          <w:sz w:val="28"/>
          <w:szCs w:val="28"/>
        </w:rPr>
        <w:t>ра</w:t>
      </w:r>
      <w:r w:rsidRPr="004C7BE2">
        <w:rPr>
          <w:color w:val="000000" w:themeColor="text1"/>
          <w:sz w:val="28"/>
          <w:szCs w:val="28"/>
        </w:rPr>
        <w:t>с</w:t>
      </w:r>
      <w:r w:rsidRPr="004C7BE2">
        <w:rPr>
          <w:color w:val="000000" w:themeColor="text1"/>
          <w:sz w:val="28"/>
          <w:szCs w:val="28"/>
        </w:rPr>
        <w:t>сматрива</w:t>
      </w:r>
      <w:r>
        <w:rPr>
          <w:color w:val="000000" w:themeColor="text1"/>
          <w:sz w:val="28"/>
          <w:szCs w:val="28"/>
        </w:rPr>
        <w:t>ются</w:t>
      </w:r>
      <w:r w:rsidRPr="004C7BE2">
        <w:rPr>
          <w:color w:val="000000" w:themeColor="text1"/>
          <w:sz w:val="28"/>
          <w:szCs w:val="28"/>
        </w:rPr>
        <w:t xml:space="preserve"> </w:t>
      </w:r>
      <w:r>
        <w:rPr>
          <w:color w:val="000000" w:themeColor="text1"/>
          <w:sz w:val="28"/>
          <w:szCs w:val="28"/>
        </w:rPr>
        <w:t xml:space="preserve">в монографии </w:t>
      </w:r>
      <w:r w:rsidRPr="004C7BE2">
        <w:rPr>
          <w:color w:val="000000" w:themeColor="text1"/>
          <w:sz w:val="28"/>
          <w:szCs w:val="28"/>
        </w:rPr>
        <w:t>проблемы оборота гражданского оружия</w:t>
      </w:r>
      <w:r>
        <w:rPr>
          <w:color w:val="000000" w:themeColor="text1"/>
          <w:sz w:val="28"/>
          <w:szCs w:val="28"/>
        </w:rPr>
        <w:t>.</w:t>
      </w:r>
      <w:r w:rsidRPr="00191D72">
        <w:rPr>
          <w:b/>
          <w:color w:val="000000" w:themeColor="text1"/>
          <w:sz w:val="28"/>
          <w:szCs w:val="28"/>
        </w:rPr>
        <w:t xml:space="preserve"> </w:t>
      </w:r>
      <w:r w:rsidR="00957085">
        <w:rPr>
          <w:color w:val="000000" w:themeColor="text1"/>
          <w:sz w:val="28"/>
          <w:szCs w:val="28"/>
        </w:rPr>
        <w:t xml:space="preserve"> </w:t>
      </w:r>
      <w:r w:rsidR="008C1D9F">
        <w:rPr>
          <w:color w:val="000000" w:themeColor="text1"/>
          <w:sz w:val="28"/>
          <w:szCs w:val="28"/>
        </w:rPr>
        <w:t xml:space="preserve">В монографии предпринята попытка </w:t>
      </w:r>
      <w:r w:rsidR="008C1D9F" w:rsidRPr="004C7BE2">
        <w:rPr>
          <w:color w:val="000000" w:themeColor="text1"/>
          <w:sz w:val="28"/>
          <w:szCs w:val="28"/>
          <w:shd w:val="clear" w:color="auto" w:fill="FFFFFF"/>
        </w:rPr>
        <w:t>определить</w:t>
      </w:r>
      <w:r w:rsidR="002E24D9">
        <w:rPr>
          <w:color w:val="000000" w:themeColor="text1"/>
          <w:sz w:val="28"/>
          <w:szCs w:val="28"/>
          <w:shd w:val="clear" w:color="auto" w:fill="FFFFFF"/>
        </w:rPr>
        <w:t xml:space="preserve"> и раскрыть</w:t>
      </w:r>
      <w:r w:rsidR="008C1D9F" w:rsidRPr="004C7BE2">
        <w:rPr>
          <w:color w:val="000000" w:themeColor="text1"/>
          <w:sz w:val="28"/>
          <w:szCs w:val="28"/>
          <w:shd w:val="clear" w:color="auto" w:fill="FFFFFF"/>
        </w:rPr>
        <w:t xml:space="preserve"> научные основы лицензионно-разрешительной политики государства в сфере оборота ор</w:t>
      </w:r>
      <w:r w:rsidR="008C1D9F" w:rsidRPr="004C7BE2">
        <w:rPr>
          <w:color w:val="000000" w:themeColor="text1"/>
          <w:sz w:val="28"/>
          <w:szCs w:val="28"/>
          <w:shd w:val="clear" w:color="auto" w:fill="FFFFFF"/>
        </w:rPr>
        <w:t>у</w:t>
      </w:r>
      <w:r w:rsidR="008C1D9F" w:rsidRPr="004C7BE2">
        <w:rPr>
          <w:color w:val="000000" w:themeColor="text1"/>
          <w:sz w:val="28"/>
          <w:szCs w:val="28"/>
          <w:shd w:val="clear" w:color="auto" w:fill="FFFFFF"/>
        </w:rPr>
        <w:t>жия</w:t>
      </w:r>
      <w:r w:rsidR="008C1D9F">
        <w:rPr>
          <w:color w:val="000000" w:themeColor="text1"/>
          <w:sz w:val="28"/>
          <w:szCs w:val="28"/>
          <w:shd w:val="clear" w:color="auto" w:fill="FFFFFF"/>
        </w:rPr>
        <w:t xml:space="preserve">. </w:t>
      </w:r>
      <w:r w:rsidR="008C1D9F" w:rsidRPr="00B82BF6">
        <w:rPr>
          <w:color w:val="000000" w:themeColor="text1"/>
          <w:sz w:val="28"/>
          <w:szCs w:val="28"/>
        </w:rPr>
        <w:t xml:space="preserve">Сформулированы проблемы </w:t>
      </w:r>
      <w:r w:rsidR="008C1D9F" w:rsidRPr="00B82BF6">
        <w:rPr>
          <w:color w:val="000000" w:themeColor="text1"/>
          <w:sz w:val="28"/>
          <w:szCs w:val="28"/>
          <w:shd w:val="clear" w:color="auto" w:fill="FFFFFF"/>
        </w:rPr>
        <w:t>правоприменительной практики – неп</w:t>
      </w:r>
      <w:r w:rsidR="008C1D9F" w:rsidRPr="00B82BF6">
        <w:rPr>
          <w:color w:val="000000" w:themeColor="text1"/>
          <w:sz w:val="28"/>
          <w:szCs w:val="28"/>
          <w:shd w:val="clear" w:color="auto" w:fill="FFFFFF"/>
        </w:rPr>
        <w:t>о</w:t>
      </w:r>
      <w:r w:rsidR="008C1D9F" w:rsidRPr="00B82BF6">
        <w:rPr>
          <w:color w:val="000000" w:themeColor="text1"/>
          <w:sz w:val="28"/>
          <w:szCs w:val="28"/>
          <w:shd w:val="clear" w:color="auto" w:fill="FFFFFF"/>
        </w:rPr>
        <w:t>средственной реализации контрольно-надзорных функций</w:t>
      </w:r>
      <w:r w:rsidR="008C1D9F" w:rsidRPr="00B82BF6">
        <w:rPr>
          <w:color w:val="000000" w:themeColor="text1"/>
          <w:sz w:val="28"/>
          <w:szCs w:val="28"/>
        </w:rPr>
        <w:t xml:space="preserve"> подразделени</w:t>
      </w:r>
      <w:r w:rsidR="008C1D9F" w:rsidRPr="00B82BF6">
        <w:rPr>
          <w:color w:val="000000" w:themeColor="text1"/>
          <w:sz w:val="28"/>
          <w:szCs w:val="28"/>
        </w:rPr>
        <w:t>я</w:t>
      </w:r>
      <w:r w:rsidR="008C1D9F" w:rsidRPr="00B82BF6">
        <w:rPr>
          <w:color w:val="000000" w:themeColor="text1"/>
          <w:sz w:val="28"/>
          <w:szCs w:val="28"/>
        </w:rPr>
        <w:t xml:space="preserve">ми лицензионно-разрешительной работы Федеральной службы войск </w:t>
      </w:r>
      <w:r w:rsidR="008C1D9F" w:rsidRPr="00FF0F8B">
        <w:rPr>
          <w:color w:val="000000" w:themeColor="text1"/>
          <w:sz w:val="28"/>
          <w:szCs w:val="28"/>
        </w:rPr>
        <w:t>н</w:t>
      </w:r>
      <w:r w:rsidR="008C1D9F" w:rsidRPr="00FF0F8B">
        <w:rPr>
          <w:color w:val="000000" w:themeColor="text1"/>
          <w:sz w:val="28"/>
          <w:szCs w:val="28"/>
        </w:rPr>
        <w:t>а</w:t>
      </w:r>
      <w:r w:rsidR="008C1D9F" w:rsidRPr="00FF0F8B">
        <w:rPr>
          <w:color w:val="000000" w:themeColor="text1"/>
          <w:sz w:val="28"/>
          <w:szCs w:val="28"/>
        </w:rPr>
        <w:t>циональной гвардии и подразделениями полиции МВД России</w:t>
      </w:r>
      <w:r w:rsidR="008C1D9F" w:rsidRPr="00FF0F8B">
        <w:rPr>
          <w:color w:val="000000" w:themeColor="text1"/>
          <w:sz w:val="28"/>
          <w:szCs w:val="28"/>
          <w:shd w:val="clear" w:color="auto" w:fill="FFFFFF"/>
        </w:rPr>
        <w:t xml:space="preserve">. </w:t>
      </w:r>
    </w:p>
    <w:p w:rsidR="00C4282C" w:rsidRPr="00BF5933" w:rsidRDefault="00FF0F8B" w:rsidP="006A3D45">
      <w:pPr>
        <w:widowControl w:val="0"/>
        <w:ind w:firstLine="709"/>
        <w:jc w:val="both"/>
        <w:rPr>
          <w:color w:val="000000" w:themeColor="text1"/>
          <w:sz w:val="28"/>
          <w:szCs w:val="28"/>
          <w:shd w:val="clear" w:color="auto" w:fill="FFFFFF"/>
        </w:rPr>
      </w:pPr>
      <w:r w:rsidRPr="00FF0F8B">
        <w:rPr>
          <w:iCs/>
          <w:sz w:val="28"/>
          <w:szCs w:val="28"/>
        </w:rPr>
        <w:t>Совершенствование управленческой деятельности, служащей ва</w:t>
      </w:r>
      <w:r w:rsidRPr="00FF0F8B">
        <w:rPr>
          <w:iCs/>
          <w:sz w:val="28"/>
          <w:szCs w:val="28"/>
        </w:rPr>
        <w:t>ж</w:t>
      </w:r>
      <w:r w:rsidRPr="00FF0F8B">
        <w:rPr>
          <w:iCs/>
          <w:sz w:val="28"/>
          <w:szCs w:val="28"/>
        </w:rPr>
        <w:t xml:space="preserve">нейшим резервом повышения эффективности работы </w:t>
      </w:r>
      <w:r>
        <w:rPr>
          <w:iCs/>
          <w:sz w:val="28"/>
          <w:szCs w:val="28"/>
        </w:rPr>
        <w:t xml:space="preserve">правоохранительных </w:t>
      </w:r>
      <w:r w:rsidRPr="00FF0F8B">
        <w:rPr>
          <w:iCs/>
          <w:sz w:val="28"/>
          <w:szCs w:val="28"/>
        </w:rPr>
        <w:t>органов во многом зависит от уровня и состояния информационно-аналитического обеспечения как основы принятых управленческих реш</w:t>
      </w:r>
      <w:r w:rsidRPr="00FF0F8B">
        <w:rPr>
          <w:iCs/>
          <w:sz w:val="28"/>
          <w:szCs w:val="28"/>
        </w:rPr>
        <w:t>е</w:t>
      </w:r>
      <w:r w:rsidRPr="00FF0F8B">
        <w:rPr>
          <w:iCs/>
          <w:sz w:val="28"/>
          <w:szCs w:val="28"/>
        </w:rPr>
        <w:t>ний</w:t>
      </w:r>
      <w:r w:rsidRPr="00BE15AA">
        <w:rPr>
          <w:iCs/>
          <w:color w:val="000000" w:themeColor="text1"/>
          <w:sz w:val="28"/>
          <w:szCs w:val="28"/>
        </w:rPr>
        <w:t xml:space="preserve">. </w:t>
      </w:r>
      <w:r w:rsidR="00945212" w:rsidRPr="00053A62">
        <w:rPr>
          <w:color w:val="000000" w:themeColor="text1"/>
          <w:sz w:val="28"/>
          <w:szCs w:val="28"/>
          <w:shd w:val="clear" w:color="auto" w:fill="FFFFFF"/>
        </w:rPr>
        <w:t xml:space="preserve">Авторы убеждены </w:t>
      </w:r>
      <w:r w:rsidR="00945212">
        <w:rPr>
          <w:color w:val="000000" w:themeColor="text1"/>
          <w:sz w:val="28"/>
          <w:szCs w:val="28"/>
          <w:shd w:val="clear" w:color="auto" w:fill="FFFFFF"/>
        </w:rPr>
        <w:t>в</w:t>
      </w:r>
      <w:r w:rsidR="00945212" w:rsidRPr="00053A62">
        <w:rPr>
          <w:color w:val="000000" w:themeColor="text1"/>
          <w:sz w:val="28"/>
          <w:szCs w:val="28"/>
          <w:shd w:val="clear" w:color="auto" w:fill="FFFFFF"/>
        </w:rPr>
        <w:t xml:space="preserve"> том, что </w:t>
      </w:r>
      <w:r w:rsidR="00945212">
        <w:rPr>
          <w:color w:val="000000" w:themeColor="text1"/>
          <w:sz w:val="28"/>
          <w:szCs w:val="28"/>
          <w:shd w:val="clear" w:color="auto" w:fill="FFFFFF"/>
        </w:rPr>
        <w:t>н</w:t>
      </w:r>
      <w:r w:rsidR="00945212" w:rsidRPr="00053A62">
        <w:rPr>
          <w:color w:val="000000" w:themeColor="text1"/>
          <w:sz w:val="28"/>
          <w:szCs w:val="28"/>
          <w:shd w:val="clear" w:color="auto" w:fill="FFFFFF"/>
        </w:rPr>
        <w:t xml:space="preserve">едооценка роли </w:t>
      </w:r>
      <w:r w:rsidR="00945212" w:rsidRPr="00945212">
        <w:rPr>
          <w:color w:val="000000" w:themeColor="text1"/>
          <w:sz w:val="28"/>
          <w:szCs w:val="28"/>
          <w:shd w:val="clear" w:color="auto" w:fill="FFFFFF"/>
        </w:rPr>
        <w:t>информационно-аналитической работы снижает обоснованность и эффективность прин</w:t>
      </w:r>
      <w:r w:rsidR="00945212" w:rsidRPr="00945212">
        <w:rPr>
          <w:color w:val="000000" w:themeColor="text1"/>
          <w:sz w:val="28"/>
          <w:szCs w:val="28"/>
          <w:shd w:val="clear" w:color="auto" w:fill="FFFFFF"/>
        </w:rPr>
        <w:t>и</w:t>
      </w:r>
      <w:r w:rsidR="00945212" w:rsidRPr="00945212">
        <w:rPr>
          <w:color w:val="000000" w:themeColor="text1"/>
          <w:sz w:val="28"/>
          <w:szCs w:val="28"/>
          <w:shd w:val="clear" w:color="auto" w:fill="FFFFFF"/>
        </w:rPr>
        <w:t>маемых управлен</w:t>
      </w:r>
      <w:r w:rsidR="006A3D45">
        <w:rPr>
          <w:color w:val="000000" w:themeColor="text1"/>
          <w:sz w:val="28"/>
          <w:szCs w:val="28"/>
          <w:shd w:val="clear" w:color="auto" w:fill="FFFFFF"/>
        </w:rPr>
        <w:t>че</w:t>
      </w:r>
      <w:r w:rsidR="00945212" w:rsidRPr="00945212">
        <w:rPr>
          <w:color w:val="000000" w:themeColor="text1"/>
          <w:sz w:val="28"/>
          <w:szCs w:val="28"/>
          <w:shd w:val="clear" w:color="auto" w:fill="FFFFFF"/>
        </w:rPr>
        <w:t>ских решений.</w:t>
      </w:r>
      <w:r w:rsidR="00945212">
        <w:rPr>
          <w:color w:val="000000" w:themeColor="text1"/>
          <w:sz w:val="28"/>
          <w:szCs w:val="28"/>
          <w:shd w:val="clear" w:color="auto" w:fill="FFFFFF"/>
        </w:rPr>
        <w:t xml:space="preserve"> </w:t>
      </w:r>
      <w:proofErr w:type="gramStart"/>
      <w:r w:rsidR="00CE4B36" w:rsidRPr="00BE15AA">
        <w:rPr>
          <w:color w:val="000000" w:themeColor="text1"/>
          <w:sz w:val="28"/>
          <w:szCs w:val="28"/>
        </w:rPr>
        <w:t xml:space="preserve">В монографии проанализированы </w:t>
      </w:r>
      <w:r w:rsidR="00CE4B36" w:rsidRPr="00BE15AA">
        <w:rPr>
          <w:color w:val="000000" w:themeColor="text1"/>
          <w:sz w:val="28"/>
          <w:szCs w:val="28"/>
          <w:shd w:val="clear" w:color="auto" w:fill="FFFFFF"/>
        </w:rPr>
        <w:t>пр</w:t>
      </w:r>
      <w:r w:rsidR="00CE4B36" w:rsidRPr="00BE15AA">
        <w:rPr>
          <w:color w:val="000000" w:themeColor="text1"/>
          <w:sz w:val="28"/>
          <w:szCs w:val="28"/>
          <w:shd w:val="clear" w:color="auto" w:fill="FFFFFF"/>
        </w:rPr>
        <w:t>а</w:t>
      </w:r>
      <w:r w:rsidR="00CE4B36" w:rsidRPr="00BE15AA">
        <w:rPr>
          <w:color w:val="000000" w:themeColor="text1"/>
          <w:sz w:val="28"/>
          <w:szCs w:val="28"/>
          <w:shd w:val="clear" w:color="auto" w:fill="FFFFFF"/>
        </w:rPr>
        <w:t>вовы</w:t>
      </w:r>
      <w:r w:rsidR="00481A1D" w:rsidRPr="00BE15AA">
        <w:rPr>
          <w:color w:val="000000" w:themeColor="text1"/>
          <w:sz w:val="28"/>
          <w:szCs w:val="28"/>
          <w:shd w:val="clear" w:color="auto" w:fill="FFFFFF"/>
        </w:rPr>
        <w:t>е</w:t>
      </w:r>
      <w:r w:rsidR="00CE4B36" w:rsidRPr="00BE15AA">
        <w:rPr>
          <w:color w:val="000000" w:themeColor="text1"/>
          <w:sz w:val="28"/>
          <w:szCs w:val="28"/>
          <w:shd w:val="clear" w:color="auto" w:fill="FFFFFF"/>
        </w:rPr>
        <w:t xml:space="preserve"> основ</w:t>
      </w:r>
      <w:r w:rsidR="00481A1D" w:rsidRPr="00BE15AA">
        <w:rPr>
          <w:color w:val="000000" w:themeColor="text1"/>
          <w:sz w:val="28"/>
          <w:szCs w:val="28"/>
          <w:shd w:val="clear" w:color="auto" w:fill="FFFFFF"/>
        </w:rPr>
        <w:t>ы</w:t>
      </w:r>
      <w:r w:rsidR="00CE4B36" w:rsidRPr="00BE15AA">
        <w:rPr>
          <w:color w:val="000000" w:themeColor="text1"/>
          <w:sz w:val="28"/>
          <w:szCs w:val="28"/>
          <w:shd w:val="clear" w:color="auto" w:fill="FFFFFF"/>
        </w:rPr>
        <w:t xml:space="preserve"> деятельности штабных подразделений горрайорганов, опр</w:t>
      </w:r>
      <w:r w:rsidR="00CE4B36" w:rsidRPr="00BE15AA">
        <w:rPr>
          <w:color w:val="000000" w:themeColor="text1"/>
          <w:sz w:val="28"/>
          <w:szCs w:val="28"/>
          <w:shd w:val="clear" w:color="auto" w:fill="FFFFFF"/>
        </w:rPr>
        <w:t>е</w:t>
      </w:r>
      <w:r w:rsidR="00CE4B36" w:rsidRPr="00BE15AA">
        <w:rPr>
          <w:color w:val="000000" w:themeColor="text1"/>
          <w:sz w:val="28"/>
          <w:szCs w:val="28"/>
          <w:shd w:val="clear" w:color="auto" w:fill="FFFFFF"/>
        </w:rPr>
        <w:t>дел</w:t>
      </w:r>
      <w:r w:rsidR="00481A1D" w:rsidRPr="00BE15AA">
        <w:rPr>
          <w:color w:val="000000" w:themeColor="text1"/>
          <w:sz w:val="28"/>
          <w:szCs w:val="28"/>
          <w:shd w:val="clear" w:color="auto" w:fill="FFFFFF"/>
        </w:rPr>
        <w:t>ены</w:t>
      </w:r>
      <w:r w:rsidR="00CE4B36" w:rsidRPr="00BE15AA">
        <w:rPr>
          <w:color w:val="000000" w:themeColor="text1"/>
          <w:sz w:val="28"/>
          <w:szCs w:val="28"/>
          <w:shd w:val="clear" w:color="auto" w:fill="FFFFFF"/>
        </w:rPr>
        <w:t xml:space="preserve"> место и роль штабных подразделений </w:t>
      </w:r>
      <w:r w:rsidR="00BE15AA" w:rsidRPr="00BE15AA">
        <w:rPr>
          <w:color w:val="000000" w:themeColor="text1"/>
          <w:sz w:val="28"/>
          <w:szCs w:val="28"/>
          <w:shd w:val="clear" w:color="auto" w:fill="FFFFFF"/>
        </w:rPr>
        <w:t xml:space="preserve">в сфере </w:t>
      </w:r>
      <w:r w:rsidR="00BE15AA" w:rsidRPr="00BE15AA">
        <w:rPr>
          <w:bCs/>
          <w:color w:val="000000" w:themeColor="text1"/>
          <w:sz w:val="28"/>
          <w:szCs w:val="28"/>
          <w:shd w:val="clear" w:color="auto" w:fill="FFFFFF"/>
        </w:rPr>
        <w:t>информационно</w:t>
      </w:r>
      <w:r w:rsidR="00BE15AA" w:rsidRPr="00BE15AA">
        <w:rPr>
          <w:color w:val="000000" w:themeColor="text1"/>
          <w:sz w:val="28"/>
          <w:szCs w:val="28"/>
          <w:shd w:val="clear" w:color="auto" w:fill="FFFFFF"/>
        </w:rPr>
        <w:t>-организационного обеспечения управленческих решений</w:t>
      </w:r>
      <w:r w:rsidR="00053A62">
        <w:rPr>
          <w:color w:val="000000" w:themeColor="text1"/>
          <w:sz w:val="28"/>
          <w:szCs w:val="28"/>
          <w:shd w:val="clear" w:color="auto" w:fill="FFFFFF"/>
        </w:rPr>
        <w:t xml:space="preserve">, исследованы теоретические аспекты </w:t>
      </w:r>
      <w:r w:rsidR="00053A62" w:rsidRPr="00053A62">
        <w:rPr>
          <w:color w:val="000000" w:themeColor="text1"/>
          <w:sz w:val="28"/>
          <w:szCs w:val="28"/>
          <w:shd w:val="clear" w:color="auto" w:fill="FFFFFF"/>
        </w:rPr>
        <w:t>информационно-аналитического обеспечения де</w:t>
      </w:r>
      <w:r w:rsidR="00053A62" w:rsidRPr="00053A62">
        <w:rPr>
          <w:color w:val="000000" w:themeColor="text1"/>
          <w:sz w:val="28"/>
          <w:szCs w:val="28"/>
          <w:shd w:val="clear" w:color="auto" w:fill="FFFFFF"/>
        </w:rPr>
        <w:t>я</w:t>
      </w:r>
      <w:r w:rsidR="00053A62" w:rsidRPr="00053A62">
        <w:rPr>
          <w:color w:val="000000" w:themeColor="text1"/>
          <w:sz w:val="28"/>
          <w:szCs w:val="28"/>
          <w:shd w:val="clear" w:color="auto" w:fill="FFFFFF"/>
        </w:rPr>
        <w:t>тельности органов внутренних дел.</w:t>
      </w:r>
      <w:proofErr w:type="gramEnd"/>
      <w:r w:rsidR="00053A62" w:rsidRPr="00053A62">
        <w:rPr>
          <w:color w:val="000000" w:themeColor="text1"/>
          <w:sz w:val="28"/>
          <w:szCs w:val="28"/>
          <w:shd w:val="clear" w:color="auto" w:fill="FFFFFF"/>
        </w:rPr>
        <w:t xml:space="preserve"> </w:t>
      </w:r>
      <w:r w:rsidR="00945212" w:rsidRPr="00945212">
        <w:rPr>
          <w:color w:val="000000" w:themeColor="text1"/>
          <w:sz w:val="28"/>
          <w:szCs w:val="28"/>
          <w:shd w:val="clear" w:color="auto" w:fill="FFFFFF"/>
        </w:rPr>
        <w:t>Авторы надеются</w:t>
      </w:r>
      <w:r w:rsidR="00945212">
        <w:rPr>
          <w:color w:val="000000" w:themeColor="text1"/>
          <w:sz w:val="28"/>
          <w:szCs w:val="28"/>
          <w:shd w:val="clear" w:color="auto" w:fill="FFFFFF"/>
        </w:rPr>
        <w:t>, что</w:t>
      </w:r>
      <w:r w:rsidR="00945212" w:rsidRPr="00945212">
        <w:rPr>
          <w:color w:val="000000" w:themeColor="text1"/>
          <w:sz w:val="28"/>
          <w:szCs w:val="28"/>
          <w:shd w:val="clear" w:color="auto" w:fill="FFFFFF"/>
        </w:rPr>
        <w:t xml:space="preserve"> </w:t>
      </w:r>
      <w:r w:rsidR="00945212">
        <w:rPr>
          <w:color w:val="000000" w:themeColor="text1"/>
          <w:sz w:val="28"/>
          <w:szCs w:val="28"/>
          <w:shd w:val="clear" w:color="auto" w:fill="FFFFFF"/>
        </w:rPr>
        <w:t>с</w:t>
      </w:r>
      <w:r w:rsidR="00CE4B36" w:rsidRPr="00945212">
        <w:rPr>
          <w:color w:val="000000" w:themeColor="text1"/>
          <w:sz w:val="28"/>
          <w:szCs w:val="28"/>
          <w:shd w:val="clear" w:color="auto" w:fill="FFFFFF"/>
        </w:rPr>
        <w:t>одержащиеся в работе выводы</w:t>
      </w:r>
      <w:r w:rsidR="00945212">
        <w:rPr>
          <w:color w:val="000000" w:themeColor="text1"/>
          <w:sz w:val="28"/>
          <w:szCs w:val="28"/>
          <w:shd w:val="clear" w:color="auto" w:fill="FFFFFF"/>
        </w:rPr>
        <w:t xml:space="preserve"> и </w:t>
      </w:r>
      <w:proofErr w:type="gramStart"/>
      <w:r w:rsidR="00CE4B36" w:rsidRPr="00945212">
        <w:rPr>
          <w:color w:val="000000" w:themeColor="text1"/>
          <w:sz w:val="28"/>
          <w:szCs w:val="28"/>
          <w:shd w:val="clear" w:color="auto" w:fill="FFFFFF"/>
        </w:rPr>
        <w:t xml:space="preserve">рекомендации, </w:t>
      </w:r>
      <w:r w:rsidR="00945212">
        <w:rPr>
          <w:color w:val="000000" w:themeColor="text1"/>
          <w:sz w:val="28"/>
          <w:szCs w:val="28"/>
          <w:shd w:val="clear" w:color="auto" w:fill="FFFFFF"/>
        </w:rPr>
        <w:t xml:space="preserve">представленные в монографии </w:t>
      </w:r>
      <w:r w:rsidR="00CE4B36" w:rsidRPr="00945212">
        <w:rPr>
          <w:color w:val="000000" w:themeColor="text1"/>
          <w:sz w:val="28"/>
          <w:szCs w:val="28"/>
          <w:shd w:val="clear" w:color="auto" w:fill="FFFFFF"/>
        </w:rPr>
        <w:t>алгоритм</w:t>
      </w:r>
      <w:r w:rsidR="00945212">
        <w:rPr>
          <w:color w:val="000000" w:themeColor="text1"/>
          <w:sz w:val="28"/>
          <w:szCs w:val="28"/>
          <w:shd w:val="clear" w:color="auto" w:fill="FFFFFF"/>
        </w:rPr>
        <w:t>ы</w:t>
      </w:r>
      <w:r w:rsidR="00CE4B36" w:rsidRPr="00945212">
        <w:rPr>
          <w:color w:val="000000" w:themeColor="text1"/>
          <w:sz w:val="28"/>
          <w:szCs w:val="28"/>
          <w:shd w:val="clear" w:color="auto" w:fill="FFFFFF"/>
        </w:rPr>
        <w:t xml:space="preserve"> </w:t>
      </w:r>
      <w:r w:rsidR="00945212">
        <w:rPr>
          <w:color w:val="000000" w:themeColor="text1"/>
          <w:sz w:val="28"/>
          <w:szCs w:val="28"/>
          <w:shd w:val="clear" w:color="auto" w:fill="FFFFFF"/>
        </w:rPr>
        <w:t>принятия управленческих решений</w:t>
      </w:r>
      <w:r w:rsidR="00CE4B36" w:rsidRPr="00945212">
        <w:rPr>
          <w:color w:val="000000" w:themeColor="text1"/>
          <w:sz w:val="28"/>
          <w:szCs w:val="28"/>
          <w:shd w:val="clear" w:color="auto" w:fill="FFFFFF"/>
        </w:rPr>
        <w:t xml:space="preserve"> могут</w:t>
      </w:r>
      <w:proofErr w:type="gramEnd"/>
      <w:r w:rsidR="00CE4B36" w:rsidRPr="00945212">
        <w:rPr>
          <w:color w:val="000000" w:themeColor="text1"/>
          <w:sz w:val="28"/>
          <w:szCs w:val="28"/>
          <w:shd w:val="clear" w:color="auto" w:fill="FFFFFF"/>
        </w:rPr>
        <w:t xml:space="preserve"> быть </w:t>
      </w:r>
      <w:r w:rsidR="00945212">
        <w:rPr>
          <w:color w:val="000000" w:themeColor="text1"/>
          <w:sz w:val="28"/>
          <w:szCs w:val="28"/>
          <w:shd w:val="clear" w:color="auto" w:fill="FFFFFF"/>
        </w:rPr>
        <w:t>полезны</w:t>
      </w:r>
      <w:r w:rsidR="00BF5933">
        <w:rPr>
          <w:color w:val="000000" w:themeColor="text1"/>
          <w:sz w:val="28"/>
          <w:szCs w:val="28"/>
          <w:shd w:val="clear" w:color="auto" w:fill="FFFFFF"/>
        </w:rPr>
        <w:t>ми</w:t>
      </w:r>
      <w:r w:rsidR="00CE4B36" w:rsidRPr="00945212">
        <w:rPr>
          <w:color w:val="000000" w:themeColor="text1"/>
          <w:sz w:val="28"/>
          <w:szCs w:val="28"/>
          <w:shd w:val="clear" w:color="auto" w:fill="FFFFFF"/>
        </w:rPr>
        <w:t xml:space="preserve"> в практической деятельности органов внутренних дел при оцен</w:t>
      </w:r>
      <w:r w:rsidR="00945212">
        <w:rPr>
          <w:color w:val="000000" w:themeColor="text1"/>
          <w:sz w:val="28"/>
          <w:szCs w:val="28"/>
          <w:shd w:val="clear" w:color="auto" w:fill="FFFFFF"/>
        </w:rPr>
        <w:t>ке и анализе</w:t>
      </w:r>
      <w:r w:rsidR="00CE4B36" w:rsidRPr="00945212">
        <w:rPr>
          <w:color w:val="000000" w:themeColor="text1"/>
          <w:sz w:val="28"/>
          <w:szCs w:val="28"/>
          <w:shd w:val="clear" w:color="auto" w:fill="FFFFFF"/>
        </w:rPr>
        <w:t xml:space="preserve"> оперативной обстановк</w:t>
      </w:r>
      <w:r w:rsidR="00945212">
        <w:rPr>
          <w:color w:val="000000" w:themeColor="text1"/>
          <w:sz w:val="28"/>
          <w:szCs w:val="28"/>
          <w:shd w:val="clear" w:color="auto" w:fill="FFFFFF"/>
        </w:rPr>
        <w:t>и</w:t>
      </w:r>
      <w:r w:rsidR="00CE4B36" w:rsidRPr="00945212">
        <w:rPr>
          <w:color w:val="000000" w:themeColor="text1"/>
          <w:sz w:val="28"/>
          <w:szCs w:val="28"/>
          <w:shd w:val="clear" w:color="auto" w:fill="FFFFFF"/>
        </w:rPr>
        <w:t xml:space="preserve">, </w:t>
      </w:r>
      <w:r w:rsidR="00945212">
        <w:rPr>
          <w:color w:val="000000" w:themeColor="text1"/>
          <w:sz w:val="28"/>
          <w:szCs w:val="28"/>
          <w:shd w:val="clear" w:color="auto" w:fill="FFFFFF"/>
        </w:rPr>
        <w:t xml:space="preserve">подготовке </w:t>
      </w:r>
      <w:r w:rsidR="00CE4B36" w:rsidRPr="00945212">
        <w:rPr>
          <w:color w:val="000000" w:themeColor="text1"/>
          <w:sz w:val="28"/>
          <w:szCs w:val="28"/>
          <w:shd w:val="clear" w:color="auto" w:fill="FFFFFF"/>
        </w:rPr>
        <w:t>проектов управленческих решений, ориентирова</w:t>
      </w:r>
      <w:r w:rsidR="00CE4B36" w:rsidRPr="00945212">
        <w:rPr>
          <w:color w:val="000000" w:themeColor="text1"/>
          <w:sz w:val="28"/>
          <w:szCs w:val="28"/>
          <w:shd w:val="clear" w:color="auto" w:fill="FFFFFF"/>
        </w:rPr>
        <w:t>н</w:t>
      </w:r>
      <w:r w:rsidR="00CE4B36" w:rsidRPr="00945212">
        <w:rPr>
          <w:color w:val="000000" w:themeColor="text1"/>
          <w:sz w:val="28"/>
          <w:szCs w:val="28"/>
          <w:shd w:val="clear" w:color="auto" w:fill="FFFFFF"/>
        </w:rPr>
        <w:t>ных на оптимизацию расстановки сил и средств, оценку результативности выполнения ими оперативно-служебных задач</w:t>
      </w:r>
      <w:r w:rsidR="00945212">
        <w:rPr>
          <w:color w:val="000000" w:themeColor="text1"/>
          <w:sz w:val="28"/>
          <w:szCs w:val="28"/>
        </w:rPr>
        <w:t>.</w:t>
      </w:r>
    </w:p>
    <w:p w:rsidR="006A3D45" w:rsidRPr="006A3D45" w:rsidRDefault="006A3D45" w:rsidP="006A3D45">
      <w:pPr>
        <w:tabs>
          <w:tab w:val="left" w:pos="1276"/>
        </w:tabs>
        <w:jc w:val="center"/>
        <w:rPr>
          <w:b/>
          <w:color w:val="000000" w:themeColor="text1"/>
        </w:rPr>
      </w:pPr>
      <w:r w:rsidRPr="006A3D45">
        <w:rPr>
          <w:rFonts w:eastAsia="UWJMG3 (SJIS)"/>
          <w:b/>
          <w:color w:val="000000" w:themeColor="text1"/>
          <w:sz w:val="28"/>
          <w:szCs w:val="28"/>
        </w:rPr>
        <w:lastRenderedPageBreak/>
        <w:t>БИБЛИОГРАФИЧЕСКИЙ СПИСОК</w:t>
      </w:r>
    </w:p>
    <w:p w:rsidR="006A3D45" w:rsidRDefault="006A3D45" w:rsidP="006A3D45">
      <w:pPr>
        <w:pStyle w:val="ad"/>
        <w:tabs>
          <w:tab w:val="left" w:pos="1276"/>
        </w:tabs>
        <w:ind w:firstLine="709"/>
        <w:jc w:val="both"/>
        <w:rPr>
          <w:color w:val="000000" w:themeColor="text1"/>
          <w:sz w:val="28"/>
          <w:szCs w:val="28"/>
        </w:rPr>
      </w:pPr>
    </w:p>
    <w:p w:rsidR="004A7F6C" w:rsidRPr="005F1FCC" w:rsidRDefault="004A7F6C" w:rsidP="005F1FCC">
      <w:pPr>
        <w:pStyle w:val="ad"/>
        <w:numPr>
          <w:ilvl w:val="0"/>
          <w:numId w:val="38"/>
        </w:numPr>
        <w:tabs>
          <w:tab w:val="left" w:pos="1276"/>
        </w:tabs>
        <w:ind w:left="0" w:firstLine="709"/>
        <w:jc w:val="both"/>
        <w:rPr>
          <w:color w:val="000000" w:themeColor="text1"/>
          <w:sz w:val="28"/>
          <w:szCs w:val="28"/>
        </w:rPr>
      </w:pPr>
      <w:r w:rsidRPr="00A85609">
        <w:rPr>
          <w:color w:val="000000" w:themeColor="text1"/>
          <w:sz w:val="28"/>
          <w:szCs w:val="28"/>
        </w:rPr>
        <w:t>Все</w:t>
      </w:r>
      <w:r>
        <w:rPr>
          <w:color w:val="000000" w:themeColor="text1"/>
          <w:sz w:val="28"/>
          <w:szCs w:val="28"/>
        </w:rPr>
        <w:t xml:space="preserve">общая декларация прав человека </w:t>
      </w:r>
      <w:r w:rsidRPr="005F1FCC">
        <w:rPr>
          <w:color w:val="000000" w:themeColor="text1"/>
          <w:sz w:val="28"/>
          <w:szCs w:val="28"/>
        </w:rPr>
        <w:t xml:space="preserve">(принята Генеральной </w:t>
      </w:r>
      <w:r w:rsidR="00174E9C">
        <w:rPr>
          <w:color w:val="000000" w:themeColor="text1"/>
          <w:sz w:val="28"/>
          <w:szCs w:val="28"/>
        </w:rPr>
        <w:br/>
      </w:r>
      <w:r w:rsidRPr="005F1FCC">
        <w:rPr>
          <w:color w:val="000000" w:themeColor="text1"/>
          <w:sz w:val="28"/>
          <w:szCs w:val="28"/>
        </w:rPr>
        <w:t>Ассамблеей ООН 10.12.1948)</w:t>
      </w:r>
      <w:r>
        <w:rPr>
          <w:color w:val="000000" w:themeColor="text1"/>
          <w:sz w:val="28"/>
          <w:szCs w:val="28"/>
        </w:rPr>
        <w:t>.</w:t>
      </w:r>
    </w:p>
    <w:p w:rsidR="004A7F6C" w:rsidRDefault="004A7F6C" w:rsidP="00A85609">
      <w:pPr>
        <w:pStyle w:val="ad"/>
        <w:numPr>
          <w:ilvl w:val="0"/>
          <w:numId w:val="38"/>
        </w:numPr>
        <w:tabs>
          <w:tab w:val="left" w:pos="1276"/>
        </w:tabs>
        <w:ind w:left="0" w:firstLine="709"/>
        <w:jc w:val="both"/>
        <w:rPr>
          <w:color w:val="000000" w:themeColor="text1"/>
          <w:sz w:val="28"/>
          <w:szCs w:val="28"/>
        </w:rPr>
      </w:pPr>
      <w:proofErr w:type="gramStart"/>
      <w:r w:rsidRPr="00A85609">
        <w:rPr>
          <w:color w:val="000000" w:themeColor="text1"/>
          <w:sz w:val="28"/>
          <w:szCs w:val="28"/>
        </w:rPr>
        <w:t>Декларация основных принципов правосудия для жертв прест</w:t>
      </w:r>
      <w:r w:rsidRPr="00A85609">
        <w:rPr>
          <w:color w:val="000000" w:themeColor="text1"/>
          <w:sz w:val="28"/>
          <w:szCs w:val="28"/>
        </w:rPr>
        <w:t>у</w:t>
      </w:r>
      <w:r w:rsidRPr="00A85609">
        <w:rPr>
          <w:color w:val="000000" w:themeColor="text1"/>
          <w:sz w:val="28"/>
          <w:szCs w:val="28"/>
        </w:rPr>
        <w:t>пления и злоупотребления властью</w:t>
      </w:r>
      <w:r>
        <w:rPr>
          <w:color w:val="000000" w:themeColor="text1"/>
          <w:sz w:val="28"/>
          <w:szCs w:val="28"/>
        </w:rPr>
        <w:t xml:space="preserve"> </w:t>
      </w:r>
      <w:r w:rsidRPr="003904A3">
        <w:rPr>
          <w:color w:val="000000" w:themeColor="text1"/>
          <w:sz w:val="28"/>
          <w:szCs w:val="28"/>
        </w:rPr>
        <w:t>(приняты 29.11.1985.</w:t>
      </w:r>
      <w:proofErr w:type="gramEnd"/>
      <w:r w:rsidRPr="003904A3">
        <w:rPr>
          <w:color w:val="000000" w:themeColor="text1"/>
          <w:sz w:val="28"/>
          <w:szCs w:val="28"/>
        </w:rPr>
        <w:t xml:space="preserve"> </w:t>
      </w:r>
      <w:proofErr w:type="gramStart"/>
      <w:r w:rsidRPr="003904A3">
        <w:rPr>
          <w:color w:val="000000" w:themeColor="text1"/>
          <w:sz w:val="28"/>
          <w:szCs w:val="28"/>
        </w:rPr>
        <w:t>Резолюцией 40/33 Генеральной Ассамблеи ООН).</w:t>
      </w:r>
      <w:proofErr w:type="gramEnd"/>
    </w:p>
    <w:p w:rsidR="004A7F6C" w:rsidRDefault="004A7F6C" w:rsidP="00A85609">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r w:rsidRPr="00A85609">
        <w:rPr>
          <w:rFonts w:ascii="Times New Roman" w:hAnsi="Times New Roman"/>
          <w:color w:val="000000" w:themeColor="text1"/>
          <w:sz w:val="28"/>
          <w:szCs w:val="28"/>
        </w:rPr>
        <w:t>Кодекс поведения должностных лиц по поддержанию правоп</w:t>
      </w:r>
      <w:r w:rsidRPr="00A85609">
        <w:rPr>
          <w:rFonts w:ascii="Times New Roman" w:hAnsi="Times New Roman"/>
          <w:color w:val="000000" w:themeColor="text1"/>
          <w:sz w:val="28"/>
          <w:szCs w:val="28"/>
        </w:rPr>
        <w:t>о</w:t>
      </w:r>
      <w:r w:rsidRPr="00A85609">
        <w:rPr>
          <w:rFonts w:ascii="Times New Roman" w:hAnsi="Times New Roman"/>
          <w:color w:val="000000" w:themeColor="text1"/>
          <w:sz w:val="28"/>
          <w:szCs w:val="28"/>
        </w:rPr>
        <w:t xml:space="preserve">рядка </w:t>
      </w:r>
      <w:r>
        <w:rPr>
          <w:rFonts w:ascii="Times New Roman" w:hAnsi="Times New Roman"/>
          <w:color w:val="000000" w:themeColor="text1"/>
          <w:sz w:val="28"/>
          <w:szCs w:val="28"/>
        </w:rPr>
        <w:t xml:space="preserve">(принят </w:t>
      </w:r>
      <w:r w:rsidRPr="005F1FCC">
        <w:rPr>
          <w:rFonts w:ascii="Times New Roman" w:hAnsi="Times New Roman"/>
          <w:color w:val="000000" w:themeColor="text1"/>
          <w:sz w:val="28"/>
          <w:szCs w:val="28"/>
        </w:rPr>
        <w:t xml:space="preserve">Генеральной Ассамблеей ООН </w:t>
      </w:r>
      <w:r w:rsidRPr="00A85609">
        <w:rPr>
          <w:rFonts w:ascii="Times New Roman" w:hAnsi="Times New Roman"/>
          <w:color w:val="000000" w:themeColor="text1"/>
          <w:sz w:val="28"/>
          <w:szCs w:val="28"/>
        </w:rPr>
        <w:t>17</w:t>
      </w:r>
      <w:r>
        <w:rPr>
          <w:rFonts w:ascii="Times New Roman" w:hAnsi="Times New Roman"/>
          <w:color w:val="000000" w:themeColor="text1"/>
          <w:sz w:val="28"/>
          <w:szCs w:val="28"/>
        </w:rPr>
        <w:t>.12.</w:t>
      </w:r>
      <w:r w:rsidRPr="00A85609">
        <w:rPr>
          <w:rFonts w:ascii="Times New Roman" w:hAnsi="Times New Roman"/>
          <w:color w:val="000000" w:themeColor="text1"/>
          <w:sz w:val="28"/>
          <w:szCs w:val="28"/>
        </w:rPr>
        <w:t>1979</w:t>
      </w:r>
      <w:r>
        <w:rPr>
          <w:rFonts w:ascii="Times New Roman" w:hAnsi="Times New Roman"/>
          <w:color w:val="000000" w:themeColor="text1"/>
          <w:sz w:val="28"/>
          <w:szCs w:val="28"/>
        </w:rPr>
        <w:t>).</w:t>
      </w:r>
    </w:p>
    <w:p w:rsidR="004A7F6C" w:rsidRPr="00105471" w:rsidRDefault="004A7F6C" w:rsidP="008360E8">
      <w:pPr>
        <w:pStyle w:val="ad"/>
        <w:numPr>
          <w:ilvl w:val="0"/>
          <w:numId w:val="38"/>
        </w:numPr>
        <w:tabs>
          <w:tab w:val="left" w:pos="1276"/>
        </w:tabs>
        <w:ind w:left="0" w:firstLine="709"/>
        <w:jc w:val="both"/>
        <w:rPr>
          <w:color w:val="000000" w:themeColor="text1"/>
          <w:sz w:val="28"/>
          <w:szCs w:val="28"/>
        </w:rPr>
      </w:pPr>
      <w:proofErr w:type="gramStart"/>
      <w:r w:rsidRPr="008360E8">
        <w:rPr>
          <w:color w:val="000000" w:themeColor="text1"/>
          <w:sz w:val="28"/>
          <w:szCs w:val="28"/>
        </w:rPr>
        <w:t>Конвенция о защите прав человека и основных свобод</w:t>
      </w:r>
      <w:r>
        <w:rPr>
          <w:color w:val="000000" w:themeColor="text1"/>
          <w:sz w:val="28"/>
          <w:szCs w:val="28"/>
        </w:rPr>
        <w:t xml:space="preserve"> </w:t>
      </w:r>
      <w:r w:rsidR="00174E9C">
        <w:rPr>
          <w:color w:val="000000" w:themeColor="text1"/>
          <w:sz w:val="28"/>
          <w:szCs w:val="28"/>
        </w:rPr>
        <w:br/>
      </w:r>
      <w:r w:rsidRPr="008360E8">
        <w:rPr>
          <w:color w:val="000000" w:themeColor="text1"/>
          <w:sz w:val="28"/>
          <w:szCs w:val="28"/>
        </w:rPr>
        <w:t xml:space="preserve">(Заключена в г. Риме 04.11.1950) (с </w:t>
      </w:r>
      <w:proofErr w:type="spellStart"/>
      <w:r w:rsidRPr="008360E8">
        <w:rPr>
          <w:color w:val="000000" w:themeColor="text1"/>
          <w:sz w:val="28"/>
          <w:szCs w:val="28"/>
        </w:rPr>
        <w:t>изм</w:t>
      </w:r>
      <w:proofErr w:type="spellEnd"/>
      <w:r w:rsidRPr="008360E8">
        <w:rPr>
          <w:color w:val="000000" w:themeColor="text1"/>
          <w:sz w:val="28"/>
          <w:szCs w:val="28"/>
        </w:rPr>
        <w:t>. от 13.05.2004)</w:t>
      </w:r>
      <w:r w:rsidRPr="008360E8">
        <w:rPr>
          <w:rFonts w:ascii="Verdana" w:hAnsi="Verdana"/>
          <w:color w:val="000000" w:themeColor="text1"/>
          <w:sz w:val="28"/>
          <w:szCs w:val="28"/>
        </w:rPr>
        <w:t xml:space="preserve"> </w:t>
      </w:r>
      <w:r w:rsidR="00174E9C">
        <w:rPr>
          <w:color w:val="000000" w:themeColor="text1"/>
          <w:sz w:val="28"/>
          <w:szCs w:val="28"/>
        </w:rPr>
        <w:t>(вместе с «</w:t>
      </w:r>
      <w:r w:rsidRPr="008360E8">
        <w:rPr>
          <w:color w:val="000000" w:themeColor="text1"/>
          <w:sz w:val="28"/>
          <w:szCs w:val="28"/>
        </w:rPr>
        <w:t>Прот</w:t>
      </w:r>
      <w:r w:rsidRPr="008360E8">
        <w:rPr>
          <w:color w:val="000000" w:themeColor="text1"/>
          <w:sz w:val="28"/>
          <w:szCs w:val="28"/>
        </w:rPr>
        <w:t>о</w:t>
      </w:r>
      <w:r w:rsidRPr="008360E8">
        <w:rPr>
          <w:color w:val="000000" w:themeColor="text1"/>
          <w:sz w:val="28"/>
          <w:szCs w:val="28"/>
        </w:rPr>
        <w:t>колом [</w:t>
      </w:r>
      <w:r>
        <w:rPr>
          <w:color w:val="000000" w:themeColor="text1"/>
          <w:sz w:val="28"/>
          <w:szCs w:val="28"/>
        </w:rPr>
        <w:t>№</w:t>
      </w:r>
      <w:r w:rsidR="00174E9C">
        <w:rPr>
          <w:color w:val="000000" w:themeColor="text1"/>
          <w:sz w:val="28"/>
          <w:szCs w:val="28"/>
        </w:rPr>
        <w:t>1]»</w:t>
      </w:r>
      <w:r w:rsidRPr="008360E8">
        <w:rPr>
          <w:color w:val="000000" w:themeColor="text1"/>
          <w:sz w:val="28"/>
          <w:szCs w:val="28"/>
        </w:rPr>
        <w:t xml:space="preserve"> (Подписан в г. Париже 20.03.1952), "Протоколом </w:t>
      </w:r>
      <w:r>
        <w:rPr>
          <w:color w:val="000000" w:themeColor="text1"/>
          <w:sz w:val="28"/>
          <w:szCs w:val="28"/>
        </w:rPr>
        <w:t>№</w:t>
      </w:r>
      <w:r w:rsidRPr="008360E8">
        <w:rPr>
          <w:color w:val="000000" w:themeColor="text1"/>
          <w:sz w:val="28"/>
          <w:szCs w:val="28"/>
        </w:rPr>
        <w:t xml:space="preserve"> 4 об обеспечении некоторых прав и свобод помимо тех, которые уже включены в Конвенцию и первый Протокол к ней" (Подписа</w:t>
      </w:r>
      <w:r w:rsidR="006737EA">
        <w:rPr>
          <w:color w:val="000000" w:themeColor="text1"/>
          <w:sz w:val="28"/>
          <w:szCs w:val="28"/>
        </w:rPr>
        <w:t>н в г. Страсбурге 16.09.1963), «</w:t>
      </w:r>
      <w:r w:rsidRPr="008360E8">
        <w:rPr>
          <w:color w:val="000000" w:themeColor="text1"/>
          <w:sz w:val="28"/>
          <w:szCs w:val="28"/>
        </w:rPr>
        <w:t xml:space="preserve">Протоколом </w:t>
      </w:r>
      <w:r>
        <w:rPr>
          <w:color w:val="000000" w:themeColor="text1"/>
          <w:sz w:val="28"/>
          <w:szCs w:val="28"/>
        </w:rPr>
        <w:t>№</w:t>
      </w:r>
      <w:r w:rsidRPr="008360E8">
        <w:rPr>
          <w:color w:val="000000" w:themeColor="text1"/>
          <w:sz w:val="28"/>
          <w:szCs w:val="28"/>
        </w:rPr>
        <w:t xml:space="preserve"> 7</w:t>
      </w:r>
      <w:r w:rsidR="006737EA">
        <w:rPr>
          <w:color w:val="000000" w:themeColor="text1"/>
          <w:sz w:val="28"/>
          <w:szCs w:val="28"/>
        </w:rPr>
        <w:t>»</w:t>
      </w:r>
      <w:r w:rsidRPr="008360E8">
        <w:rPr>
          <w:color w:val="000000" w:themeColor="text1"/>
          <w:sz w:val="28"/>
          <w:szCs w:val="28"/>
        </w:rPr>
        <w:t xml:space="preserve"> (Подписан в г. Страсбурге 22.11.1984))</w:t>
      </w:r>
      <w:proofErr w:type="gramEnd"/>
    </w:p>
    <w:p w:rsidR="004A7F6C" w:rsidRPr="003904A3" w:rsidRDefault="004A7F6C" w:rsidP="006D6B94">
      <w:pPr>
        <w:pStyle w:val="ad"/>
        <w:numPr>
          <w:ilvl w:val="0"/>
          <w:numId w:val="38"/>
        </w:numPr>
        <w:tabs>
          <w:tab w:val="left" w:pos="1276"/>
        </w:tabs>
        <w:ind w:left="0" w:firstLine="709"/>
        <w:jc w:val="both"/>
        <w:rPr>
          <w:color w:val="000000" w:themeColor="text1"/>
          <w:sz w:val="28"/>
          <w:szCs w:val="28"/>
        </w:rPr>
      </w:pPr>
      <w:r w:rsidRPr="003904A3">
        <w:rPr>
          <w:color w:val="000000" w:themeColor="text1"/>
          <w:sz w:val="28"/>
          <w:szCs w:val="28"/>
        </w:rPr>
        <w:t>Конвенция о правах ребенка</w:t>
      </w:r>
      <w:r>
        <w:rPr>
          <w:color w:val="000000" w:themeColor="text1"/>
          <w:sz w:val="28"/>
          <w:szCs w:val="28"/>
        </w:rPr>
        <w:t xml:space="preserve"> </w:t>
      </w:r>
      <w:r w:rsidRPr="003904A3">
        <w:rPr>
          <w:color w:val="000000" w:themeColor="text1"/>
          <w:sz w:val="28"/>
          <w:szCs w:val="28"/>
        </w:rPr>
        <w:t>(одобрена Генеральной Ассамблеей ООН 20.11.1989)</w:t>
      </w:r>
      <w:r>
        <w:rPr>
          <w:color w:val="000000" w:themeColor="text1"/>
          <w:sz w:val="28"/>
          <w:szCs w:val="28"/>
        </w:rPr>
        <w:t xml:space="preserve"> </w:t>
      </w:r>
      <w:r w:rsidRPr="003904A3">
        <w:rPr>
          <w:color w:val="000000" w:themeColor="text1"/>
          <w:sz w:val="28"/>
          <w:szCs w:val="28"/>
        </w:rPr>
        <w:t>(вступила в силу для СССР 15.09.1990)</w:t>
      </w:r>
      <w:r>
        <w:rPr>
          <w:color w:val="000000" w:themeColor="text1"/>
          <w:sz w:val="28"/>
          <w:szCs w:val="28"/>
        </w:rPr>
        <w:t>.</w:t>
      </w:r>
    </w:p>
    <w:p w:rsidR="004A7F6C" w:rsidRDefault="004A7F6C" w:rsidP="00A85609">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r w:rsidRPr="00A85609">
        <w:rPr>
          <w:rFonts w:ascii="Times New Roman" w:hAnsi="Times New Roman"/>
          <w:color w:val="000000" w:themeColor="text1"/>
          <w:sz w:val="28"/>
          <w:szCs w:val="28"/>
        </w:rPr>
        <w:t xml:space="preserve">Конвенция о статусе беженцев </w:t>
      </w:r>
      <w:r>
        <w:rPr>
          <w:rFonts w:ascii="Times New Roman" w:hAnsi="Times New Roman"/>
          <w:color w:val="000000" w:themeColor="text1"/>
          <w:sz w:val="28"/>
          <w:szCs w:val="28"/>
        </w:rPr>
        <w:t xml:space="preserve">(заключена в </w:t>
      </w:r>
      <w:proofErr w:type="gramStart"/>
      <w:r>
        <w:rPr>
          <w:rFonts w:ascii="Times New Roman" w:hAnsi="Times New Roman"/>
          <w:color w:val="000000" w:themeColor="text1"/>
          <w:sz w:val="28"/>
          <w:szCs w:val="28"/>
        </w:rPr>
        <w:t>г</w:t>
      </w:r>
      <w:proofErr w:type="gramEnd"/>
      <w:r>
        <w:rPr>
          <w:rFonts w:ascii="Times New Roman" w:hAnsi="Times New Roman"/>
          <w:color w:val="000000" w:themeColor="text1"/>
          <w:sz w:val="28"/>
          <w:szCs w:val="28"/>
        </w:rPr>
        <w:t xml:space="preserve">. Женеве </w:t>
      </w:r>
      <w:r w:rsidR="006737EA">
        <w:rPr>
          <w:rFonts w:ascii="Times New Roman" w:hAnsi="Times New Roman"/>
          <w:color w:val="000000" w:themeColor="text1"/>
          <w:sz w:val="28"/>
          <w:szCs w:val="28"/>
        </w:rPr>
        <w:t>от </w:t>
      </w:r>
      <w:r w:rsidRPr="00A85609">
        <w:rPr>
          <w:rFonts w:ascii="Times New Roman" w:hAnsi="Times New Roman"/>
          <w:color w:val="000000" w:themeColor="text1"/>
          <w:sz w:val="28"/>
          <w:szCs w:val="28"/>
        </w:rPr>
        <w:t>28</w:t>
      </w:r>
      <w:r>
        <w:rPr>
          <w:rFonts w:ascii="Times New Roman" w:hAnsi="Times New Roman"/>
          <w:color w:val="000000" w:themeColor="text1"/>
          <w:sz w:val="28"/>
          <w:szCs w:val="28"/>
        </w:rPr>
        <w:t>.07.1951).</w:t>
      </w:r>
    </w:p>
    <w:p w:rsidR="004A7F6C" w:rsidRPr="004A1F45" w:rsidRDefault="004A7F6C" w:rsidP="004A1F45">
      <w:pPr>
        <w:pStyle w:val="ad"/>
        <w:numPr>
          <w:ilvl w:val="0"/>
          <w:numId w:val="38"/>
        </w:numPr>
        <w:tabs>
          <w:tab w:val="left" w:pos="1276"/>
        </w:tabs>
        <w:ind w:left="0" w:firstLine="709"/>
        <w:jc w:val="both"/>
        <w:rPr>
          <w:color w:val="000000" w:themeColor="text1"/>
          <w:sz w:val="28"/>
          <w:szCs w:val="28"/>
        </w:rPr>
      </w:pPr>
      <w:r w:rsidRPr="00A85609">
        <w:rPr>
          <w:color w:val="000000" w:themeColor="text1"/>
          <w:sz w:val="28"/>
          <w:szCs w:val="28"/>
        </w:rPr>
        <w:t xml:space="preserve">Конвенция против пыток и других жестоких, бесчеловечных или унижающих достоинство видов обращения и наказаний </w:t>
      </w:r>
      <w:r>
        <w:rPr>
          <w:color w:val="000000" w:themeColor="text1"/>
          <w:sz w:val="28"/>
          <w:szCs w:val="28"/>
        </w:rPr>
        <w:t xml:space="preserve">(заключена </w:t>
      </w:r>
      <w:r w:rsidRPr="00A85609">
        <w:rPr>
          <w:color w:val="000000" w:themeColor="text1"/>
          <w:sz w:val="28"/>
          <w:szCs w:val="28"/>
        </w:rPr>
        <w:t>10</w:t>
      </w:r>
      <w:r>
        <w:rPr>
          <w:color w:val="000000" w:themeColor="text1"/>
          <w:sz w:val="28"/>
          <w:szCs w:val="28"/>
        </w:rPr>
        <w:t>.12.</w:t>
      </w:r>
      <w:r w:rsidRPr="00A85609">
        <w:rPr>
          <w:color w:val="000000" w:themeColor="text1"/>
          <w:sz w:val="28"/>
          <w:szCs w:val="28"/>
        </w:rPr>
        <w:t>1984</w:t>
      </w:r>
      <w:r>
        <w:rPr>
          <w:color w:val="000000" w:themeColor="text1"/>
          <w:sz w:val="28"/>
          <w:szCs w:val="28"/>
        </w:rPr>
        <w:t>)</w:t>
      </w:r>
      <w:r w:rsidRPr="00A85609">
        <w:rPr>
          <w:color w:val="000000" w:themeColor="text1"/>
          <w:sz w:val="28"/>
          <w:szCs w:val="28"/>
        </w:rPr>
        <w:t xml:space="preserve"> </w:t>
      </w:r>
      <w:r>
        <w:rPr>
          <w:color w:val="000000" w:themeColor="text1"/>
          <w:sz w:val="28"/>
          <w:szCs w:val="28"/>
        </w:rPr>
        <w:t xml:space="preserve">(с </w:t>
      </w:r>
      <w:proofErr w:type="spellStart"/>
      <w:r>
        <w:rPr>
          <w:color w:val="000000" w:themeColor="text1"/>
          <w:sz w:val="28"/>
          <w:szCs w:val="28"/>
        </w:rPr>
        <w:t>изм</w:t>
      </w:r>
      <w:proofErr w:type="spellEnd"/>
      <w:r>
        <w:rPr>
          <w:color w:val="000000" w:themeColor="text1"/>
          <w:sz w:val="28"/>
          <w:szCs w:val="28"/>
        </w:rPr>
        <w:t>. от 08.09.1992).</w:t>
      </w:r>
    </w:p>
    <w:p w:rsidR="004A7F6C" w:rsidRPr="008360E8" w:rsidRDefault="004A7F6C" w:rsidP="008360E8">
      <w:pPr>
        <w:pStyle w:val="ad"/>
        <w:numPr>
          <w:ilvl w:val="0"/>
          <w:numId w:val="38"/>
        </w:numPr>
        <w:tabs>
          <w:tab w:val="left" w:pos="1276"/>
        </w:tabs>
        <w:ind w:left="0" w:firstLine="709"/>
        <w:jc w:val="both"/>
        <w:rPr>
          <w:color w:val="000000" w:themeColor="text1"/>
          <w:sz w:val="28"/>
          <w:szCs w:val="28"/>
        </w:rPr>
      </w:pPr>
      <w:r w:rsidRPr="008360E8">
        <w:rPr>
          <w:color w:val="000000" w:themeColor="text1"/>
          <w:sz w:val="28"/>
          <w:szCs w:val="28"/>
        </w:rPr>
        <w:t xml:space="preserve">Международный пакт о гражданских и политических правах </w:t>
      </w:r>
      <w:r>
        <w:rPr>
          <w:color w:val="000000" w:themeColor="text1"/>
          <w:sz w:val="28"/>
          <w:szCs w:val="28"/>
        </w:rPr>
        <w:t xml:space="preserve">(принят 16.12.1966 Резолюцией 2200 </w:t>
      </w:r>
      <w:r w:rsidRPr="008360E8">
        <w:rPr>
          <w:color w:val="000000" w:themeColor="text1"/>
          <w:sz w:val="28"/>
          <w:szCs w:val="28"/>
        </w:rPr>
        <w:t>(</w:t>
      </w:r>
      <w:r>
        <w:rPr>
          <w:color w:val="000000" w:themeColor="text1"/>
          <w:sz w:val="28"/>
          <w:szCs w:val="28"/>
          <w:lang w:val="en-US"/>
        </w:rPr>
        <w:t>XXI</w:t>
      </w:r>
      <w:r w:rsidRPr="008360E8">
        <w:rPr>
          <w:color w:val="000000" w:themeColor="text1"/>
          <w:sz w:val="28"/>
          <w:szCs w:val="28"/>
        </w:rPr>
        <w:t xml:space="preserve">) </w:t>
      </w:r>
      <w:r>
        <w:rPr>
          <w:color w:val="000000" w:themeColor="text1"/>
          <w:sz w:val="28"/>
          <w:szCs w:val="28"/>
        </w:rPr>
        <w:t xml:space="preserve">на 1496-ом пленарном </w:t>
      </w:r>
      <w:r w:rsidRPr="008360E8">
        <w:rPr>
          <w:color w:val="000000" w:themeColor="text1"/>
          <w:sz w:val="28"/>
          <w:szCs w:val="28"/>
        </w:rPr>
        <w:t>засед</w:t>
      </w:r>
      <w:r w:rsidRPr="008360E8">
        <w:rPr>
          <w:color w:val="000000" w:themeColor="text1"/>
          <w:sz w:val="28"/>
          <w:szCs w:val="28"/>
        </w:rPr>
        <w:t>а</w:t>
      </w:r>
      <w:r w:rsidRPr="008360E8">
        <w:rPr>
          <w:color w:val="000000" w:themeColor="text1"/>
          <w:sz w:val="28"/>
          <w:szCs w:val="28"/>
        </w:rPr>
        <w:t>нии Генеральной Ассамбл</w:t>
      </w:r>
      <w:proofErr w:type="gramStart"/>
      <w:r w:rsidRPr="008360E8">
        <w:rPr>
          <w:color w:val="000000" w:themeColor="text1"/>
          <w:sz w:val="28"/>
          <w:szCs w:val="28"/>
        </w:rPr>
        <w:t>еи ОО</w:t>
      </w:r>
      <w:proofErr w:type="gramEnd"/>
      <w:r w:rsidRPr="008360E8">
        <w:rPr>
          <w:color w:val="000000" w:themeColor="text1"/>
          <w:sz w:val="28"/>
          <w:szCs w:val="28"/>
        </w:rPr>
        <w:t>Н).</w:t>
      </w:r>
    </w:p>
    <w:p w:rsidR="004A7F6C" w:rsidRPr="00A85609" w:rsidRDefault="004A7F6C" w:rsidP="00A85609">
      <w:pPr>
        <w:pStyle w:val="ad"/>
        <w:numPr>
          <w:ilvl w:val="0"/>
          <w:numId w:val="38"/>
        </w:numPr>
        <w:tabs>
          <w:tab w:val="left" w:pos="1276"/>
        </w:tabs>
        <w:ind w:left="0" w:firstLine="709"/>
        <w:jc w:val="both"/>
        <w:rPr>
          <w:color w:val="000000" w:themeColor="text1"/>
          <w:sz w:val="28"/>
          <w:szCs w:val="28"/>
        </w:rPr>
      </w:pPr>
      <w:r w:rsidRPr="00A85609">
        <w:rPr>
          <w:color w:val="000000" w:themeColor="text1"/>
          <w:sz w:val="28"/>
          <w:szCs w:val="28"/>
        </w:rPr>
        <w:t xml:space="preserve">Международный пакт о гражданских и политических правах // Сборник важнейших документов по международному праву. </w:t>
      </w:r>
      <w:r>
        <w:rPr>
          <w:color w:val="000000" w:themeColor="text1"/>
          <w:sz w:val="28"/>
          <w:szCs w:val="28"/>
        </w:rPr>
        <w:sym w:font="Symbol" w:char="F02D"/>
      </w:r>
      <w:r>
        <w:rPr>
          <w:color w:val="000000" w:themeColor="text1"/>
          <w:sz w:val="28"/>
          <w:szCs w:val="28"/>
        </w:rPr>
        <w:t xml:space="preserve"> </w:t>
      </w:r>
      <w:r w:rsidRPr="00A85609">
        <w:rPr>
          <w:color w:val="000000" w:themeColor="text1"/>
          <w:sz w:val="28"/>
          <w:szCs w:val="28"/>
        </w:rPr>
        <w:t>М., 1997.</w:t>
      </w:r>
    </w:p>
    <w:p w:rsidR="004A7F6C" w:rsidRPr="006D6B94" w:rsidRDefault="004A7F6C" w:rsidP="004A1F45">
      <w:pPr>
        <w:pStyle w:val="ad"/>
        <w:numPr>
          <w:ilvl w:val="0"/>
          <w:numId w:val="38"/>
        </w:numPr>
        <w:tabs>
          <w:tab w:val="left" w:pos="1276"/>
        </w:tabs>
        <w:ind w:left="0" w:firstLine="709"/>
        <w:jc w:val="both"/>
        <w:rPr>
          <w:color w:val="000000" w:themeColor="text1"/>
          <w:sz w:val="28"/>
          <w:szCs w:val="28"/>
        </w:rPr>
      </w:pPr>
      <w:r w:rsidRPr="00A85609">
        <w:rPr>
          <w:color w:val="000000" w:themeColor="text1"/>
          <w:sz w:val="28"/>
          <w:szCs w:val="28"/>
        </w:rPr>
        <w:t>Минимальны</w:t>
      </w:r>
      <w:r>
        <w:rPr>
          <w:color w:val="000000" w:themeColor="text1"/>
          <w:sz w:val="28"/>
          <w:szCs w:val="28"/>
        </w:rPr>
        <w:t>е стандартные</w:t>
      </w:r>
      <w:r w:rsidRPr="00A85609">
        <w:rPr>
          <w:color w:val="000000" w:themeColor="text1"/>
          <w:sz w:val="28"/>
          <w:szCs w:val="28"/>
        </w:rPr>
        <w:t xml:space="preserve"> правил</w:t>
      </w:r>
      <w:r>
        <w:rPr>
          <w:color w:val="000000" w:themeColor="text1"/>
          <w:sz w:val="28"/>
          <w:szCs w:val="28"/>
        </w:rPr>
        <w:t>а</w:t>
      </w:r>
      <w:r w:rsidRPr="00A85609">
        <w:rPr>
          <w:color w:val="000000" w:themeColor="text1"/>
          <w:sz w:val="28"/>
          <w:szCs w:val="28"/>
        </w:rPr>
        <w:t xml:space="preserve"> обращения с заключенны</w:t>
      </w:r>
      <w:r>
        <w:rPr>
          <w:color w:val="000000" w:themeColor="text1"/>
          <w:sz w:val="28"/>
          <w:szCs w:val="28"/>
        </w:rPr>
        <w:t>ми</w:t>
      </w:r>
      <w:r w:rsidRPr="004A1F45">
        <w:rPr>
          <w:color w:val="000000" w:themeColor="text1"/>
          <w:sz w:val="28"/>
          <w:szCs w:val="28"/>
          <w:shd w:val="clear" w:color="auto" w:fill="FFFFFF"/>
        </w:rPr>
        <w:t xml:space="preserve"> (утверждены ООН 30 августа 1955 г., одобрены Экономическим и Соц</w:t>
      </w:r>
      <w:r w:rsidRPr="004A1F45">
        <w:rPr>
          <w:color w:val="000000" w:themeColor="text1"/>
          <w:sz w:val="28"/>
          <w:szCs w:val="28"/>
          <w:shd w:val="clear" w:color="auto" w:fill="FFFFFF"/>
        </w:rPr>
        <w:t>и</w:t>
      </w:r>
      <w:r w:rsidRPr="004A1F45">
        <w:rPr>
          <w:color w:val="000000" w:themeColor="text1"/>
          <w:sz w:val="28"/>
          <w:szCs w:val="28"/>
          <w:shd w:val="clear" w:color="auto" w:fill="FFFFFF"/>
        </w:rPr>
        <w:t>альным Советом на 994-ом пленарном заседании 31 июля 1957 г.)</w:t>
      </w:r>
      <w:r>
        <w:rPr>
          <w:color w:val="000000" w:themeColor="text1"/>
          <w:sz w:val="28"/>
          <w:szCs w:val="28"/>
          <w:shd w:val="clear" w:color="auto" w:fill="FFFFFF"/>
        </w:rPr>
        <w:t>.</w:t>
      </w:r>
    </w:p>
    <w:p w:rsidR="004A7F6C" w:rsidRPr="003904A3" w:rsidRDefault="004A7F6C" w:rsidP="003904A3">
      <w:pPr>
        <w:pStyle w:val="ad"/>
        <w:numPr>
          <w:ilvl w:val="0"/>
          <w:numId w:val="38"/>
        </w:numPr>
        <w:tabs>
          <w:tab w:val="left" w:pos="1276"/>
        </w:tabs>
        <w:ind w:left="0" w:firstLine="709"/>
        <w:jc w:val="both"/>
        <w:rPr>
          <w:color w:val="000000" w:themeColor="text1"/>
          <w:sz w:val="28"/>
          <w:szCs w:val="28"/>
        </w:rPr>
      </w:pPr>
      <w:proofErr w:type="gramStart"/>
      <w:r w:rsidRPr="00A85609">
        <w:rPr>
          <w:color w:val="000000" w:themeColor="text1"/>
          <w:sz w:val="28"/>
          <w:szCs w:val="28"/>
        </w:rPr>
        <w:t>Минимальные стандартные правила Организации Объедине</w:t>
      </w:r>
      <w:r w:rsidRPr="00A85609">
        <w:rPr>
          <w:color w:val="000000" w:themeColor="text1"/>
          <w:sz w:val="28"/>
          <w:szCs w:val="28"/>
        </w:rPr>
        <w:t>н</w:t>
      </w:r>
      <w:r w:rsidRPr="00A85609">
        <w:rPr>
          <w:color w:val="000000" w:themeColor="text1"/>
          <w:sz w:val="28"/>
          <w:szCs w:val="28"/>
        </w:rPr>
        <w:t xml:space="preserve">ных Наций, касающиеся отправления правосудия в отношении </w:t>
      </w:r>
      <w:r w:rsidRPr="003904A3">
        <w:rPr>
          <w:color w:val="000000" w:themeColor="text1"/>
          <w:sz w:val="28"/>
          <w:szCs w:val="28"/>
        </w:rPr>
        <w:t>несове</w:t>
      </w:r>
      <w:r w:rsidRPr="003904A3">
        <w:rPr>
          <w:color w:val="000000" w:themeColor="text1"/>
          <w:sz w:val="28"/>
          <w:szCs w:val="28"/>
        </w:rPr>
        <w:t>р</w:t>
      </w:r>
      <w:r w:rsidRPr="003904A3">
        <w:rPr>
          <w:color w:val="000000" w:themeColor="text1"/>
          <w:sz w:val="28"/>
          <w:szCs w:val="28"/>
        </w:rPr>
        <w:t>шеннолетних (Пекинские правила) (приняты 29.11.1985.</w:t>
      </w:r>
      <w:proofErr w:type="gramEnd"/>
      <w:r w:rsidRPr="003904A3">
        <w:rPr>
          <w:color w:val="000000" w:themeColor="text1"/>
          <w:sz w:val="28"/>
          <w:szCs w:val="28"/>
        </w:rPr>
        <w:t xml:space="preserve"> </w:t>
      </w:r>
      <w:proofErr w:type="gramStart"/>
      <w:r w:rsidRPr="003904A3">
        <w:rPr>
          <w:color w:val="000000" w:themeColor="text1"/>
          <w:sz w:val="28"/>
          <w:szCs w:val="28"/>
        </w:rPr>
        <w:t>Резолюцией 40/33 на 96-ом пленарном заседании Генеральной Ассамблеи ООН).</w:t>
      </w:r>
      <w:proofErr w:type="gramEnd"/>
    </w:p>
    <w:p w:rsidR="004A7F6C" w:rsidRPr="00A85609" w:rsidRDefault="004A7F6C" w:rsidP="008360E8">
      <w:pPr>
        <w:pStyle w:val="ad"/>
        <w:numPr>
          <w:ilvl w:val="0"/>
          <w:numId w:val="38"/>
        </w:numPr>
        <w:tabs>
          <w:tab w:val="left" w:pos="1276"/>
        </w:tabs>
        <w:ind w:left="0" w:firstLine="709"/>
        <w:jc w:val="both"/>
        <w:rPr>
          <w:color w:val="000000" w:themeColor="text1"/>
          <w:sz w:val="28"/>
          <w:szCs w:val="28"/>
        </w:rPr>
      </w:pPr>
      <w:r>
        <w:rPr>
          <w:color w:val="000000" w:themeColor="text1"/>
          <w:sz w:val="28"/>
          <w:szCs w:val="28"/>
        </w:rPr>
        <w:t xml:space="preserve">О </w:t>
      </w:r>
      <w:r w:rsidRPr="00A85609">
        <w:rPr>
          <w:color w:val="000000" w:themeColor="text1"/>
          <w:sz w:val="28"/>
          <w:szCs w:val="28"/>
        </w:rPr>
        <w:t>Европейско</w:t>
      </w:r>
      <w:r>
        <w:rPr>
          <w:color w:val="000000" w:themeColor="text1"/>
          <w:sz w:val="28"/>
          <w:szCs w:val="28"/>
        </w:rPr>
        <w:t>м</w:t>
      </w:r>
      <w:r w:rsidRPr="00A85609">
        <w:rPr>
          <w:color w:val="000000" w:themeColor="text1"/>
          <w:sz w:val="28"/>
          <w:szCs w:val="28"/>
        </w:rPr>
        <w:t xml:space="preserve"> кодекс</w:t>
      </w:r>
      <w:r>
        <w:rPr>
          <w:color w:val="000000" w:themeColor="text1"/>
          <w:sz w:val="28"/>
          <w:szCs w:val="28"/>
        </w:rPr>
        <w:t>е полицейской этики: Рекомендация № </w:t>
      </w:r>
      <w:r>
        <w:rPr>
          <w:color w:val="000000" w:themeColor="text1"/>
          <w:sz w:val="28"/>
          <w:szCs w:val="28"/>
          <w:lang w:val="en-US"/>
        </w:rPr>
        <w:t>REC</w:t>
      </w:r>
      <w:r>
        <w:rPr>
          <w:color w:val="000000" w:themeColor="text1"/>
          <w:sz w:val="28"/>
          <w:szCs w:val="28"/>
        </w:rPr>
        <w:t xml:space="preserve"> (2001) 10 Комитета министров Совета Европы (принята 10.09.2001 на 765-ом заседании представителей министров).</w:t>
      </w:r>
    </w:p>
    <w:p w:rsidR="004A7F6C" w:rsidRPr="004A7F6C" w:rsidRDefault="004A7F6C" w:rsidP="00A85609">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proofErr w:type="spellStart"/>
      <w:r w:rsidRPr="00632EE9">
        <w:rPr>
          <w:rFonts w:ascii="Times New Roman" w:hAnsi="Times New Roman"/>
          <w:color w:val="000000" w:themeColor="text1"/>
          <w:sz w:val="28"/>
          <w:szCs w:val="28"/>
          <w:shd w:val="clear" w:color="auto" w:fill="FFFFFF"/>
        </w:rPr>
        <w:t>Сальвадорская</w:t>
      </w:r>
      <w:proofErr w:type="spellEnd"/>
      <w:r w:rsidRPr="00632EE9">
        <w:rPr>
          <w:rFonts w:ascii="Times New Roman" w:hAnsi="Times New Roman"/>
          <w:color w:val="000000" w:themeColor="text1"/>
          <w:sz w:val="28"/>
          <w:szCs w:val="28"/>
          <w:shd w:val="clear" w:color="auto" w:fill="FFFFFF"/>
        </w:rPr>
        <w:t xml:space="preserve"> декларация о комплексных стратегиях для ответа на глобальные вызовы: системы предупреждения преступности и уголо</w:t>
      </w:r>
      <w:r w:rsidRPr="00632EE9">
        <w:rPr>
          <w:rFonts w:ascii="Times New Roman" w:hAnsi="Times New Roman"/>
          <w:color w:val="000000" w:themeColor="text1"/>
          <w:sz w:val="28"/>
          <w:szCs w:val="28"/>
          <w:shd w:val="clear" w:color="auto" w:fill="FFFFFF"/>
        </w:rPr>
        <w:t>в</w:t>
      </w:r>
      <w:r w:rsidRPr="00632EE9">
        <w:rPr>
          <w:rFonts w:ascii="Times New Roman" w:hAnsi="Times New Roman"/>
          <w:color w:val="000000" w:themeColor="text1"/>
          <w:sz w:val="28"/>
          <w:szCs w:val="28"/>
          <w:shd w:val="clear" w:color="auto" w:fill="FFFFFF"/>
        </w:rPr>
        <w:t>ного правосудия и их развитие в изменяющемся мире (</w:t>
      </w:r>
      <w:r>
        <w:rPr>
          <w:rFonts w:ascii="Times New Roman" w:hAnsi="Times New Roman"/>
          <w:color w:val="000000" w:themeColor="text1"/>
          <w:sz w:val="28"/>
          <w:szCs w:val="28"/>
          <w:shd w:val="clear" w:color="auto" w:fill="FFFFFF"/>
        </w:rPr>
        <w:t>п</w:t>
      </w:r>
      <w:r w:rsidRPr="00632EE9">
        <w:rPr>
          <w:rFonts w:ascii="Times New Roman" w:hAnsi="Times New Roman"/>
          <w:color w:val="000000" w:themeColor="text1"/>
          <w:sz w:val="28"/>
          <w:szCs w:val="28"/>
          <w:shd w:val="clear" w:color="auto" w:fill="FFFFFF"/>
        </w:rPr>
        <w:t>ринята резолюц</w:t>
      </w:r>
      <w:r w:rsidRPr="00632EE9">
        <w:rPr>
          <w:rFonts w:ascii="Times New Roman" w:hAnsi="Times New Roman"/>
          <w:color w:val="000000" w:themeColor="text1"/>
          <w:sz w:val="28"/>
          <w:szCs w:val="28"/>
          <w:shd w:val="clear" w:color="auto" w:fill="FFFFFF"/>
        </w:rPr>
        <w:t>и</w:t>
      </w:r>
      <w:r w:rsidRPr="00632EE9">
        <w:rPr>
          <w:rFonts w:ascii="Times New Roman" w:hAnsi="Times New Roman"/>
          <w:color w:val="000000" w:themeColor="text1"/>
          <w:sz w:val="28"/>
          <w:szCs w:val="28"/>
          <w:shd w:val="clear" w:color="auto" w:fill="FFFFFF"/>
        </w:rPr>
        <w:t>ей 65/230 Генеральной Ассамблеи от 21 декабря 2010 года).</w:t>
      </w:r>
    </w:p>
    <w:p w:rsidR="004A7F6C" w:rsidRPr="00275D54" w:rsidRDefault="004A7F6C" w:rsidP="004A7F6C">
      <w:pPr>
        <w:pStyle w:val="ad"/>
        <w:numPr>
          <w:ilvl w:val="0"/>
          <w:numId w:val="38"/>
        </w:numPr>
        <w:tabs>
          <w:tab w:val="left" w:pos="1276"/>
        </w:tabs>
        <w:ind w:left="0" w:firstLine="709"/>
        <w:jc w:val="both"/>
        <w:rPr>
          <w:color w:val="000000" w:themeColor="text1"/>
          <w:sz w:val="28"/>
          <w:szCs w:val="28"/>
        </w:rPr>
      </w:pPr>
      <w:r w:rsidRPr="00A85609">
        <w:rPr>
          <w:color w:val="000000" w:themeColor="text1"/>
          <w:sz w:val="28"/>
          <w:szCs w:val="28"/>
        </w:rPr>
        <w:lastRenderedPageBreak/>
        <w:t xml:space="preserve">Свод принципов защиты всех лиц, подвергнутых задержанию или заключению в какой бы то ни было форме </w:t>
      </w:r>
      <w:r>
        <w:rPr>
          <w:color w:val="000000" w:themeColor="text1"/>
          <w:sz w:val="28"/>
          <w:szCs w:val="28"/>
        </w:rPr>
        <w:t>(принят 09.12.1988 Резол</w:t>
      </w:r>
      <w:r>
        <w:rPr>
          <w:color w:val="000000" w:themeColor="text1"/>
          <w:sz w:val="28"/>
          <w:szCs w:val="28"/>
        </w:rPr>
        <w:t>ю</w:t>
      </w:r>
      <w:r>
        <w:rPr>
          <w:color w:val="000000" w:themeColor="text1"/>
          <w:sz w:val="28"/>
          <w:szCs w:val="28"/>
        </w:rPr>
        <w:t>цией 43/173 на 43-ей сессии</w:t>
      </w:r>
      <w:r w:rsidRPr="008360E8">
        <w:rPr>
          <w:color w:val="000000" w:themeColor="text1"/>
          <w:sz w:val="28"/>
          <w:szCs w:val="28"/>
        </w:rPr>
        <w:t xml:space="preserve"> Генеральной Ассамбл</w:t>
      </w:r>
      <w:proofErr w:type="gramStart"/>
      <w:r w:rsidRPr="008360E8">
        <w:rPr>
          <w:color w:val="000000" w:themeColor="text1"/>
          <w:sz w:val="28"/>
          <w:szCs w:val="28"/>
        </w:rPr>
        <w:t>еи ОО</w:t>
      </w:r>
      <w:proofErr w:type="gramEnd"/>
      <w:r w:rsidRPr="008360E8">
        <w:rPr>
          <w:color w:val="000000" w:themeColor="text1"/>
          <w:sz w:val="28"/>
          <w:szCs w:val="28"/>
        </w:rPr>
        <w:t>Н).</w:t>
      </w:r>
    </w:p>
    <w:p w:rsidR="009B52B1" w:rsidRDefault="009B52B1" w:rsidP="00275D54">
      <w:pPr>
        <w:pStyle w:val="a9"/>
        <w:numPr>
          <w:ilvl w:val="0"/>
          <w:numId w:val="38"/>
        </w:numPr>
        <w:tabs>
          <w:tab w:val="left" w:pos="1276"/>
        </w:tabs>
        <w:spacing w:after="0" w:line="240" w:lineRule="auto"/>
        <w:ind w:left="0" w:firstLine="709"/>
        <w:jc w:val="both"/>
        <w:rPr>
          <w:rStyle w:val="blk3"/>
          <w:rFonts w:ascii="Times New Roman" w:hAnsi="Times New Roman"/>
          <w:color w:val="000000" w:themeColor="text1"/>
          <w:sz w:val="28"/>
          <w:szCs w:val="28"/>
        </w:rPr>
      </w:pPr>
      <w:r w:rsidRPr="00A85609">
        <w:rPr>
          <w:rFonts w:ascii="Times New Roman" w:hAnsi="Times New Roman"/>
          <w:color w:val="000000" w:themeColor="text1"/>
          <w:sz w:val="28"/>
          <w:szCs w:val="28"/>
        </w:rPr>
        <w:t xml:space="preserve">О службе в органах </w:t>
      </w:r>
      <w:r w:rsidRPr="00A85609">
        <w:rPr>
          <w:rStyle w:val="blk3"/>
          <w:rFonts w:ascii="Times New Roman" w:hAnsi="Times New Roman"/>
          <w:color w:val="000000" w:themeColor="text1"/>
          <w:sz w:val="28"/>
          <w:szCs w:val="28"/>
        </w:rPr>
        <w:t xml:space="preserve">внутренних дел Российской Федерации </w:t>
      </w:r>
      <w:r w:rsidR="006737EA">
        <w:rPr>
          <w:rStyle w:val="blk3"/>
          <w:rFonts w:ascii="Times New Roman" w:hAnsi="Times New Roman"/>
          <w:color w:val="000000" w:themeColor="text1"/>
          <w:sz w:val="28"/>
          <w:szCs w:val="28"/>
        </w:rPr>
        <w:br/>
      </w:r>
      <w:r w:rsidRPr="00A85609">
        <w:rPr>
          <w:rStyle w:val="blk3"/>
          <w:rFonts w:ascii="Times New Roman" w:hAnsi="Times New Roman"/>
          <w:color w:val="000000" w:themeColor="text1"/>
          <w:sz w:val="28"/>
          <w:szCs w:val="28"/>
        </w:rPr>
        <w:t>и внесении изменений в отдельные законодательные акты Российской Ф</w:t>
      </w:r>
      <w:r w:rsidRPr="00A85609">
        <w:rPr>
          <w:rStyle w:val="blk3"/>
          <w:rFonts w:ascii="Times New Roman" w:hAnsi="Times New Roman"/>
          <w:color w:val="000000" w:themeColor="text1"/>
          <w:sz w:val="28"/>
          <w:szCs w:val="28"/>
        </w:rPr>
        <w:t>е</w:t>
      </w:r>
      <w:r w:rsidRPr="00A85609">
        <w:rPr>
          <w:rStyle w:val="blk3"/>
          <w:rFonts w:ascii="Times New Roman" w:hAnsi="Times New Roman"/>
          <w:color w:val="000000" w:themeColor="text1"/>
          <w:sz w:val="28"/>
          <w:szCs w:val="28"/>
        </w:rPr>
        <w:t>дерации</w:t>
      </w:r>
      <w:proofErr w:type="gramStart"/>
      <w:r w:rsidRPr="00A85609">
        <w:rPr>
          <w:rStyle w:val="blk3"/>
          <w:rFonts w:ascii="Times New Roman" w:hAnsi="Times New Roman"/>
          <w:color w:val="000000" w:themeColor="text1"/>
          <w:sz w:val="28"/>
          <w:szCs w:val="28"/>
        </w:rPr>
        <w:t xml:space="preserve"> :</w:t>
      </w:r>
      <w:proofErr w:type="gramEnd"/>
      <w:r w:rsidRPr="00A85609">
        <w:rPr>
          <w:rStyle w:val="blk3"/>
          <w:rFonts w:ascii="Times New Roman" w:hAnsi="Times New Roman"/>
          <w:color w:val="000000" w:themeColor="text1"/>
          <w:sz w:val="28"/>
          <w:szCs w:val="28"/>
        </w:rPr>
        <w:t xml:space="preserve"> федеральный закон от 30.11.2011 № 342-ФЗ</w:t>
      </w:r>
      <w:r w:rsidRPr="00A85609">
        <w:rPr>
          <w:rFonts w:ascii="Times New Roman" w:hAnsi="Times New Roman"/>
          <w:color w:val="000000" w:themeColor="text1"/>
          <w:sz w:val="28"/>
          <w:szCs w:val="28"/>
        </w:rPr>
        <w:t xml:space="preserve"> (ред. от 03.08.2018)</w:t>
      </w:r>
      <w:r>
        <w:rPr>
          <w:rStyle w:val="blk3"/>
          <w:rFonts w:ascii="Times New Roman" w:hAnsi="Times New Roman"/>
          <w:color w:val="000000" w:themeColor="text1"/>
          <w:sz w:val="28"/>
          <w:szCs w:val="28"/>
        </w:rPr>
        <w:t>.</w:t>
      </w:r>
    </w:p>
    <w:p w:rsidR="009B52B1" w:rsidRDefault="009B52B1" w:rsidP="003250F1">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r w:rsidRPr="00275D54">
        <w:rPr>
          <w:rFonts w:ascii="Times New Roman" w:hAnsi="Times New Roman"/>
          <w:color w:val="000000" w:themeColor="text1"/>
          <w:sz w:val="28"/>
          <w:szCs w:val="28"/>
        </w:rPr>
        <w:t>Об оружии</w:t>
      </w:r>
      <w:proofErr w:type="gramStart"/>
      <w:r>
        <w:rPr>
          <w:rFonts w:ascii="Times New Roman" w:hAnsi="Times New Roman"/>
          <w:color w:val="000000" w:themeColor="text1"/>
          <w:sz w:val="28"/>
          <w:szCs w:val="28"/>
        </w:rPr>
        <w:t xml:space="preserve"> </w:t>
      </w:r>
      <w:r w:rsidRPr="00275D54">
        <w:rPr>
          <w:rFonts w:ascii="Times New Roman" w:hAnsi="Times New Roman"/>
          <w:color w:val="000000" w:themeColor="text1"/>
          <w:sz w:val="28"/>
          <w:szCs w:val="28"/>
        </w:rPr>
        <w:t>:</w:t>
      </w:r>
      <w:proofErr w:type="gramEnd"/>
      <w:r w:rsidRPr="00275D54">
        <w:rPr>
          <w:rFonts w:ascii="Times New Roman" w:hAnsi="Times New Roman"/>
          <w:color w:val="000000" w:themeColor="text1"/>
          <w:sz w:val="28"/>
          <w:szCs w:val="28"/>
        </w:rPr>
        <w:t xml:space="preserve"> федеральный закон от 13.12.1996 № 150-ФЗ </w:t>
      </w:r>
      <w:r w:rsidR="006737EA">
        <w:rPr>
          <w:rFonts w:ascii="Times New Roman" w:hAnsi="Times New Roman"/>
          <w:color w:val="000000" w:themeColor="text1"/>
          <w:sz w:val="28"/>
          <w:szCs w:val="28"/>
        </w:rPr>
        <w:br/>
      </w:r>
      <w:r w:rsidRPr="00275D54">
        <w:rPr>
          <w:rFonts w:ascii="Times New Roman" w:hAnsi="Times New Roman"/>
          <w:color w:val="000000" w:themeColor="text1"/>
          <w:sz w:val="28"/>
          <w:szCs w:val="28"/>
        </w:rPr>
        <w:t>(ред. от 0</w:t>
      </w:r>
      <w:r>
        <w:rPr>
          <w:rFonts w:ascii="Times New Roman" w:hAnsi="Times New Roman"/>
          <w:color w:val="000000" w:themeColor="text1"/>
          <w:sz w:val="28"/>
          <w:szCs w:val="28"/>
        </w:rPr>
        <w:t>3</w:t>
      </w:r>
      <w:r w:rsidRPr="00275D54">
        <w:rPr>
          <w:rFonts w:ascii="Times New Roman" w:hAnsi="Times New Roman"/>
          <w:color w:val="000000" w:themeColor="text1"/>
          <w:sz w:val="28"/>
          <w:szCs w:val="28"/>
        </w:rPr>
        <w:t>.0</w:t>
      </w:r>
      <w:r>
        <w:rPr>
          <w:rFonts w:ascii="Times New Roman" w:hAnsi="Times New Roman"/>
          <w:color w:val="000000" w:themeColor="text1"/>
          <w:sz w:val="28"/>
          <w:szCs w:val="28"/>
        </w:rPr>
        <w:t>8</w:t>
      </w:r>
      <w:r w:rsidRPr="00275D54">
        <w:rPr>
          <w:rFonts w:ascii="Times New Roman" w:hAnsi="Times New Roman"/>
          <w:color w:val="000000" w:themeColor="text1"/>
          <w:sz w:val="28"/>
          <w:szCs w:val="28"/>
        </w:rPr>
        <w:t>.201</w:t>
      </w:r>
      <w:r>
        <w:rPr>
          <w:rFonts w:ascii="Times New Roman" w:hAnsi="Times New Roman"/>
          <w:color w:val="000000" w:themeColor="text1"/>
          <w:sz w:val="28"/>
          <w:szCs w:val="28"/>
        </w:rPr>
        <w:t>8</w:t>
      </w:r>
      <w:r w:rsidRPr="00275D54">
        <w:rPr>
          <w:rFonts w:ascii="Times New Roman" w:hAnsi="Times New Roman"/>
          <w:color w:val="000000" w:themeColor="text1"/>
          <w:sz w:val="28"/>
          <w:szCs w:val="28"/>
        </w:rPr>
        <w:t>)</w:t>
      </w:r>
      <w:r>
        <w:rPr>
          <w:rFonts w:ascii="Times New Roman" w:hAnsi="Times New Roman"/>
          <w:color w:val="000000" w:themeColor="text1"/>
          <w:sz w:val="28"/>
          <w:szCs w:val="28"/>
        </w:rPr>
        <w:t>.</w:t>
      </w:r>
      <w:r w:rsidRPr="00275D54">
        <w:rPr>
          <w:rFonts w:ascii="Times New Roman" w:hAnsi="Times New Roman"/>
          <w:color w:val="000000" w:themeColor="text1"/>
          <w:sz w:val="28"/>
          <w:szCs w:val="28"/>
        </w:rPr>
        <w:t xml:space="preserve"> </w:t>
      </w:r>
    </w:p>
    <w:p w:rsidR="009B52B1" w:rsidRPr="003250F1" w:rsidRDefault="009B52B1" w:rsidP="003250F1">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r w:rsidRPr="003250F1">
        <w:rPr>
          <w:rFonts w:ascii="Times New Roman" w:hAnsi="Times New Roman"/>
          <w:color w:val="000000" w:themeColor="text1"/>
          <w:sz w:val="28"/>
          <w:szCs w:val="28"/>
        </w:rPr>
        <w:t>О полиции: федеральный закон от 07.02.</w:t>
      </w:r>
      <w:r>
        <w:rPr>
          <w:rFonts w:ascii="Times New Roman" w:hAnsi="Times New Roman"/>
          <w:color w:val="000000" w:themeColor="text1"/>
          <w:sz w:val="28"/>
          <w:szCs w:val="28"/>
        </w:rPr>
        <w:t xml:space="preserve">2011 №3-ФЗ </w:t>
      </w:r>
      <w:r w:rsidR="006737EA">
        <w:rPr>
          <w:rFonts w:ascii="Times New Roman" w:hAnsi="Times New Roman"/>
          <w:color w:val="000000" w:themeColor="text1"/>
          <w:sz w:val="28"/>
          <w:szCs w:val="28"/>
        </w:rPr>
        <w:br/>
      </w:r>
      <w:r>
        <w:rPr>
          <w:rFonts w:ascii="Times New Roman" w:hAnsi="Times New Roman"/>
          <w:color w:val="000000" w:themeColor="text1"/>
          <w:sz w:val="28"/>
          <w:szCs w:val="28"/>
        </w:rPr>
        <w:t>(ред. от 03.08.2018).</w:t>
      </w:r>
    </w:p>
    <w:p w:rsidR="003250F1" w:rsidRPr="003250F1" w:rsidRDefault="003250F1" w:rsidP="003250F1">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r w:rsidRPr="003250F1">
        <w:rPr>
          <w:rFonts w:ascii="Times New Roman" w:hAnsi="Times New Roman"/>
          <w:color w:val="000000" w:themeColor="text1"/>
          <w:sz w:val="28"/>
          <w:szCs w:val="28"/>
        </w:rPr>
        <w:t>Концепция общественной безопасности в Российской Федер</w:t>
      </w:r>
      <w:r w:rsidRPr="003250F1">
        <w:rPr>
          <w:rFonts w:ascii="Times New Roman" w:hAnsi="Times New Roman"/>
          <w:color w:val="000000" w:themeColor="text1"/>
          <w:sz w:val="28"/>
          <w:szCs w:val="28"/>
        </w:rPr>
        <w:t>а</w:t>
      </w:r>
      <w:r w:rsidRPr="003250F1">
        <w:rPr>
          <w:rFonts w:ascii="Times New Roman" w:hAnsi="Times New Roman"/>
          <w:color w:val="000000" w:themeColor="text1"/>
          <w:sz w:val="28"/>
          <w:szCs w:val="28"/>
        </w:rPr>
        <w:t>ции (утв. Президентом РФ 14.11.2013 № Пр-2685).</w:t>
      </w:r>
    </w:p>
    <w:p w:rsidR="009B52B1" w:rsidRPr="00A85609" w:rsidRDefault="009B52B1" w:rsidP="00A85609">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r w:rsidRPr="00A85609">
        <w:rPr>
          <w:rFonts w:ascii="Times New Roman" w:hAnsi="Times New Roman"/>
          <w:color w:val="000000" w:themeColor="text1"/>
          <w:sz w:val="28"/>
          <w:szCs w:val="28"/>
        </w:rPr>
        <w:t>О переименовании Министерства охраны общественного поря</w:t>
      </w:r>
      <w:r w:rsidRPr="00A85609">
        <w:rPr>
          <w:rFonts w:ascii="Times New Roman" w:hAnsi="Times New Roman"/>
          <w:color w:val="000000" w:themeColor="text1"/>
          <w:sz w:val="28"/>
          <w:szCs w:val="28"/>
        </w:rPr>
        <w:t>д</w:t>
      </w:r>
      <w:r w:rsidRPr="00A85609">
        <w:rPr>
          <w:rFonts w:ascii="Times New Roman" w:hAnsi="Times New Roman"/>
          <w:color w:val="000000" w:themeColor="text1"/>
          <w:sz w:val="28"/>
          <w:szCs w:val="28"/>
        </w:rPr>
        <w:t>ка СССР в Министерство внутренних дел СССР</w:t>
      </w:r>
      <w:proofErr w:type="gramStart"/>
      <w:r w:rsidRPr="00A85609">
        <w:rPr>
          <w:rFonts w:ascii="Times New Roman" w:hAnsi="Times New Roman"/>
          <w:color w:val="000000" w:themeColor="text1"/>
          <w:sz w:val="28"/>
          <w:szCs w:val="28"/>
        </w:rPr>
        <w:t xml:space="preserve"> :</w:t>
      </w:r>
      <w:proofErr w:type="gramEnd"/>
      <w:r w:rsidRPr="00A85609">
        <w:rPr>
          <w:rFonts w:ascii="Times New Roman" w:hAnsi="Times New Roman"/>
          <w:color w:val="000000" w:themeColor="text1"/>
          <w:sz w:val="28"/>
          <w:szCs w:val="28"/>
        </w:rPr>
        <w:t xml:space="preserve"> указ Президиума </w:t>
      </w:r>
      <w:r w:rsidR="006737EA">
        <w:rPr>
          <w:rFonts w:ascii="Times New Roman" w:hAnsi="Times New Roman"/>
          <w:color w:val="000000" w:themeColor="text1"/>
          <w:sz w:val="28"/>
          <w:szCs w:val="28"/>
        </w:rPr>
        <w:br/>
      </w:r>
      <w:r w:rsidRPr="00A85609">
        <w:rPr>
          <w:rFonts w:ascii="Times New Roman" w:hAnsi="Times New Roman"/>
          <w:color w:val="000000" w:themeColor="text1"/>
          <w:sz w:val="28"/>
          <w:szCs w:val="28"/>
        </w:rPr>
        <w:t>Верховного Совета СССР от 25</w:t>
      </w:r>
      <w:r>
        <w:rPr>
          <w:rFonts w:ascii="Times New Roman" w:hAnsi="Times New Roman"/>
          <w:color w:val="000000" w:themeColor="text1"/>
          <w:sz w:val="28"/>
          <w:szCs w:val="28"/>
        </w:rPr>
        <w:t>.11.</w:t>
      </w:r>
      <w:r w:rsidRPr="00A85609">
        <w:rPr>
          <w:rFonts w:ascii="Times New Roman" w:hAnsi="Times New Roman"/>
          <w:color w:val="000000" w:themeColor="text1"/>
          <w:sz w:val="28"/>
          <w:szCs w:val="28"/>
        </w:rPr>
        <w:t>1968 г. № 3339-</w:t>
      </w:r>
      <w:r w:rsidRPr="00A85609">
        <w:rPr>
          <w:rFonts w:ascii="Times New Roman" w:hAnsi="Times New Roman"/>
          <w:color w:val="000000" w:themeColor="text1"/>
          <w:sz w:val="28"/>
          <w:szCs w:val="28"/>
          <w:lang w:val="en-US"/>
        </w:rPr>
        <w:t>VII</w:t>
      </w:r>
      <w:r w:rsidRPr="00A85609">
        <w:rPr>
          <w:rFonts w:ascii="Times New Roman" w:hAnsi="Times New Roman"/>
          <w:color w:val="000000" w:themeColor="text1"/>
          <w:sz w:val="28"/>
          <w:szCs w:val="28"/>
        </w:rPr>
        <w:t xml:space="preserve"> </w:t>
      </w:r>
      <w:r>
        <w:rPr>
          <w:rFonts w:ascii="Times New Roman" w:hAnsi="Times New Roman"/>
          <w:color w:val="000000" w:themeColor="text1"/>
          <w:sz w:val="28"/>
          <w:szCs w:val="28"/>
        </w:rPr>
        <w:t>(утратил силу).</w:t>
      </w:r>
    </w:p>
    <w:p w:rsidR="009B52B1" w:rsidRPr="00A85609" w:rsidRDefault="009B52B1" w:rsidP="00A85609">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r w:rsidRPr="00A85609">
        <w:rPr>
          <w:rFonts w:ascii="Times New Roman" w:hAnsi="Times New Roman"/>
          <w:color w:val="000000" w:themeColor="text1"/>
          <w:sz w:val="28"/>
          <w:szCs w:val="28"/>
        </w:rPr>
        <w:t>О создании союзно-республиканского Министерства охраны общественного порядка СССР</w:t>
      </w:r>
      <w:proofErr w:type="gramStart"/>
      <w:r w:rsidRPr="00A85609">
        <w:rPr>
          <w:rFonts w:ascii="Times New Roman" w:hAnsi="Times New Roman"/>
          <w:color w:val="000000" w:themeColor="text1"/>
          <w:sz w:val="28"/>
          <w:szCs w:val="28"/>
        </w:rPr>
        <w:t xml:space="preserve"> :</w:t>
      </w:r>
      <w:proofErr w:type="gramEnd"/>
      <w:r w:rsidRPr="00A85609">
        <w:rPr>
          <w:rFonts w:ascii="Times New Roman" w:hAnsi="Times New Roman"/>
          <w:color w:val="000000" w:themeColor="text1"/>
          <w:sz w:val="28"/>
          <w:szCs w:val="28"/>
        </w:rPr>
        <w:t xml:space="preserve"> указ Президиума Верховного Совета СССР от 26</w:t>
      </w:r>
      <w:r>
        <w:rPr>
          <w:rFonts w:ascii="Times New Roman" w:hAnsi="Times New Roman"/>
          <w:color w:val="000000" w:themeColor="text1"/>
          <w:sz w:val="28"/>
          <w:szCs w:val="28"/>
        </w:rPr>
        <w:t>.07.</w:t>
      </w:r>
      <w:r w:rsidRPr="00A85609">
        <w:rPr>
          <w:rFonts w:ascii="Times New Roman" w:hAnsi="Times New Roman"/>
          <w:color w:val="000000" w:themeColor="text1"/>
          <w:sz w:val="28"/>
          <w:szCs w:val="28"/>
        </w:rPr>
        <w:t>1966</w:t>
      </w:r>
      <w:r>
        <w:rPr>
          <w:rFonts w:ascii="Times New Roman" w:hAnsi="Times New Roman"/>
          <w:color w:val="000000" w:themeColor="text1"/>
          <w:sz w:val="28"/>
          <w:szCs w:val="28"/>
        </w:rPr>
        <w:t xml:space="preserve"> г.</w:t>
      </w:r>
      <w:r w:rsidRPr="00A85609">
        <w:rPr>
          <w:rFonts w:ascii="Times New Roman" w:hAnsi="Times New Roman"/>
          <w:color w:val="000000" w:themeColor="text1"/>
          <w:sz w:val="28"/>
          <w:szCs w:val="28"/>
        </w:rPr>
        <w:t xml:space="preserve"> </w:t>
      </w:r>
      <w:r>
        <w:rPr>
          <w:rFonts w:ascii="Times New Roman" w:hAnsi="Times New Roman"/>
          <w:color w:val="000000" w:themeColor="text1"/>
          <w:sz w:val="28"/>
          <w:szCs w:val="28"/>
        </w:rPr>
        <w:t>(утратил силу).</w:t>
      </w:r>
      <w:r w:rsidRPr="00A85609">
        <w:rPr>
          <w:rFonts w:ascii="Times New Roman" w:hAnsi="Times New Roman"/>
          <w:color w:val="000000" w:themeColor="text1"/>
          <w:sz w:val="28"/>
          <w:szCs w:val="28"/>
        </w:rPr>
        <w:t xml:space="preserve"> </w:t>
      </w:r>
    </w:p>
    <w:p w:rsidR="009B52B1" w:rsidRPr="00A85609" w:rsidRDefault="009B52B1" w:rsidP="00275D54">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r w:rsidRPr="00A85609">
        <w:rPr>
          <w:rFonts w:ascii="Times New Roman" w:hAnsi="Times New Roman"/>
          <w:color w:val="000000" w:themeColor="text1"/>
          <w:sz w:val="28"/>
          <w:szCs w:val="28"/>
        </w:rPr>
        <w:t>Об основных обязанностях и правах советской милиции по о</w:t>
      </w:r>
      <w:r w:rsidRPr="00A85609">
        <w:rPr>
          <w:rFonts w:ascii="Times New Roman" w:hAnsi="Times New Roman"/>
          <w:color w:val="000000" w:themeColor="text1"/>
          <w:sz w:val="28"/>
          <w:szCs w:val="28"/>
        </w:rPr>
        <w:t>х</w:t>
      </w:r>
      <w:r w:rsidRPr="00A85609">
        <w:rPr>
          <w:rFonts w:ascii="Times New Roman" w:hAnsi="Times New Roman"/>
          <w:color w:val="000000" w:themeColor="text1"/>
          <w:sz w:val="28"/>
          <w:szCs w:val="28"/>
        </w:rPr>
        <w:t>ране общественного порядка в борьбе с преступностью</w:t>
      </w:r>
      <w:proofErr w:type="gramStart"/>
      <w:r>
        <w:rPr>
          <w:rFonts w:ascii="Times New Roman" w:hAnsi="Times New Roman"/>
          <w:color w:val="000000" w:themeColor="text1"/>
          <w:sz w:val="28"/>
          <w:szCs w:val="28"/>
        </w:rPr>
        <w:t xml:space="preserve"> </w:t>
      </w:r>
      <w:r w:rsidRPr="00A85609">
        <w:rPr>
          <w:rFonts w:ascii="Times New Roman" w:hAnsi="Times New Roman"/>
          <w:color w:val="000000" w:themeColor="text1"/>
          <w:sz w:val="28"/>
          <w:szCs w:val="28"/>
        </w:rPr>
        <w:t>:</w:t>
      </w:r>
      <w:proofErr w:type="gramEnd"/>
      <w:r w:rsidRPr="00A85609">
        <w:rPr>
          <w:rFonts w:ascii="Times New Roman" w:hAnsi="Times New Roman"/>
          <w:color w:val="000000" w:themeColor="text1"/>
          <w:sz w:val="28"/>
          <w:szCs w:val="28"/>
        </w:rPr>
        <w:t xml:space="preserve"> указ Президиума Верховного</w:t>
      </w:r>
      <w:r>
        <w:rPr>
          <w:rFonts w:ascii="Times New Roman" w:hAnsi="Times New Roman"/>
          <w:color w:val="000000" w:themeColor="text1"/>
          <w:sz w:val="28"/>
          <w:szCs w:val="28"/>
        </w:rPr>
        <w:t xml:space="preserve"> Совета СССР от 08.06.1973 г.</w:t>
      </w:r>
      <w:r w:rsidRPr="00A85609">
        <w:rPr>
          <w:rFonts w:ascii="Times New Roman" w:hAnsi="Times New Roman"/>
          <w:color w:val="000000" w:themeColor="text1"/>
          <w:sz w:val="28"/>
          <w:szCs w:val="28"/>
        </w:rPr>
        <w:t xml:space="preserve"> </w:t>
      </w:r>
      <w:r>
        <w:rPr>
          <w:rFonts w:ascii="Times New Roman" w:hAnsi="Times New Roman"/>
          <w:color w:val="000000" w:themeColor="text1"/>
          <w:sz w:val="28"/>
          <w:szCs w:val="28"/>
        </w:rPr>
        <w:t>(утратил силу).</w:t>
      </w:r>
    </w:p>
    <w:p w:rsidR="009B52B1" w:rsidRPr="00A85609" w:rsidRDefault="009B52B1" w:rsidP="00A85609">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r w:rsidRPr="00A85609">
        <w:rPr>
          <w:rFonts w:ascii="Times New Roman" w:hAnsi="Times New Roman"/>
          <w:color w:val="000000" w:themeColor="text1"/>
          <w:sz w:val="28"/>
          <w:szCs w:val="28"/>
        </w:rPr>
        <w:t>О дальнейшем совершенствовании правового регулирования деятельности советской милиции</w:t>
      </w:r>
      <w:proofErr w:type="gramStart"/>
      <w:r>
        <w:rPr>
          <w:rFonts w:ascii="Times New Roman" w:hAnsi="Times New Roman"/>
          <w:color w:val="000000" w:themeColor="text1"/>
          <w:sz w:val="28"/>
          <w:szCs w:val="28"/>
        </w:rPr>
        <w:t xml:space="preserve"> </w:t>
      </w:r>
      <w:r w:rsidRPr="00A85609">
        <w:rPr>
          <w:rFonts w:ascii="Times New Roman" w:hAnsi="Times New Roman"/>
          <w:color w:val="000000" w:themeColor="text1"/>
          <w:sz w:val="28"/>
          <w:szCs w:val="28"/>
        </w:rPr>
        <w:t>:</w:t>
      </w:r>
      <w:proofErr w:type="gramEnd"/>
      <w:r w:rsidRPr="00A85609">
        <w:rPr>
          <w:rFonts w:ascii="Times New Roman" w:hAnsi="Times New Roman"/>
          <w:color w:val="000000" w:themeColor="text1"/>
          <w:sz w:val="28"/>
          <w:szCs w:val="28"/>
        </w:rPr>
        <w:t xml:space="preserve"> постановление Совета Министров СССР от </w:t>
      </w:r>
      <w:r>
        <w:rPr>
          <w:rFonts w:ascii="Times New Roman" w:hAnsi="Times New Roman"/>
          <w:color w:val="000000" w:themeColor="text1"/>
          <w:sz w:val="28"/>
          <w:szCs w:val="28"/>
        </w:rPr>
        <w:t>0</w:t>
      </w:r>
      <w:r w:rsidRPr="00A85609">
        <w:rPr>
          <w:rFonts w:ascii="Times New Roman" w:hAnsi="Times New Roman"/>
          <w:color w:val="000000" w:themeColor="text1"/>
          <w:sz w:val="28"/>
          <w:szCs w:val="28"/>
        </w:rPr>
        <w:t>8</w:t>
      </w:r>
      <w:r>
        <w:rPr>
          <w:rFonts w:ascii="Times New Roman" w:hAnsi="Times New Roman"/>
          <w:color w:val="000000" w:themeColor="text1"/>
          <w:sz w:val="28"/>
          <w:szCs w:val="28"/>
        </w:rPr>
        <w:t>.06.</w:t>
      </w:r>
      <w:r w:rsidRPr="00A85609">
        <w:rPr>
          <w:rFonts w:ascii="Times New Roman" w:hAnsi="Times New Roman"/>
          <w:color w:val="000000" w:themeColor="text1"/>
          <w:sz w:val="28"/>
          <w:szCs w:val="28"/>
        </w:rPr>
        <w:t xml:space="preserve">1973 г. № 385 </w:t>
      </w:r>
      <w:r>
        <w:rPr>
          <w:rFonts w:ascii="Times New Roman" w:hAnsi="Times New Roman"/>
          <w:color w:val="000000" w:themeColor="text1"/>
          <w:sz w:val="28"/>
          <w:szCs w:val="28"/>
        </w:rPr>
        <w:t>(утратило силу).</w:t>
      </w:r>
    </w:p>
    <w:p w:rsidR="009B52B1" w:rsidRPr="003250F1" w:rsidRDefault="009B52B1" w:rsidP="003250F1">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r w:rsidRPr="003250F1">
        <w:rPr>
          <w:rFonts w:ascii="Times New Roman" w:hAnsi="Times New Roman"/>
          <w:color w:val="000000" w:themeColor="text1"/>
          <w:sz w:val="28"/>
          <w:szCs w:val="28"/>
        </w:rPr>
        <w:t xml:space="preserve">О мерах по регулированию оборота гражданского и служебного оружия и патронов к нему на территории Российской Федерации" (вместе с "Правилами оборота гражданского и служебного оружия и патронов </w:t>
      </w:r>
      <w:r w:rsidR="006737EA">
        <w:rPr>
          <w:rFonts w:ascii="Times New Roman" w:hAnsi="Times New Roman"/>
          <w:color w:val="000000" w:themeColor="text1"/>
          <w:sz w:val="28"/>
          <w:szCs w:val="28"/>
        </w:rPr>
        <w:br/>
      </w:r>
      <w:r w:rsidRPr="003250F1">
        <w:rPr>
          <w:rFonts w:ascii="Times New Roman" w:hAnsi="Times New Roman"/>
          <w:color w:val="000000" w:themeColor="text1"/>
          <w:sz w:val="28"/>
          <w:szCs w:val="28"/>
        </w:rPr>
        <w:t xml:space="preserve">к нему на территории Российской Федерации", "Положением о ведении </w:t>
      </w:r>
      <w:r w:rsidR="006737EA">
        <w:rPr>
          <w:rFonts w:ascii="Times New Roman" w:hAnsi="Times New Roman"/>
          <w:color w:val="000000" w:themeColor="text1"/>
          <w:sz w:val="28"/>
          <w:szCs w:val="28"/>
        </w:rPr>
        <w:br/>
      </w:r>
      <w:r w:rsidRPr="003250F1">
        <w:rPr>
          <w:rFonts w:ascii="Times New Roman" w:hAnsi="Times New Roman"/>
          <w:color w:val="000000" w:themeColor="text1"/>
          <w:sz w:val="28"/>
          <w:szCs w:val="28"/>
        </w:rPr>
        <w:t>и издании Государственного кадастра гражданского и служебного оружия и патронов к нему")</w:t>
      </w:r>
      <w:proofErr w:type="gramStart"/>
      <w:r>
        <w:rPr>
          <w:rFonts w:ascii="Times New Roman" w:hAnsi="Times New Roman"/>
          <w:color w:val="000000" w:themeColor="text1"/>
          <w:sz w:val="28"/>
          <w:szCs w:val="28"/>
        </w:rPr>
        <w:t xml:space="preserve"> :</w:t>
      </w:r>
      <w:proofErr w:type="gramEnd"/>
      <w:r w:rsidRPr="003250F1">
        <w:rPr>
          <w:rFonts w:ascii="Times New Roman" w:hAnsi="Times New Roman"/>
          <w:color w:val="000000" w:themeColor="text1"/>
          <w:sz w:val="28"/>
          <w:szCs w:val="28"/>
        </w:rPr>
        <w:t xml:space="preserve"> </w:t>
      </w:r>
      <w:r>
        <w:rPr>
          <w:rFonts w:ascii="Times New Roman" w:hAnsi="Times New Roman"/>
          <w:color w:val="000000" w:themeColor="text1"/>
          <w:sz w:val="28"/>
          <w:szCs w:val="28"/>
        </w:rPr>
        <w:t>п</w:t>
      </w:r>
      <w:r w:rsidRPr="003250F1">
        <w:rPr>
          <w:rFonts w:ascii="Times New Roman" w:hAnsi="Times New Roman"/>
          <w:color w:val="000000" w:themeColor="text1"/>
          <w:sz w:val="28"/>
          <w:szCs w:val="28"/>
        </w:rPr>
        <w:t xml:space="preserve">остановление Правительства РФ от 21.07.1998 </w:t>
      </w:r>
      <w:r w:rsidR="006737EA">
        <w:rPr>
          <w:rFonts w:ascii="Times New Roman" w:hAnsi="Times New Roman"/>
          <w:color w:val="000000" w:themeColor="text1"/>
          <w:sz w:val="28"/>
          <w:szCs w:val="28"/>
        </w:rPr>
        <w:br/>
      </w:r>
      <w:r>
        <w:rPr>
          <w:rFonts w:ascii="Times New Roman" w:hAnsi="Times New Roman"/>
          <w:color w:val="000000" w:themeColor="text1"/>
          <w:sz w:val="28"/>
          <w:szCs w:val="28"/>
        </w:rPr>
        <w:t>№</w:t>
      </w:r>
      <w:r w:rsidRPr="003250F1">
        <w:rPr>
          <w:rFonts w:ascii="Times New Roman" w:hAnsi="Times New Roman"/>
          <w:color w:val="000000" w:themeColor="text1"/>
          <w:sz w:val="28"/>
          <w:szCs w:val="28"/>
        </w:rPr>
        <w:t xml:space="preserve"> 814 (ред. от 09.02.2019)</w:t>
      </w:r>
      <w:r>
        <w:rPr>
          <w:rFonts w:ascii="Times New Roman" w:hAnsi="Times New Roman"/>
          <w:color w:val="000000" w:themeColor="text1"/>
          <w:sz w:val="28"/>
          <w:szCs w:val="28"/>
        </w:rPr>
        <w:t>.</w:t>
      </w:r>
    </w:p>
    <w:p w:rsidR="009B52B1" w:rsidRPr="003250F1" w:rsidRDefault="009B52B1" w:rsidP="003250F1">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r w:rsidRPr="00A85609">
        <w:rPr>
          <w:rFonts w:ascii="Times New Roman" w:hAnsi="Times New Roman"/>
          <w:color w:val="000000" w:themeColor="text1"/>
          <w:sz w:val="28"/>
          <w:szCs w:val="28"/>
        </w:rPr>
        <w:t>О мерах по усилению борьбы против пьянства и алкоголизма</w:t>
      </w:r>
      <w:proofErr w:type="gramStart"/>
      <w:r>
        <w:rPr>
          <w:rFonts w:ascii="Times New Roman" w:hAnsi="Times New Roman"/>
          <w:color w:val="000000" w:themeColor="text1"/>
          <w:sz w:val="28"/>
          <w:szCs w:val="28"/>
        </w:rPr>
        <w:t xml:space="preserve"> </w:t>
      </w:r>
      <w:r w:rsidRPr="00A85609">
        <w:rPr>
          <w:rFonts w:ascii="Times New Roman" w:hAnsi="Times New Roman"/>
          <w:color w:val="000000" w:themeColor="text1"/>
          <w:sz w:val="28"/>
          <w:szCs w:val="28"/>
        </w:rPr>
        <w:t>:</w:t>
      </w:r>
      <w:proofErr w:type="gramEnd"/>
      <w:r w:rsidRPr="00A85609">
        <w:rPr>
          <w:rFonts w:ascii="Times New Roman" w:hAnsi="Times New Roman"/>
          <w:color w:val="000000" w:themeColor="text1"/>
          <w:sz w:val="28"/>
          <w:szCs w:val="28"/>
        </w:rPr>
        <w:t xml:space="preserve"> постановление Совета Министров СССР от 16</w:t>
      </w:r>
      <w:r>
        <w:rPr>
          <w:rFonts w:ascii="Times New Roman" w:hAnsi="Times New Roman"/>
          <w:color w:val="000000" w:themeColor="text1"/>
          <w:sz w:val="28"/>
          <w:szCs w:val="28"/>
        </w:rPr>
        <w:t>.05.</w:t>
      </w:r>
      <w:r w:rsidRPr="00A85609">
        <w:rPr>
          <w:rFonts w:ascii="Times New Roman" w:hAnsi="Times New Roman"/>
          <w:color w:val="000000" w:themeColor="text1"/>
          <w:sz w:val="28"/>
          <w:szCs w:val="28"/>
        </w:rPr>
        <w:t xml:space="preserve">1972 г. № </w:t>
      </w:r>
      <w:r>
        <w:rPr>
          <w:rFonts w:ascii="Times New Roman" w:hAnsi="Times New Roman"/>
          <w:color w:val="000000" w:themeColor="text1"/>
          <w:sz w:val="28"/>
          <w:szCs w:val="28"/>
        </w:rPr>
        <w:t>361.</w:t>
      </w:r>
      <w:r w:rsidRPr="000302DC">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(утратило </w:t>
      </w:r>
      <w:r w:rsidRPr="003250F1">
        <w:rPr>
          <w:rFonts w:ascii="Times New Roman" w:hAnsi="Times New Roman"/>
          <w:color w:val="000000" w:themeColor="text1"/>
          <w:sz w:val="28"/>
          <w:szCs w:val="28"/>
        </w:rPr>
        <w:t>силу).</w:t>
      </w:r>
    </w:p>
    <w:p w:rsidR="009B52B1" w:rsidRPr="00A85609" w:rsidRDefault="009B52B1" w:rsidP="00A85609">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r w:rsidRPr="00A85609">
        <w:rPr>
          <w:rFonts w:ascii="Times New Roman" w:hAnsi="Times New Roman"/>
          <w:color w:val="000000" w:themeColor="text1"/>
          <w:sz w:val="28"/>
          <w:szCs w:val="28"/>
        </w:rPr>
        <w:t>О мерах по усилению борьбы с преступностью</w:t>
      </w:r>
      <w:proofErr w:type="gramStart"/>
      <w:r>
        <w:rPr>
          <w:rFonts w:ascii="Times New Roman" w:hAnsi="Times New Roman"/>
          <w:color w:val="000000" w:themeColor="text1"/>
          <w:sz w:val="28"/>
          <w:szCs w:val="28"/>
        </w:rPr>
        <w:t xml:space="preserve"> </w:t>
      </w:r>
      <w:r w:rsidRPr="00A85609">
        <w:rPr>
          <w:rFonts w:ascii="Times New Roman" w:hAnsi="Times New Roman"/>
          <w:color w:val="000000" w:themeColor="text1"/>
          <w:sz w:val="28"/>
          <w:szCs w:val="28"/>
        </w:rPr>
        <w:t>:</w:t>
      </w:r>
      <w:proofErr w:type="gramEnd"/>
      <w:r w:rsidRPr="00A85609">
        <w:rPr>
          <w:rFonts w:ascii="Times New Roman" w:hAnsi="Times New Roman"/>
          <w:color w:val="000000" w:themeColor="text1"/>
          <w:sz w:val="28"/>
          <w:szCs w:val="28"/>
        </w:rPr>
        <w:t xml:space="preserve"> постановление ЦК КПСС и Совета Ми</w:t>
      </w:r>
      <w:r>
        <w:rPr>
          <w:rFonts w:ascii="Times New Roman" w:hAnsi="Times New Roman"/>
          <w:color w:val="000000" w:themeColor="text1"/>
          <w:sz w:val="28"/>
          <w:szCs w:val="28"/>
        </w:rPr>
        <w:t>нистров СССР от 23.07.1966 г.</w:t>
      </w:r>
      <w:r w:rsidRPr="00A85609">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(утратило силу). </w:t>
      </w:r>
      <w:r w:rsidRPr="00A85609">
        <w:rPr>
          <w:rFonts w:ascii="Times New Roman" w:hAnsi="Times New Roman"/>
          <w:color w:val="000000" w:themeColor="text1"/>
          <w:sz w:val="28"/>
          <w:szCs w:val="28"/>
        </w:rPr>
        <w:t xml:space="preserve"> </w:t>
      </w:r>
    </w:p>
    <w:p w:rsidR="009B52B1" w:rsidRPr="00A85609" w:rsidRDefault="009B52B1" w:rsidP="00A85609">
      <w:pPr>
        <w:pStyle w:val="a9"/>
        <w:numPr>
          <w:ilvl w:val="0"/>
          <w:numId w:val="38"/>
        </w:numPr>
        <w:tabs>
          <w:tab w:val="left" w:pos="1276"/>
        </w:tabs>
        <w:spacing w:after="0" w:line="240" w:lineRule="auto"/>
        <w:ind w:left="0" w:firstLine="709"/>
        <w:jc w:val="both"/>
        <w:rPr>
          <w:rFonts w:ascii="Times New Roman" w:hAnsi="Times New Roman"/>
          <w:bCs/>
          <w:color w:val="000000" w:themeColor="text1"/>
          <w:sz w:val="28"/>
          <w:szCs w:val="28"/>
        </w:rPr>
      </w:pPr>
      <w:r w:rsidRPr="00A85609">
        <w:rPr>
          <w:rFonts w:ascii="Times New Roman" w:hAnsi="Times New Roman"/>
          <w:color w:val="000000" w:themeColor="text1"/>
          <w:sz w:val="28"/>
          <w:szCs w:val="28"/>
        </w:rPr>
        <w:t>Положение о Министерстве внутренних дел СССР</w:t>
      </w:r>
      <w:proofErr w:type="gramStart"/>
      <w:r>
        <w:rPr>
          <w:rFonts w:ascii="Times New Roman" w:hAnsi="Times New Roman"/>
          <w:color w:val="000000" w:themeColor="text1"/>
          <w:sz w:val="28"/>
          <w:szCs w:val="28"/>
        </w:rPr>
        <w:t xml:space="preserve"> </w:t>
      </w:r>
      <w:r w:rsidRPr="00A85609">
        <w:rPr>
          <w:rFonts w:ascii="Times New Roman" w:hAnsi="Times New Roman"/>
          <w:color w:val="000000" w:themeColor="text1"/>
          <w:sz w:val="28"/>
          <w:szCs w:val="28"/>
        </w:rPr>
        <w:t>:</w:t>
      </w:r>
      <w:proofErr w:type="gramEnd"/>
      <w:r w:rsidRPr="00A85609">
        <w:rPr>
          <w:rFonts w:ascii="Times New Roman" w:hAnsi="Times New Roman"/>
          <w:color w:val="000000" w:themeColor="text1"/>
          <w:sz w:val="28"/>
          <w:szCs w:val="28"/>
        </w:rPr>
        <w:t xml:space="preserve"> постано</w:t>
      </w:r>
      <w:r w:rsidRPr="00A85609">
        <w:rPr>
          <w:rFonts w:ascii="Times New Roman" w:hAnsi="Times New Roman"/>
          <w:color w:val="000000" w:themeColor="text1"/>
          <w:sz w:val="28"/>
          <w:szCs w:val="28"/>
        </w:rPr>
        <w:t>в</w:t>
      </w:r>
      <w:r w:rsidRPr="00A85609">
        <w:rPr>
          <w:rFonts w:ascii="Times New Roman" w:hAnsi="Times New Roman"/>
          <w:color w:val="000000" w:themeColor="text1"/>
          <w:sz w:val="28"/>
          <w:szCs w:val="28"/>
        </w:rPr>
        <w:t xml:space="preserve">ление Совета Министров СССР от 16 </w:t>
      </w:r>
      <w:r>
        <w:rPr>
          <w:rFonts w:ascii="Times New Roman" w:hAnsi="Times New Roman"/>
          <w:color w:val="000000" w:themeColor="text1"/>
          <w:sz w:val="28"/>
          <w:szCs w:val="28"/>
        </w:rPr>
        <w:t>.06.</w:t>
      </w:r>
      <w:r w:rsidRPr="00A85609">
        <w:rPr>
          <w:rFonts w:ascii="Times New Roman" w:hAnsi="Times New Roman"/>
          <w:color w:val="000000" w:themeColor="text1"/>
          <w:sz w:val="28"/>
          <w:szCs w:val="28"/>
        </w:rPr>
        <w:t xml:space="preserve">1972 г. </w:t>
      </w:r>
      <w:r>
        <w:rPr>
          <w:rFonts w:ascii="Times New Roman" w:hAnsi="Times New Roman"/>
          <w:color w:val="000000" w:themeColor="text1"/>
          <w:sz w:val="28"/>
          <w:szCs w:val="28"/>
        </w:rPr>
        <w:t>(утратило силу).</w:t>
      </w:r>
    </w:p>
    <w:p w:rsidR="009B52B1" w:rsidRPr="009B52B1" w:rsidRDefault="009B52B1" w:rsidP="003250F1">
      <w:pPr>
        <w:pStyle w:val="a9"/>
        <w:numPr>
          <w:ilvl w:val="0"/>
          <w:numId w:val="38"/>
        </w:numPr>
        <w:tabs>
          <w:tab w:val="left" w:pos="1276"/>
        </w:tabs>
        <w:spacing w:after="0" w:line="240" w:lineRule="auto"/>
        <w:ind w:left="0" w:firstLine="709"/>
        <w:jc w:val="both"/>
        <w:rPr>
          <w:rStyle w:val="af7"/>
          <w:rFonts w:ascii="Times New Roman" w:hAnsi="Times New Roman"/>
          <w:b w:val="0"/>
          <w:bCs w:val="0"/>
          <w:color w:val="000000" w:themeColor="text1"/>
          <w:sz w:val="28"/>
          <w:szCs w:val="28"/>
        </w:rPr>
      </w:pPr>
      <w:r w:rsidRPr="009B52B1">
        <w:rPr>
          <w:rStyle w:val="af7"/>
          <w:rFonts w:ascii="Times New Roman" w:eastAsiaTheme="majorEastAsia" w:hAnsi="Times New Roman"/>
          <w:b w:val="0"/>
          <w:color w:val="000000" w:themeColor="text1"/>
          <w:sz w:val="28"/>
          <w:szCs w:val="28"/>
          <w:shd w:val="clear" w:color="auto" w:fill="FFFFFF"/>
        </w:rPr>
        <w:t xml:space="preserve">Вопросы организации информационно-аналитической работы </w:t>
      </w:r>
      <w:r w:rsidR="006737EA">
        <w:rPr>
          <w:rStyle w:val="af7"/>
          <w:rFonts w:ascii="Times New Roman" w:eastAsiaTheme="majorEastAsia" w:hAnsi="Times New Roman"/>
          <w:b w:val="0"/>
          <w:color w:val="000000" w:themeColor="text1"/>
          <w:sz w:val="28"/>
          <w:szCs w:val="28"/>
          <w:shd w:val="clear" w:color="auto" w:fill="FFFFFF"/>
        </w:rPr>
        <w:br/>
      </w:r>
      <w:r w:rsidRPr="009B52B1">
        <w:rPr>
          <w:rStyle w:val="af7"/>
          <w:rFonts w:ascii="Times New Roman" w:eastAsiaTheme="majorEastAsia" w:hAnsi="Times New Roman"/>
          <w:b w:val="0"/>
          <w:color w:val="000000" w:themeColor="text1"/>
          <w:sz w:val="28"/>
          <w:szCs w:val="28"/>
          <w:shd w:val="clear" w:color="auto" w:fill="FFFFFF"/>
        </w:rPr>
        <w:t xml:space="preserve">в управленческой деятельности органов внутренних дел Российской </w:t>
      </w:r>
      <w:r w:rsidR="006737EA">
        <w:rPr>
          <w:rStyle w:val="af7"/>
          <w:rFonts w:ascii="Times New Roman" w:eastAsiaTheme="majorEastAsia" w:hAnsi="Times New Roman"/>
          <w:b w:val="0"/>
          <w:color w:val="000000" w:themeColor="text1"/>
          <w:sz w:val="28"/>
          <w:szCs w:val="28"/>
          <w:shd w:val="clear" w:color="auto" w:fill="FFFFFF"/>
        </w:rPr>
        <w:br/>
      </w:r>
      <w:r w:rsidRPr="009B52B1">
        <w:rPr>
          <w:rStyle w:val="af7"/>
          <w:rFonts w:ascii="Times New Roman" w:eastAsiaTheme="majorEastAsia" w:hAnsi="Times New Roman"/>
          <w:b w:val="0"/>
          <w:color w:val="000000" w:themeColor="text1"/>
          <w:sz w:val="28"/>
          <w:szCs w:val="28"/>
          <w:shd w:val="clear" w:color="auto" w:fill="FFFFFF"/>
        </w:rPr>
        <w:t>Федерации</w:t>
      </w:r>
      <w:proofErr w:type="gramStart"/>
      <w:r w:rsidRPr="009B52B1">
        <w:rPr>
          <w:rStyle w:val="af7"/>
          <w:rFonts w:ascii="Times New Roman" w:eastAsiaTheme="majorEastAsia" w:hAnsi="Times New Roman"/>
          <w:b w:val="0"/>
          <w:color w:val="000000" w:themeColor="text1"/>
          <w:sz w:val="28"/>
          <w:szCs w:val="28"/>
          <w:shd w:val="clear" w:color="auto" w:fill="FFFFFF"/>
        </w:rPr>
        <w:t xml:space="preserve"> :</w:t>
      </w:r>
      <w:proofErr w:type="gramEnd"/>
      <w:r w:rsidRPr="009B52B1">
        <w:rPr>
          <w:rStyle w:val="af7"/>
          <w:rFonts w:ascii="Times New Roman" w:eastAsiaTheme="majorEastAsia" w:hAnsi="Times New Roman"/>
          <w:b w:val="0"/>
          <w:color w:val="000000" w:themeColor="text1"/>
          <w:sz w:val="28"/>
          <w:szCs w:val="28"/>
          <w:shd w:val="clear" w:color="auto" w:fill="FFFFFF"/>
        </w:rPr>
        <w:t xml:space="preserve"> приказ МВД России от 26.09.2018 № 623.</w:t>
      </w:r>
    </w:p>
    <w:p w:rsidR="009B52B1" w:rsidRPr="009B52B1" w:rsidRDefault="009B52B1" w:rsidP="00A85609">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r w:rsidRPr="009B52B1">
        <w:rPr>
          <w:rFonts w:ascii="Times New Roman" w:hAnsi="Times New Roman"/>
          <w:color w:val="000000" w:themeColor="text1"/>
          <w:sz w:val="28"/>
          <w:szCs w:val="28"/>
        </w:rPr>
        <w:lastRenderedPageBreak/>
        <w:t xml:space="preserve">О морально-психологическом обеспечении оперативно-служебной деятельности органов внутренних дел Российской Федерации: приказ МВД России от 11.02.2010 г. № 80 </w:t>
      </w:r>
    </w:p>
    <w:p w:rsidR="009B52B1" w:rsidRPr="009B52B1" w:rsidRDefault="009B52B1" w:rsidP="003250F1">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r w:rsidRPr="009B52B1">
        <w:rPr>
          <w:rFonts w:ascii="Times New Roman" w:hAnsi="Times New Roman"/>
          <w:color w:val="000000" w:themeColor="text1"/>
          <w:sz w:val="28"/>
          <w:szCs w:val="28"/>
        </w:rPr>
        <w:t>Об организации морально-психологической подготовки в орг</w:t>
      </w:r>
      <w:r w:rsidRPr="009B52B1">
        <w:rPr>
          <w:rFonts w:ascii="Times New Roman" w:hAnsi="Times New Roman"/>
          <w:color w:val="000000" w:themeColor="text1"/>
          <w:sz w:val="28"/>
          <w:szCs w:val="28"/>
        </w:rPr>
        <w:t>а</w:t>
      </w:r>
      <w:r w:rsidRPr="009B52B1">
        <w:rPr>
          <w:rFonts w:ascii="Times New Roman" w:hAnsi="Times New Roman"/>
          <w:color w:val="000000" w:themeColor="text1"/>
          <w:sz w:val="28"/>
          <w:szCs w:val="28"/>
        </w:rPr>
        <w:t>нах внутренних дел Российской Федерации</w:t>
      </w:r>
      <w:proofErr w:type="gramStart"/>
      <w:r w:rsidRPr="009B52B1">
        <w:rPr>
          <w:rFonts w:ascii="Times New Roman" w:hAnsi="Times New Roman"/>
          <w:color w:val="000000" w:themeColor="text1"/>
          <w:sz w:val="28"/>
          <w:szCs w:val="28"/>
        </w:rPr>
        <w:t xml:space="preserve"> :</w:t>
      </w:r>
      <w:proofErr w:type="gramEnd"/>
      <w:r w:rsidRPr="009B52B1">
        <w:rPr>
          <w:rFonts w:ascii="Times New Roman" w:hAnsi="Times New Roman"/>
          <w:color w:val="000000" w:themeColor="text1"/>
          <w:sz w:val="28"/>
          <w:szCs w:val="28"/>
        </w:rPr>
        <w:t xml:space="preserve"> приказ МВД России </w:t>
      </w:r>
      <w:r w:rsidR="006737EA">
        <w:rPr>
          <w:rFonts w:ascii="Times New Roman" w:hAnsi="Times New Roman"/>
          <w:color w:val="000000" w:themeColor="text1"/>
          <w:sz w:val="28"/>
          <w:szCs w:val="28"/>
        </w:rPr>
        <w:br/>
      </w:r>
      <w:r w:rsidRPr="009B52B1">
        <w:rPr>
          <w:rFonts w:ascii="Times New Roman" w:hAnsi="Times New Roman"/>
          <w:color w:val="000000" w:themeColor="text1"/>
          <w:sz w:val="28"/>
          <w:szCs w:val="28"/>
        </w:rPr>
        <w:t>от 10.08.2012 г. № 777.</w:t>
      </w:r>
    </w:p>
    <w:p w:rsidR="009B52B1" w:rsidRPr="009B52B1" w:rsidRDefault="009B52B1" w:rsidP="00A85609">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r w:rsidRPr="009B52B1">
        <w:rPr>
          <w:rFonts w:ascii="Times New Roman" w:hAnsi="Times New Roman"/>
          <w:color w:val="000000" w:themeColor="text1"/>
          <w:sz w:val="28"/>
          <w:szCs w:val="28"/>
        </w:rPr>
        <w:t>Об утверждении Наставления по организации профессионал</w:t>
      </w:r>
      <w:r w:rsidRPr="009B52B1">
        <w:rPr>
          <w:rFonts w:ascii="Times New Roman" w:hAnsi="Times New Roman"/>
          <w:color w:val="000000" w:themeColor="text1"/>
          <w:sz w:val="28"/>
          <w:szCs w:val="28"/>
        </w:rPr>
        <w:t>ь</w:t>
      </w:r>
      <w:r w:rsidRPr="009B52B1">
        <w:rPr>
          <w:rFonts w:ascii="Times New Roman" w:hAnsi="Times New Roman"/>
          <w:color w:val="000000" w:themeColor="text1"/>
          <w:sz w:val="28"/>
          <w:szCs w:val="28"/>
        </w:rPr>
        <w:t xml:space="preserve">ной подготовки сотрудников органов внутренних дел Российской </w:t>
      </w:r>
      <w:r w:rsidR="006737EA">
        <w:rPr>
          <w:rFonts w:ascii="Times New Roman" w:hAnsi="Times New Roman"/>
          <w:color w:val="000000" w:themeColor="text1"/>
          <w:sz w:val="28"/>
          <w:szCs w:val="28"/>
        </w:rPr>
        <w:br/>
      </w:r>
      <w:r w:rsidRPr="009B52B1">
        <w:rPr>
          <w:rFonts w:ascii="Times New Roman" w:hAnsi="Times New Roman"/>
          <w:color w:val="000000" w:themeColor="text1"/>
          <w:sz w:val="28"/>
          <w:szCs w:val="28"/>
        </w:rPr>
        <w:t>Федерации</w:t>
      </w:r>
      <w:proofErr w:type="gramStart"/>
      <w:r w:rsidRPr="009B52B1">
        <w:rPr>
          <w:rFonts w:ascii="Times New Roman" w:hAnsi="Times New Roman"/>
          <w:color w:val="000000" w:themeColor="text1"/>
          <w:sz w:val="28"/>
          <w:szCs w:val="28"/>
        </w:rPr>
        <w:t xml:space="preserve"> :</w:t>
      </w:r>
      <w:proofErr w:type="gramEnd"/>
      <w:r w:rsidRPr="009B52B1">
        <w:rPr>
          <w:rFonts w:ascii="Times New Roman" w:hAnsi="Times New Roman"/>
          <w:color w:val="000000" w:themeColor="text1"/>
          <w:sz w:val="28"/>
          <w:szCs w:val="28"/>
        </w:rPr>
        <w:t xml:space="preserve"> приказ МВД Российской Федерации №275 от 05.05.2018 г. </w:t>
      </w:r>
      <w:r w:rsidR="006737EA">
        <w:rPr>
          <w:rFonts w:ascii="Times New Roman" w:hAnsi="Times New Roman"/>
          <w:color w:val="000000" w:themeColor="text1"/>
          <w:sz w:val="28"/>
          <w:szCs w:val="28"/>
        </w:rPr>
        <w:br/>
      </w:r>
      <w:r w:rsidRPr="009B52B1">
        <w:rPr>
          <w:rFonts w:ascii="Times New Roman" w:hAnsi="Times New Roman"/>
          <w:color w:val="000000" w:themeColor="text1"/>
          <w:sz w:val="28"/>
          <w:szCs w:val="28"/>
        </w:rPr>
        <w:t>(в ред. от 14.08.2018).</w:t>
      </w:r>
    </w:p>
    <w:p w:rsidR="009B52B1" w:rsidRPr="009B52B1" w:rsidRDefault="009B52B1" w:rsidP="003250F1">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r w:rsidRPr="009B52B1">
        <w:rPr>
          <w:rFonts w:ascii="Times New Roman" w:hAnsi="Times New Roman"/>
          <w:color w:val="000000" w:themeColor="text1"/>
          <w:sz w:val="28"/>
          <w:szCs w:val="28"/>
        </w:rPr>
        <w:t xml:space="preserve">Об утверждении Перечня должностных лиц войск национальной гвардии Российской Федерации, уполномоченных составлять протоколы об административных правонарушениях, предусмотренных Кодексом </w:t>
      </w:r>
      <w:r w:rsidR="006737EA">
        <w:rPr>
          <w:rFonts w:ascii="Times New Roman" w:hAnsi="Times New Roman"/>
          <w:color w:val="000000" w:themeColor="text1"/>
          <w:sz w:val="28"/>
          <w:szCs w:val="28"/>
        </w:rPr>
        <w:br/>
      </w:r>
      <w:r w:rsidRPr="009B52B1">
        <w:rPr>
          <w:rFonts w:ascii="Times New Roman" w:hAnsi="Times New Roman"/>
          <w:color w:val="000000" w:themeColor="text1"/>
          <w:sz w:val="28"/>
          <w:szCs w:val="28"/>
        </w:rPr>
        <w:t>Российской Федерации об административных правонарушениях, и призн</w:t>
      </w:r>
      <w:r w:rsidRPr="009B52B1">
        <w:rPr>
          <w:rFonts w:ascii="Times New Roman" w:hAnsi="Times New Roman"/>
          <w:color w:val="000000" w:themeColor="text1"/>
          <w:sz w:val="28"/>
          <w:szCs w:val="28"/>
        </w:rPr>
        <w:t>а</w:t>
      </w:r>
      <w:r w:rsidRPr="009B52B1">
        <w:rPr>
          <w:rFonts w:ascii="Times New Roman" w:hAnsi="Times New Roman"/>
          <w:color w:val="000000" w:themeColor="text1"/>
          <w:sz w:val="28"/>
          <w:szCs w:val="28"/>
        </w:rPr>
        <w:t xml:space="preserve">нии </w:t>
      </w:r>
      <w:proofErr w:type="gramStart"/>
      <w:r w:rsidRPr="009B52B1">
        <w:rPr>
          <w:rFonts w:ascii="Times New Roman" w:hAnsi="Times New Roman"/>
          <w:color w:val="000000" w:themeColor="text1"/>
          <w:sz w:val="28"/>
          <w:szCs w:val="28"/>
        </w:rPr>
        <w:t>утратившими</w:t>
      </w:r>
      <w:proofErr w:type="gramEnd"/>
      <w:r w:rsidRPr="009B52B1">
        <w:rPr>
          <w:rFonts w:ascii="Times New Roman" w:hAnsi="Times New Roman"/>
          <w:color w:val="000000" w:themeColor="text1"/>
          <w:sz w:val="28"/>
          <w:szCs w:val="28"/>
        </w:rPr>
        <w:t xml:space="preserve"> силу некоторых нормативных правовых актов </w:t>
      </w:r>
      <w:r w:rsidR="006737EA">
        <w:rPr>
          <w:rFonts w:ascii="Times New Roman" w:hAnsi="Times New Roman"/>
          <w:color w:val="000000" w:themeColor="text1"/>
          <w:sz w:val="28"/>
          <w:szCs w:val="28"/>
        </w:rPr>
        <w:br/>
      </w:r>
      <w:r w:rsidRPr="009B52B1">
        <w:rPr>
          <w:rFonts w:ascii="Times New Roman" w:hAnsi="Times New Roman"/>
          <w:color w:val="000000" w:themeColor="text1"/>
          <w:sz w:val="28"/>
          <w:szCs w:val="28"/>
        </w:rPr>
        <w:t>Федеральной службы войск национальн</w:t>
      </w:r>
      <w:r w:rsidR="006737EA">
        <w:rPr>
          <w:rFonts w:ascii="Times New Roman" w:hAnsi="Times New Roman"/>
          <w:color w:val="000000" w:themeColor="text1"/>
          <w:sz w:val="28"/>
          <w:szCs w:val="28"/>
        </w:rPr>
        <w:t>ой гвардии Российской Федерации</w:t>
      </w:r>
      <w:r w:rsidRPr="009B52B1">
        <w:rPr>
          <w:rFonts w:ascii="Times New Roman" w:hAnsi="Times New Roman"/>
          <w:color w:val="000000" w:themeColor="text1"/>
          <w:sz w:val="28"/>
          <w:szCs w:val="28"/>
        </w:rPr>
        <w:t xml:space="preserve">: приказ </w:t>
      </w:r>
      <w:proofErr w:type="spellStart"/>
      <w:r w:rsidRPr="009B52B1">
        <w:rPr>
          <w:rFonts w:ascii="Times New Roman" w:hAnsi="Times New Roman"/>
          <w:color w:val="000000" w:themeColor="text1"/>
          <w:sz w:val="28"/>
          <w:szCs w:val="28"/>
        </w:rPr>
        <w:t>Росгвардии</w:t>
      </w:r>
      <w:proofErr w:type="spellEnd"/>
      <w:r w:rsidRPr="009B52B1">
        <w:rPr>
          <w:rFonts w:ascii="Times New Roman" w:hAnsi="Times New Roman"/>
          <w:color w:val="000000" w:themeColor="text1"/>
          <w:sz w:val="28"/>
          <w:szCs w:val="28"/>
        </w:rPr>
        <w:t xml:space="preserve"> от 14.11.2018 № 498.</w:t>
      </w:r>
    </w:p>
    <w:p w:rsidR="009B52B1" w:rsidRPr="009B52B1" w:rsidRDefault="009B52B1" w:rsidP="00A85609">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r w:rsidRPr="009B52B1">
        <w:rPr>
          <w:rFonts w:ascii="Times New Roman" w:hAnsi="Times New Roman"/>
          <w:color w:val="000000" w:themeColor="text1"/>
          <w:sz w:val="28"/>
          <w:szCs w:val="28"/>
        </w:rPr>
        <w:t>Об утверждении Положения об основах организации психол</w:t>
      </w:r>
      <w:r w:rsidRPr="009B52B1">
        <w:rPr>
          <w:rFonts w:ascii="Times New Roman" w:hAnsi="Times New Roman"/>
          <w:color w:val="000000" w:themeColor="text1"/>
          <w:sz w:val="28"/>
          <w:szCs w:val="28"/>
        </w:rPr>
        <w:t>о</w:t>
      </w:r>
      <w:r w:rsidRPr="009B52B1">
        <w:rPr>
          <w:rFonts w:ascii="Times New Roman" w:hAnsi="Times New Roman"/>
          <w:color w:val="000000" w:themeColor="text1"/>
          <w:sz w:val="28"/>
          <w:szCs w:val="28"/>
        </w:rPr>
        <w:t>гической работы органах внутренних дел Российской Федерации: приказ МВД России № 660 от 02.09.2013 г.</w:t>
      </w:r>
    </w:p>
    <w:p w:rsidR="009B52B1" w:rsidRPr="009B52B1" w:rsidRDefault="009B52B1" w:rsidP="00A85609">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r w:rsidRPr="009B52B1">
        <w:rPr>
          <w:rFonts w:ascii="Times New Roman" w:hAnsi="Times New Roman"/>
          <w:color w:val="000000" w:themeColor="text1"/>
          <w:sz w:val="28"/>
          <w:szCs w:val="28"/>
        </w:rPr>
        <w:t xml:space="preserve">Об утверждении Порядка организации прохождения службы </w:t>
      </w:r>
      <w:r w:rsidR="006737EA">
        <w:rPr>
          <w:rFonts w:ascii="Times New Roman" w:hAnsi="Times New Roman"/>
          <w:color w:val="000000" w:themeColor="text1"/>
          <w:sz w:val="28"/>
          <w:szCs w:val="28"/>
        </w:rPr>
        <w:br/>
      </w:r>
      <w:r w:rsidRPr="009B52B1">
        <w:rPr>
          <w:rFonts w:ascii="Times New Roman" w:hAnsi="Times New Roman"/>
          <w:color w:val="000000" w:themeColor="text1"/>
          <w:sz w:val="28"/>
          <w:szCs w:val="28"/>
        </w:rPr>
        <w:t>в органах внутренних дел Российской Федерации</w:t>
      </w:r>
      <w:proofErr w:type="gramStart"/>
      <w:r w:rsidRPr="009B52B1">
        <w:rPr>
          <w:rFonts w:ascii="Times New Roman" w:hAnsi="Times New Roman"/>
          <w:color w:val="000000" w:themeColor="text1"/>
          <w:sz w:val="28"/>
          <w:szCs w:val="28"/>
        </w:rPr>
        <w:t xml:space="preserve"> :</w:t>
      </w:r>
      <w:proofErr w:type="gramEnd"/>
      <w:r w:rsidRPr="009B52B1">
        <w:rPr>
          <w:rFonts w:ascii="Times New Roman" w:hAnsi="Times New Roman"/>
          <w:color w:val="000000" w:themeColor="text1"/>
          <w:sz w:val="28"/>
          <w:szCs w:val="28"/>
        </w:rPr>
        <w:t xml:space="preserve"> приказ МВД России </w:t>
      </w:r>
      <w:r w:rsidR="006737EA">
        <w:rPr>
          <w:rFonts w:ascii="Times New Roman" w:hAnsi="Times New Roman"/>
          <w:color w:val="000000" w:themeColor="text1"/>
          <w:sz w:val="28"/>
          <w:szCs w:val="28"/>
        </w:rPr>
        <w:br/>
      </w:r>
      <w:r w:rsidRPr="009B52B1">
        <w:rPr>
          <w:rFonts w:ascii="Times New Roman" w:hAnsi="Times New Roman"/>
          <w:color w:val="000000" w:themeColor="text1"/>
          <w:sz w:val="28"/>
          <w:szCs w:val="28"/>
        </w:rPr>
        <w:t xml:space="preserve">от 01.02.2018 № 50. </w:t>
      </w:r>
    </w:p>
    <w:p w:rsidR="009B52B1" w:rsidRPr="009B52B1" w:rsidRDefault="009B52B1" w:rsidP="00A85609">
      <w:pPr>
        <w:pStyle w:val="a9"/>
        <w:numPr>
          <w:ilvl w:val="0"/>
          <w:numId w:val="38"/>
        </w:numPr>
        <w:tabs>
          <w:tab w:val="left" w:pos="1276"/>
        </w:tabs>
        <w:spacing w:after="0" w:line="240" w:lineRule="auto"/>
        <w:ind w:left="0" w:firstLine="709"/>
        <w:jc w:val="both"/>
        <w:rPr>
          <w:rStyle w:val="blk3"/>
          <w:rFonts w:ascii="Times New Roman" w:hAnsi="Times New Roman"/>
          <w:color w:val="000000" w:themeColor="text1"/>
          <w:sz w:val="28"/>
          <w:szCs w:val="28"/>
        </w:rPr>
      </w:pPr>
      <w:r w:rsidRPr="009B52B1">
        <w:rPr>
          <w:rFonts w:ascii="Times New Roman" w:hAnsi="Times New Roman"/>
          <w:color w:val="000000" w:themeColor="text1"/>
          <w:sz w:val="28"/>
          <w:szCs w:val="28"/>
        </w:rPr>
        <w:t>Об утверждении Порядка формирования кадровых резервов Министерства внутренних дел Российской Федерации, его территориал</w:t>
      </w:r>
      <w:r w:rsidRPr="009B52B1">
        <w:rPr>
          <w:rFonts w:ascii="Times New Roman" w:hAnsi="Times New Roman"/>
          <w:color w:val="000000" w:themeColor="text1"/>
          <w:sz w:val="28"/>
          <w:szCs w:val="28"/>
        </w:rPr>
        <w:t>ь</w:t>
      </w:r>
      <w:r w:rsidRPr="009B52B1">
        <w:rPr>
          <w:rFonts w:ascii="Times New Roman" w:hAnsi="Times New Roman"/>
          <w:color w:val="000000" w:themeColor="text1"/>
          <w:sz w:val="28"/>
          <w:szCs w:val="28"/>
        </w:rPr>
        <w:t>ных органов и подразделений</w:t>
      </w:r>
      <w:proofErr w:type="gramStart"/>
      <w:r w:rsidRPr="009B52B1">
        <w:rPr>
          <w:rFonts w:ascii="Times New Roman" w:hAnsi="Times New Roman"/>
          <w:color w:val="000000" w:themeColor="text1"/>
          <w:sz w:val="28"/>
          <w:szCs w:val="28"/>
        </w:rPr>
        <w:t xml:space="preserve"> :</w:t>
      </w:r>
      <w:proofErr w:type="gramEnd"/>
      <w:r w:rsidRPr="009B52B1">
        <w:rPr>
          <w:rFonts w:ascii="Times New Roman" w:hAnsi="Times New Roman"/>
          <w:color w:val="000000" w:themeColor="text1"/>
          <w:sz w:val="28"/>
          <w:szCs w:val="28"/>
        </w:rPr>
        <w:t xml:space="preserve"> приказ МВД России от 30.08.2012 № 827 </w:t>
      </w:r>
      <w:r w:rsidR="006737EA">
        <w:rPr>
          <w:rFonts w:ascii="Times New Roman" w:hAnsi="Times New Roman"/>
          <w:color w:val="000000" w:themeColor="text1"/>
          <w:sz w:val="28"/>
          <w:szCs w:val="28"/>
        </w:rPr>
        <w:br/>
      </w:r>
      <w:r w:rsidRPr="009B52B1">
        <w:rPr>
          <w:rFonts w:ascii="Times New Roman" w:hAnsi="Times New Roman"/>
          <w:color w:val="000000" w:themeColor="text1"/>
          <w:sz w:val="28"/>
          <w:szCs w:val="28"/>
        </w:rPr>
        <w:t>(в ред. от 01.02.2018).</w:t>
      </w:r>
    </w:p>
    <w:p w:rsidR="009B52B1" w:rsidRPr="009B52B1" w:rsidRDefault="009B52B1" w:rsidP="003250F1">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r w:rsidRPr="009B52B1">
        <w:rPr>
          <w:rFonts w:ascii="Times New Roman" w:hAnsi="Times New Roman"/>
          <w:color w:val="000000" w:themeColor="text1"/>
          <w:sz w:val="28"/>
          <w:szCs w:val="28"/>
        </w:rPr>
        <w:t>Об утверждении Типового положения о штабе территориальн</w:t>
      </w:r>
      <w:r w:rsidRPr="009B52B1">
        <w:rPr>
          <w:rFonts w:ascii="Times New Roman" w:hAnsi="Times New Roman"/>
          <w:color w:val="000000" w:themeColor="text1"/>
          <w:sz w:val="28"/>
          <w:szCs w:val="28"/>
        </w:rPr>
        <w:t>о</w:t>
      </w:r>
      <w:r w:rsidRPr="009B52B1">
        <w:rPr>
          <w:rFonts w:ascii="Times New Roman" w:hAnsi="Times New Roman"/>
          <w:color w:val="000000" w:themeColor="text1"/>
          <w:sz w:val="28"/>
          <w:szCs w:val="28"/>
        </w:rPr>
        <w:t>го органа Министерства внутренних дел Российской Федерации</w:t>
      </w:r>
      <w:proofErr w:type="gramStart"/>
      <w:r w:rsidRPr="009B52B1">
        <w:rPr>
          <w:rFonts w:ascii="Times New Roman" w:hAnsi="Times New Roman"/>
          <w:color w:val="000000" w:themeColor="text1"/>
          <w:sz w:val="28"/>
          <w:szCs w:val="28"/>
        </w:rPr>
        <w:t xml:space="preserve"> :</w:t>
      </w:r>
      <w:proofErr w:type="gramEnd"/>
      <w:r w:rsidRPr="009B52B1">
        <w:rPr>
          <w:rFonts w:ascii="Times New Roman" w:hAnsi="Times New Roman"/>
          <w:color w:val="000000" w:themeColor="text1"/>
          <w:sz w:val="28"/>
          <w:szCs w:val="28"/>
        </w:rPr>
        <w:t xml:space="preserve"> приказ МВД России от 26.10.2017 № 808 (ред. от 26.05.2018).</w:t>
      </w:r>
    </w:p>
    <w:p w:rsidR="00A85609" w:rsidRPr="009B52B1" w:rsidRDefault="00A85609" w:rsidP="003250F1">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r w:rsidRPr="009B52B1">
        <w:rPr>
          <w:rFonts w:ascii="Times New Roman" w:hAnsi="Times New Roman"/>
          <w:color w:val="000000" w:themeColor="text1"/>
          <w:sz w:val="28"/>
          <w:szCs w:val="28"/>
        </w:rPr>
        <w:t>Об утверждении Методики изучения и оценки управленческой деятельности в территориальном органе МВД России</w:t>
      </w:r>
      <w:proofErr w:type="gramStart"/>
      <w:r w:rsidR="006737EA">
        <w:rPr>
          <w:rFonts w:ascii="Times New Roman" w:hAnsi="Times New Roman"/>
          <w:color w:val="000000" w:themeColor="text1"/>
          <w:sz w:val="28"/>
          <w:szCs w:val="28"/>
        </w:rPr>
        <w:t xml:space="preserve"> </w:t>
      </w:r>
      <w:r w:rsidRPr="009B52B1">
        <w:rPr>
          <w:rFonts w:ascii="Times New Roman" w:hAnsi="Times New Roman"/>
          <w:color w:val="000000" w:themeColor="text1"/>
          <w:sz w:val="28"/>
          <w:szCs w:val="28"/>
        </w:rPr>
        <w:t>:</w:t>
      </w:r>
      <w:proofErr w:type="gramEnd"/>
      <w:r w:rsidRPr="009B52B1">
        <w:rPr>
          <w:rFonts w:ascii="Times New Roman" w:hAnsi="Times New Roman"/>
          <w:color w:val="000000" w:themeColor="text1"/>
          <w:sz w:val="28"/>
          <w:szCs w:val="28"/>
        </w:rPr>
        <w:t xml:space="preserve"> распоряжение МВД России от </w:t>
      </w:r>
      <w:r w:rsidR="003250F1" w:rsidRPr="009B52B1">
        <w:rPr>
          <w:rFonts w:ascii="Times New Roman" w:hAnsi="Times New Roman"/>
          <w:color w:val="000000" w:themeColor="text1"/>
          <w:sz w:val="28"/>
          <w:szCs w:val="28"/>
        </w:rPr>
        <w:t>0</w:t>
      </w:r>
      <w:r w:rsidRPr="009B52B1">
        <w:rPr>
          <w:rFonts w:ascii="Times New Roman" w:hAnsi="Times New Roman"/>
          <w:color w:val="000000" w:themeColor="text1"/>
          <w:sz w:val="28"/>
          <w:szCs w:val="28"/>
        </w:rPr>
        <w:t>3</w:t>
      </w:r>
      <w:r w:rsidR="003250F1" w:rsidRPr="009B52B1">
        <w:rPr>
          <w:rFonts w:ascii="Times New Roman" w:hAnsi="Times New Roman"/>
          <w:color w:val="000000" w:themeColor="text1"/>
          <w:sz w:val="28"/>
          <w:szCs w:val="28"/>
        </w:rPr>
        <w:t>.03.</w:t>
      </w:r>
      <w:r w:rsidRPr="009B52B1">
        <w:rPr>
          <w:rFonts w:ascii="Times New Roman" w:hAnsi="Times New Roman"/>
          <w:color w:val="000000" w:themeColor="text1"/>
          <w:sz w:val="28"/>
          <w:szCs w:val="28"/>
        </w:rPr>
        <w:t>2017 г. №1/2501.</w:t>
      </w:r>
    </w:p>
    <w:p w:rsidR="009B52B1" w:rsidRDefault="009B52B1" w:rsidP="009B52B1">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r w:rsidRPr="009B52B1">
        <w:rPr>
          <w:rFonts w:ascii="Times New Roman" w:hAnsi="Times New Roman"/>
          <w:color w:val="000000" w:themeColor="text1"/>
          <w:sz w:val="28"/>
          <w:szCs w:val="28"/>
        </w:rPr>
        <w:t>О государственной программе Челябинской области «Обеспеч</w:t>
      </w:r>
      <w:r w:rsidRPr="009B52B1">
        <w:rPr>
          <w:rFonts w:ascii="Times New Roman" w:hAnsi="Times New Roman"/>
          <w:color w:val="000000" w:themeColor="text1"/>
          <w:sz w:val="28"/>
          <w:szCs w:val="28"/>
        </w:rPr>
        <w:t>е</w:t>
      </w:r>
      <w:r w:rsidRPr="009B52B1">
        <w:rPr>
          <w:rFonts w:ascii="Times New Roman" w:hAnsi="Times New Roman"/>
          <w:color w:val="000000" w:themeColor="text1"/>
          <w:sz w:val="28"/>
          <w:szCs w:val="28"/>
        </w:rPr>
        <w:t>ние общественного порядка и противодействие преступности Челябинской области» на 2016-2019 года: постановление Правительства Челябинской области от 24.12.2015 №689-П (в ред. от 30.12.2016).</w:t>
      </w:r>
    </w:p>
    <w:p w:rsidR="00881DD3" w:rsidRPr="00881DD3" w:rsidRDefault="00881DD3" w:rsidP="00881DD3">
      <w:pPr>
        <w:pStyle w:val="a9"/>
        <w:numPr>
          <w:ilvl w:val="0"/>
          <w:numId w:val="38"/>
        </w:numPr>
        <w:tabs>
          <w:tab w:val="left" w:pos="1276"/>
          <w:tab w:val="left" w:pos="8679"/>
        </w:tabs>
        <w:spacing w:after="0" w:line="240" w:lineRule="auto"/>
        <w:ind w:left="0" w:firstLine="709"/>
        <w:jc w:val="both"/>
        <w:rPr>
          <w:rFonts w:ascii="Times New Roman" w:hAnsi="Times New Roman"/>
          <w:color w:val="000000" w:themeColor="text1"/>
          <w:sz w:val="28"/>
          <w:szCs w:val="28"/>
        </w:rPr>
      </w:pPr>
      <w:r w:rsidRPr="00881DD3">
        <w:rPr>
          <w:rFonts w:ascii="Times New Roman" w:hAnsi="Times New Roman"/>
          <w:color w:val="000000" w:themeColor="text1"/>
          <w:sz w:val="28"/>
          <w:szCs w:val="28"/>
        </w:rPr>
        <w:t>Авдеева</w:t>
      </w:r>
      <w:r>
        <w:rPr>
          <w:rFonts w:ascii="Times New Roman" w:hAnsi="Times New Roman"/>
          <w:color w:val="000000" w:themeColor="text1"/>
          <w:sz w:val="28"/>
          <w:szCs w:val="28"/>
        </w:rPr>
        <w:t>,</w:t>
      </w:r>
      <w:r w:rsidRPr="00881DD3">
        <w:rPr>
          <w:rFonts w:ascii="Times New Roman" w:hAnsi="Times New Roman"/>
          <w:color w:val="000000" w:themeColor="text1"/>
          <w:sz w:val="28"/>
          <w:szCs w:val="28"/>
        </w:rPr>
        <w:t xml:space="preserve"> М. Реформа судебной статистики </w:t>
      </w:r>
      <w:r>
        <w:rPr>
          <w:rFonts w:ascii="Times New Roman" w:hAnsi="Times New Roman"/>
          <w:color w:val="000000" w:themeColor="text1"/>
          <w:sz w:val="28"/>
          <w:szCs w:val="28"/>
        </w:rPr>
        <w:t xml:space="preserve">/ М. Авдеева </w:t>
      </w:r>
      <w:r w:rsidRPr="00881DD3">
        <w:rPr>
          <w:rFonts w:ascii="Times New Roman" w:hAnsi="Times New Roman"/>
          <w:b/>
          <w:color w:val="000000" w:themeColor="text1"/>
          <w:sz w:val="28"/>
          <w:szCs w:val="28"/>
        </w:rPr>
        <w:t>//</w:t>
      </w:r>
      <w:r w:rsidRPr="00881DD3">
        <w:rPr>
          <w:rFonts w:ascii="Times New Roman" w:hAnsi="Times New Roman"/>
          <w:color w:val="000000" w:themeColor="text1"/>
          <w:sz w:val="28"/>
          <w:szCs w:val="28"/>
        </w:rPr>
        <w:t xml:space="preserve"> </w:t>
      </w:r>
      <w:r w:rsidR="006737EA">
        <w:rPr>
          <w:rFonts w:ascii="Times New Roman" w:hAnsi="Times New Roman"/>
          <w:color w:val="000000" w:themeColor="text1"/>
          <w:sz w:val="28"/>
          <w:szCs w:val="28"/>
        </w:rPr>
        <w:br/>
      </w:r>
      <w:r w:rsidRPr="00881DD3">
        <w:rPr>
          <w:rFonts w:ascii="Times New Roman" w:hAnsi="Times New Roman"/>
          <w:color w:val="000000" w:themeColor="text1"/>
          <w:sz w:val="28"/>
          <w:szCs w:val="28"/>
        </w:rPr>
        <w:t xml:space="preserve">Советская юстиция. </w:t>
      </w:r>
      <w:r>
        <w:rPr>
          <w:rFonts w:ascii="Times New Roman" w:hAnsi="Times New Roman"/>
          <w:color w:val="000000" w:themeColor="text1"/>
          <w:sz w:val="28"/>
          <w:szCs w:val="28"/>
        </w:rPr>
        <w:sym w:font="Symbol" w:char="F02D"/>
      </w:r>
      <w:r>
        <w:rPr>
          <w:rFonts w:ascii="Times New Roman" w:hAnsi="Times New Roman"/>
          <w:color w:val="000000" w:themeColor="text1"/>
          <w:sz w:val="28"/>
          <w:szCs w:val="28"/>
        </w:rPr>
        <w:t xml:space="preserve"> </w:t>
      </w:r>
      <w:r w:rsidRPr="00881DD3">
        <w:rPr>
          <w:rFonts w:ascii="Times New Roman" w:hAnsi="Times New Roman"/>
          <w:color w:val="000000" w:themeColor="text1"/>
          <w:sz w:val="28"/>
          <w:szCs w:val="28"/>
        </w:rPr>
        <w:t xml:space="preserve">1937. </w:t>
      </w:r>
      <w:r>
        <w:rPr>
          <w:rFonts w:ascii="Times New Roman" w:hAnsi="Times New Roman"/>
          <w:color w:val="000000" w:themeColor="text1"/>
          <w:sz w:val="28"/>
          <w:szCs w:val="28"/>
        </w:rPr>
        <w:sym w:font="Symbol" w:char="F02D"/>
      </w:r>
      <w:r>
        <w:rPr>
          <w:rFonts w:ascii="Times New Roman" w:hAnsi="Times New Roman"/>
          <w:color w:val="000000" w:themeColor="text1"/>
          <w:sz w:val="28"/>
          <w:szCs w:val="28"/>
        </w:rPr>
        <w:t xml:space="preserve"> </w:t>
      </w:r>
      <w:r w:rsidRPr="00881DD3">
        <w:rPr>
          <w:rFonts w:ascii="Times New Roman" w:hAnsi="Times New Roman"/>
          <w:color w:val="000000" w:themeColor="text1"/>
          <w:sz w:val="28"/>
          <w:szCs w:val="28"/>
        </w:rPr>
        <w:t>№7.</w:t>
      </w:r>
      <w:r>
        <w:rPr>
          <w:rFonts w:ascii="Times New Roman" w:hAnsi="Times New Roman"/>
          <w:color w:val="000000" w:themeColor="text1"/>
          <w:sz w:val="28"/>
          <w:szCs w:val="28"/>
        </w:rPr>
        <w:t xml:space="preserve"> </w:t>
      </w:r>
      <w:r>
        <w:rPr>
          <w:rFonts w:ascii="Times New Roman" w:hAnsi="Times New Roman"/>
          <w:color w:val="000000" w:themeColor="text1"/>
          <w:sz w:val="28"/>
          <w:szCs w:val="28"/>
        </w:rPr>
        <w:sym w:font="Symbol" w:char="F02D"/>
      </w:r>
      <w:r w:rsidRPr="00881DD3">
        <w:rPr>
          <w:rFonts w:ascii="Times New Roman" w:hAnsi="Times New Roman"/>
          <w:color w:val="000000" w:themeColor="text1"/>
          <w:sz w:val="28"/>
          <w:szCs w:val="28"/>
        </w:rPr>
        <w:t xml:space="preserve"> С.</w:t>
      </w:r>
      <w:r>
        <w:rPr>
          <w:rFonts w:ascii="Times New Roman" w:hAnsi="Times New Roman"/>
          <w:color w:val="000000" w:themeColor="text1"/>
          <w:sz w:val="28"/>
          <w:szCs w:val="28"/>
        </w:rPr>
        <w:t xml:space="preserve"> </w:t>
      </w:r>
      <w:r w:rsidRPr="00881DD3">
        <w:rPr>
          <w:rFonts w:ascii="Times New Roman" w:hAnsi="Times New Roman"/>
          <w:color w:val="000000" w:themeColor="text1"/>
          <w:sz w:val="28"/>
          <w:szCs w:val="28"/>
        </w:rPr>
        <w:t>26-27</w:t>
      </w:r>
      <w:r>
        <w:rPr>
          <w:rFonts w:ascii="Times New Roman" w:hAnsi="Times New Roman"/>
          <w:color w:val="000000" w:themeColor="text1"/>
          <w:sz w:val="28"/>
          <w:szCs w:val="28"/>
        </w:rPr>
        <w:t>.</w:t>
      </w:r>
    </w:p>
    <w:p w:rsidR="009B52B1" w:rsidRPr="009B52B1" w:rsidRDefault="006A3D45" w:rsidP="009B52B1">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proofErr w:type="spellStart"/>
      <w:r w:rsidRPr="009B52B1">
        <w:rPr>
          <w:rFonts w:ascii="Times New Roman" w:hAnsi="Times New Roman"/>
          <w:color w:val="000000" w:themeColor="text1"/>
          <w:sz w:val="28"/>
          <w:szCs w:val="28"/>
        </w:rPr>
        <w:t>Аврутин</w:t>
      </w:r>
      <w:proofErr w:type="spellEnd"/>
      <w:r w:rsidRPr="009B52B1">
        <w:rPr>
          <w:rFonts w:ascii="Times New Roman" w:hAnsi="Times New Roman"/>
          <w:color w:val="000000" w:themeColor="text1"/>
          <w:sz w:val="28"/>
          <w:szCs w:val="28"/>
        </w:rPr>
        <w:t>, Ю. Е. Проблемы законодательной модернизации м</w:t>
      </w:r>
      <w:r w:rsidRPr="009B52B1">
        <w:rPr>
          <w:rFonts w:ascii="Times New Roman" w:hAnsi="Times New Roman"/>
          <w:color w:val="000000" w:themeColor="text1"/>
          <w:sz w:val="28"/>
          <w:szCs w:val="28"/>
        </w:rPr>
        <w:t>е</w:t>
      </w:r>
      <w:r w:rsidRPr="009B52B1">
        <w:rPr>
          <w:rFonts w:ascii="Times New Roman" w:hAnsi="Times New Roman"/>
          <w:color w:val="000000" w:themeColor="text1"/>
          <w:sz w:val="28"/>
          <w:szCs w:val="28"/>
        </w:rPr>
        <w:t>ханизма административно-правового регулирования в контексте обеспеч</w:t>
      </w:r>
      <w:r w:rsidRPr="009B52B1">
        <w:rPr>
          <w:rFonts w:ascii="Times New Roman" w:hAnsi="Times New Roman"/>
          <w:color w:val="000000" w:themeColor="text1"/>
          <w:sz w:val="28"/>
          <w:szCs w:val="28"/>
        </w:rPr>
        <w:t>е</w:t>
      </w:r>
      <w:r w:rsidRPr="009B52B1">
        <w:rPr>
          <w:rFonts w:ascii="Times New Roman" w:hAnsi="Times New Roman"/>
          <w:color w:val="000000" w:themeColor="text1"/>
          <w:sz w:val="28"/>
          <w:szCs w:val="28"/>
        </w:rPr>
        <w:t xml:space="preserve">ния надлежащего публичного управления / Ю. Е. </w:t>
      </w:r>
      <w:proofErr w:type="spellStart"/>
      <w:r w:rsidRPr="009B52B1">
        <w:rPr>
          <w:rFonts w:ascii="Times New Roman" w:hAnsi="Times New Roman"/>
          <w:color w:val="000000" w:themeColor="text1"/>
          <w:sz w:val="28"/>
          <w:szCs w:val="28"/>
        </w:rPr>
        <w:t>Аврутин</w:t>
      </w:r>
      <w:proofErr w:type="spellEnd"/>
      <w:r w:rsidRPr="009B52B1">
        <w:rPr>
          <w:rFonts w:ascii="Times New Roman" w:hAnsi="Times New Roman"/>
          <w:color w:val="000000" w:themeColor="text1"/>
          <w:sz w:val="28"/>
          <w:szCs w:val="28"/>
        </w:rPr>
        <w:t xml:space="preserve"> // Администр</w:t>
      </w:r>
      <w:r w:rsidRPr="009B52B1">
        <w:rPr>
          <w:rFonts w:ascii="Times New Roman" w:hAnsi="Times New Roman"/>
          <w:color w:val="000000" w:themeColor="text1"/>
          <w:sz w:val="28"/>
          <w:szCs w:val="28"/>
        </w:rPr>
        <w:t>а</w:t>
      </w:r>
      <w:r w:rsidRPr="009B52B1">
        <w:rPr>
          <w:rFonts w:ascii="Times New Roman" w:hAnsi="Times New Roman"/>
          <w:color w:val="000000" w:themeColor="text1"/>
          <w:sz w:val="28"/>
          <w:szCs w:val="28"/>
        </w:rPr>
        <w:t>тивное право и процесс. – 2015. – № 8. – С. 7-14</w:t>
      </w:r>
    </w:p>
    <w:p w:rsidR="009B52B1" w:rsidRPr="009B52B1" w:rsidRDefault="006A3D45" w:rsidP="009B52B1">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proofErr w:type="spellStart"/>
      <w:r w:rsidRPr="009B52B1">
        <w:rPr>
          <w:rFonts w:ascii="Times New Roman" w:hAnsi="Times New Roman"/>
          <w:color w:val="000000" w:themeColor="text1"/>
          <w:sz w:val="28"/>
          <w:szCs w:val="28"/>
          <w:shd w:val="clear" w:color="auto" w:fill="FFFFFF"/>
        </w:rPr>
        <w:lastRenderedPageBreak/>
        <w:t>Аврутин</w:t>
      </w:r>
      <w:proofErr w:type="spellEnd"/>
      <w:r w:rsidRPr="009B52B1">
        <w:rPr>
          <w:rFonts w:ascii="Times New Roman" w:hAnsi="Times New Roman"/>
          <w:color w:val="000000" w:themeColor="text1"/>
          <w:sz w:val="28"/>
          <w:szCs w:val="28"/>
          <w:shd w:val="clear" w:color="auto" w:fill="FFFFFF"/>
        </w:rPr>
        <w:t xml:space="preserve">, Ю. Е. Процессуально-правовые формы обеспечения консенсуса в сфере публичного управления / Ю.Е </w:t>
      </w:r>
      <w:proofErr w:type="spellStart"/>
      <w:r w:rsidRPr="009B52B1">
        <w:rPr>
          <w:rFonts w:ascii="Times New Roman" w:hAnsi="Times New Roman"/>
          <w:color w:val="000000" w:themeColor="text1"/>
          <w:sz w:val="28"/>
          <w:szCs w:val="28"/>
          <w:shd w:val="clear" w:color="auto" w:fill="FFFFFF"/>
        </w:rPr>
        <w:t>Аврутин</w:t>
      </w:r>
      <w:proofErr w:type="spellEnd"/>
      <w:r w:rsidRPr="009B52B1">
        <w:rPr>
          <w:rFonts w:ascii="Times New Roman" w:hAnsi="Times New Roman"/>
          <w:color w:val="000000" w:themeColor="text1"/>
          <w:sz w:val="28"/>
          <w:szCs w:val="28"/>
          <w:shd w:val="clear" w:color="auto" w:fill="FFFFFF"/>
        </w:rPr>
        <w:t xml:space="preserve"> // Журнал </w:t>
      </w:r>
      <w:r w:rsidR="006737EA">
        <w:rPr>
          <w:rFonts w:ascii="Times New Roman" w:hAnsi="Times New Roman"/>
          <w:color w:val="000000" w:themeColor="text1"/>
          <w:sz w:val="28"/>
          <w:szCs w:val="28"/>
          <w:shd w:val="clear" w:color="auto" w:fill="FFFFFF"/>
        </w:rPr>
        <w:br/>
      </w:r>
      <w:r w:rsidRPr="009B52B1">
        <w:rPr>
          <w:rFonts w:ascii="Times New Roman" w:hAnsi="Times New Roman"/>
          <w:color w:val="000000" w:themeColor="text1"/>
          <w:sz w:val="28"/>
          <w:szCs w:val="28"/>
          <w:shd w:val="clear" w:color="auto" w:fill="FFFFFF"/>
        </w:rPr>
        <w:t xml:space="preserve">российского права. </w:t>
      </w:r>
      <w:r w:rsidRPr="009B52B1">
        <w:rPr>
          <w:rFonts w:ascii="Times New Roman" w:hAnsi="Times New Roman"/>
          <w:color w:val="000000" w:themeColor="text1"/>
          <w:sz w:val="28"/>
          <w:szCs w:val="28"/>
        </w:rPr>
        <w:t xml:space="preserve">– </w:t>
      </w:r>
      <w:r w:rsidRPr="009B52B1">
        <w:rPr>
          <w:rFonts w:ascii="Times New Roman" w:hAnsi="Times New Roman"/>
          <w:color w:val="000000" w:themeColor="text1"/>
          <w:sz w:val="28"/>
          <w:szCs w:val="28"/>
          <w:shd w:val="clear" w:color="auto" w:fill="FFFFFF"/>
        </w:rPr>
        <w:t xml:space="preserve">2014. </w:t>
      </w:r>
      <w:r w:rsidRPr="009B52B1">
        <w:rPr>
          <w:rFonts w:ascii="Times New Roman" w:hAnsi="Times New Roman"/>
          <w:color w:val="000000" w:themeColor="text1"/>
          <w:sz w:val="28"/>
          <w:szCs w:val="28"/>
        </w:rPr>
        <w:t xml:space="preserve">– </w:t>
      </w:r>
      <w:r w:rsidRPr="009B52B1">
        <w:rPr>
          <w:rFonts w:ascii="Times New Roman" w:hAnsi="Times New Roman"/>
          <w:color w:val="000000" w:themeColor="text1"/>
          <w:sz w:val="28"/>
          <w:szCs w:val="28"/>
          <w:shd w:val="clear" w:color="auto" w:fill="FFFFFF"/>
        </w:rPr>
        <w:t xml:space="preserve">№ 10 (214). </w:t>
      </w:r>
      <w:r w:rsidRPr="009B52B1">
        <w:rPr>
          <w:rFonts w:ascii="Times New Roman" w:hAnsi="Times New Roman"/>
          <w:color w:val="000000" w:themeColor="text1"/>
          <w:sz w:val="28"/>
          <w:szCs w:val="28"/>
        </w:rPr>
        <w:t xml:space="preserve">– </w:t>
      </w:r>
      <w:r w:rsidRPr="009B52B1">
        <w:rPr>
          <w:rFonts w:ascii="Times New Roman" w:hAnsi="Times New Roman"/>
          <w:color w:val="000000" w:themeColor="text1"/>
          <w:sz w:val="28"/>
          <w:szCs w:val="28"/>
          <w:shd w:val="clear" w:color="auto" w:fill="FFFFFF"/>
        </w:rPr>
        <w:t>С. 102-112.</w:t>
      </w:r>
    </w:p>
    <w:p w:rsidR="009B52B1" w:rsidRPr="009B52B1" w:rsidRDefault="006A3D45" w:rsidP="009B52B1">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r w:rsidRPr="009B52B1">
        <w:rPr>
          <w:rFonts w:ascii="Times New Roman" w:hAnsi="Times New Roman"/>
          <w:bCs/>
          <w:color w:val="000000" w:themeColor="text1"/>
          <w:sz w:val="28"/>
          <w:szCs w:val="28"/>
        </w:rPr>
        <w:t xml:space="preserve">Агеева, Г. Н. Организационное руководство судами / Г. Н. Агеева. </w:t>
      </w:r>
      <w:r w:rsidRPr="009B52B1">
        <w:rPr>
          <w:rFonts w:ascii="Times New Roman" w:hAnsi="Times New Roman"/>
          <w:color w:val="000000" w:themeColor="text1"/>
          <w:sz w:val="28"/>
          <w:szCs w:val="28"/>
        </w:rPr>
        <w:t xml:space="preserve">– </w:t>
      </w:r>
      <w:r w:rsidRPr="009B52B1">
        <w:rPr>
          <w:rFonts w:ascii="Times New Roman" w:hAnsi="Times New Roman"/>
          <w:bCs/>
          <w:color w:val="000000" w:themeColor="text1"/>
          <w:sz w:val="28"/>
          <w:szCs w:val="28"/>
        </w:rPr>
        <w:t>М.: ВЮЗИ, 1978.</w:t>
      </w:r>
    </w:p>
    <w:p w:rsidR="009B52B1" w:rsidRPr="009B52B1" w:rsidRDefault="006A3D45" w:rsidP="009B52B1">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r w:rsidRPr="009B52B1">
        <w:rPr>
          <w:rFonts w:ascii="Times New Roman" w:hAnsi="Times New Roman"/>
          <w:color w:val="000000" w:themeColor="text1"/>
          <w:sz w:val="28"/>
          <w:szCs w:val="28"/>
        </w:rPr>
        <w:t>Административное право / под ред. А. Е. Лунева. – М., 1970. –597 с.</w:t>
      </w:r>
    </w:p>
    <w:p w:rsidR="009B52B1" w:rsidRPr="009B52B1" w:rsidRDefault="006A3D45" w:rsidP="009B52B1">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r w:rsidRPr="009B52B1">
        <w:rPr>
          <w:rFonts w:ascii="Times New Roman" w:hAnsi="Times New Roman"/>
          <w:color w:val="000000" w:themeColor="text1"/>
          <w:sz w:val="28"/>
          <w:szCs w:val="28"/>
        </w:rPr>
        <w:t xml:space="preserve">Алексеев, В. В. Научная организация труда в учреждениях </w:t>
      </w:r>
      <w:r w:rsidR="006737EA">
        <w:rPr>
          <w:rFonts w:ascii="Times New Roman" w:hAnsi="Times New Roman"/>
          <w:color w:val="000000" w:themeColor="text1"/>
          <w:sz w:val="28"/>
          <w:szCs w:val="28"/>
        </w:rPr>
        <w:br/>
      </w:r>
      <w:r w:rsidRPr="009B52B1">
        <w:rPr>
          <w:rFonts w:ascii="Times New Roman" w:hAnsi="Times New Roman"/>
          <w:color w:val="000000" w:themeColor="text1"/>
          <w:sz w:val="28"/>
          <w:szCs w:val="28"/>
        </w:rPr>
        <w:t xml:space="preserve">юстиции и судах / В. В. Алексеев, В. П. </w:t>
      </w:r>
      <w:proofErr w:type="spellStart"/>
      <w:r w:rsidRPr="009B52B1">
        <w:rPr>
          <w:rFonts w:ascii="Times New Roman" w:hAnsi="Times New Roman"/>
          <w:color w:val="000000" w:themeColor="text1"/>
          <w:sz w:val="28"/>
          <w:szCs w:val="28"/>
        </w:rPr>
        <w:t>Пертцик</w:t>
      </w:r>
      <w:proofErr w:type="spellEnd"/>
      <w:r w:rsidRPr="009B52B1">
        <w:rPr>
          <w:rFonts w:ascii="Times New Roman" w:hAnsi="Times New Roman"/>
          <w:color w:val="000000" w:themeColor="text1"/>
          <w:sz w:val="28"/>
          <w:szCs w:val="28"/>
        </w:rPr>
        <w:t xml:space="preserve">, В. П. </w:t>
      </w:r>
      <w:proofErr w:type="spellStart"/>
      <w:r w:rsidRPr="009B52B1">
        <w:rPr>
          <w:rFonts w:ascii="Times New Roman" w:hAnsi="Times New Roman"/>
          <w:color w:val="000000" w:themeColor="text1"/>
          <w:sz w:val="28"/>
          <w:szCs w:val="28"/>
        </w:rPr>
        <w:t>Кашепов</w:t>
      </w:r>
      <w:proofErr w:type="spellEnd"/>
      <w:r w:rsidRPr="009B52B1">
        <w:rPr>
          <w:rFonts w:ascii="Times New Roman" w:hAnsi="Times New Roman"/>
          <w:color w:val="000000" w:themeColor="text1"/>
          <w:sz w:val="28"/>
          <w:szCs w:val="28"/>
        </w:rPr>
        <w:t xml:space="preserve">. – </w:t>
      </w:r>
      <w:r w:rsidR="006737EA">
        <w:rPr>
          <w:rFonts w:ascii="Times New Roman" w:hAnsi="Times New Roman"/>
          <w:color w:val="000000" w:themeColor="text1"/>
          <w:sz w:val="28"/>
          <w:szCs w:val="28"/>
        </w:rPr>
        <w:br/>
      </w:r>
      <w:r w:rsidRPr="009B52B1">
        <w:rPr>
          <w:rFonts w:ascii="Times New Roman" w:hAnsi="Times New Roman"/>
          <w:color w:val="000000" w:themeColor="text1"/>
          <w:sz w:val="28"/>
          <w:szCs w:val="28"/>
        </w:rPr>
        <w:t xml:space="preserve">М.: </w:t>
      </w:r>
      <w:proofErr w:type="spellStart"/>
      <w:r w:rsidRPr="009B52B1">
        <w:rPr>
          <w:rFonts w:ascii="Times New Roman" w:hAnsi="Times New Roman"/>
          <w:color w:val="000000" w:themeColor="text1"/>
          <w:sz w:val="28"/>
          <w:szCs w:val="28"/>
        </w:rPr>
        <w:t>Юрид</w:t>
      </w:r>
      <w:proofErr w:type="spellEnd"/>
      <w:r w:rsidRPr="009B52B1">
        <w:rPr>
          <w:rFonts w:ascii="Times New Roman" w:hAnsi="Times New Roman"/>
          <w:color w:val="000000" w:themeColor="text1"/>
          <w:sz w:val="28"/>
          <w:szCs w:val="28"/>
        </w:rPr>
        <w:t xml:space="preserve">. </w:t>
      </w:r>
      <w:proofErr w:type="spellStart"/>
      <w:proofErr w:type="gramStart"/>
      <w:r w:rsidRPr="009B52B1">
        <w:rPr>
          <w:rFonts w:ascii="Times New Roman" w:hAnsi="Times New Roman"/>
          <w:color w:val="000000" w:themeColor="text1"/>
          <w:sz w:val="28"/>
          <w:szCs w:val="28"/>
        </w:rPr>
        <w:t>лит-ра</w:t>
      </w:r>
      <w:proofErr w:type="spellEnd"/>
      <w:proofErr w:type="gramEnd"/>
      <w:r w:rsidRPr="009B52B1">
        <w:rPr>
          <w:rFonts w:ascii="Times New Roman" w:hAnsi="Times New Roman"/>
          <w:color w:val="000000" w:themeColor="text1"/>
          <w:sz w:val="28"/>
          <w:szCs w:val="28"/>
        </w:rPr>
        <w:t>, 1984.</w:t>
      </w:r>
    </w:p>
    <w:p w:rsidR="009B52B1" w:rsidRPr="009B52B1" w:rsidRDefault="006A3D45" w:rsidP="009B52B1">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proofErr w:type="spellStart"/>
      <w:r w:rsidRPr="009B52B1">
        <w:rPr>
          <w:rFonts w:ascii="Times New Roman" w:hAnsi="Times New Roman"/>
          <w:color w:val="000000" w:themeColor="text1"/>
          <w:sz w:val="28"/>
          <w:szCs w:val="28"/>
        </w:rPr>
        <w:t>Альбиков</w:t>
      </w:r>
      <w:proofErr w:type="spellEnd"/>
      <w:r w:rsidRPr="009B52B1">
        <w:rPr>
          <w:rFonts w:ascii="Times New Roman" w:hAnsi="Times New Roman"/>
          <w:color w:val="000000" w:themeColor="text1"/>
          <w:sz w:val="28"/>
          <w:szCs w:val="28"/>
        </w:rPr>
        <w:t xml:space="preserve">, Р. Ф. Административно-правовой статус штабных подразделений горрайорганов внутренних дел: </w:t>
      </w:r>
      <w:proofErr w:type="spellStart"/>
      <w:r w:rsidRPr="009B52B1">
        <w:rPr>
          <w:rFonts w:ascii="Times New Roman" w:hAnsi="Times New Roman"/>
          <w:color w:val="000000" w:themeColor="text1"/>
          <w:sz w:val="28"/>
          <w:szCs w:val="28"/>
        </w:rPr>
        <w:t>автореф</w:t>
      </w:r>
      <w:proofErr w:type="spellEnd"/>
      <w:r w:rsidRPr="009B52B1">
        <w:rPr>
          <w:rFonts w:ascii="Times New Roman" w:hAnsi="Times New Roman"/>
          <w:color w:val="000000" w:themeColor="text1"/>
          <w:sz w:val="28"/>
          <w:szCs w:val="28"/>
        </w:rPr>
        <w:t xml:space="preserve">. </w:t>
      </w:r>
      <w:proofErr w:type="spellStart"/>
      <w:r w:rsidRPr="009B52B1">
        <w:rPr>
          <w:rFonts w:ascii="Times New Roman" w:hAnsi="Times New Roman"/>
          <w:color w:val="000000" w:themeColor="text1"/>
          <w:sz w:val="28"/>
          <w:szCs w:val="28"/>
        </w:rPr>
        <w:t>дис</w:t>
      </w:r>
      <w:proofErr w:type="spellEnd"/>
      <w:r w:rsidRPr="009B52B1">
        <w:rPr>
          <w:rFonts w:ascii="Times New Roman" w:hAnsi="Times New Roman"/>
          <w:color w:val="000000" w:themeColor="text1"/>
          <w:sz w:val="28"/>
          <w:szCs w:val="28"/>
        </w:rPr>
        <w:t xml:space="preserve">. … канд. </w:t>
      </w:r>
      <w:proofErr w:type="spellStart"/>
      <w:r w:rsidRPr="009B52B1">
        <w:rPr>
          <w:rFonts w:ascii="Times New Roman" w:hAnsi="Times New Roman"/>
          <w:color w:val="000000" w:themeColor="text1"/>
          <w:sz w:val="28"/>
          <w:szCs w:val="28"/>
        </w:rPr>
        <w:t>юрид</w:t>
      </w:r>
      <w:proofErr w:type="spellEnd"/>
      <w:r w:rsidRPr="009B52B1">
        <w:rPr>
          <w:rFonts w:ascii="Times New Roman" w:hAnsi="Times New Roman"/>
          <w:color w:val="000000" w:themeColor="text1"/>
          <w:sz w:val="28"/>
          <w:szCs w:val="28"/>
        </w:rPr>
        <w:t xml:space="preserve">. наук / Р. Ф. </w:t>
      </w:r>
      <w:proofErr w:type="spellStart"/>
      <w:r w:rsidRPr="009B52B1">
        <w:rPr>
          <w:rFonts w:ascii="Times New Roman" w:hAnsi="Times New Roman"/>
          <w:color w:val="000000" w:themeColor="text1"/>
          <w:sz w:val="28"/>
          <w:szCs w:val="28"/>
        </w:rPr>
        <w:t>Альбиков</w:t>
      </w:r>
      <w:proofErr w:type="spellEnd"/>
      <w:r w:rsidRPr="009B52B1">
        <w:rPr>
          <w:rFonts w:ascii="Times New Roman" w:hAnsi="Times New Roman"/>
          <w:color w:val="000000" w:themeColor="text1"/>
          <w:sz w:val="28"/>
          <w:szCs w:val="28"/>
        </w:rPr>
        <w:t>. – М., 1997.</w:t>
      </w:r>
    </w:p>
    <w:p w:rsidR="009B52B1" w:rsidRPr="006737EA" w:rsidRDefault="006A3D45" w:rsidP="006737EA">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r w:rsidRPr="009B52B1">
        <w:rPr>
          <w:rFonts w:ascii="Times New Roman" w:hAnsi="Times New Roman"/>
          <w:color w:val="000000" w:themeColor="text1"/>
          <w:sz w:val="28"/>
          <w:szCs w:val="28"/>
        </w:rPr>
        <w:t>Аминов, И. И. Психология деятельности юриста</w:t>
      </w:r>
      <w:proofErr w:type="gramStart"/>
      <w:r w:rsidRPr="009B52B1">
        <w:rPr>
          <w:rFonts w:ascii="Times New Roman" w:hAnsi="Times New Roman"/>
          <w:color w:val="000000" w:themeColor="text1"/>
          <w:sz w:val="28"/>
          <w:szCs w:val="28"/>
        </w:rPr>
        <w:t xml:space="preserve"> :</w:t>
      </w:r>
      <w:proofErr w:type="gramEnd"/>
      <w:r w:rsidRPr="009B52B1">
        <w:rPr>
          <w:rFonts w:ascii="Times New Roman" w:hAnsi="Times New Roman"/>
          <w:color w:val="000000" w:themeColor="text1"/>
          <w:sz w:val="28"/>
          <w:szCs w:val="28"/>
        </w:rPr>
        <w:t xml:space="preserve"> учебное</w:t>
      </w:r>
      <w:r w:rsidR="006737EA">
        <w:rPr>
          <w:rFonts w:ascii="Times New Roman" w:hAnsi="Times New Roman"/>
          <w:color w:val="000000" w:themeColor="text1"/>
          <w:sz w:val="28"/>
          <w:szCs w:val="28"/>
        </w:rPr>
        <w:br/>
      </w:r>
      <w:r w:rsidRPr="006737EA">
        <w:rPr>
          <w:rFonts w:ascii="Times New Roman" w:hAnsi="Times New Roman"/>
          <w:color w:val="000000" w:themeColor="text1"/>
          <w:sz w:val="28"/>
          <w:szCs w:val="28"/>
        </w:rPr>
        <w:t xml:space="preserve">пособие / И.И. Аминов. – М.: </w:t>
      </w:r>
      <w:proofErr w:type="spellStart"/>
      <w:r w:rsidRPr="006737EA">
        <w:rPr>
          <w:rFonts w:ascii="Times New Roman" w:hAnsi="Times New Roman"/>
          <w:color w:val="000000" w:themeColor="text1"/>
          <w:sz w:val="28"/>
          <w:szCs w:val="28"/>
        </w:rPr>
        <w:t>Юнита-Дана</w:t>
      </w:r>
      <w:proofErr w:type="spellEnd"/>
      <w:r w:rsidRPr="006737EA">
        <w:rPr>
          <w:rFonts w:ascii="Times New Roman" w:hAnsi="Times New Roman"/>
          <w:color w:val="000000" w:themeColor="text1"/>
          <w:sz w:val="28"/>
          <w:szCs w:val="28"/>
        </w:rPr>
        <w:t>. – 2012. – 615 с.</w:t>
      </w:r>
    </w:p>
    <w:p w:rsidR="009B52B1" w:rsidRPr="009B52B1" w:rsidRDefault="006A3D45" w:rsidP="009B52B1">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proofErr w:type="spellStart"/>
      <w:r w:rsidRPr="009B52B1">
        <w:rPr>
          <w:rFonts w:ascii="Times New Roman" w:hAnsi="Times New Roman"/>
          <w:color w:val="000000" w:themeColor="text1"/>
          <w:sz w:val="28"/>
          <w:szCs w:val="28"/>
        </w:rPr>
        <w:t>Ананов</w:t>
      </w:r>
      <w:proofErr w:type="spellEnd"/>
      <w:r w:rsidRPr="009B52B1">
        <w:rPr>
          <w:rFonts w:ascii="Times New Roman" w:hAnsi="Times New Roman"/>
          <w:color w:val="000000" w:themeColor="text1"/>
          <w:sz w:val="28"/>
          <w:szCs w:val="28"/>
        </w:rPr>
        <w:t xml:space="preserve">, И. Н. Система органов государственного управления </w:t>
      </w:r>
      <w:r w:rsidR="006737EA">
        <w:rPr>
          <w:rFonts w:ascii="Times New Roman" w:hAnsi="Times New Roman"/>
          <w:color w:val="000000" w:themeColor="text1"/>
          <w:sz w:val="28"/>
          <w:szCs w:val="28"/>
        </w:rPr>
        <w:br/>
      </w:r>
      <w:r w:rsidRPr="009B52B1">
        <w:rPr>
          <w:rFonts w:ascii="Times New Roman" w:hAnsi="Times New Roman"/>
          <w:color w:val="000000" w:themeColor="text1"/>
          <w:sz w:val="28"/>
          <w:szCs w:val="28"/>
        </w:rPr>
        <w:t xml:space="preserve">в советской социалистической Федерации / И. Н. </w:t>
      </w:r>
      <w:proofErr w:type="spellStart"/>
      <w:r w:rsidRPr="009B52B1">
        <w:rPr>
          <w:rFonts w:ascii="Times New Roman" w:hAnsi="Times New Roman"/>
          <w:color w:val="000000" w:themeColor="text1"/>
          <w:sz w:val="28"/>
          <w:szCs w:val="28"/>
        </w:rPr>
        <w:t>Ананов</w:t>
      </w:r>
      <w:proofErr w:type="spellEnd"/>
      <w:r w:rsidRPr="009B52B1">
        <w:rPr>
          <w:rFonts w:ascii="Times New Roman" w:hAnsi="Times New Roman"/>
          <w:color w:val="000000" w:themeColor="text1"/>
          <w:sz w:val="28"/>
          <w:szCs w:val="28"/>
        </w:rPr>
        <w:t xml:space="preserve">. – М., 1951. </w:t>
      </w:r>
    </w:p>
    <w:p w:rsidR="009B52B1" w:rsidRPr="009B52B1" w:rsidRDefault="006A3D45" w:rsidP="009B52B1">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r w:rsidRPr="009B52B1">
        <w:rPr>
          <w:rFonts w:ascii="Times New Roman" w:hAnsi="Times New Roman"/>
          <w:color w:val="000000" w:themeColor="text1"/>
          <w:sz w:val="28"/>
          <w:szCs w:val="28"/>
        </w:rPr>
        <w:t>Анашкин, Г. Улучшить работу с руководящими кадрами орг</w:t>
      </w:r>
      <w:r w:rsidRPr="009B52B1">
        <w:rPr>
          <w:rFonts w:ascii="Times New Roman" w:hAnsi="Times New Roman"/>
          <w:color w:val="000000" w:themeColor="text1"/>
          <w:sz w:val="28"/>
          <w:szCs w:val="28"/>
        </w:rPr>
        <w:t>а</w:t>
      </w:r>
      <w:r w:rsidRPr="009B52B1">
        <w:rPr>
          <w:rFonts w:ascii="Times New Roman" w:hAnsi="Times New Roman"/>
          <w:color w:val="000000" w:themeColor="text1"/>
          <w:sz w:val="28"/>
          <w:szCs w:val="28"/>
        </w:rPr>
        <w:t xml:space="preserve">нов юстиции и суда РСФСР / Г. Анашкин // Социалистическая законность. – 1953. – №1. – С.10-17. </w:t>
      </w:r>
    </w:p>
    <w:p w:rsidR="009B52B1" w:rsidRPr="009B52B1" w:rsidRDefault="006A3D45" w:rsidP="009B52B1">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r w:rsidRPr="009B52B1">
        <w:rPr>
          <w:rFonts w:ascii="Times New Roman" w:hAnsi="Times New Roman"/>
          <w:color w:val="000000" w:themeColor="text1"/>
          <w:sz w:val="28"/>
          <w:szCs w:val="28"/>
        </w:rPr>
        <w:t>Анохин, П. К. Философские аспекты теории функциональной системы. Избранные труды / П. К. Анохин. – М.</w:t>
      </w:r>
      <w:proofErr w:type="gramStart"/>
      <w:r w:rsidRPr="009B52B1">
        <w:rPr>
          <w:rFonts w:ascii="Times New Roman" w:hAnsi="Times New Roman"/>
          <w:color w:val="000000" w:themeColor="text1"/>
          <w:sz w:val="28"/>
          <w:szCs w:val="28"/>
        </w:rPr>
        <w:t xml:space="preserve"> :</w:t>
      </w:r>
      <w:proofErr w:type="gramEnd"/>
      <w:r w:rsidRPr="009B52B1">
        <w:rPr>
          <w:rFonts w:ascii="Times New Roman" w:hAnsi="Times New Roman"/>
          <w:color w:val="000000" w:themeColor="text1"/>
          <w:sz w:val="28"/>
          <w:szCs w:val="28"/>
        </w:rPr>
        <w:t xml:space="preserve"> Наука, 1978. – 399 с. </w:t>
      </w:r>
    </w:p>
    <w:p w:rsidR="009B52B1" w:rsidRPr="009B52B1" w:rsidRDefault="006A3D45" w:rsidP="009B52B1">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r w:rsidRPr="009B52B1">
        <w:rPr>
          <w:rFonts w:ascii="Times New Roman" w:hAnsi="Times New Roman"/>
          <w:color w:val="000000" w:themeColor="text1"/>
          <w:sz w:val="28"/>
          <w:szCs w:val="28"/>
          <w:lang w:eastAsia="ru-RU"/>
        </w:rPr>
        <w:t xml:space="preserve">Артемьев, А. М. </w:t>
      </w:r>
      <w:r w:rsidRPr="009B52B1">
        <w:rPr>
          <w:rFonts w:ascii="Times New Roman" w:hAnsi="Times New Roman"/>
          <w:color w:val="000000" w:themeColor="text1"/>
          <w:sz w:val="28"/>
          <w:szCs w:val="28"/>
          <w:shd w:val="clear" w:color="auto" w:fill="FFFFFF"/>
        </w:rPr>
        <w:t xml:space="preserve">Реализация кадровой политики МВД России </w:t>
      </w:r>
      <w:r w:rsidR="006737EA">
        <w:rPr>
          <w:rFonts w:ascii="Times New Roman" w:hAnsi="Times New Roman"/>
          <w:color w:val="000000" w:themeColor="text1"/>
          <w:sz w:val="28"/>
          <w:szCs w:val="28"/>
          <w:shd w:val="clear" w:color="auto" w:fill="FFFFFF"/>
        </w:rPr>
        <w:br/>
      </w:r>
      <w:r w:rsidRPr="009B52B1">
        <w:rPr>
          <w:rFonts w:ascii="Times New Roman" w:hAnsi="Times New Roman"/>
          <w:color w:val="000000" w:themeColor="text1"/>
          <w:sz w:val="28"/>
          <w:szCs w:val="28"/>
          <w:shd w:val="clear" w:color="auto" w:fill="FFFFFF"/>
        </w:rPr>
        <w:t>в сфере подготовки кадров: организационно-правовые аспекты</w:t>
      </w:r>
      <w:proofErr w:type="gramStart"/>
      <w:r w:rsidRPr="009B52B1">
        <w:rPr>
          <w:rFonts w:ascii="Times New Roman" w:hAnsi="Times New Roman"/>
          <w:color w:val="000000" w:themeColor="text1"/>
          <w:sz w:val="28"/>
          <w:szCs w:val="28"/>
          <w:shd w:val="clear" w:color="auto" w:fill="FFFFFF"/>
        </w:rPr>
        <w:t xml:space="preserve"> :</w:t>
      </w:r>
      <w:proofErr w:type="gramEnd"/>
      <w:r w:rsidR="006737EA">
        <w:rPr>
          <w:rFonts w:ascii="Times New Roman" w:hAnsi="Times New Roman"/>
          <w:color w:val="000000" w:themeColor="text1"/>
          <w:sz w:val="28"/>
          <w:szCs w:val="28"/>
          <w:shd w:val="clear" w:color="auto" w:fill="FFFFFF"/>
        </w:rPr>
        <w:t xml:space="preserve"> </w:t>
      </w:r>
      <w:proofErr w:type="spellStart"/>
      <w:r w:rsidRPr="009B52B1">
        <w:rPr>
          <w:rFonts w:ascii="Times New Roman" w:hAnsi="Times New Roman"/>
          <w:color w:val="000000" w:themeColor="text1"/>
          <w:sz w:val="28"/>
          <w:szCs w:val="28"/>
          <w:shd w:val="clear" w:color="auto" w:fill="FFFFFF"/>
        </w:rPr>
        <w:t>дис</w:t>
      </w:r>
      <w:proofErr w:type="spellEnd"/>
      <w:r w:rsidRPr="009B52B1">
        <w:rPr>
          <w:rFonts w:ascii="Times New Roman" w:hAnsi="Times New Roman"/>
          <w:color w:val="000000" w:themeColor="text1"/>
          <w:sz w:val="28"/>
          <w:szCs w:val="28"/>
          <w:shd w:val="clear" w:color="auto" w:fill="FFFFFF"/>
        </w:rPr>
        <w:t>. ...</w:t>
      </w:r>
      <w:r w:rsidR="000E2601">
        <w:rPr>
          <w:rFonts w:ascii="Times New Roman" w:hAnsi="Times New Roman"/>
          <w:color w:val="000000" w:themeColor="text1"/>
          <w:sz w:val="28"/>
          <w:szCs w:val="28"/>
          <w:lang w:eastAsia="ru-RU"/>
        </w:rPr>
        <w:t xml:space="preserve"> канд. </w:t>
      </w:r>
      <w:proofErr w:type="spellStart"/>
      <w:r w:rsidR="000E2601">
        <w:rPr>
          <w:rFonts w:ascii="Times New Roman" w:hAnsi="Times New Roman"/>
          <w:color w:val="000000" w:themeColor="text1"/>
          <w:sz w:val="28"/>
          <w:szCs w:val="28"/>
          <w:lang w:eastAsia="ru-RU"/>
        </w:rPr>
        <w:t>юрид</w:t>
      </w:r>
      <w:proofErr w:type="spellEnd"/>
      <w:r w:rsidR="000E2601">
        <w:rPr>
          <w:rFonts w:ascii="Times New Roman" w:hAnsi="Times New Roman"/>
          <w:color w:val="000000" w:themeColor="text1"/>
          <w:sz w:val="28"/>
          <w:szCs w:val="28"/>
          <w:lang w:eastAsia="ru-RU"/>
        </w:rPr>
        <w:t>. н</w:t>
      </w:r>
      <w:r w:rsidRPr="009B52B1">
        <w:rPr>
          <w:rFonts w:ascii="Times New Roman" w:hAnsi="Times New Roman"/>
          <w:color w:val="000000" w:themeColor="text1"/>
          <w:sz w:val="28"/>
          <w:szCs w:val="28"/>
          <w:lang w:eastAsia="ru-RU"/>
        </w:rPr>
        <w:t xml:space="preserve">аук / А.М. Артемьев. </w:t>
      </w:r>
      <w:r w:rsidRPr="009B52B1">
        <w:rPr>
          <w:rFonts w:ascii="Times New Roman" w:hAnsi="Times New Roman"/>
          <w:color w:val="000000" w:themeColor="text1"/>
          <w:sz w:val="28"/>
          <w:szCs w:val="28"/>
        </w:rPr>
        <w:t xml:space="preserve">– </w:t>
      </w:r>
      <w:r w:rsidRPr="009B52B1">
        <w:rPr>
          <w:rFonts w:ascii="Times New Roman" w:hAnsi="Times New Roman"/>
          <w:color w:val="000000" w:themeColor="text1"/>
          <w:sz w:val="28"/>
          <w:szCs w:val="28"/>
          <w:lang w:eastAsia="ru-RU"/>
        </w:rPr>
        <w:t xml:space="preserve">М., 2003. </w:t>
      </w:r>
      <w:r w:rsidRPr="009B52B1">
        <w:rPr>
          <w:rFonts w:ascii="Times New Roman" w:hAnsi="Times New Roman"/>
          <w:color w:val="000000" w:themeColor="text1"/>
          <w:sz w:val="28"/>
          <w:szCs w:val="28"/>
        </w:rPr>
        <w:t xml:space="preserve">– </w:t>
      </w:r>
      <w:r w:rsidRPr="009B52B1">
        <w:rPr>
          <w:rFonts w:ascii="Times New Roman" w:hAnsi="Times New Roman"/>
          <w:color w:val="000000" w:themeColor="text1"/>
          <w:sz w:val="28"/>
          <w:szCs w:val="28"/>
          <w:lang w:eastAsia="ru-RU"/>
        </w:rPr>
        <w:t>235 с.</w:t>
      </w:r>
    </w:p>
    <w:p w:rsidR="009B52B1" w:rsidRPr="009B52B1" w:rsidRDefault="006A3D45" w:rsidP="009B52B1">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r w:rsidRPr="009B52B1">
        <w:rPr>
          <w:rFonts w:ascii="Times New Roman" w:hAnsi="Times New Roman"/>
          <w:color w:val="000000" w:themeColor="text1"/>
          <w:sz w:val="28"/>
          <w:szCs w:val="28"/>
        </w:rPr>
        <w:t>Афанасьев, В. Г. Общество: системность, познание и управл</w:t>
      </w:r>
      <w:r w:rsidRPr="009B52B1">
        <w:rPr>
          <w:rFonts w:ascii="Times New Roman" w:hAnsi="Times New Roman"/>
          <w:color w:val="000000" w:themeColor="text1"/>
          <w:sz w:val="28"/>
          <w:szCs w:val="28"/>
        </w:rPr>
        <w:t>е</w:t>
      </w:r>
      <w:r w:rsidRPr="009B52B1">
        <w:rPr>
          <w:rFonts w:ascii="Times New Roman" w:hAnsi="Times New Roman"/>
          <w:color w:val="000000" w:themeColor="text1"/>
          <w:sz w:val="28"/>
          <w:szCs w:val="28"/>
        </w:rPr>
        <w:t>ние / В. Г. Афанасьев. – М.</w:t>
      </w:r>
      <w:proofErr w:type="gramStart"/>
      <w:r w:rsidRPr="009B52B1">
        <w:rPr>
          <w:rFonts w:ascii="Times New Roman" w:hAnsi="Times New Roman"/>
          <w:color w:val="000000" w:themeColor="text1"/>
          <w:sz w:val="28"/>
          <w:szCs w:val="28"/>
        </w:rPr>
        <w:t xml:space="preserve"> :</w:t>
      </w:r>
      <w:proofErr w:type="gramEnd"/>
      <w:r w:rsidRPr="009B52B1">
        <w:rPr>
          <w:rFonts w:ascii="Times New Roman" w:hAnsi="Times New Roman"/>
          <w:color w:val="000000" w:themeColor="text1"/>
          <w:sz w:val="28"/>
          <w:szCs w:val="28"/>
        </w:rPr>
        <w:t xml:space="preserve"> Наука, 1981. – 432 с. </w:t>
      </w:r>
    </w:p>
    <w:p w:rsidR="009B52B1" w:rsidRPr="009B52B1" w:rsidRDefault="006A3D45" w:rsidP="009B52B1">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r w:rsidRPr="009B52B1">
        <w:rPr>
          <w:rFonts w:ascii="Times New Roman" w:hAnsi="Times New Roman"/>
          <w:color w:val="000000" w:themeColor="text1"/>
          <w:sz w:val="28"/>
          <w:szCs w:val="28"/>
        </w:rPr>
        <w:t>Афанасьев,</w:t>
      </w:r>
      <w:r w:rsidRPr="009B52B1">
        <w:rPr>
          <w:rFonts w:ascii="Times New Roman" w:hAnsi="Times New Roman"/>
          <w:color w:val="000000" w:themeColor="text1"/>
          <w:sz w:val="28"/>
          <w:szCs w:val="28"/>
          <w:shd w:val="clear" w:color="auto" w:fill="FFFFFF"/>
        </w:rPr>
        <w:t xml:space="preserve"> Д. В. Административно-правовой статус штабных подразделений органов внутренних дел России: </w:t>
      </w:r>
      <w:proofErr w:type="spellStart"/>
      <w:r w:rsidRPr="009B52B1">
        <w:rPr>
          <w:rFonts w:ascii="Times New Roman" w:hAnsi="Times New Roman"/>
          <w:color w:val="000000" w:themeColor="text1"/>
          <w:sz w:val="28"/>
          <w:szCs w:val="28"/>
        </w:rPr>
        <w:t>автореф</w:t>
      </w:r>
      <w:proofErr w:type="spellEnd"/>
      <w:r w:rsidRPr="009B52B1">
        <w:rPr>
          <w:rFonts w:ascii="Times New Roman" w:hAnsi="Times New Roman"/>
          <w:color w:val="000000" w:themeColor="text1"/>
          <w:sz w:val="28"/>
          <w:szCs w:val="28"/>
        </w:rPr>
        <w:t xml:space="preserve">. </w:t>
      </w:r>
      <w:proofErr w:type="spellStart"/>
      <w:r w:rsidRPr="009B52B1">
        <w:rPr>
          <w:rFonts w:ascii="Times New Roman" w:hAnsi="Times New Roman"/>
          <w:color w:val="000000" w:themeColor="text1"/>
          <w:sz w:val="28"/>
          <w:szCs w:val="28"/>
        </w:rPr>
        <w:t>дис</w:t>
      </w:r>
      <w:proofErr w:type="spellEnd"/>
      <w:r w:rsidRPr="009B52B1">
        <w:rPr>
          <w:rFonts w:ascii="Times New Roman" w:hAnsi="Times New Roman"/>
          <w:color w:val="000000" w:themeColor="text1"/>
          <w:sz w:val="28"/>
          <w:szCs w:val="28"/>
        </w:rPr>
        <w:t xml:space="preserve">. … канд. </w:t>
      </w:r>
      <w:proofErr w:type="spellStart"/>
      <w:r w:rsidRPr="009B52B1">
        <w:rPr>
          <w:rFonts w:ascii="Times New Roman" w:hAnsi="Times New Roman"/>
          <w:color w:val="000000" w:themeColor="text1"/>
          <w:sz w:val="28"/>
          <w:szCs w:val="28"/>
        </w:rPr>
        <w:t>юрид</w:t>
      </w:r>
      <w:proofErr w:type="spellEnd"/>
      <w:r w:rsidRPr="009B52B1">
        <w:rPr>
          <w:rFonts w:ascii="Times New Roman" w:hAnsi="Times New Roman"/>
          <w:color w:val="000000" w:themeColor="text1"/>
          <w:sz w:val="28"/>
          <w:szCs w:val="28"/>
        </w:rPr>
        <w:t>. наук / Д.В. Афанасьев. – М., 2007.</w:t>
      </w:r>
    </w:p>
    <w:p w:rsidR="009B52B1" w:rsidRPr="009B52B1" w:rsidRDefault="006A3D45" w:rsidP="009B52B1">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r w:rsidRPr="009B52B1">
        <w:rPr>
          <w:rFonts w:ascii="Times New Roman" w:hAnsi="Times New Roman"/>
          <w:color w:val="000000" w:themeColor="text1"/>
          <w:sz w:val="28"/>
          <w:szCs w:val="28"/>
        </w:rPr>
        <w:t xml:space="preserve">Афанасьев, Д. В. Роль и основные направления деятельности штабных подразделений органов внутренних дел / Д. В. Афанасьев // </w:t>
      </w:r>
      <w:r w:rsidR="006737EA">
        <w:rPr>
          <w:rFonts w:ascii="Times New Roman" w:hAnsi="Times New Roman"/>
          <w:color w:val="000000" w:themeColor="text1"/>
          <w:sz w:val="28"/>
          <w:szCs w:val="28"/>
        </w:rPr>
        <w:br/>
      </w:r>
      <w:r w:rsidRPr="009B52B1">
        <w:rPr>
          <w:rFonts w:ascii="Times New Roman" w:hAnsi="Times New Roman"/>
          <w:color w:val="000000" w:themeColor="text1"/>
          <w:sz w:val="28"/>
          <w:szCs w:val="28"/>
        </w:rPr>
        <w:t>Вопросы совершенствования правоохранительной деятельности органов внутренних дел</w:t>
      </w:r>
      <w:proofErr w:type="gramStart"/>
      <w:r w:rsidRPr="009B52B1">
        <w:rPr>
          <w:rFonts w:ascii="Times New Roman" w:hAnsi="Times New Roman"/>
          <w:color w:val="000000" w:themeColor="text1"/>
          <w:sz w:val="28"/>
          <w:szCs w:val="28"/>
        </w:rPr>
        <w:t xml:space="preserve"> :</w:t>
      </w:r>
      <w:proofErr w:type="gramEnd"/>
      <w:r w:rsidRPr="009B52B1">
        <w:rPr>
          <w:rFonts w:ascii="Times New Roman" w:hAnsi="Times New Roman"/>
          <w:color w:val="000000" w:themeColor="text1"/>
          <w:sz w:val="28"/>
          <w:szCs w:val="28"/>
        </w:rPr>
        <w:t xml:space="preserve"> межвузовский сборник научных трудов адъюнктов и </w:t>
      </w:r>
      <w:r w:rsidR="006737EA">
        <w:rPr>
          <w:rFonts w:ascii="Times New Roman" w:hAnsi="Times New Roman"/>
          <w:color w:val="000000" w:themeColor="text1"/>
          <w:sz w:val="28"/>
          <w:szCs w:val="28"/>
        </w:rPr>
        <w:br/>
      </w:r>
      <w:r w:rsidRPr="009B52B1">
        <w:rPr>
          <w:rFonts w:ascii="Times New Roman" w:hAnsi="Times New Roman"/>
          <w:color w:val="000000" w:themeColor="text1"/>
          <w:sz w:val="28"/>
          <w:szCs w:val="28"/>
        </w:rPr>
        <w:t>соискателей Часть 1- М Московский университет МВД России, 2004.</w:t>
      </w:r>
    </w:p>
    <w:p w:rsidR="009B52B1" w:rsidRPr="009B52B1" w:rsidRDefault="006A3D45" w:rsidP="009B52B1">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r w:rsidRPr="009B52B1">
        <w:rPr>
          <w:rFonts w:ascii="Times New Roman" w:hAnsi="Times New Roman"/>
          <w:bCs/>
          <w:color w:val="000000" w:themeColor="text1"/>
          <w:sz w:val="28"/>
          <w:szCs w:val="28"/>
        </w:rPr>
        <w:t xml:space="preserve">Афанасьев, Д. Я. На качественно новом этапе </w:t>
      </w:r>
      <w:r w:rsidRPr="009B52B1">
        <w:rPr>
          <w:rFonts w:ascii="Times New Roman" w:hAnsi="Times New Roman"/>
          <w:color w:val="000000" w:themeColor="text1"/>
          <w:sz w:val="28"/>
          <w:szCs w:val="28"/>
        </w:rPr>
        <w:t xml:space="preserve">/ Д. Я. Афанасьев </w:t>
      </w:r>
      <w:r w:rsidRPr="009B52B1">
        <w:rPr>
          <w:rFonts w:ascii="Times New Roman" w:hAnsi="Times New Roman"/>
          <w:bCs/>
          <w:color w:val="000000" w:themeColor="text1"/>
          <w:sz w:val="28"/>
          <w:szCs w:val="28"/>
        </w:rPr>
        <w:t xml:space="preserve">// Советская милиция. </w:t>
      </w:r>
      <w:r w:rsidRPr="009B52B1">
        <w:rPr>
          <w:rFonts w:ascii="Times New Roman" w:hAnsi="Times New Roman"/>
          <w:color w:val="000000" w:themeColor="text1"/>
          <w:sz w:val="28"/>
          <w:szCs w:val="28"/>
        </w:rPr>
        <w:t xml:space="preserve">– </w:t>
      </w:r>
      <w:r w:rsidRPr="009B52B1">
        <w:rPr>
          <w:rFonts w:ascii="Times New Roman" w:hAnsi="Times New Roman"/>
          <w:bCs/>
          <w:color w:val="000000" w:themeColor="text1"/>
          <w:sz w:val="28"/>
          <w:szCs w:val="28"/>
        </w:rPr>
        <w:t xml:space="preserve">1984. </w:t>
      </w:r>
      <w:r w:rsidRPr="009B52B1">
        <w:rPr>
          <w:rFonts w:ascii="Times New Roman" w:hAnsi="Times New Roman"/>
          <w:color w:val="000000" w:themeColor="text1"/>
          <w:sz w:val="28"/>
          <w:szCs w:val="28"/>
        </w:rPr>
        <w:t xml:space="preserve">– </w:t>
      </w:r>
      <w:r w:rsidRPr="009B52B1">
        <w:rPr>
          <w:rFonts w:ascii="Times New Roman" w:hAnsi="Times New Roman"/>
          <w:bCs/>
          <w:color w:val="000000" w:themeColor="text1"/>
          <w:sz w:val="28"/>
          <w:szCs w:val="28"/>
        </w:rPr>
        <w:t xml:space="preserve">№ 10. </w:t>
      </w:r>
      <w:r w:rsidRPr="009B52B1">
        <w:rPr>
          <w:rFonts w:ascii="Times New Roman" w:hAnsi="Times New Roman"/>
          <w:color w:val="000000" w:themeColor="text1"/>
          <w:sz w:val="28"/>
          <w:szCs w:val="28"/>
        </w:rPr>
        <w:t xml:space="preserve">– </w:t>
      </w:r>
      <w:r w:rsidRPr="009B52B1">
        <w:rPr>
          <w:rFonts w:ascii="Times New Roman" w:hAnsi="Times New Roman"/>
          <w:bCs/>
          <w:color w:val="000000" w:themeColor="text1"/>
          <w:sz w:val="28"/>
          <w:szCs w:val="28"/>
        </w:rPr>
        <w:t>С. 21-24.</w:t>
      </w:r>
    </w:p>
    <w:p w:rsidR="009B52B1" w:rsidRPr="009B52B1" w:rsidRDefault="006A3D45" w:rsidP="009B52B1">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proofErr w:type="spellStart"/>
      <w:r w:rsidRPr="009B52B1">
        <w:rPr>
          <w:rFonts w:ascii="Times New Roman" w:hAnsi="Times New Roman"/>
          <w:color w:val="000000" w:themeColor="text1"/>
          <w:sz w:val="28"/>
          <w:szCs w:val="28"/>
        </w:rPr>
        <w:t>Багаревский</w:t>
      </w:r>
      <w:proofErr w:type="spellEnd"/>
      <w:r w:rsidRPr="009B52B1">
        <w:rPr>
          <w:rFonts w:ascii="Times New Roman" w:hAnsi="Times New Roman"/>
          <w:color w:val="000000" w:themeColor="text1"/>
          <w:sz w:val="28"/>
          <w:szCs w:val="28"/>
        </w:rPr>
        <w:t>, Э. А. Эффективность психологических технологий в служебной деятельности сотрудников ОВД</w:t>
      </w:r>
      <w:proofErr w:type="gramStart"/>
      <w:r w:rsidRPr="009B52B1">
        <w:rPr>
          <w:rFonts w:ascii="Times New Roman" w:hAnsi="Times New Roman"/>
          <w:color w:val="000000" w:themeColor="text1"/>
          <w:sz w:val="28"/>
          <w:szCs w:val="28"/>
        </w:rPr>
        <w:t xml:space="preserve"> </w:t>
      </w:r>
      <w:r w:rsidRPr="009B52B1">
        <w:rPr>
          <w:rFonts w:ascii="Times New Roman" w:hAnsi="Times New Roman"/>
          <w:color w:val="000000" w:themeColor="text1"/>
          <w:sz w:val="28"/>
          <w:szCs w:val="28"/>
          <w:shd w:val="clear" w:color="auto" w:fill="FFFFFF"/>
        </w:rPr>
        <w:t>:</w:t>
      </w:r>
      <w:proofErr w:type="gramEnd"/>
      <w:r w:rsidRPr="009B52B1">
        <w:rPr>
          <w:rFonts w:ascii="Times New Roman" w:hAnsi="Times New Roman"/>
          <w:color w:val="000000" w:themeColor="text1"/>
          <w:sz w:val="28"/>
          <w:szCs w:val="28"/>
          <w:shd w:val="clear" w:color="auto" w:fill="FFFFFF"/>
        </w:rPr>
        <w:t xml:space="preserve"> </w:t>
      </w:r>
      <w:proofErr w:type="spellStart"/>
      <w:r w:rsidRPr="009B52B1">
        <w:rPr>
          <w:rFonts w:ascii="Times New Roman" w:hAnsi="Times New Roman"/>
          <w:color w:val="000000" w:themeColor="text1"/>
          <w:sz w:val="28"/>
          <w:szCs w:val="28"/>
        </w:rPr>
        <w:t>автореф</w:t>
      </w:r>
      <w:proofErr w:type="spellEnd"/>
      <w:r w:rsidRPr="009B52B1">
        <w:rPr>
          <w:rFonts w:ascii="Times New Roman" w:hAnsi="Times New Roman"/>
          <w:color w:val="000000" w:themeColor="text1"/>
          <w:sz w:val="28"/>
          <w:szCs w:val="28"/>
        </w:rPr>
        <w:t xml:space="preserve">. </w:t>
      </w:r>
      <w:proofErr w:type="spellStart"/>
      <w:r w:rsidRPr="009B52B1">
        <w:rPr>
          <w:rFonts w:ascii="Times New Roman" w:hAnsi="Times New Roman"/>
          <w:color w:val="000000" w:themeColor="text1"/>
          <w:sz w:val="28"/>
          <w:szCs w:val="28"/>
        </w:rPr>
        <w:t>дис</w:t>
      </w:r>
      <w:proofErr w:type="spellEnd"/>
      <w:r w:rsidRPr="009B52B1">
        <w:rPr>
          <w:rFonts w:ascii="Times New Roman" w:hAnsi="Times New Roman"/>
          <w:color w:val="000000" w:themeColor="text1"/>
          <w:sz w:val="28"/>
          <w:szCs w:val="28"/>
        </w:rPr>
        <w:t xml:space="preserve">. … канд. </w:t>
      </w:r>
      <w:r w:rsidR="006737EA">
        <w:rPr>
          <w:rFonts w:ascii="Times New Roman" w:hAnsi="Times New Roman"/>
          <w:color w:val="000000" w:themeColor="text1"/>
          <w:sz w:val="28"/>
          <w:szCs w:val="28"/>
        </w:rPr>
        <w:br/>
      </w:r>
      <w:r w:rsidRPr="009B52B1">
        <w:rPr>
          <w:rFonts w:ascii="Times New Roman" w:hAnsi="Times New Roman"/>
          <w:color w:val="000000" w:themeColor="text1"/>
          <w:sz w:val="28"/>
          <w:szCs w:val="28"/>
        </w:rPr>
        <w:t xml:space="preserve">психол. наук / Э. А. </w:t>
      </w:r>
      <w:proofErr w:type="spellStart"/>
      <w:r w:rsidRPr="009B52B1">
        <w:rPr>
          <w:rFonts w:ascii="Times New Roman" w:hAnsi="Times New Roman"/>
          <w:color w:val="000000" w:themeColor="text1"/>
          <w:sz w:val="28"/>
          <w:szCs w:val="28"/>
        </w:rPr>
        <w:t>Багаревский</w:t>
      </w:r>
      <w:proofErr w:type="spellEnd"/>
      <w:r w:rsidRPr="009B52B1">
        <w:rPr>
          <w:rFonts w:ascii="Times New Roman" w:hAnsi="Times New Roman"/>
          <w:color w:val="000000" w:themeColor="text1"/>
          <w:sz w:val="28"/>
          <w:szCs w:val="28"/>
        </w:rPr>
        <w:t>. – М., 2014. – 26 с.</w:t>
      </w:r>
    </w:p>
    <w:p w:rsidR="009B52B1" w:rsidRPr="009B52B1" w:rsidRDefault="006A3D45" w:rsidP="009B52B1">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r w:rsidRPr="009B52B1">
        <w:rPr>
          <w:rFonts w:ascii="Times New Roman" w:hAnsi="Times New Roman"/>
          <w:bCs/>
          <w:color w:val="000000" w:themeColor="text1"/>
          <w:sz w:val="28"/>
          <w:szCs w:val="28"/>
          <w:shd w:val="clear" w:color="auto" w:fill="FFFFFF"/>
        </w:rPr>
        <w:t>Базаров,</w:t>
      </w:r>
      <w:r w:rsidRPr="009B52B1">
        <w:rPr>
          <w:rFonts w:ascii="Times New Roman" w:hAnsi="Times New Roman"/>
          <w:color w:val="000000" w:themeColor="text1"/>
          <w:sz w:val="28"/>
          <w:szCs w:val="28"/>
          <w:shd w:val="clear" w:color="auto" w:fill="FFFFFF"/>
        </w:rPr>
        <w:t> </w:t>
      </w:r>
      <w:r w:rsidRPr="009B52B1">
        <w:rPr>
          <w:rFonts w:ascii="Times New Roman" w:hAnsi="Times New Roman"/>
          <w:bCs/>
          <w:color w:val="000000" w:themeColor="text1"/>
          <w:sz w:val="28"/>
          <w:szCs w:val="28"/>
          <w:shd w:val="clear" w:color="auto" w:fill="FFFFFF"/>
        </w:rPr>
        <w:t>Т</w:t>
      </w:r>
      <w:r w:rsidRPr="009B52B1">
        <w:rPr>
          <w:rFonts w:ascii="Times New Roman" w:hAnsi="Times New Roman"/>
          <w:color w:val="000000" w:themeColor="text1"/>
          <w:sz w:val="28"/>
          <w:szCs w:val="28"/>
          <w:shd w:val="clear" w:color="auto" w:fill="FFFFFF"/>
        </w:rPr>
        <w:t xml:space="preserve">. </w:t>
      </w:r>
      <w:r w:rsidRPr="009B52B1">
        <w:rPr>
          <w:rFonts w:ascii="Times New Roman" w:hAnsi="Times New Roman"/>
          <w:bCs/>
          <w:color w:val="000000" w:themeColor="text1"/>
          <w:sz w:val="28"/>
          <w:szCs w:val="28"/>
          <w:shd w:val="clear" w:color="auto" w:fill="FFFFFF"/>
        </w:rPr>
        <w:t>Ю</w:t>
      </w:r>
      <w:r w:rsidRPr="009B52B1">
        <w:rPr>
          <w:rFonts w:ascii="Times New Roman" w:hAnsi="Times New Roman"/>
          <w:color w:val="000000" w:themeColor="text1"/>
          <w:sz w:val="28"/>
          <w:szCs w:val="28"/>
          <w:shd w:val="clear" w:color="auto" w:fill="FFFFFF"/>
        </w:rPr>
        <w:t xml:space="preserve">. </w:t>
      </w:r>
      <w:r w:rsidRPr="009B52B1">
        <w:rPr>
          <w:rFonts w:ascii="Times New Roman" w:hAnsi="Times New Roman"/>
          <w:bCs/>
          <w:color w:val="000000" w:themeColor="text1"/>
          <w:sz w:val="28"/>
          <w:szCs w:val="28"/>
          <w:shd w:val="clear" w:color="auto" w:fill="FFFFFF"/>
        </w:rPr>
        <w:t>Управление</w:t>
      </w:r>
      <w:r w:rsidRPr="009B52B1">
        <w:rPr>
          <w:rFonts w:ascii="Times New Roman" w:hAnsi="Times New Roman"/>
          <w:color w:val="000000" w:themeColor="text1"/>
          <w:sz w:val="28"/>
          <w:szCs w:val="28"/>
          <w:shd w:val="clear" w:color="auto" w:fill="FFFFFF"/>
        </w:rPr>
        <w:t xml:space="preserve"> </w:t>
      </w:r>
      <w:r w:rsidRPr="009B52B1">
        <w:rPr>
          <w:rFonts w:ascii="Times New Roman" w:hAnsi="Times New Roman"/>
          <w:bCs/>
          <w:color w:val="000000" w:themeColor="text1"/>
          <w:sz w:val="28"/>
          <w:szCs w:val="28"/>
          <w:shd w:val="clear" w:color="auto" w:fill="FFFFFF"/>
        </w:rPr>
        <w:t>персоналом / Т. Ю. Базаров</w:t>
      </w:r>
      <w:r w:rsidRPr="009B52B1">
        <w:rPr>
          <w:rFonts w:ascii="Times New Roman" w:hAnsi="Times New Roman"/>
          <w:color w:val="000000" w:themeColor="text1"/>
          <w:sz w:val="28"/>
          <w:szCs w:val="28"/>
          <w:shd w:val="clear" w:color="auto" w:fill="FFFFFF"/>
        </w:rPr>
        <w:t xml:space="preserve">. </w:t>
      </w:r>
      <w:r w:rsidRPr="009B52B1">
        <w:rPr>
          <w:rFonts w:ascii="Times New Roman" w:hAnsi="Times New Roman"/>
          <w:color w:val="000000" w:themeColor="text1"/>
          <w:sz w:val="28"/>
          <w:szCs w:val="28"/>
        </w:rPr>
        <w:t>–</w:t>
      </w:r>
      <w:r w:rsidR="000E2601">
        <w:rPr>
          <w:rFonts w:ascii="Times New Roman" w:hAnsi="Times New Roman"/>
          <w:color w:val="000000" w:themeColor="text1"/>
          <w:sz w:val="28"/>
          <w:szCs w:val="28"/>
        </w:rPr>
        <w:t xml:space="preserve"> </w:t>
      </w:r>
      <w:r w:rsidRPr="009B52B1">
        <w:rPr>
          <w:rFonts w:ascii="Times New Roman" w:hAnsi="Times New Roman"/>
          <w:color w:val="000000" w:themeColor="text1"/>
          <w:sz w:val="28"/>
          <w:szCs w:val="28"/>
          <w:shd w:val="clear" w:color="auto" w:fill="FFFFFF"/>
        </w:rPr>
        <w:t xml:space="preserve">М., </w:t>
      </w:r>
      <w:r w:rsidRPr="009B52B1">
        <w:rPr>
          <w:rFonts w:ascii="Times New Roman" w:hAnsi="Times New Roman"/>
          <w:bCs/>
          <w:color w:val="000000" w:themeColor="text1"/>
          <w:sz w:val="28"/>
          <w:szCs w:val="28"/>
          <w:shd w:val="clear" w:color="auto" w:fill="FFFFFF"/>
        </w:rPr>
        <w:t>2015</w:t>
      </w:r>
      <w:r w:rsidRPr="009B52B1">
        <w:rPr>
          <w:rFonts w:ascii="Times New Roman" w:hAnsi="Times New Roman"/>
          <w:color w:val="000000" w:themeColor="text1"/>
          <w:sz w:val="28"/>
          <w:szCs w:val="28"/>
          <w:shd w:val="clear" w:color="auto" w:fill="FFFFFF"/>
        </w:rPr>
        <w:t xml:space="preserve">. </w:t>
      </w:r>
      <w:r w:rsidRPr="009B52B1">
        <w:rPr>
          <w:rFonts w:ascii="Times New Roman" w:hAnsi="Times New Roman"/>
          <w:color w:val="000000" w:themeColor="text1"/>
          <w:sz w:val="28"/>
          <w:szCs w:val="28"/>
        </w:rPr>
        <w:t xml:space="preserve">– </w:t>
      </w:r>
      <w:r w:rsidRPr="009B52B1">
        <w:rPr>
          <w:rFonts w:ascii="Times New Roman" w:hAnsi="Times New Roman"/>
          <w:color w:val="000000" w:themeColor="text1"/>
          <w:sz w:val="28"/>
          <w:szCs w:val="28"/>
          <w:shd w:val="clear" w:color="auto" w:fill="FFFFFF"/>
        </w:rPr>
        <w:t>320 с. </w:t>
      </w:r>
    </w:p>
    <w:p w:rsidR="009B52B1" w:rsidRPr="009B52B1" w:rsidRDefault="006A3D45" w:rsidP="009B52B1">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r w:rsidRPr="009B52B1">
        <w:rPr>
          <w:rFonts w:ascii="Times New Roman" w:hAnsi="Times New Roman"/>
          <w:bCs/>
          <w:color w:val="000000" w:themeColor="text1"/>
          <w:sz w:val="28"/>
          <w:szCs w:val="28"/>
          <w:shd w:val="clear" w:color="auto" w:fill="FFFFFF"/>
        </w:rPr>
        <w:lastRenderedPageBreak/>
        <w:t>Базаров,</w:t>
      </w:r>
      <w:r w:rsidRPr="009B52B1">
        <w:rPr>
          <w:rFonts w:ascii="Times New Roman" w:hAnsi="Times New Roman"/>
          <w:color w:val="000000" w:themeColor="text1"/>
          <w:sz w:val="28"/>
          <w:szCs w:val="28"/>
          <w:shd w:val="clear" w:color="auto" w:fill="FFFFFF"/>
        </w:rPr>
        <w:t> </w:t>
      </w:r>
      <w:r w:rsidRPr="009B52B1">
        <w:rPr>
          <w:rFonts w:ascii="Times New Roman" w:hAnsi="Times New Roman"/>
          <w:bCs/>
          <w:color w:val="000000" w:themeColor="text1"/>
          <w:sz w:val="28"/>
          <w:szCs w:val="28"/>
          <w:shd w:val="clear" w:color="auto" w:fill="FFFFFF"/>
        </w:rPr>
        <w:t>Т</w:t>
      </w:r>
      <w:r w:rsidRPr="009B52B1">
        <w:rPr>
          <w:rFonts w:ascii="Times New Roman" w:hAnsi="Times New Roman"/>
          <w:color w:val="000000" w:themeColor="text1"/>
          <w:sz w:val="28"/>
          <w:szCs w:val="28"/>
          <w:shd w:val="clear" w:color="auto" w:fill="FFFFFF"/>
        </w:rPr>
        <w:t xml:space="preserve">. </w:t>
      </w:r>
      <w:r w:rsidRPr="009B52B1">
        <w:rPr>
          <w:rFonts w:ascii="Times New Roman" w:hAnsi="Times New Roman"/>
          <w:bCs/>
          <w:color w:val="000000" w:themeColor="text1"/>
          <w:sz w:val="28"/>
          <w:szCs w:val="28"/>
          <w:shd w:val="clear" w:color="auto" w:fill="FFFFFF"/>
        </w:rPr>
        <w:t>Ю</w:t>
      </w:r>
      <w:r w:rsidRPr="009B52B1">
        <w:rPr>
          <w:rFonts w:ascii="Times New Roman" w:hAnsi="Times New Roman"/>
          <w:color w:val="000000" w:themeColor="text1"/>
          <w:sz w:val="28"/>
          <w:szCs w:val="28"/>
          <w:shd w:val="clear" w:color="auto" w:fill="FFFFFF"/>
        </w:rPr>
        <w:t xml:space="preserve">. </w:t>
      </w:r>
      <w:r w:rsidRPr="009B52B1">
        <w:rPr>
          <w:rFonts w:ascii="Times New Roman" w:hAnsi="Times New Roman"/>
          <w:bCs/>
          <w:color w:val="000000" w:themeColor="text1"/>
          <w:sz w:val="28"/>
          <w:szCs w:val="28"/>
          <w:lang w:eastAsia="ru-RU"/>
        </w:rPr>
        <w:t>Управление персоналом</w:t>
      </w:r>
      <w:proofErr w:type="gramStart"/>
      <w:r w:rsidRPr="009B52B1">
        <w:rPr>
          <w:rFonts w:ascii="Times New Roman" w:hAnsi="Times New Roman"/>
          <w:bCs/>
          <w:color w:val="000000" w:themeColor="text1"/>
          <w:sz w:val="28"/>
          <w:szCs w:val="28"/>
          <w:lang w:eastAsia="ru-RU"/>
        </w:rPr>
        <w:t xml:space="preserve"> </w:t>
      </w:r>
      <w:r w:rsidRPr="009B52B1">
        <w:rPr>
          <w:rFonts w:ascii="Times New Roman" w:hAnsi="Times New Roman"/>
          <w:color w:val="000000" w:themeColor="text1"/>
          <w:sz w:val="28"/>
          <w:szCs w:val="28"/>
          <w:lang w:eastAsia="ru-RU"/>
        </w:rPr>
        <w:t>:</w:t>
      </w:r>
      <w:proofErr w:type="gramEnd"/>
      <w:r w:rsidRPr="009B52B1">
        <w:rPr>
          <w:rFonts w:ascii="Times New Roman" w:hAnsi="Times New Roman"/>
          <w:color w:val="000000" w:themeColor="text1"/>
          <w:sz w:val="28"/>
          <w:szCs w:val="28"/>
          <w:lang w:eastAsia="ru-RU"/>
        </w:rPr>
        <w:t xml:space="preserve"> учебник </w:t>
      </w:r>
      <w:r w:rsidRPr="009B52B1">
        <w:rPr>
          <w:rFonts w:ascii="Times New Roman" w:hAnsi="Times New Roman"/>
          <w:bCs/>
          <w:color w:val="000000" w:themeColor="text1"/>
          <w:sz w:val="28"/>
          <w:szCs w:val="28"/>
          <w:shd w:val="clear" w:color="auto" w:fill="FFFFFF"/>
        </w:rPr>
        <w:t>/ Т. Ю. Базаров</w:t>
      </w:r>
      <w:r w:rsidRPr="009B52B1">
        <w:rPr>
          <w:rFonts w:ascii="Times New Roman" w:hAnsi="Times New Roman"/>
          <w:color w:val="000000" w:themeColor="text1"/>
          <w:sz w:val="28"/>
          <w:szCs w:val="28"/>
          <w:shd w:val="clear" w:color="auto" w:fill="FFFFFF"/>
        </w:rPr>
        <w:t xml:space="preserve">, </w:t>
      </w:r>
      <w:r w:rsidRPr="009B52B1">
        <w:rPr>
          <w:rFonts w:ascii="Times New Roman" w:hAnsi="Times New Roman"/>
          <w:color w:val="000000" w:themeColor="text1"/>
          <w:sz w:val="28"/>
          <w:szCs w:val="28"/>
          <w:lang w:eastAsia="ru-RU"/>
        </w:rPr>
        <w:t>Б. Л.</w:t>
      </w:r>
      <w:r w:rsidRPr="009B52B1">
        <w:rPr>
          <w:rFonts w:ascii="Times New Roman" w:hAnsi="Times New Roman"/>
          <w:bCs/>
          <w:color w:val="000000" w:themeColor="text1"/>
          <w:sz w:val="28"/>
          <w:szCs w:val="28"/>
          <w:lang w:eastAsia="ru-RU"/>
        </w:rPr>
        <w:t xml:space="preserve"> </w:t>
      </w:r>
      <w:r w:rsidRPr="009B52B1">
        <w:rPr>
          <w:rFonts w:ascii="Times New Roman" w:hAnsi="Times New Roman"/>
          <w:color w:val="000000" w:themeColor="text1"/>
          <w:sz w:val="28"/>
          <w:szCs w:val="28"/>
          <w:lang w:eastAsia="ru-RU"/>
        </w:rPr>
        <w:t xml:space="preserve">Еремин. </w:t>
      </w:r>
      <w:r w:rsidRPr="009B52B1">
        <w:rPr>
          <w:rFonts w:ascii="Times New Roman" w:hAnsi="Times New Roman"/>
          <w:color w:val="000000" w:themeColor="text1"/>
          <w:sz w:val="28"/>
          <w:szCs w:val="28"/>
        </w:rPr>
        <w:t>–</w:t>
      </w:r>
      <w:r w:rsidRPr="009B52B1">
        <w:rPr>
          <w:rFonts w:ascii="Times New Roman" w:hAnsi="Times New Roman"/>
          <w:color w:val="000000" w:themeColor="text1"/>
          <w:sz w:val="28"/>
          <w:szCs w:val="28"/>
          <w:lang w:eastAsia="ru-RU"/>
        </w:rPr>
        <w:t xml:space="preserve"> М.:ЮНИТИ-ДАНА, 2015. </w:t>
      </w:r>
      <w:r w:rsidRPr="009B52B1">
        <w:rPr>
          <w:rFonts w:ascii="Times New Roman" w:hAnsi="Times New Roman"/>
          <w:color w:val="000000" w:themeColor="text1"/>
          <w:sz w:val="28"/>
          <w:szCs w:val="28"/>
        </w:rPr>
        <w:t xml:space="preserve">– </w:t>
      </w:r>
      <w:r w:rsidRPr="009B52B1">
        <w:rPr>
          <w:rFonts w:ascii="Times New Roman" w:hAnsi="Times New Roman"/>
          <w:color w:val="000000" w:themeColor="text1"/>
          <w:sz w:val="28"/>
          <w:szCs w:val="28"/>
          <w:lang w:eastAsia="ru-RU"/>
        </w:rPr>
        <w:t>560 с.</w:t>
      </w:r>
    </w:p>
    <w:p w:rsidR="009B52B1" w:rsidRPr="009B52B1" w:rsidRDefault="006A3D45" w:rsidP="009B52B1">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proofErr w:type="spellStart"/>
      <w:r w:rsidRPr="009B52B1">
        <w:rPr>
          <w:rFonts w:ascii="Times New Roman" w:hAnsi="Times New Roman"/>
          <w:color w:val="000000" w:themeColor="text1"/>
          <w:sz w:val="28"/>
          <w:szCs w:val="28"/>
        </w:rPr>
        <w:t>Байдуков</w:t>
      </w:r>
      <w:proofErr w:type="spellEnd"/>
      <w:r w:rsidRPr="009B52B1">
        <w:rPr>
          <w:rFonts w:ascii="Times New Roman" w:hAnsi="Times New Roman"/>
          <w:color w:val="000000" w:themeColor="text1"/>
          <w:sz w:val="28"/>
          <w:szCs w:val="28"/>
        </w:rPr>
        <w:t>, В. А. Обеспечение судебной власти в деятельности районных судов</w:t>
      </w:r>
      <w:proofErr w:type="gramStart"/>
      <w:r w:rsidRPr="009B52B1">
        <w:rPr>
          <w:rFonts w:ascii="Times New Roman" w:hAnsi="Times New Roman"/>
          <w:color w:val="000000" w:themeColor="text1"/>
          <w:sz w:val="28"/>
          <w:szCs w:val="28"/>
        </w:rPr>
        <w:t xml:space="preserve"> :</w:t>
      </w:r>
      <w:proofErr w:type="gramEnd"/>
      <w:r w:rsidRPr="009B52B1">
        <w:rPr>
          <w:rFonts w:ascii="Times New Roman" w:hAnsi="Times New Roman"/>
          <w:color w:val="000000" w:themeColor="text1"/>
          <w:sz w:val="28"/>
          <w:szCs w:val="28"/>
        </w:rPr>
        <w:t xml:space="preserve"> </w:t>
      </w:r>
      <w:proofErr w:type="spellStart"/>
      <w:r w:rsidRPr="009B52B1">
        <w:rPr>
          <w:rFonts w:ascii="Times New Roman" w:hAnsi="Times New Roman"/>
          <w:color w:val="000000" w:themeColor="text1"/>
          <w:sz w:val="28"/>
          <w:szCs w:val="28"/>
        </w:rPr>
        <w:t>дис</w:t>
      </w:r>
      <w:proofErr w:type="spellEnd"/>
      <w:r w:rsidRPr="009B52B1">
        <w:rPr>
          <w:rFonts w:ascii="Times New Roman" w:hAnsi="Times New Roman"/>
          <w:color w:val="000000" w:themeColor="text1"/>
          <w:sz w:val="28"/>
          <w:szCs w:val="28"/>
        </w:rPr>
        <w:t xml:space="preserve">. ... канд. </w:t>
      </w:r>
      <w:proofErr w:type="spellStart"/>
      <w:r w:rsidRPr="009B52B1">
        <w:rPr>
          <w:rFonts w:ascii="Times New Roman" w:hAnsi="Times New Roman"/>
          <w:color w:val="000000" w:themeColor="text1"/>
          <w:sz w:val="28"/>
          <w:szCs w:val="28"/>
        </w:rPr>
        <w:t>юрид</w:t>
      </w:r>
      <w:proofErr w:type="spellEnd"/>
      <w:r w:rsidRPr="009B52B1">
        <w:rPr>
          <w:rFonts w:ascii="Times New Roman" w:hAnsi="Times New Roman"/>
          <w:color w:val="000000" w:themeColor="text1"/>
          <w:sz w:val="28"/>
          <w:szCs w:val="28"/>
        </w:rPr>
        <w:t xml:space="preserve">. наук / В. А. </w:t>
      </w:r>
      <w:proofErr w:type="spellStart"/>
      <w:r w:rsidRPr="009B52B1">
        <w:rPr>
          <w:rFonts w:ascii="Times New Roman" w:hAnsi="Times New Roman"/>
          <w:color w:val="000000" w:themeColor="text1"/>
          <w:sz w:val="28"/>
          <w:szCs w:val="28"/>
        </w:rPr>
        <w:t>Байдуков</w:t>
      </w:r>
      <w:proofErr w:type="spellEnd"/>
      <w:r w:rsidRPr="009B52B1">
        <w:rPr>
          <w:rFonts w:ascii="Times New Roman" w:hAnsi="Times New Roman"/>
          <w:color w:val="000000" w:themeColor="text1"/>
          <w:sz w:val="28"/>
          <w:szCs w:val="28"/>
        </w:rPr>
        <w:t>. – Екатери</w:t>
      </w:r>
      <w:r w:rsidRPr="009B52B1">
        <w:rPr>
          <w:rFonts w:ascii="Times New Roman" w:hAnsi="Times New Roman"/>
          <w:color w:val="000000" w:themeColor="text1"/>
          <w:sz w:val="28"/>
          <w:szCs w:val="28"/>
        </w:rPr>
        <w:t>н</w:t>
      </w:r>
      <w:r w:rsidRPr="009B52B1">
        <w:rPr>
          <w:rFonts w:ascii="Times New Roman" w:hAnsi="Times New Roman"/>
          <w:color w:val="000000" w:themeColor="text1"/>
          <w:sz w:val="28"/>
          <w:szCs w:val="28"/>
        </w:rPr>
        <w:t xml:space="preserve">бург, 1998. </w:t>
      </w:r>
    </w:p>
    <w:p w:rsidR="009B52B1" w:rsidRPr="006737EA" w:rsidRDefault="006A3D45" w:rsidP="006737EA">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r w:rsidRPr="009B52B1">
        <w:rPr>
          <w:rFonts w:ascii="Times New Roman" w:hAnsi="Times New Roman"/>
          <w:color w:val="000000" w:themeColor="text1"/>
          <w:sz w:val="28"/>
          <w:szCs w:val="28"/>
        </w:rPr>
        <w:t xml:space="preserve">Баширов, Ч. А. Роль отделов юстиции исполкомов краевых, </w:t>
      </w:r>
      <w:r w:rsidR="006737EA">
        <w:rPr>
          <w:rFonts w:ascii="Times New Roman" w:hAnsi="Times New Roman"/>
          <w:color w:val="000000" w:themeColor="text1"/>
          <w:sz w:val="28"/>
          <w:szCs w:val="28"/>
        </w:rPr>
        <w:br/>
      </w:r>
      <w:r w:rsidRPr="006737EA">
        <w:rPr>
          <w:rFonts w:ascii="Times New Roman" w:hAnsi="Times New Roman"/>
          <w:color w:val="000000" w:themeColor="text1"/>
          <w:sz w:val="28"/>
          <w:szCs w:val="28"/>
        </w:rPr>
        <w:t>областных Советов народных депутатов в организационном руководстве судами</w:t>
      </w:r>
      <w:proofErr w:type="gramStart"/>
      <w:r w:rsidRPr="006737EA">
        <w:rPr>
          <w:rFonts w:ascii="Times New Roman" w:hAnsi="Times New Roman"/>
          <w:color w:val="000000" w:themeColor="text1"/>
          <w:sz w:val="28"/>
          <w:szCs w:val="28"/>
        </w:rPr>
        <w:t xml:space="preserve"> :</w:t>
      </w:r>
      <w:proofErr w:type="gramEnd"/>
      <w:r w:rsidRPr="006737EA">
        <w:rPr>
          <w:rFonts w:ascii="Times New Roman" w:hAnsi="Times New Roman"/>
          <w:bCs/>
          <w:color w:val="000000" w:themeColor="text1"/>
          <w:sz w:val="28"/>
          <w:szCs w:val="28"/>
        </w:rPr>
        <w:t xml:space="preserve"> </w:t>
      </w:r>
      <w:proofErr w:type="spellStart"/>
      <w:r w:rsidRPr="006737EA">
        <w:rPr>
          <w:rFonts w:ascii="Times New Roman" w:hAnsi="Times New Roman"/>
          <w:color w:val="000000" w:themeColor="text1"/>
          <w:sz w:val="28"/>
          <w:szCs w:val="28"/>
        </w:rPr>
        <w:t>дис</w:t>
      </w:r>
      <w:proofErr w:type="spellEnd"/>
      <w:r w:rsidRPr="006737EA">
        <w:rPr>
          <w:rFonts w:ascii="Times New Roman" w:hAnsi="Times New Roman"/>
          <w:color w:val="000000" w:themeColor="text1"/>
          <w:sz w:val="28"/>
          <w:szCs w:val="28"/>
        </w:rPr>
        <w:t xml:space="preserve">. … канд. </w:t>
      </w:r>
      <w:proofErr w:type="spellStart"/>
      <w:r w:rsidRPr="006737EA">
        <w:rPr>
          <w:rFonts w:ascii="Times New Roman" w:hAnsi="Times New Roman"/>
          <w:color w:val="000000" w:themeColor="text1"/>
          <w:sz w:val="28"/>
          <w:szCs w:val="28"/>
        </w:rPr>
        <w:t>юрид</w:t>
      </w:r>
      <w:proofErr w:type="spellEnd"/>
      <w:r w:rsidRPr="006737EA">
        <w:rPr>
          <w:rFonts w:ascii="Times New Roman" w:hAnsi="Times New Roman"/>
          <w:color w:val="000000" w:themeColor="text1"/>
          <w:sz w:val="28"/>
          <w:szCs w:val="28"/>
        </w:rPr>
        <w:t xml:space="preserve">. наук. </w:t>
      </w:r>
      <w:r w:rsidRPr="006737EA">
        <w:rPr>
          <w:rFonts w:ascii="Times New Roman" w:hAnsi="Times New Roman"/>
          <w:bCs/>
          <w:color w:val="000000" w:themeColor="text1"/>
          <w:sz w:val="28"/>
          <w:szCs w:val="28"/>
        </w:rPr>
        <w:t xml:space="preserve">/ </w:t>
      </w:r>
      <w:r w:rsidRPr="006737EA">
        <w:rPr>
          <w:rFonts w:ascii="Times New Roman" w:hAnsi="Times New Roman"/>
          <w:color w:val="000000" w:themeColor="text1"/>
          <w:sz w:val="28"/>
          <w:szCs w:val="28"/>
        </w:rPr>
        <w:t>Ч. А. Баширов. – М., 1985</w:t>
      </w:r>
      <w:r w:rsidRPr="006737EA">
        <w:rPr>
          <w:rFonts w:ascii="Times New Roman" w:hAnsi="Times New Roman"/>
          <w:bCs/>
          <w:color w:val="000000" w:themeColor="text1"/>
          <w:sz w:val="28"/>
          <w:szCs w:val="28"/>
        </w:rPr>
        <w:t xml:space="preserve">. </w:t>
      </w:r>
    </w:p>
    <w:p w:rsidR="009B52B1" w:rsidRPr="009B52B1" w:rsidRDefault="006A3D45" w:rsidP="009B52B1">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proofErr w:type="spellStart"/>
      <w:r w:rsidRPr="009B52B1">
        <w:rPr>
          <w:rFonts w:ascii="Times New Roman" w:hAnsi="Times New Roman"/>
          <w:color w:val="000000" w:themeColor="text1"/>
          <w:sz w:val="28"/>
          <w:szCs w:val="28"/>
        </w:rPr>
        <w:t>Безнасюк</w:t>
      </w:r>
      <w:proofErr w:type="spellEnd"/>
      <w:r w:rsidRPr="009B52B1">
        <w:rPr>
          <w:rFonts w:ascii="Times New Roman" w:hAnsi="Times New Roman"/>
          <w:color w:val="000000" w:themeColor="text1"/>
          <w:sz w:val="28"/>
          <w:szCs w:val="28"/>
        </w:rPr>
        <w:t xml:space="preserve">, А. С. Судебная власть: учебник / А. С </w:t>
      </w:r>
      <w:proofErr w:type="spellStart"/>
      <w:r w:rsidRPr="009B52B1">
        <w:rPr>
          <w:rFonts w:ascii="Times New Roman" w:hAnsi="Times New Roman"/>
          <w:color w:val="000000" w:themeColor="text1"/>
          <w:sz w:val="28"/>
          <w:szCs w:val="28"/>
        </w:rPr>
        <w:t>Безнасюк</w:t>
      </w:r>
      <w:proofErr w:type="spellEnd"/>
      <w:r w:rsidRPr="009B52B1">
        <w:rPr>
          <w:rFonts w:ascii="Times New Roman" w:hAnsi="Times New Roman"/>
          <w:color w:val="000000" w:themeColor="text1"/>
          <w:sz w:val="28"/>
          <w:szCs w:val="28"/>
        </w:rPr>
        <w:t>. – М.: Закон и право, 2002.</w:t>
      </w:r>
    </w:p>
    <w:p w:rsidR="009B52B1" w:rsidRPr="009B52B1" w:rsidRDefault="006A3D45" w:rsidP="009B52B1">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r w:rsidRPr="009B52B1">
        <w:rPr>
          <w:rFonts w:ascii="Times New Roman" w:hAnsi="Times New Roman"/>
          <w:color w:val="000000" w:themeColor="text1"/>
          <w:sz w:val="28"/>
          <w:szCs w:val="28"/>
        </w:rPr>
        <w:t>Белякова, С. В. Правовой статус судебной власти в механизме российского государства (общетеоретический аспект)</w:t>
      </w:r>
      <w:proofErr w:type="gramStart"/>
      <w:r w:rsidRPr="009B52B1">
        <w:rPr>
          <w:rFonts w:ascii="Times New Roman" w:hAnsi="Times New Roman"/>
          <w:color w:val="000000" w:themeColor="text1"/>
          <w:sz w:val="28"/>
          <w:szCs w:val="28"/>
        </w:rPr>
        <w:t xml:space="preserve"> :</w:t>
      </w:r>
      <w:proofErr w:type="gramEnd"/>
      <w:r w:rsidRPr="009B52B1">
        <w:rPr>
          <w:rFonts w:ascii="Times New Roman" w:hAnsi="Times New Roman"/>
          <w:color w:val="000000" w:themeColor="text1"/>
          <w:sz w:val="28"/>
          <w:szCs w:val="28"/>
        </w:rPr>
        <w:t xml:space="preserve"> </w:t>
      </w:r>
      <w:proofErr w:type="spellStart"/>
      <w:r w:rsidRPr="009B52B1">
        <w:rPr>
          <w:rFonts w:ascii="Times New Roman" w:hAnsi="Times New Roman"/>
          <w:color w:val="000000" w:themeColor="text1"/>
          <w:sz w:val="28"/>
          <w:szCs w:val="28"/>
        </w:rPr>
        <w:t>дис</w:t>
      </w:r>
      <w:proofErr w:type="spellEnd"/>
      <w:r w:rsidRPr="009B52B1">
        <w:rPr>
          <w:rFonts w:ascii="Times New Roman" w:hAnsi="Times New Roman"/>
          <w:color w:val="000000" w:themeColor="text1"/>
          <w:sz w:val="28"/>
          <w:szCs w:val="28"/>
        </w:rPr>
        <w:t xml:space="preserve">. … канд. </w:t>
      </w:r>
      <w:proofErr w:type="spellStart"/>
      <w:r w:rsidRPr="009B52B1">
        <w:rPr>
          <w:rFonts w:ascii="Times New Roman" w:hAnsi="Times New Roman"/>
          <w:color w:val="000000" w:themeColor="text1"/>
          <w:sz w:val="28"/>
          <w:szCs w:val="28"/>
        </w:rPr>
        <w:t>юрид</w:t>
      </w:r>
      <w:proofErr w:type="spellEnd"/>
      <w:r w:rsidRPr="009B52B1">
        <w:rPr>
          <w:rFonts w:ascii="Times New Roman" w:hAnsi="Times New Roman"/>
          <w:color w:val="000000" w:themeColor="text1"/>
          <w:sz w:val="28"/>
          <w:szCs w:val="28"/>
        </w:rPr>
        <w:t>. наук / С.В. Белякова</w:t>
      </w:r>
      <w:r w:rsidRPr="009B52B1">
        <w:rPr>
          <w:rFonts w:ascii="Times New Roman" w:hAnsi="Times New Roman"/>
          <w:bCs/>
          <w:color w:val="000000" w:themeColor="text1"/>
          <w:sz w:val="28"/>
          <w:szCs w:val="28"/>
        </w:rPr>
        <w:t xml:space="preserve">. </w:t>
      </w:r>
      <w:r w:rsidRPr="009B52B1">
        <w:rPr>
          <w:rFonts w:ascii="Times New Roman" w:hAnsi="Times New Roman"/>
          <w:color w:val="000000" w:themeColor="text1"/>
          <w:sz w:val="28"/>
          <w:szCs w:val="28"/>
        </w:rPr>
        <w:t>– Саратов, 2004.</w:t>
      </w:r>
    </w:p>
    <w:p w:rsidR="009B52B1" w:rsidRPr="009B52B1" w:rsidRDefault="006A3D45" w:rsidP="009B52B1">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r w:rsidRPr="009B52B1">
        <w:rPr>
          <w:rFonts w:ascii="Times New Roman" w:hAnsi="Times New Roman"/>
          <w:color w:val="000000" w:themeColor="text1"/>
          <w:sz w:val="28"/>
          <w:szCs w:val="28"/>
        </w:rPr>
        <w:t>Беркутов, А. С. Роль агентуры в деятельности органов милиции в послевоенные годы / А. С. Беркутов // Вестник Московского университ</w:t>
      </w:r>
      <w:r w:rsidRPr="009B52B1">
        <w:rPr>
          <w:rFonts w:ascii="Times New Roman" w:hAnsi="Times New Roman"/>
          <w:color w:val="000000" w:themeColor="text1"/>
          <w:sz w:val="28"/>
          <w:szCs w:val="28"/>
        </w:rPr>
        <w:t>е</w:t>
      </w:r>
      <w:r w:rsidRPr="009B52B1">
        <w:rPr>
          <w:rFonts w:ascii="Times New Roman" w:hAnsi="Times New Roman"/>
          <w:color w:val="000000" w:themeColor="text1"/>
          <w:sz w:val="28"/>
          <w:szCs w:val="28"/>
        </w:rPr>
        <w:t>та МВД России. – 2009. – № 4. – С. 66.</w:t>
      </w:r>
    </w:p>
    <w:p w:rsidR="009B52B1" w:rsidRPr="009B52B1" w:rsidRDefault="006A3D45" w:rsidP="009B52B1">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proofErr w:type="spellStart"/>
      <w:r w:rsidRPr="009B52B1">
        <w:rPr>
          <w:rFonts w:ascii="Times New Roman" w:hAnsi="Times New Roman"/>
          <w:color w:val="000000" w:themeColor="text1"/>
          <w:sz w:val="28"/>
          <w:szCs w:val="28"/>
        </w:rPr>
        <w:t>Блинова</w:t>
      </w:r>
      <w:proofErr w:type="spellEnd"/>
      <w:r w:rsidRPr="009B52B1">
        <w:rPr>
          <w:rFonts w:ascii="Times New Roman" w:hAnsi="Times New Roman"/>
          <w:color w:val="000000" w:themeColor="text1"/>
          <w:sz w:val="28"/>
          <w:szCs w:val="28"/>
        </w:rPr>
        <w:t xml:space="preserve">, Н. В. Судебное управление в СССР / Н.В. </w:t>
      </w:r>
      <w:proofErr w:type="spellStart"/>
      <w:r w:rsidRPr="009B52B1">
        <w:rPr>
          <w:rFonts w:ascii="Times New Roman" w:hAnsi="Times New Roman"/>
          <w:color w:val="000000" w:themeColor="text1"/>
          <w:sz w:val="28"/>
          <w:szCs w:val="28"/>
        </w:rPr>
        <w:t>Блинова</w:t>
      </w:r>
      <w:proofErr w:type="spellEnd"/>
      <w:r w:rsidRPr="009B52B1">
        <w:rPr>
          <w:rFonts w:ascii="Times New Roman" w:hAnsi="Times New Roman"/>
          <w:color w:val="000000" w:themeColor="text1"/>
          <w:sz w:val="28"/>
          <w:szCs w:val="28"/>
        </w:rPr>
        <w:t xml:space="preserve">. </w:t>
      </w:r>
      <w:proofErr w:type="gramStart"/>
      <w:r w:rsidRPr="009B52B1">
        <w:rPr>
          <w:rFonts w:ascii="Times New Roman" w:hAnsi="Times New Roman"/>
          <w:color w:val="000000" w:themeColor="text1"/>
          <w:sz w:val="28"/>
          <w:szCs w:val="28"/>
        </w:rPr>
        <w:t>–М</w:t>
      </w:r>
      <w:proofErr w:type="gramEnd"/>
      <w:r w:rsidRPr="009B52B1">
        <w:rPr>
          <w:rFonts w:ascii="Times New Roman" w:hAnsi="Times New Roman"/>
          <w:color w:val="000000" w:themeColor="text1"/>
          <w:sz w:val="28"/>
          <w:szCs w:val="28"/>
        </w:rPr>
        <w:t xml:space="preserve">., 1962. </w:t>
      </w:r>
    </w:p>
    <w:p w:rsidR="009B52B1" w:rsidRPr="009B52B1" w:rsidRDefault="006A3D45" w:rsidP="009B52B1">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r w:rsidRPr="009B52B1">
        <w:rPr>
          <w:rFonts w:ascii="Times New Roman" w:hAnsi="Times New Roman"/>
          <w:color w:val="000000" w:themeColor="text1"/>
          <w:sz w:val="28"/>
          <w:szCs w:val="28"/>
        </w:rPr>
        <w:t>Богданов, Е. В. Правосудие как форма осуществления судебной власти</w:t>
      </w:r>
      <w:proofErr w:type="gramStart"/>
      <w:r w:rsidRPr="009B52B1">
        <w:rPr>
          <w:rFonts w:ascii="Times New Roman" w:hAnsi="Times New Roman"/>
          <w:color w:val="000000" w:themeColor="text1"/>
          <w:sz w:val="28"/>
          <w:szCs w:val="28"/>
        </w:rPr>
        <w:t xml:space="preserve"> :</w:t>
      </w:r>
      <w:proofErr w:type="gramEnd"/>
      <w:r w:rsidRPr="009B52B1">
        <w:rPr>
          <w:rFonts w:ascii="Times New Roman" w:hAnsi="Times New Roman"/>
          <w:color w:val="000000" w:themeColor="text1"/>
          <w:sz w:val="28"/>
          <w:szCs w:val="28"/>
        </w:rPr>
        <w:t xml:space="preserve"> </w:t>
      </w:r>
      <w:proofErr w:type="spellStart"/>
      <w:r w:rsidRPr="009B52B1">
        <w:rPr>
          <w:rFonts w:ascii="Times New Roman" w:hAnsi="Times New Roman"/>
          <w:color w:val="000000" w:themeColor="text1"/>
          <w:sz w:val="28"/>
          <w:szCs w:val="28"/>
        </w:rPr>
        <w:t>дис</w:t>
      </w:r>
      <w:proofErr w:type="spellEnd"/>
      <w:r w:rsidRPr="009B52B1">
        <w:rPr>
          <w:rFonts w:ascii="Times New Roman" w:hAnsi="Times New Roman"/>
          <w:color w:val="000000" w:themeColor="text1"/>
          <w:sz w:val="28"/>
          <w:szCs w:val="28"/>
        </w:rPr>
        <w:t xml:space="preserve">. … канд. </w:t>
      </w:r>
      <w:proofErr w:type="spellStart"/>
      <w:r w:rsidRPr="009B52B1">
        <w:rPr>
          <w:rFonts w:ascii="Times New Roman" w:hAnsi="Times New Roman"/>
          <w:color w:val="000000" w:themeColor="text1"/>
          <w:sz w:val="28"/>
          <w:szCs w:val="28"/>
        </w:rPr>
        <w:t>юрид</w:t>
      </w:r>
      <w:proofErr w:type="spellEnd"/>
      <w:r w:rsidRPr="009B52B1">
        <w:rPr>
          <w:rFonts w:ascii="Times New Roman" w:hAnsi="Times New Roman"/>
          <w:color w:val="000000" w:themeColor="text1"/>
          <w:sz w:val="28"/>
          <w:szCs w:val="28"/>
        </w:rPr>
        <w:t>. наук / Е.В. Богданов</w:t>
      </w:r>
      <w:r w:rsidRPr="009B52B1">
        <w:rPr>
          <w:rFonts w:ascii="Times New Roman" w:hAnsi="Times New Roman"/>
          <w:bCs/>
          <w:color w:val="000000" w:themeColor="text1"/>
          <w:sz w:val="28"/>
          <w:szCs w:val="28"/>
        </w:rPr>
        <w:t xml:space="preserve">. </w:t>
      </w:r>
      <w:r w:rsidRPr="009B52B1">
        <w:rPr>
          <w:rFonts w:ascii="Times New Roman" w:hAnsi="Times New Roman"/>
          <w:color w:val="000000" w:themeColor="text1"/>
          <w:sz w:val="28"/>
          <w:szCs w:val="28"/>
        </w:rPr>
        <w:t>– Минск, 2003.</w:t>
      </w:r>
    </w:p>
    <w:p w:rsidR="009B52B1" w:rsidRPr="009B52B1" w:rsidRDefault="006A3D45" w:rsidP="009B52B1">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proofErr w:type="spellStart"/>
      <w:r w:rsidRPr="009B52B1">
        <w:rPr>
          <w:rFonts w:ascii="Times New Roman" w:hAnsi="Times New Roman"/>
          <w:color w:val="000000" w:themeColor="text1"/>
          <w:sz w:val="28"/>
          <w:szCs w:val="28"/>
        </w:rPr>
        <w:t>Бодров</w:t>
      </w:r>
      <w:proofErr w:type="spellEnd"/>
      <w:r w:rsidRPr="009B52B1">
        <w:rPr>
          <w:rFonts w:ascii="Times New Roman" w:hAnsi="Times New Roman"/>
          <w:color w:val="000000" w:themeColor="text1"/>
          <w:sz w:val="28"/>
          <w:szCs w:val="28"/>
        </w:rPr>
        <w:t xml:space="preserve">, В. А. Профессиональный стресс: развитие учения </w:t>
      </w:r>
      <w:r w:rsidR="00FA5C95">
        <w:rPr>
          <w:rFonts w:ascii="Times New Roman" w:hAnsi="Times New Roman"/>
          <w:color w:val="000000" w:themeColor="text1"/>
          <w:sz w:val="28"/>
          <w:szCs w:val="28"/>
        </w:rPr>
        <w:br/>
      </w:r>
      <w:r w:rsidRPr="009B52B1">
        <w:rPr>
          <w:rFonts w:ascii="Times New Roman" w:hAnsi="Times New Roman"/>
          <w:color w:val="000000" w:themeColor="text1"/>
          <w:sz w:val="28"/>
          <w:szCs w:val="28"/>
        </w:rPr>
        <w:t>и современное состояние проблемы</w:t>
      </w:r>
      <w:proofErr w:type="gramStart"/>
      <w:r w:rsidRPr="009B52B1">
        <w:rPr>
          <w:rFonts w:ascii="Times New Roman" w:hAnsi="Times New Roman"/>
          <w:color w:val="000000" w:themeColor="text1"/>
          <w:sz w:val="28"/>
          <w:szCs w:val="28"/>
        </w:rPr>
        <w:t xml:space="preserve"> :</w:t>
      </w:r>
      <w:proofErr w:type="gramEnd"/>
      <w:r w:rsidRPr="009B52B1">
        <w:rPr>
          <w:rFonts w:ascii="Times New Roman" w:hAnsi="Times New Roman"/>
          <w:color w:val="000000" w:themeColor="text1"/>
          <w:sz w:val="28"/>
          <w:szCs w:val="28"/>
        </w:rPr>
        <w:t xml:space="preserve"> монография / В. А. </w:t>
      </w:r>
      <w:proofErr w:type="spellStart"/>
      <w:r w:rsidRPr="009B52B1">
        <w:rPr>
          <w:rFonts w:ascii="Times New Roman" w:hAnsi="Times New Roman"/>
          <w:color w:val="000000" w:themeColor="text1"/>
          <w:sz w:val="28"/>
          <w:szCs w:val="28"/>
        </w:rPr>
        <w:t>Бодров</w:t>
      </w:r>
      <w:proofErr w:type="spellEnd"/>
      <w:r w:rsidRPr="009B52B1">
        <w:rPr>
          <w:rFonts w:ascii="Times New Roman" w:hAnsi="Times New Roman"/>
          <w:color w:val="000000" w:themeColor="text1"/>
          <w:sz w:val="28"/>
          <w:szCs w:val="28"/>
        </w:rPr>
        <w:t xml:space="preserve">. – М.: </w:t>
      </w:r>
      <w:r w:rsidR="00FA5C95">
        <w:rPr>
          <w:rFonts w:ascii="Times New Roman" w:hAnsi="Times New Roman"/>
          <w:color w:val="000000" w:themeColor="text1"/>
          <w:sz w:val="28"/>
          <w:szCs w:val="28"/>
        </w:rPr>
        <w:br/>
      </w:r>
      <w:r w:rsidRPr="009B52B1">
        <w:rPr>
          <w:rFonts w:ascii="Times New Roman" w:hAnsi="Times New Roman"/>
          <w:color w:val="000000" w:themeColor="text1"/>
          <w:sz w:val="28"/>
          <w:szCs w:val="28"/>
        </w:rPr>
        <w:t xml:space="preserve">Российская Академия наук. – 1995. –136 </w:t>
      </w:r>
      <w:proofErr w:type="gramStart"/>
      <w:r w:rsidRPr="009B52B1">
        <w:rPr>
          <w:rFonts w:ascii="Times New Roman" w:hAnsi="Times New Roman"/>
          <w:color w:val="000000" w:themeColor="text1"/>
          <w:sz w:val="28"/>
          <w:szCs w:val="28"/>
        </w:rPr>
        <w:t>с</w:t>
      </w:r>
      <w:proofErr w:type="gramEnd"/>
      <w:r w:rsidRPr="009B52B1">
        <w:rPr>
          <w:rFonts w:ascii="Times New Roman" w:hAnsi="Times New Roman"/>
          <w:color w:val="000000" w:themeColor="text1"/>
          <w:sz w:val="28"/>
          <w:szCs w:val="28"/>
        </w:rPr>
        <w:t xml:space="preserve">.  </w:t>
      </w:r>
    </w:p>
    <w:p w:rsidR="009B52B1" w:rsidRPr="009B52B1" w:rsidRDefault="006A3D45" w:rsidP="009B52B1">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proofErr w:type="spellStart"/>
      <w:r w:rsidRPr="009B52B1">
        <w:rPr>
          <w:rFonts w:ascii="Times New Roman" w:hAnsi="Times New Roman"/>
          <w:color w:val="000000" w:themeColor="text1"/>
          <w:sz w:val="28"/>
          <w:szCs w:val="28"/>
        </w:rPr>
        <w:t>Божьев</w:t>
      </w:r>
      <w:proofErr w:type="spellEnd"/>
      <w:r w:rsidRPr="009B52B1">
        <w:rPr>
          <w:rFonts w:ascii="Times New Roman" w:hAnsi="Times New Roman"/>
          <w:color w:val="000000" w:themeColor="text1"/>
          <w:sz w:val="28"/>
          <w:szCs w:val="28"/>
        </w:rPr>
        <w:t xml:space="preserve">, В. П. Организационное руководство судами в СССР (судебное управление) / В. П. </w:t>
      </w:r>
      <w:proofErr w:type="spellStart"/>
      <w:r w:rsidRPr="009B52B1">
        <w:rPr>
          <w:rFonts w:ascii="Times New Roman" w:hAnsi="Times New Roman"/>
          <w:color w:val="000000" w:themeColor="text1"/>
          <w:sz w:val="28"/>
          <w:szCs w:val="28"/>
        </w:rPr>
        <w:t>Божьев</w:t>
      </w:r>
      <w:proofErr w:type="spellEnd"/>
      <w:r w:rsidRPr="009B52B1">
        <w:rPr>
          <w:rFonts w:ascii="Times New Roman" w:hAnsi="Times New Roman"/>
          <w:color w:val="000000" w:themeColor="text1"/>
          <w:sz w:val="28"/>
          <w:szCs w:val="28"/>
        </w:rPr>
        <w:t xml:space="preserve">, Т. Н. Добровольская, И. Д. Перлов. </w:t>
      </w:r>
      <w:proofErr w:type="gramStart"/>
      <w:r w:rsidRPr="009B52B1">
        <w:rPr>
          <w:rFonts w:ascii="Times New Roman" w:hAnsi="Times New Roman"/>
          <w:color w:val="000000" w:themeColor="text1"/>
          <w:sz w:val="28"/>
          <w:szCs w:val="28"/>
        </w:rPr>
        <w:t>–М</w:t>
      </w:r>
      <w:proofErr w:type="gramEnd"/>
      <w:r w:rsidRPr="009B52B1">
        <w:rPr>
          <w:rFonts w:ascii="Times New Roman" w:hAnsi="Times New Roman"/>
          <w:color w:val="000000" w:themeColor="text1"/>
          <w:sz w:val="28"/>
          <w:szCs w:val="28"/>
        </w:rPr>
        <w:t xml:space="preserve">., 1966. </w:t>
      </w:r>
    </w:p>
    <w:p w:rsidR="009B52B1" w:rsidRPr="009B52B1" w:rsidRDefault="006A3D45" w:rsidP="009B52B1">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r w:rsidRPr="009B52B1">
        <w:rPr>
          <w:rFonts w:ascii="Times New Roman" w:hAnsi="Times New Roman"/>
          <w:bCs/>
          <w:color w:val="000000" w:themeColor="text1"/>
          <w:sz w:val="28"/>
          <w:szCs w:val="28"/>
        </w:rPr>
        <w:t xml:space="preserve">Боровский, М. В. Суды общей юрисдикции в РФ: проблемы </w:t>
      </w:r>
      <w:r w:rsidR="00FA5C95">
        <w:rPr>
          <w:rFonts w:ascii="Times New Roman" w:hAnsi="Times New Roman"/>
          <w:bCs/>
          <w:color w:val="000000" w:themeColor="text1"/>
          <w:sz w:val="28"/>
          <w:szCs w:val="28"/>
        </w:rPr>
        <w:br/>
      </w:r>
      <w:r w:rsidRPr="009B52B1">
        <w:rPr>
          <w:rFonts w:ascii="Times New Roman" w:hAnsi="Times New Roman"/>
          <w:bCs/>
          <w:color w:val="000000" w:themeColor="text1"/>
          <w:sz w:val="28"/>
          <w:szCs w:val="28"/>
        </w:rPr>
        <w:t>и перспективы</w:t>
      </w:r>
      <w:proofErr w:type="gramStart"/>
      <w:r w:rsidRPr="009B52B1">
        <w:rPr>
          <w:rFonts w:ascii="Times New Roman" w:hAnsi="Times New Roman"/>
          <w:bCs/>
          <w:color w:val="000000" w:themeColor="text1"/>
          <w:sz w:val="28"/>
          <w:szCs w:val="28"/>
        </w:rPr>
        <w:t xml:space="preserve"> :</w:t>
      </w:r>
      <w:proofErr w:type="gramEnd"/>
      <w:r w:rsidRPr="009B52B1">
        <w:rPr>
          <w:rFonts w:ascii="Times New Roman" w:hAnsi="Times New Roman"/>
          <w:bCs/>
          <w:color w:val="000000" w:themeColor="text1"/>
          <w:sz w:val="28"/>
          <w:szCs w:val="28"/>
        </w:rPr>
        <w:t xml:space="preserve"> </w:t>
      </w:r>
      <w:proofErr w:type="spellStart"/>
      <w:r w:rsidRPr="009B52B1">
        <w:rPr>
          <w:rFonts w:ascii="Times New Roman" w:hAnsi="Times New Roman"/>
          <w:color w:val="000000" w:themeColor="text1"/>
          <w:sz w:val="28"/>
          <w:szCs w:val="28"/>
        </w:rPr>
        <w:t>дис</w:t>
      </w:r>
      <w:proofErr w:type="spellEnd"/>
      <w:r w:rsidRPr="009B52B1">
        <w:rPr>
          <w:rFonts w:ascii="Times New Roman" w:hAnsi="Times New Roman"/>
          <w:color w:val="000000" w:themeColor="text1"/>
          <w:sz w:val="28"/>
          <w:szCs w:val="28"/>
        </w:rPr>
        <w:t xml:space="preserve">. … канд. </w:t>
      </w:r>
      <w:proofErr w:type="spellStart"/>
      <w:r w:rsidRPr="009B52B1">
        <w:rPr>
          <w:rFonts w:ascii="Times New Roman" w:hAnsi="Times New Roman"/>
          <w:color w:val="000000" w:themeColor="text1"/>
          <w:sz w:val="28"/>
          <w:szCs w:val="28"/>
        </w:rPr>
        <w:t>юрид</w:t>
      </w:r>
      <w:proofErr w:type="spellEnd"/>
      <w:r w:rsidRPr="009B52B1">
        <w:rPr>
          <w:rFonts w:ascii="Times New Roman" w:hAnsi="Times New Roman"/>
          <w:color w:val="000000" w:themeColor="text1"/>
          <w:sz w:val="28"/>
          <w:szCs w:val="28"/>
        </w:rPr>
        <w:t>. наук / М. В. Боровский</w:t>
      </w:r>
      <w:r w:rsidRPr="009B52B1">
        <w:rPr>
          <w:rFonts w:ascii="Times New Roman" w:hAnsi="Times New Roman"/>
          <w:bCs/>
          <w:color w:val="000000" w:themeColor="text1"/>
          <w:sz w:val="28"/>
          <w:szCs w:val="28"/>
        </w:rPr>
        <w:t xml:space="preserve">. </w:t>
      </w:r>
      <w:r w:rsidRPr="009B52B1">
        <w:rPr>
          <w:rFonts w:ascii="Times New Roman" w:hAnsi="Times New Roman"/>
          <w:color w:val="000000" w:themeColor="text1"/>
          <w:sz w:val="28"/>
          <w:szCs w:val="28"/>
        </w:rPr>
        <w:t xml:space="preserve">– </w:t>
      </w:r>
      <w:r w:rsidRPr="009B52B1">
        <w:rPr>
          <w:rFonts w:ascii="Times New Roman" w:hAnsi="Times New Roman"/>
          <w:bCs/>
          <w:color w:val="000000" w:themeColor="text1"/>
          <w:sz w:val="28"/>
          <w:szCs w:val="28"/>
        </w:rPr>
        <w:t xml:space="preserve">М., 2000. </w:t>
      </w:r>
    </w:p>
    <w:p w:rsidR="009B52B1" w:rsidRPr="009B52B1" w:rsidRDefault="006A3D45" w:rsidP="009B52B1">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r w:rsidRPr="009B52B1">
        <w:rPr>
          <w:rFonts w:ascii="Times New Roman" w:hAnsi="Times New Roman"/>
          <w:color w:val="000000" w:themeColor="text1"/>
          <w:sz w:val="28"/>
          <w:szCs w:val="28"/>
        </w:rPr>
        <w:t>Бородин, С. В. Верховный суд союзной республики как орган надзора за деятельностью судов республики по рассмотрению уголовных дел</w:t>
      </w:r>
      <w:proofErr w:type="gramStart"/>
      <w:r w:rsidRPr="009B52B1">
        <w:rPr>
          <w:rFonts w:ascii="Times New Roman" w:hAnsi="Times New Roman"/>
          <w:color w:val="000000" w:themeColor="text1"/>
          <w:sz w:val="28"/>
          <w:szCs w:val="28"/>
        </w:rPr>
        <w:t xml:space="preserve"> :</w:t>
      </w:r>
      <w:proofErr w:type="gramEnd"/>
      <w:r w:rsidRPr="009B52B1">
        <w:rPr>
          <w:rFonts w:ascii="Times New Roman" w:hAnsi="Times New Roman"/>
          <w:color w:val="000000" w:themeColor="text1"/>
          <w:sz w:val="28"/>
          <w:szCs w:val="28"/>
        </w:rPr>
        <w:t xml:space="preserve"> </w:t>
      </w:r>
      <w:proofErr w:type="spellStart"/>
      <w:r w:rsidRPr="009B52B1">
        <w:rPr>
          <w:rFonts w:ascii="Times New Roman" w:hAnsi="Times New Roman"/>
          <w:color w:val="000000" w:themeColor="text1"/>
          <w:sz w:val="28"/>
          <w:szCs w:val="28"/>
        </w:rPr>
        <w:t>дис</w:t>
      </w:r>
      <w:proofErr w:type="spellEnd"/>
      <w:r w:rsidRPr="009B52B1">
        <w:rPr>
          <w:rFonts w:ascii="Times New Roman" w:hAnsi="Times New Roman"/>
          <w:color w:val="000000" w:themeColor="text1"/>
          <w:sz w:val="28"/>
          <w:szCs w:val="28"/>
        </w:rPr>
        <w:t xml:space="preserve">. … канд. </w:t>
      </w:r>
      <w:proofErr w:type="spellStart"/>
      <w:r w:rsidRPr="009B52B1">
        <w:rPr>
          <w:rFonts w:ascii="Times New Roman" w:hAnsi="Times New Roman"/>
          <w:color w:val="000000" w:themeColor="text1"/>
          <w:sz w:val="28"/>
          <w:szCs w:val="28"/>
        </w:rPr>
        <w:t>юрид</w:t>
      </w:r>
      <w:proofErr w:type="spellEnd"/>
      <w:r w:rsidRPr="009B52B1">
        <w:rPr>
          <w:rFonts w:ascii="Times New Roman" w:hAnsi="Times New Roman"/>
          <w:color w:val="000000" w:themeColor="text1"/>
          <w:sz w:val="28"/>
          <w:szCs w:val="28"/>
        </w:rPr>
        <w:t>. наук / С. В. Бородин. – М., 1954.</w:t>
      </w:r>
    </w:p>
    <w:p w:rsidR="009B52B1" w:rsidRPr="009B52B1" w:rsidRDefault="006A3D45" w:rsidP="009B52B1">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r w:rsidRPr="009B52B1">
        <w:rPr>
          <w:rFonts w:ascii="Times New Roman" w:hAnsi="Times New Roman"/>
          <w:color w:val="000000" w:themeColor="text1"/>
          <w:sz w:val="28"/>
          <w:szCs w:val="28"/>
        </w:rPr>
        <w:t xml:space="preserve">Брежнев, М. А. </w:t>
      </w:r>
      <w:proofErr w:type="spellStart"/>
      <w:r w:rsidRPr="009B52B1">
        <w:rPr>
          <w:rFonts w:ascii="Times New Roman" w:hAnsi="Times New Roman"/>
          <w:color w:val="000000" w:themeColor="text1"/>
          <w:sz w:val="28"/>
          <w:szCs w:val="28"/>
        </w:rPr>
        <w:t>Фотолетопись</w:t>
      </w:r>
      <w:proofErr w:type="spellEnd"/>
      <w:r w:rsidRPr="009B52B1">
        <w:rPr>
          <w:rFonts w:ascii="Times New Roman" w:hAnsi="Times New Roman"/>
          <w:color w:val="000000" w:themeColor="text1"/>
          <w:sz w:val="28"/>
          <w:szCs w:val="28"/>
        </w:rPr>
        <w:t xml:space="preserve"> МВД СССР: События и люди. 1966-1982 / М. А. Брежнев. – М.: </w:t>
      </w:r>
      <w:proofErr w:type="spellStart"/>
      <w:r w:rsidRPr="009B52B1">
        <w:rPr>
          <w:rFonts w:ascii="Times New Roman" w:hAnsi="Times New Roman"/>
          <w:color w:val="000000" w:themeColor="text1"/>
          <w:sz w:val="28"/>
          <w:szCs w:val="28"/>
        </w:rPr>
        <w:t>Старк</w:t>
      </w:r>
      <w:proofErr w:type="spellEnd"/>
      <w:r w:rsidRPr="009B52B1">
        <w:rPr>
          <w:rFonts w:ascii="Times New Roman" w:hAnsi="Times New Roman"/>
          <w:color w:val="000000" w:themeColor="text1"/>
          <w:sz w:val="28"/>
          <w:szCs w:val="28"/>
        </w:rPr>
        <w:t xml:space="preserve">, 2012. </w:t>
      </w:r>
    </w:p>
    <w:p w:rsidR="009B52B1" w:rsidRPr="009B52B1" w:rsidRDefault="006A3D45" w:rsidP="009B52B1">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r w:rsidRPr="009B52B1">
        <w:rPr>
          <w:rFonts w:ascii="Times New Roman" w:hAnsi="Times New Roman"/>
          <w:color w:val="000000" w:themeColor="text1"/>
          <w:sz w:val="28"/>
          <w:szCs w:val="28"/>
        </w:rPr>
        <w:t>Брежнев, М. А. Министр Щелоков / М. А. Брежнев, А.В. </w:t>
      </w:r>
      <w:proofErr w:type="spellStart"/>
      <w:r w:rsidRPr="009B52B1">
        <w:rPr>
          <w:rFonts w:ascii="Times New Roman" w:hAnsi="Times New Roman"/>
          <w:color w:val="000000" w:themeColor="text1"/>
          <w:sz w:val="28"/>
          <w:szCs w:val="28"/>
        </w:rPr>
        <w:t>Науменко</w:t>
      </w:r>
      <w:proofErr w:type="spellEnd"/>
      <w:r w:rsidRPr="009B52B1">
        <w:rPr>
          <w:rFonts w:ascii="Times New Roman" w:hAnsi="Times New Roman"/>
          <w:color w:val="000000" w:themeColor="text1"/>
          <w:sz w:val="28"/>
          <w:szCs w:val="28"/>
        </w:rPr>
        <w:t xml:space="preserve">. – М.: Печатный дом </w:t>
      </w:r>
      <w:proofErr w:type="spellStart"/>
      <w:r w:rsidRPr="009B52B1">
        <w:rPr>
          <w:rFonts w:ascii="Times New Roman" w:hAnsi="Times New Roman"/>
          <w:color w:val="000000" w:themeColor="text1"/>
          <w:sz w:val="28"/>
          <w:szCs w:val="28"/>
        </w:rPr>
        <w:t>Илитар</w:t>
      </w:r>
      <w:proofErr w:type="spellEnd"/>
      <w:r w:rsidRPr="009B52B1">
        <w:rPr>
          <w:rFonts w:ascii="Times New Roman" w:hAnsi="Times New Roman"/>
          <w:color w:val="000000" w:themeColor="text1"/>
          <w:sz w:val="28"/>
          <w:szCs w:val="28"/>
        </w:rPr>
        <w:t xml:space="preserve">, 2010. </w:t>
      </w:r>
    </w:p>
    <w:p w:rsidR="009B52B1" w:rsidRPr="009B52B1" w:rsidRDefault="006A3D45" w:rsidP="009B52B1">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r w:rsidRPr="009B52B1">
        <w:rPr>
          <w:rFonts w:ascii="Times New Roman" w:hAnsi="Times New Roman"/>
          <w:color w:val="000000" w:themeColor="text1"/>
          <w:sz w:val="28"/>
          <w:szCs w:val="28"/>
        </w:rPr>
        <w:t>Бушков, В. А. Управление территориальными органами юст</w:t>
      </w:r>
      <w:r w:rsidRPr="009B52B1">
        <w:rPr>
          <w:rFonts w:ascii="Times New Roman" w:hAnsi="Times New Roman"/>
          <w:color w:val="000000" w:themeColor="text1"/>
          <w:sz w:val="28"/>
          <w:szCs w:val="28"/>
        </w:rPr>
        <w:t>и</w:t>
      </w:r>
      <w:r w:rsidRPr="009B52B1">
        <w:rPr>
          <w:rFonts w:ascii="Times New Roman" w:hAnsi="Times New Roman"/>
          <w:color w:val="000000" w:themeColor="text1"/>
          <w:sz w:val="28"/>
          <w:szCs w:val="28"/>
        </w:rPr>
        <w:t>ции в РФ: (административно-правовой аспект)</w:t>
      </w:r>
      <w:proofErr w:type="gramStart"/>
      <w:r w:rsidRPr="009B52B1">
        <w:rPr>
          <w:rFonts w:ascii="Times New Roman" w:hAnsi="Times New Roman"/>
          <w:color w:val="000000" w:themeColor="text1"/>
          <w:sz w:val="28"/>
          <w:szCs w:val="28"/>
        </w:rPr>
        <w:t xml:space="preserve"> :</w:t>
      </w:r>
      <w:proofErr w:type="gramEnd"/>
      <w:r w:rsidRPr="009B52B1">
        <w:rPr>
          <w:rFonts w:ascii="Times New Roman" w:hAnsi="Times New Roman"/>
          <w:color w:val="000000" w:themeColor="text1"/>
          <w:sz w:val="28"/>
          <w:szCs w:val="28"/>
        </w:rPr>
        <w:t xml:space="preserve"> </w:t>
      </w:r>
      <w:proofErr w:type="spellStart"/>
      <w:r w:rsidRPr="009B52B1">
        <w:rPr>
          <w:rFonts w:ascii="Times New Roman" w:hAnsi="Times New Roman"/>
          <w:color w:val="000000" w:themeColor="text1"/>
          <w:sz w:val="28"/>
          <w:szCs w:val="28"/>
        </w:rPr>
        <w:t>дис</w:t>
      </w:r>
      <w:proofErr w:type="spellEnd"/>
      <w:r w:rsidRPr="009B52B1">
        <w:rPr>
          <w:rFonts w:ascii="Times New Roman" w:hAnsi="Times New Roman"/>
          <w:color w:val="000000" w:themeColor="text1"/>
          <w:sz w:val="28"/>
          <w:szCs w:val="28"/>
        </w:rPr>
        <w:t xml:space="preserve">. ... канд. </w:t>
      </w:r>
      <w:proofErr w:type="spellStart"/>
      <w:r w:rsidRPr="009B52B1">
        <w:rPr>
          <w:rFonts w:ascii="Times New Roman" w:hAnsi="Times New Roman"/>
          <w:color w:val="000000" w:themeColor="text1"/>
          <w:sz w:val="28"/>
          <w:szCs w:val="28"/>
        </w:rPr>
        <w:t>юрид</w:t>
      </w:r>
      <w:proofErr w:type="spellEnd"/>
      <w:r w:rsidRPr="009B52B1">
        <w:rPr>
          <w:rFonts w:ascii="Times New Roman" w:hAnsi="Times New Roman"/>
          <w:color w:val="000000" w:themeColor="text1"/>
          <w:sz w:val="28"/>
          <w:szCs w:val="28"/>
        </w:rPr>
        <w:t xml:space="preserve">. наук / В.А. Бушков. – М., 2004. </w:t>
      </w:r>
    </w:p>
    <w:p w:rsidR="009B52B1" w:rsidRPr="009B52B1" w:rsidRDefault="006A3D45" w:rsidP="009B52B1">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r w:rsidRPr="009B52B1">
        <w:rPr>
          <w:rFonts w:ascii="Times New Roman" w:hAnsi="Times New Roman"/>
          <w:color w:val="000000" w:themeColor="text1"/>
          <w:sz w:val="28"/>
          <w:szCs w:val="28"/>
        </w:rPr>
        <w:t>Васильев, В. Л. Проблема готовности сотрудников органов внутренних дел к деятельности / В. Л. Васильев. – Л., 1984.</w:t>
      </w:r>
    </w:p>
    <w:p w:rsidR="009B52B1" w:rsidRPr="009B52B1" w:rsidRDefault="006A3D45" w:rsidP="009B52B1">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proofErr w:type="spellStart"/>
      <w:r w:rsidRPr="009B52B1">
        <w:rPr>
          <w:rFonts w:ascii="Times New Roman" w:hAnsi="Times New Roman"/>
          <w:bCs/>
          <w:color w:val="000000" w:themeColor="text1"/>
          <w:sz w:val="28"/>
          <w:szCs w:val="28"/>
        </w:rPr>
        <w:t>Вдовенков</w:t>
      </w:r>
      <w:proofErr w:type="spellEnd"/>
      <w:r w:rsidRPr="009B52B1">
        <w:rPr>
          <w:rFonts w:ascii="Times New Roman" w:hAnsi="Times New Roman"/>
          <w:bCs/>
          <w:color w:val="000000" w:themeColor="text1"/>
          <w:sz w:val="28"/>
          <w:szCs w:val="28"/>
        </w:rPr>
        <w:t xml:space="preserve">, В. М. Актуальные вопросы судоустройства в РФ: </w:t>
      </w:r>
      <w:proofErr w:type="spellStart"/>
      <w:r w:rsidRPr="009B52B1">
        <w:rPr>
          <w:rFonts w:ascii="Times New Roman" w:hAnsi="Times New Roman"/>
          <w:bCs/>
          <w:color w:val="000000" w:themeColor="text1"/>
          <w:sz w:val="28"/>
          <w:szCs w:val="28"/>
        </w:rPr>
        <w:t>дис</w:t>
      </w:r>
      <w:proofErr w:type="spellEnd"/>
      <w:r w:rsidRPr="009B52B1">
        <w:rPr>
          <w:rFonts w:ascii="Times New Roman" w:hAnsi="Times New Roman"/>
          <w:bCs/>
          <w:color w:val="000000" w:themeColor="text1"/>
          <w:sz w:val="28"/>
          <w:szCs w:val="28"/>
        </w:rPr>
        <w:t xml:space="preserve">. ... </w:t>
      </w:r>
      <w:r w:rsidRPr="009B52B1">
        <w:rPr>
          <w:rFonts w:ascii="Times New Roman" w:hAnsi="Times New Roman"/>
          <w:color w:val="000000" w:themeColor="text1"/>
          <w:sz w:val="28"/>
          <w:szCs w:val="28"/>
        </w:rPr>
        <w:t xml:space="preserve">канд. </w:t>
      </w:r>
      <w:proofErr w:type="spellStart"/>
      <w:r w:rsidRPr="009B52B1">
        <w:rPr>
          <w:rFonts w:ascii="Times New Roman" w:hAnsi="Times New Roman"/>
          <w:color w:val="000000" w:themeColor="text1"/>
          <w:sz w:val="28"/>
          <w:szCs w:val="28"/>
        </w:rPr>
        <w:t>юрид</w:t>
      </w:r>
      <w:proofErr w:type="spellEnd"/>
      <w:r w:rsidRPr="009B52B1">
        <w:rPr>
          <w:rFonts w:ascii="Times New Roman" w:hAnsi="Times New Roman"/>
          <w:color w:val="000000" w:themeColor="text1"/>
          <w:sz w:val="28"/>
          <w:szCs w:val="28"/>
        </w:rPr>
        <w:t xml:space="preserve">. наук / В.М. </w:t>
      </w:r>
      <w:proofErr w:type="spellStart"/>
      <w:r w:rsidRPr="009B52B1">
        <w:rPr>
          <w:rFonts w:ascii="Times New Roman" w:hAnsi="Times New Roman"/>
          <w:color w:val="000000" w:themeColor="text1"/>
          <w:sz w:val="28"/>
          <w:szCs w:val="28"/>
        </w:rPr>
        <w:t>Вдовенков</w:t>
      </w:r>
      <w:proofErr w:type="spellEnd"/>
      <w:r w:rsidRPr="009B52B1">
        <w:rPr>
          <w:rFonts w:ascii="Times New Roman" w:hAnsi="Times New Roman"/>
          <w:bCs/>
          <w:color w:val="000000" w:themeColor="text1"/>
          <w:sz w:val="28"/>
          <w:szCs w:val="28"/>
        </w:rPr>
        <w:t xml:space="preserve">. </w:t>
      </w:r>
      <w:r w:rsidRPr="009B52B1">
        <w:rPr>
          <w:rFonts w:ascii="Times New Roman" w:hAnsi="Times New Roman"/>
          <w:color w:val="000000" w:themeColor="text1"/>
          <w:sz w:val="28"/>
          <w:szCs w:val="28"/>
        </w:rPr>
        <w:t xml:space="preserve">– </w:t>
      </w:r>
      <w:r w:rsidRPr="009B52B1">
        <w:rPr>
          <w:rFonts w:ascii="Times New Roman" w:hAnsi="Times New Roman"/>
          <w:bCs/>
          <w:color w:val="000000" w:themeColor="text1"/>
          <w:sz w:val="28"/>
          <w:szCs w:val="28"/>
        </w:rPr>
        <w:t>М., 2004.</w:t>
      </w:r>
    </w:p>
    <w:p w:rsidR="009B52B1" w:rsidRPr="00FA5C95" w:rsidRDefault="006A3D45" w:rsidP="00FA5C95">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proofErr w:type="spellStart"/>
      <w:r w:rsidRPr="009B52B1">
        <w:rPr>
          <w:rFonts w:ascii="Times New Roman" w:hAnsi="Times New Roman"/>
          <w:color w:val="000000" w:themeColor="text1"/>
          <w:sz w:val="28"/>
          <w:szCs w:val="28"/>
          <w:shd w:val="clear" w:color="auto" w:fill="FFFFFF"/>
        </w:rPr>
        <w:lastRenderedPageBreak/>
        <w:t>Вендель</w:t>
      </w:r>
      <w:proofErr w:type="spellEnd"/>
      <w:r w:rsidRPr="009B52B1">
        <w:rPr>
          <w:rFonts w:ascii="Times New Roman" w:hAnsi="Times New Roman"/>
          <w:color w:val="000000" w:themeColor="text1"/>
          <w:sz w:val="28"/>
          <w:szCs w:val="28"/>
          <w:shd w:val="clear" w:color="auto" w:fill="FFFFFF"/>
        </w:rPr>
        <w:t xml:space="preserve">, Н. Г. Проблемы привлечения к административной </w:t>
      </w:r>
      <w:r w:rsidR="00FA5C95">
        <w:rPr>
          <w:rFonts w:ascii="Times New Roman" w:hAnsi="Times New Roman"/>
          <w:color w:val="000000" w:themeColor="text1"/>
          <w:sz w:val="28"/>
          <w:szCs w:val="28"/>
          <w:shd w:val="clear" w:color="auto" w:fill="FFFFFF"/>
        </w:rPr>
        <w:br/>
      </w:r>
      <w:r w:rsidRPr="009B52B1">
        <w:rPr>
          <w:rFonts w:ascii="Times New Roman" w:hAnsi="Times New Roman"/>
          <w:color w:val="000000" w:themeColor="text1"/>
          <w:sz w:val="28"/>
          <w:szCs w:val="28"/>
          <w:shd w:val="clear" w:color="auto" w:fill="FFFFFF"/>
        </w:rPr>
        <w:t xml:space="preserve">ответственности лиц, допустивших утрату гражданского оружия либо </w:t>
      </w:r>
      <w:r w:rsidR="00FA5C95">
        <w:rPr>
          <w:rFonts w:ascii="Times New Roman" w:hAnsi="Times New Roman"/>
          <w:color w:val="000000" w:themeColor="text1"/>
          <w:sz w:val="28"/>
          <w:szCs w:val="28"/>
          <w:shd w:val="clear" w:color="auto" w:fill="FFFFFF"/>
        </w:rPr>
        <w:br/>
      </w:r>
      <w:r w:rsidRPr="009B52B1">
        <w:rPr>
          <w:rFonts w:ascii="Times New Roman" w:hAnsi="Times New Roman"/>
          <w:color w:val="000000" w:themeColor="text1"/>
          <w:sz w:val="28"/>
          <w:szCs w:val="28"/>
          <w:shd w:val="clear" w:color="auto" w:fill="FFFFFF"/>
        </w:rPr>
        <w:t>создавших условия, повлекшие его хищение /</w:t>
      </w:r>
      <w:r w:rsidR="00FA5C95">
        <w:rPr>
          <w:rFonts w:ascii="Times New Roman" w:hAnsi="Times New Roman"/>
          <w:color w:val="000000" w:themeColor="text1"/>
          <w:sz w:val="28"/>
          <w:szCs w:val="28"/>
          <w:shd w:val="clear" w:color="auto" w:fill="FFFFFF"/>
        </w:rPr>
        <w:t> </w:t>
      </w:r>
      <w:r w:rsidRPr="00FA5C95">
        <w:rPr>
          <w:rFonts w:ascii="Times New Roman" w:hAnsi="Times New Roman"/>
          <w:color w:val="000000" w:themeColor="text1"/>
          <w:sz w:val="28"/>
          <w:szCs w:val="28"/>
          <w:shd w:val="clear" w:color="auto" w:fill="FFFFFF"/>
        </w:rPr>
        <w:t>Н. Г. </w:t>
      </w:r>
      <w:proofErr w:type="spellStart"/>
      <w:r w:rsidRPr="00FA5C95">
        <w:rPr>
          <w:rFonts w:ascii="Times New Roman" w:hAnsi="Times New Roman"/>
          <w:color w:val="000000" w:themeColor="text1"/>
          <w:sz w:val="28"/>
          <w:szCs w:val="28"/>
          <w:shd w:val="clear" w:color="auto" w:fill="FFFFFF"/>
        </w:rPr>
        <w:t>Вендель</w:t>
      </w:r>
      <w:proofErr w:type="spellEnd"/>
      <w:r w:rsidRPr="00FA5C95">
        <w:rPr>
          <w:rFonts w:ascii="Times New Roman" w:hAnsi="Times New Roman"/>
          <w:color w:val="000000" w:themeColor="text1"/>
          <w:sz w:val="28"/>
          <w:szCs w:val="28"/>
          <w:shd w:val="clear" w:color="auto" w:fill="FFFFFF"/>
        </w:rPr>
        <w:t>, А.М. </w:t>
      </w:r>
      <w:proofErr w:type="spellStart"/>
      <w:r w:rsidRPr="00FA5C95">
        <w:rPr>
          <w:rFonts w:ascii="Times New Roman" w:hAnsi="Times New Roman"/>
          <w:color w:val="000000" w:themeColor="text1"/>
          <w:sz w:val="28"/>
          <w:szCs w:val="28"/>
          <w:shd w:val="clear" w:color="auto" w:fill="FFFFFF"/>
        </w:rPr>
        <w:t>Запаренко</w:t>
      </w:r>
      <w:proofErr w:type="spellEnd"/>
      <w:r w:rsidRPr="00FA5C95">
        <w:rPr>
          <w:rFonts w:ascii="Times New Roman" w:hAnsi="Times New Roman"/>
          <w:color w:val="000000" w:themeColor="text1"/>
          <w:sz w:val="28"/>
          <w:szCs w:val="28"/>
          <w:shd w:val="clear" w:color="auto" w:fill="FFFFFF"/>
        </w:rPr>
        <w:t>, Р. В. Черкасов // Административное право и процесс.</w:t>
      </w:r>
      <w:r w:rsidRPr="00FA5C95">
        <w:rPr>
          <w:rFonts w:ascii="Times New Roman" w:hAnsi="Times New Roman"/>
          <w:color w:val="000000" w:themeColor="text1"/>
          <w:sz w:val="28"/>
          <w:szCs w:val="28"/>
        </w:rPr>
        <w:t xml:space="preserve"> –</w:t>
      </w:r>
      <w:r w:rsidRPr="00FA5C95">
        <w:rPr>
          <w:rFonts w:ascii="Times New Roman" w:hAnsi="Times New Roman"/>
          <w:color w:val="000000" w:themeColor="text1"/>
          <w:sz w:val="28"/>
          <w:szCs w:val="28"/>
          <w:shd w:val="clear" w:color="auto" w:fill="FFFFFF"/>
        </w:rPr>
        <w:t xml:space="preserve"> 2015. </w:t>
      </w:r>
      <w:r w:rsidRPr="00FA5C95">
        <w:rPr>
          <w:rFonts w:ascii="Times New Roman" w:hAnsi="Times New Roman"/>
          <w:color w:val="000000" w:themeColor="text1"/>
          <w:sz w:val="28"/>
          <w:szCs w:val="28"/>
        </w:rPr>
        <w:t xml:space="preserve">– </w:t>
      </w:r>
      <w:r w:rsidRPr="00FA5C95">
        <w:rPr>
          <w:rFonts w:ascii="Times New Roman" w:hAnsi="Times New Roman"/>
          <w:color w:val="000000" w:themeColor="text1"/>
          <w:sz w:val="28"/>
          <w:szCs w:val="28"/>
          <w:shd w:val="clear" w:color="auto" w:fill="FFFFFF"/>
        </w:rPr>
        <w:t xml:space="preserve">№ 7. </w:t>
      </w:r>
      <w:r w:rsidRPr="00FA5C95">
        <w:rPr>
          <w:rFonts w:ascii="Times New Roman" w:hAnsi="Times New Roman"/>
          <w:color w:val="000000" w:themeColor="text1"/>
          <w:sz w:val="28"/>
          <w:szCs w:val="28"/>
        </w:rPr>
        <w:t xml:space="preserve">– </w:t>
      </w:r>
      <w:r w:rsidR="000E2601" w:rsidRPr="00FA5C95">
        <w:rPr>
          <w:rFonts w:ascii="Times New Roman" w:hAnsi="Times New Roman"/>
          <w:color w:val="000000" w:themeColor="text1"/>
          <w:sz w:val="28"/>
          <w:szCs w:val="28"/>
          <w:shd w:val="clear" w:color="auto" w:fill="FFFFFF"/>
        </w:rPr>
        <w:t>С. </w:t>
      </w:r>
      <w:r w:rsidRPr="00FA5C95">
        <w:rPr>
          <w:rFonts w:ascii="Times New Roman" w:hAnsi="Times New Roman"/>
          <w:color w:val="000000" w:themeColor="text1"/>
          <w:sz w:val="28"/>
          <w:szCs w:val="28"/>
          <w:shd w:val="clear" w:color="auto" w:fill="FFFFFF"/>
        </w:rPr>
        <w:t>36-39.</w:t>
      </w:r>
    </w:p>
    <w:p w:rsidR="009B52B1" w:rsidRPr="009B52B1" w:rsidRDefault="006A3D45" w:rsidP="009B52B1">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proofErr w:type="spellStart"/>
      <w:r w:rsidRPr="009B52B1">
        <w:rPr>
          <w:rFonts w:ascii="Times New Roman" w:hAnsi="Times New Roman"/>
          <w:color w:val="000000" w:themeColor="text1"/>
          <w:sz w:val="28"/>
          <w:szCs w:val="28"/>
        </w:rPr>
        <w:t>Вольвич</w:t>
      </w:r>
      <w:proofErr w:type="spellEnd"/>
      <w:r w:rsidRPr="009B52B1">
        <w:rPr>
          <w:rFonts w:ascii="Times New Roman" w:hAnsi="Times New Roman"/>
          <w:color w:val="000000" w:themeColor="text1"/>
          <w:sz w:val="28"/>
          <w:szCs w:val="28"/>
        </w:rPr>
        <w:t>, Ю. К. Психологические ресурсы устойчивости личн</w:t>
      </w:r>
      <w:r w:rsidRPr="009B52B1">
        <w:rPr>
          <w:rFonts w:ascii="Times New Roman" w:hAnsi="Times New Roman"/>
          <w:color w:val="000000" w:themeColor="text1"/>
          <w:sz w:val="28"/>
          <w:szCs w:val="28"/>
        </w:rPr>
        <w:t>о</w:t>
      </w:r>
      <w:r w:rsidRPr="009B52B1">
        <w:rPr>
          <w:rFonts w:ascii="Times New Roman" w:hAnsi="Times New Roman"/>
          <w:color w:val="000000" w:themeColor="text1"/>
          <w:sz w:val="28"/>
          <w:szCs w:val="28"/>
        </w:rPr>
        <w:t>сти к стрессу в организациях разных сфер и видов деятельности</w:t>
      </w:r>
      <w:proofErr w:type="gramStart"/>
      <w:r w:rsidRPr="009B52B1">
        <w:rPr>
          <w:rFonts w:ascii="Times New Roman" w:hAnsi="Times New Roman"/>
          <w:color w:val="000000" w:themeColor="text1"/>
          <w:sz w:val="28"/>
          <w:szCs w:val="28"/>
        </w:rPr>
        <w:t xml:space="preserve"> :</w:t>
      </w:r>
      <w:proofErr w:type="gramEnd"/>
      <w:r w:rsidRPr="009B52B1">
        <w:rPr>
          <w:rFonts w:ascii="Times New Roman" w:hAnsi="Times New Roman"/>
          <w:color w:val="000000" w:themeColor="text1"/>
          <w:sz w:val="28"/>
          <w:szCs w:val="28"/>
        </w:rPr>
        <w:t xml:space="preserve"> </w:t>
      </w:r>
      <w:proofErr w:type="spellStart"/>
      <w:r w:rsidRPr="009B52B1">
        <w:rPr>
          <w:rFonts w:ascii="Times New Roman" w:hAnsi="Times New Roman"/>
          <w:color w:val="000000" w:themeColor="text1"/>
          <w:sz w:val="28"/>
          <w:szCs w:val="28"/>
        </w:rPr>
        <w:t>дис</w:t>
      </w:r>
      <w:proofErr w:type="spellEnd"/>
      <w:r w:rsidRPr="009B52B1">
        <w:rPr>
          <w:rFonts w:ascii="Times New Roman" w:hAnsi="Times New Roman"/>
          <w:color w:val="000000" w:themeColor="text1"/>
          <w:sz w:val="28"/>
          <w:szCs w:val="28"/>
        </w:rPr>
        <w:t xml:space="preserve">. … канд. психол. </w:t>
      </w:r>
      <w:r w:rsidR="00FA5C95">
        <w:rPr>
          <w:rFonts w:ascii="Times New Roman" w:hAnsi="Times New Roman"/>
          <w:color w:val="000000" w:themeColor="text1"/>
          <w:sz w:val="28"/>
          <w:szCs w:val="28"/>
        </w:rPr>
        <w:t>н</w:t>
      </w:r>
      <w:r w:rsidRPr="009B52B1">
        <w:rPr>
          <w:rFonts w:ascii="Times New Roman" w:hAnsi="Times New Roman"/>
          <w:color w:val="000000" w:themeColor="text1"/>
          <w:sz w:val="28"/>
          <w:szCs w:val="28"/>
        </w:rPr>
        <w:t xml:space="preserve">аук / Ю. К. </w:t>
      </w:r>
      <w:proofErr w:type="spellStart"/>
      <w:r w:rsidRPr="009B52B1">
        <w:rPr>
          <w:rFonts w:ascii="Times New Roman" w:hAnsi="Times New Roman"/>
          <w:color w:val="000000" w:themeColor="text1"/>
          <w:sz w:val="28"/>
          <w:szCs w:val="28"/>
        </w:rPr>
        <w:t>Вольвич</w:t>
      </w:r>
      <w:proofErr w:type="spellEnd"/>
      <w:r w:rsidRPr="009B52B1">
        <w:rPr>
          <w:rFonts w:ascii="Times New Roman" w:hAnsi="Times New Roman"/>
          <w:color w:val="000000" w:themeColor="text1"/>
          <w:sz w:val="28"/>
          <w:szCs w:val="28"/>
        </w:rPr>
        <w:t xml:space="preserve">. – Краснодар, 2018. – 266 </w:t>
      </w:r>
      <w:proofErr w:type="gramStart"/>
      <w:r w:rsidRPr="009B52B1">
        <w:rPr>
          <w:rFonts w:ascii="Times New Roman" w:hAnsi="Times New Roman"/>
          <w:color w:val="000000" w:themeColor="text1"/>
          <w:sz w:val="28"/>
          <w:szCs w:val="28"/>
        </w:rPr>
        <w:t>с</w:t>
      </w:r>
      <w:proofErr w:type="gramEnd"/>
      <w:r w:rsidRPr="009B52B1">
        <w:rPr>
          <w:rFonts w:ascii="Times New Roman" w:hAnsi="Times New Roman"/>
          <w:color w:val="000000" w:themeColor="text1"/>
          <w:sz w:val="28"/>
          <w:szCs w:val="28"/>
        </w:rPr>
        <w:t>.</w:t>
      </w:r>
    </w:p>
    <w:p w:rsidR="009B52B1" w:rsidRPr="009B52B1" w:rsidRDefault="006A3D45" w:rsidP="009B52B1">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proofErr w:type="spellStart"/>
      <w:r w:rsidRPr="009B52B1">
        <w:rPr>
          <w:rFonts w:ascii="Times New Roman" w:hAnsi="Times New Roman"/>
          <w:color w:val="000000" w:themeColor="text1"/>
          <w:sz w:val="28"/>
          <w:szCs w:val="28"/>
        </w:rPr>
        <w:t>Воскобитова</w:t>
      </w:r>
      <w:proofErr w:type="spellEnd"/>
      <w:r w:rsidRPr="009B52B1">
        <w:rPr>
          <w:rFonts w:ascii="Times New Roman" w:hAnsi="Times New Roman"/>
          <w:color w:val="000000" w:themeColor="text1"/>
          <w:sz w:val="28"/>
          <w:szCs w:val="28"/>
        </w:rPr>
        <w:t>, Л. А. Механизм реализации судебной власти п</w:t>
      </w:r>
      <w:r w:rsidRPr="009B52B1">
        <w:rPr>
          <w:rFonts w:ascii="Times New Roman" w:hAnsi="Times New Roman"/>
          <w:color w:val="000000" w:themeColor="text1"/>
          <w:sz w:val="28"/>
          <w:szCs w:val="28"/>
        </w:rPr>
        <w:t>о</w:t>
      </w:r>
      <w:r w:rsidRPr="009B52B1">
        <w:rPr>
          <w:rFonts w:ascii="Times New Roman" w:hAnsi="Times New Roman"/>
          <w:color w:val="000000" w:themeColor="text1"/>
          <w:sz w:val="28"/>
          <w:szCs w:val="28"/>
        </w:rPr>
        <w:t>средством уголовного судопроизводства</w:t>
      </w:r>
      <w:proofErr w:type="gramStart"/>
      <w:r w:rsidRPr="009B52B1">
        <w:rPr>
          <w:rFonts w:ascii="Times New Roman" w:hAnsi="Times New Roman"/>
          <w:color w:val="000000" w:themeColor="text1"/>
          <w:sz w:val="28"/>
          <w:szCs w:val="28"/>
        </w:rPr>
        <w:t xml:space="preserve"> :</w:t>
      </w:r>
      <w:proofErr w:type="gramEnd"/>
      <w:r w:rsidRPr="009B52B1">
        <w:rPr>
          <w:rFonts w:ascii="Times New Roman" w:hAnsi="Times New Roman"/>
          <w:color w:val="000000" w:themeColor="text1"/>
          <w:sz w:val="28"/>
          <w:szCs w:val="28"/>
        </w:rPr>
        <w:t xml:space="preserve"> </w:t>
      </w:r>
      <w:proofErr w:type="spellStart"/>
      <w:r w:rsidRPr="009B52B1">
        <w:rPr>
          <w:rFonts w:ascii="Times New Roman" w:hAnsi="Times New Roman"/>
          <w:color w:val="000000" w:themeColor="text1"/>
          <w:sz w:val="28"/>
          <w:szCs w:val="28"/>
        </w:rPr>
        <w:t>дис</w:t>
      </w:r>
      <w:proofErr w:type="spellEnd"/>
      <w:r w:rsidRPr="009B52B1">
        <w:rPr>
          <w:rFonts w:ascii="Times New Roman" w:hAnsi="Times New Roman"/>
          <w:color w:val="000000" w:themeColor="text1"/>
          <w:sz w:val="28"/>
          <w:szCs w:val="28"/>
        </w:rPr>
        <w:t xml:space="preserve">. ... д-ра </w:t>
      </w:r>
      <w:proofErr w:type="spellStart"/>
      <w:r w:rsidRPr="009B52B1">
        <w:rPr>
          <w:rFonts w:ascii="Times New Roman" w:hAnsi="Times New Roman"/>
          <w:color w:val="000000" w:themeColor="text1"/>
          <w:sz w:val="28"/>
          <w:szCs w:val="28"/>
        </w:rPr>
        <w:t>юрид</w:t>
      </w:r>
      <w:proofErr w:type="spellEnd"/>
      <w:r w:rsidRPr="009B52B1">
        <w:rPr>
          <w:rFonts w:ascii="Times New Roman" w:hAnsi="Times New Roman"/>
          <w:color w:val="000000" w:themeColor="text1"/>
          <w:sz w:val="28"/>
          <w:szCs w:val="28"/>
        </w:rPr>
        <w:t>. наук / Л.А. </w:t>
      </w:r>
      <w:proofErr w:type="spellStart"/>
      <w:r w:rsidRPr="009B52B1">
        <w:rPr>
          <w:rFonts w:ascii="Times New Roman" w:hAnsi="Times New Roman"/>
          <w:color w:val="000000" w:themeColor="text1"/>
          <w:sz w:val="28"/>
          <w:szCs w:val="28"/>
        </w:rPr>
        <w:t>Воскобитова</w:t>
      </w:r>
      <w:proofErr w:type="spellEnd"/>
      <w:r w:rsidRPr="009B52B1">
        <w:rPr>
          <w:rFonts w:ascii="Times New Roman" w:hAnsi="Times New Roman"/>
          <w:color w:val="000000" w:themeColor="text1"/>
          <w:sz w:val="28"/>
          <w:szCs w:val="28"/>
        </w:rPr>
        <w:t xml:space="preserve">. – М., 2004. </w:t>
      </w:r>
    </w:p>
    <w:p w:rsidR="009B52B1" w:rsidRPr="009B52B1" w:rsidRDefault="006A3D45" w:rsidP="009B52B1">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r w:rsidRPr="009B52B1">
        <w:rPr>
          <w:rFonts w:ascii="Times New Roman" w:hAnsi="Times New Roman"/>
          <w:bCs/>
          <w:color w:val="000000" w:themeColor="text1"/>
          <w:sz w:val="28"/>
          <w:szCs w:val="28"/>
        </w:rPr>
        <w:t>Всеволодов, В. А. «Срок хранения – постоянно». Краткая ист</w:t>
      </w:r>
      <w:r w:rsidRPr="009B52B1">
        <w:rPr>
          <w:rFonts w:ascii="Times New Roman" w:hAnsi="Times New Roman"/>
          <w:bCs/>
          <w:color w:val="000000" w:themeColor="text1"/>
          <w:sz w:val="28"/>
          <w:szCs w:val="28"/>
        </w:rPr>
        <w:t>о</w:t>
      </w:r>
      <w:r w:rsidRPr="009B52B1">
        <w:rPr>
          <w:rFonts w:ascii="Times New Roman" w:hAnsi="Times New Roman"/>
          <w:bCs/>
          <w:color w:val="000000" w:themeColor="text1"/>
          <w:sz w:val="28"/>
          <w:szCs w:val="28"/>
        </w:rPr>
        <w:t>рия лагеря военнопленных и интернированных УПВИ НКВД-МВД СССР № 27 (1942-1950). Мемориальный музей немецких антифашистов</w:t>
      </w:r>
      <w:r w:rsidR="000E2601">
        <w:rPr>
          <w:rFonts w:ascii="Times New Roman" w:hAnsi="Times New Roman"/>
          <w:bCs/>
          <w:color w:val="000000" w:themeColor="text1"/>
          <w:sz w:val="28"/>
          <w:szCs w:val="28"/>
        </w:rPr>
        <w:t xml:space="preserve"> / В. А. </w:t>
      </w:r>
      <w:r w:rsidRPr="009B52B1">
        <w:rPr>
          <w:rFonts w:ascii="Times New Roman" w:hAnsi="Times New Roman"/>
          <w:bCs/>
          <w:color w:val="000000" w:themeColor="text1"/>
          <w:sz w:val="28"/>
          <w:szCs w:val="28"/>
        </w:rPr>
        <w:t xml:space="preserve">Всеволодов. </w:t>
      </w:r>
      <w:r w:rsidRPr="009B52B1">
        <w:rPr>
          <w:rFonts w:ascii="Times New Roman" w:hAnsi="Times New Roman"/>
          <w:color w:val="000000" w:themeColor="text1"/>
          <w:sz w:val="28"/>
          <w:szCs w:val="28"/>
        </w:rPr>
        <w:t xml:space="preserve">– </w:t>
      </w:r>
      <w:r w:rsidRPr="009B52B1">
        <w:rPr>
          <w:rFonts w:ascii="Times New Roman" w:hAnsi="Times New Roman"/>
          <w:bCs/>
          <w:color w:val="000000" w:themeColor="text1"/>
          <w:sz w:val="28"/>
          <w:szCs w:val="28"/>
        </w:rPr>
        <w:t xml:space="preserve">Красногорск, 2003. </w:t>
      </w:r>
    </w:p>
    <w:p w:rsidR="009B52B1" w:rsidRPr="009B52B1" w:rsidRDefault="006A3D45" w:rsidP="009B52B1">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proofErr w:type="spellStart"/>
      <w:r w:rsidRPr="009B52B1">
        <w:rPr>
          <w:rFonts w:ascii="Times New Roman" w:hAnsi="Times New Roman"/>
          <w:color w:val="000000" w:themeColor="text1"/>
          <w:sz w:val="28"/>
          <w:szCs w:val="28"/>
        </w:rPr>
        <w:t>Габричидзе</w:t>
      </w:r>
      <w:proofErr w:type="spellEnd"/>
      <w:r w:rsidRPr="009B52B1">
        <w:rPr>
          <w:rFonts w:ascii="Times New Roman" w:hAnsi="Times New Roman"/>
          <w:color w:val="000000" w:themeColor="text1"/>
          <w:sz w:val="28"/>
          <w:szCs w:val="28"/>
        </w:rPr>
        <w:t>, Б. Н. О контроле в лицензионно-разрешительной деятельности органов внутренних дел Российской Федерации / Б. Н. </w:t>
      </w:r>
      <w:proofErr w:type="spellStart"/>
      <w:r w:rsidRPr="009B52B1">
        <w:rPr>
          <w:rFonts w:ascii="Times New Roman" w:hAnsi="Times New Roman"/>
          <w:color w:val="000000" w:themeColor="text1"/>
          <w:sz w:val="28"/>
          <w:szCs w:val="28"/>
        </w:rPr>
        <w:t>Габричидзе</w:t>
      </w:r>
      <w:proofErr w:type="spellEnd"/>
      <w:r w:rsidRPr="009B52B1">
        <w:rPr>
          <w:rFonts w:ascii="Times New Roman" w:hAnsi="Times New Roman"/>
          <w:color w:val="000000" w:themeColor="text1"/>
          <w:sz w:val="28"/>
          <w:szCs w:val="28"/>
        </w:rPr>
        <w:t>, Б. Б. Казак // Вестник Московского университета МВД России. – 2011. – №9. – С. 92-93.</w:t>
      </w:r>
    </w:p>
    <w:p w:rsidR="009B52B1" w:rsidRPr="009B52B1" w:rsidRDefault="006A3D45" w:rsidP="009B52B1">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proofErr w:type="spellStart"/>
      <w:r w:rsidRPr="009B52B1">
        <w:rPr>
          <w:rFonts w:ascii="Times New Roman" w:hAnsi="Times New Roman"/>
          <w:color w:val="000000" w:themeColor="text1"/>
          <w:sz w:val="28"/>
          <w:szCs w:val="28"/>
        </w:rPr>
        <w:t>Герцензон</w:t>
      </w:r>
      <w:proofErr w:type="spellEnd"/>
      <w:r w:rsidRPr="009B52B1">
        <w:rPr>
          <w:rFonts w:ascii="Times New Roman" w:hAnsi="Times New Roman"/>
          <w:color w:val="000000" w:themeColor="text1"/>
          <w:sz w:val="28"/>
          <w:szCs w:val="28"/>
        </w:rPr>
        <w:t xml:space="preserve">, А. А.. Задачи советской уголовной статистики </w:t>
      </w:r>
      <w:r w:rsidR="00FA5C95">
        <w:rPr>
          <w:rFonts w:ascii="Times New Roman" w:hAnsi="Times New Roman"/>
          <w:color w:val="000000" w:themeColor="text1"/>
          <w:sz w:val="28"/>
          <w:szCs w:val="28"/>
        </w:rPr>
        <w:br/>
      </w:r>
      <w:r w:rsidRPr="009B52B1">
        <w:rPr>
          <w:rFonts w:ascii="Times New Roman" w:hAnsi="Times New Roman"/>
          <w:color w:val="000000" w:themeColor="text1"/>
          <w:sz w:val="28"/>
          <w:szCs w:val="28"/>
        </w:rPr>
        <w:t xml:space="preserve">на современном этапе / А. А. </w:t>
      </w:r>
      <w:proofErr w:type="spellStart"/>
      <w:r w:rsidRPr="009B52B1">
        <w:rPr>
          <w:rFonts w:ascii="Times New Roman" w:hAnsi="Times New Roman"/>
          <w:color w:val="000000" w:themeColor="text1"/>
          <w:sz w:val="28"/>
          <w:szCs w:val="28"/>
        </w:rPr>
        <w:t>Герцензон</w:t>
      </w:r>
      <w:proofErr w:type="spellEnd"/>
      <w:r w:rsidRPr="009B52B1">
        <w:rPr>
          <w:rFonts w:ascii="Times New Roman" w:hAnsi="Times New Roman"/>
          <w:color w:val="000000" w:themeColor="text1"/>
          <w:sz w:val="28"/>
          <w:szCs w:val="28"/>
        </w:rPr>
        <w:t xml:space="preserve"> // Советская юстиция. – 1934. – №26. </w:t>
      </w:r>
      <w:r w:rsidR="00FA5C95" w:rsidRPr="009B52B1">
        <w:rPr>
          <w:rFonts w:ascii="Times New Roman" w:hAnsi="Times New Roman"/>
          <w:color w:val="000000" w:themeColor="text1"/>
          <w:sz w:val="28"/>
          <w:szCs w:val="28"/>
        </w:rPr>
        <w:t>–</w:t>
      </w:r>
      <w:r w:rsidR="00FA5C95">
        <w:rPr>
          <w:rFonts w:ascii="Times New Roman" w:hAnsi="Times New Roman"/>
          <w:color w:val="000000" w:themeColor="text1"/>
          <w:sz w:val="28"/>
          <w:szCs w:val="28"/>
        </w:rPr>
        <w:t xml:space="preserve"> </w:t>
      </w:r>
      <w:r w:rsidRPr="009B52B1">
        <w:rPr>
          <w:rFonts w:ascii="Times New Roman" w:hAnsi="Times New Roman"/>
          <w:color w:val="000000" w:themeColor="text1"/>
          <w:sz w:val="28"/>
          <w:szCs w:val="28"/>
        </w:rPr>
        <w:t>С.4-5.</w:t>
      </w:r>
    </w:p>
    <w:p w:rsidR="009B52B1" w:rsidRPr="009B52B1" w:rsidRDefault="006A3D45" w:rsidP="009B52B1">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proofErr w:type="spellStart"/>
      <w:r w:rsidRPr="009B52B1">
        <w:rPr>
          <w:rFonts w:ascii="Times New Roman" w:hAnsi="Times New Roman"/>
          <w:bCs/>
          <w:color w:val="000000" w:themeColor="text1"/>
          <w:sz w:val="28"/>
          <w:szCs w:val="28"/>
        </w:rPr>
        <w:t>Годфруа</w:t>
      </w:r>
      <w:proofErr w:type="spellEnd"/>
      <w:r w:rsidRPr="009B52B1">
        <w:rPr>
          <w:rFonts w:ascii="Times New Roman" w:hAnsi="Times New Roman"/>
          <w:bCs/>
          <w:color w:val="000000" w:themeColor="text1"/>
          <w:sz w:val="28"/>
          <w:szCs w:val="28"/>
        </w:rPr>
        <w:t xml:space="preserve">, </w:t>
      </w:r>
      <w:proofErr w:type="gramStart"/>
      <w:r w:rsidRPr="009B52B1">
        <w:rPr>
          <w:rFonts w:ascii="Times New Roman" w:hAnsi="Times New Roman"/>
          <w:bCs/>
          <w:color w:val="000000" w:themeColor="text1"/>
          <w:sz w:val="28"/>
          <w:szCs w:val="28"/>
        </w:rPr>
        <w:t>Ж.</w:t>
      </w:r>
      <w:proofErr w:type="gramEnd"/>
      <w:r w:rsidRPr="009B52B1">
        <w:rPr>
          <w:rFonts w:ascii="Times New Roman" w:hAnsi="Times New Roman"/>
          <w:bCs/>
          <w:color w:val="000000" w:themeColor="text1"/>
          <w:sz w:val="28"/>
          <w:szCs w:val="28"/>
        </w:rPr>
        <w:t xml:space="preserve"> Что такое психология? / Ж. </w:t>
      </w:r>
      <w:proofErr w:type="spellStart"/>
      <w:r w:rsidRPr="009B52B1">
        <w:rPr>
          <w:rFonts w:ascii="Times New Roman" w:hAnsi="Times New Roman"/>
          <w:bCs/>
          <w:color w:val="000000" w:themeColor="text1"/>
          <w:sz w:val="28"/>
          <w:szCs w:val="28"/>
        </w:rPr>
        <w:t>Годфруа</w:t>
      </w:r>
      <w:proofErr w:type="spellEnd"/>
      <w:r w:rsidRPr="009B52B1">
        <w:rPr>
          <w:rFonts w:ascii="Times New Roman" w:hAnsi="Times New Roman"/>
          <w:bCs/>
          <w:color w:val="000000" w:themeColor="text1"/>
          <w:sz w:val="28"/>
          <w:szCs w:val="28"/>
        </w:rPr>
        <w:t xml:space="preserve">. </w:t>
      </w:r>
      <w:r w:rsidRPr="009B52B1">
        <w:rPr>
          <w:rFonts w:ascii="Times New Roman" w:hAnsi="Times New Roman"/>
          <w:color w:val="000000" w:themeColor="text1"/>
          <w:sz w:val="28"/>
          <w:szCs w:val="28"/>
        </w:rPr>
        <w:t>– М.:</w:t>
      </w:r>
      <w:r w:rsidRPr="009B52B1">
        <w:rPr>
          <w:rFonts w:ascii="Times New Roman" w:hAnsi="Times New Roman"/>
          <w:bCs/>
          <w:color w:val="000000" w:themeColor="text1"/>
          <w:sz w:val="28"/>
          <w:szCs w:val="28"/>
        </w:rPr>
        <w:t xml:space="preserve"> – 1999. – Т.1. – 496 с. </w:t>
      </w:r>
    </w:p>
    <w:p w:rsidR="009B52B1" w:rsidRPr="009B52B1" w:rsidRDefault="006A3D45" w:rsidP="009B52B1">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r w:rsidRPr="009B52B1">
        <w:rPr>
          <w:rFonts w:ascii="Times New Roman" w:hAnsi="Times New Roman"/>
          <w:color w:val="000000" w:themeColor="text1"/>
          <w:sz w:val="28"/>
          <w:szCs w:val="28"/>
        </w:rPr>
        <w:t>Головатый, Р. Г. Административно-правовое регулирование деятельности органов внутренних дел по контролю за оборотом оружия юридических лиц с особыми уставными задачами</w:t>
      </w:r>
      <w:proofErr w:type="gramStart"/>
      <w:r w:rsidRPr="009B52B1">
        <w:rPr>
          <w:rFonts w:ascii="Times New Roman" w:hAnsi="Times New Roman"/>
          <w:color w:val="000000" w:themeColor="text1"/>
          <w:sz w:val="28"/>
          <w:szCs w:val="28"/>
        </w:rPr>
        <w:t xml:space="preserve"> :</w:t>
      </w:r>
      <w:proofErr w:type="gramEnd"/>
      <w:r w:rsidRPr="009B52B1">
        <w:rPr>
          <w:rFonts w:ascii="Times New Roman" w:hAnsi="Times New Roman"/>
          <w:color w:val="000000" w:themeColor="text1"/>
          <w:sz w:val="28"/>
          <w:szCs w:val="28"/>
        </w:rPr>
        <w:t xml:space="preserve"> </w:t>
      </w:r>
      <w:proofErr w:type="spellStart"/>
      <w:r w:rsidRPr="009B52B1">
        <w:rPr>
          <w:rFonts w:ascii="Times New Roman" w:hAnsi="Times New Roman"/>
          <w:color w:val="000000" w:themeColor="text1"/>
          <w:sz w:val="28"/>
          <w:szCs w:val="28"/>
        </w:rPr>
        <w:t>автореф</w:t>
      </w:r>
      <w:proofErr w:type="spellEnd"/>
      <w:r w:rsidRPr="009B52B1">
        <w:rPr>
          <w:rFonts w:ascii="Times New Roman" w:hAnsi="Times New Roman"/>
          <w:color w:val="000000" w:themeColor="text1"/>
          <w:sz w:val="28"/>
          <w:szCs w:val="28"/>
        </w:rPr>
        <w:t xml:space="preserve">. </w:t>
      </w:r>
      <w:proofErr w:type="spellStart"/>
      <w:r w:rsidRPr="009B52B1">
        <w:rPr>
          <w:rFonts w:ascii="Times New Roman" w:hAnsi="Times New Roman"/>
          <w:color w:val="000000" w:themeColor="text1"/>
          <w:sz w:val="28"/>
          <w:szCs w:val="28"/>
        </w:rPr>
        <w:t>дис</w:t>
      </w:r>
      <w:proofErr w:type="spellEnd"/>
      <w:r w:rsidRPr="009B52B1">
        <w:rPr>
          <w:rFonts w:ascii="Times New Roman" w:hAnsi="Times New Roman"/>
          <w:color w:val="000000" w:themeColor="text1"/>
          <w:sz w:val="28"/>
          <w:szCs w:val="28"/>
        </w:rPr>
        <w:t xml:space="preserve">. … канд. </w:t>
      </w:r>
      <w:proofErr w:type="spellStart"/>
      <w:r w:rsidRPr="009B52B1">
        <w:rPr>
          <w:rFonts w:ascii="Times New Roman" w:hAnsi="Times New Roman"/>
          <w:color w:val="000000" w:themeColor="text1"/>
          <w:sz w:val="28"/>
          <w:szCs w:val="28"/>
        </w:rPr>
        <w:t>юрид</w:t>
      </w:r>
      <w:proofErr w:type="spellEnd"/>
      <w:r w:rsidRPr="009B52B1">
        <w:rPr>
          <w:rFonts w:ascii="Times New Roman" w:hAnsi="Times New Roman"/>
          <w:color w:val="000000" w:themeColor="text1"/>
          <w:sz w:val="28"/>
          <w:szCs w:val="28"/>
        </w:rPr>
        <w:t xml:space="preserve">. наук / Р. Г. Головатый. – М., 2011. </w:t>
      </w:r>
    </w:p>
    <w:p w:rsidR="009B52B1" w:rsidRPr="009B52B1" w:rsidRDefault="006A3D45" w:rsidP="009B52B1">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r w:rsidRPr="009B52B1">
        <w:rPr>
          <w:rFonts w:ascii="Times New Roman" w:hAnsi="Times New Roman"/>
          <w:color w:val="000000" w:themeColor="text1"/>
          <w:sz w:val="28"/>
          <w:szCs w:val="28"/>
        </w:rPr>
        <w:t>Голубец, П. В. Правовые и организационные основы ведомс</w:t>
      </w:r>
      <w:r w:rsidRPr="009B52B1">
        <w:rPr>
          <w:rFonts w:ascii="Times New Roman" w:hAnsi="Times New Roman"/>
          <w:color w:val="000000" w:themeColor="text1"/>
          <w:sz w:val="28"/>
          <w:szCs w:val="28"/>
        </w:rPr>
        <w:t>т</w:t>
      </w:r>
      <w:r w:rsidRPr="009B52B1">
        <w:rPr>
          <w:rFonts w:ascii="Times New Roman" w:hAnsi="Times New Roman"/>
          <w:color w:val="000000" w:themeColor="text1"/>
          <w:sz w:val="28"/>
          <w:szCs w:val="28"/>
        </w:rPr>
        <w:t xml:space="preserve">венного контроля штабных подразделений за деятельностью органов </w:t>
      </w:r>
      <w:r w:rsidR="00FA5C95">
        <w:rPr>
          <w:rFonts w:ascii="Times New Roman" w:hAnsi="Times New Roman"/>
          <w:color w:val="000000" w:themeColor="text1"/>
          <w:sz w:val="28"/>
          <w:szCs w:val="28"/>
        </w:rPr>
        <w:br/>
      </w:r>
      <w:r w:rsidRPr="009B52B1">
        <w:rPr>
          <w:rFonts w:ascii="Times New Roman" w:hAnsi="Times New Roman"/>
          <w:color w:val="000000" w:themeColor="text1"/>
          <w:sz w:val="28"/>
          <w:szCs w:val="28"/>
        </w:rPr>
        <w:t>внутренних дел</w:t>
      </w:r>
      <w:proofErr w:type="gramStart"/>
      <w:r w:rsidRPr="009B52B1">
        <w:rPr>
          <w:rFonts w:ascii="Times New Roman" w:hAnsi="Times New Roman"/>
          <w:color w:val="000000" w:themeColor="text1"/>
          <w:sz w:val="28"/>
          <w:szCs w:val="28"/>
        </w:rPr>
        <w:t xml:space="preserve"> :</w:t>
      </w:r>
      <w:proofErr w:type="gramEnd"/>
      <w:r w:rsidRPr="009B52B1">
        <w:rPr>
          <w:rFonts w:ascii="Times New Roman" w:hAnsi="Times New Roman"/>
          <w:color w:val="000000" w:themeColor="text1"/>
          <w:sz w:val="28"/>
          <w:szCs w:val="28"/>
        </w:rPr>
        <w:t xml:space="preserve"> </w:t>
      </w:r>
      <w:proofErr w:type="spellStart"/>
      <w:r w:rsidRPr="009B52B1">
        <w:rPr>
          <w:rFonts w:ascii="Times New Roman" w:hAnsi="Times New Roman"/>
          <w:color w:val="000000" w:themeColor="text1"/>
          <w:sz w:val="28"/>
          <w:szCs w:val="28"/>
        </w:rPr>
        <w:t>автореф</w:t>
      </w:r>
      <w:proofErr w:type="spellEnd"/>
      <w:r w:rsidRPr="009B52B1">
        <w:rPr>
          <w:rFonts w:ascii="Times New Roman" w:hAnsi="Times New Roman"/>
          <w:color w:val="000000" w:themeColor="text1"/>
          <w:sz w:val="28"/>
          <w:szCs w:val="28"/>
        </w:rPr>
        <w:t xml:space="preserve">. </w:t>
      </w:r>
      <w:proofErr w:type="spellStart"/>
      <w:r w:rsidRPr="009B52B1">
        <w:rPr>
          <w:rFonts w:ascii="Times New Roman" w:hAnsi="Times New Roman"/>
          <w:color w:val="000000" w:themeColor="text1"/>
          <w:sz w:val="28"/>
          <w:szCs w:val="28"/>
        </w:rPr>
        <w:t>дис</w:t>
      </w:r>
      <w:proofErr w:type="spellEnd"/>
      <w:r w:rsidRPr="009B52B1">
        <w:rPr>
          <w:rFonts w:ascii="Times New Roman" w:hAnsi="Times New Roman"/>
          <w:color w:val="000000" w:themeColor="text1"/>
          <w:sz w:val="28"/>
          <w:szCs w:val="28"/>
        </w:rPr>
        <w:t xml:space="preserve">. … канд. </w:t>
      </w:r>
      <w:proofErr w:type="spellStart"/>
      <w:r w:rsidRPr="009B52B1">
        <w:rPr>
          <w:rFonts w:ascii="Times New Roman" w:hAnsi="Times New Roman"/>
          <w:color w:val="000000" w:themeColor="text1"/>
          <w:sz w:val="28"/>
          <w:szCs w:val="28"/>
        </w:rPr>
        <w:t>юрид</w:t>
      </w:r>
      <w:proofErr w:type="spellEnd"/>
      <w:r w:rsidRPr="009B52B1">
        <w:rPr>
          <w:rFonts w:ascii="Times New Roman" w:hAnsi="Times New Roman"/>
          <w:color w:val="000000" w:themeColor="text1"/>
          <w:sz w:val="28"/>
          <w:szCs w:val="28"/>
        </w:rPr>
        <w:t>. наук / П.В. Голубец. – М., 1996. – 19 с.</w:t>
      </w:r>
    </w:p>
    <w:p w:rsidR="009B52B1" w:rsidRPr="00FA5C95" w:rsidRDefault="006A3D45" w:rsidP="00FA5C95">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proofErr w:type="spellStart"/>
      <w:r w:rsidRPr="009B52B1">
        <w:rPr>
          <w:rFonts w:ascii="Times New Roman" w:hAnsi="Times New Roman"/>
          <w:color w:val="000000" w:themeColor="text1"/>
          <w:sz w:val="28"/>
          <w:szCs w:val="28"/>
        </w:rPr>
        <w:t>Гумба</w:t>
      </w:r>
      <w:proofErr w:type="spellEnd"/>
      <w:r w:rsidRPr="009B52B1">
        <w:rPr>
          <w:rFonts w:ascii="Times New Roman" w:hAnsi="Times New Roman"/>
          <w:color w:val="000000" w:themeColor="text1"/>
          <w:sz w:val="28"/>
          <w:szCs w:val="28"/>
        </w:rPr>
        <w:t xml:space="preserve">, М. Система конституционных принципов правосудия </w:t>
      </w:r>
      <w:r w:rsidR="00FA5C95">
        <w:rPr>
          <w:rFonts w:ascii="Times New Roman" w:hAnsi="Times New Roman"/>
          <w:color w:val="000000" w:themeColor="text1"/>
          <w:sz w:val="28"/>
          <w:szCs w:val="28"/>
        </w:rPr>
        <w:br/>
      </w:r>
      <w:r w:rsidRPr="00FA5C95">
        <w:rPr>
          <w:rFonts w:ascii="Times New Roman" w:hAnsi="Times New Roman"/>
          <w:color w:val="000000" w:themeColor="text1"/>
          <w:sz w:val="28"/>
          <w:szCs w:val="28"/>
        </w:rPr>
        <w:t xml:space="preserve">и формы их реализации: </w:t>
      </w:r>
      <w:proofErr w:type="spellStart"/>
      <w:r w:rsidRPr="00FA5C95">
        <w:rPr>
          <w:rFonts w:ascii="Times New Roman" w:hAnsi="Times New Roman"/>
          <w:color w:val="000000" w:themeColor="text1"/>
          <w:sz w:val="28"/>
          <w:szCs w:val="28"/>
        </w:rPr>
        <w:t>дис</w:t>
      </w:r>
      <w:proofErr w:type="spellEnd"/>
      <w:r w:rsidRPr="00FA5C95">
        <w:rPr>
          <w:rFonts w:ascii="Times New Roman" w:hAnsi="Times New Roman"/>
          <w:color w:val="000000" w:themeColor="text1"/>
          <w:sz w:val="28"/>
          <w:szCs w:val="28"/>
        </w:rPr>
        <w:t xml:space="preserve">. ... канд. </w:t>
      </w:r>
      <w:proofErr w:type="spellStart"/>
      <w:r w:rsidRPr="00FA5C95">
        <w:rPr>
          <w:rFonts w:ascii="Times New Roman" w:hAnsi="Times New Roman"/>
          <w:color w:val="000000" w:themeColor="text1"/>
          <w:sz w:val="28"/>
          <w:szCs w:val="28"/>
        </w:rPr>
        <w:t>юрид</w:t>
      </w:r>
      <w:proofErr w:type="spellEnd"/>
      <w:r w:rsidRPr="00FA5C95">
        <w:rPr>
          <w:rFonts w:ascii="Times New Roman" w:hAnsi="Times New Roman"/>
          <w:color w:val="000000" w:themeColor="text1"/>
          <w:sz w:val="28"/>
          <w:szCs w:val="28"/>
        </w:rPr>
        <w:t xml:space="preserve">. наук. – М., 2002. </w:t>
      </w:r>
    </w:p>
    <w:p w:rsidR="009B52B1" w:rsidRPr="009B52B1" w:rsidRDefault="006A3D45" w:rsidP="009B52B1">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proofErr w:type="spellStart"/>
      <w:r w:rsidRPr="009B52B1">
        <w:rPr>
          <w:rFonts w:ascii="Times New Roman" w:hAnsi="Times New Roman"/>
          <w:color w:val="000000" w:themeColor="text1"/>
          <w:sz w:val="28"/>
          <w:szCs w:val="28"/>
        </w:rPr>
        <w:t>Джаримова</w:t>
      </w:r>
      <w:proofErr w:type="spellEnd"/>
      <w:r w:rsidRPr="009B52B1">
        <w:rPr>
          <w:rFonts w:ascii="Times New Roman" w:hAnsi="Times New Roman"/>
          <w:color w:val="000000" w:themeColor="text1"/>
          <w:sz w:val="28"/>
          <w:szCs w:val="28"/>
        </w:rPr>
        <w:t xml:space="preserve">, А. И. Судебная власть как предмет социальной </w:t>
      </w:r>
      <w:r w:rsidR="00FA5C95">
        <w:rPr>
          <w:rFonts w:ascii="Times New Roman" w:hAnsi="Times New Roman"/>
          <w:color w:val="000000" w:themeColor="text1"/>
          <w:sz w:val="28"/>
          <w:szCs w:val="28"/>
        </w:rPr>
        <w:br/>
      </w:r>
      <w:r w:rsidRPr="009B52B1">
        <w:rPr>
          <w:rFonts w:ascii="Times New Roman" w:hAnsi="Times New Roman"/>
          <w:color w:val="000000" w:themeColor="text1"/>
          <w:sz w:val="28"/>
          <w:szCs w:val="28"/>
        </w:rPr>
        <w:t xml:space="preserve">философии : </w:t>
      </w:r>
      <w:proofErr w:type="spellStart"/>
      <w:r w:rsidRPr="009B52B1">
        <w:rPr>
          <w:rFonts w:ascii="Times New Roman" w:hAnsi="Times New Roman"/>
          <w:bCs/>
          <w:color w:val="000000" w:themeColor="text1"/>
          <w:sz w:val="28"/>
          <w:szCs w:val="28"/>
        </w:rPr>
        <w:t>дис</w:t>
      </w:r>
      <w:proofErr w:type="spellEnd"/>
      <w:r w:rsidRPr="009B52B1">
        <w:rPr>
          <w:rFonts w:ascii="Times New Roman" w:hAnsi="Times New Roman"/>
          <w:bCs/>
          <w:color w:val="000000" w:themeColor="text1"/>
          <w:sz w:val="28"/>
          <w:szCs w:val="28"/>
        </w:rPr>
        <w:t>. ... канд. фил</w:t>
      </w:r>
      <w:proofErr w:type="gramStart"/>
      <w:r w:rsidRPr="009B52B1">
        <w:rPr>
          <w:rFonts w:ascii="Times New Roman" w:hAnsi="Times New Roman"/>
          <w:bCs/>
          <w:color w:val="000000" w:themeColor="text1"/>
          <w:sz w:val="28"/>
          <w:szCs w:val="28"/>
        </w:rPr>
        <w:t>.</w:t>
      </w:r>
      <w:proofErr w:type="gramEnd"/>
      <w:r w:rsidRPr="009B52B1">
        <w:rPr>
          <w:rFonts w:ascii="Times New Roman" w:hAnsi="Times New Roman"/>
          <w:bCs/>
          <w:color w:val="000000" w:themeColor="text1"/>
          <w:sz w:val="28"/>
          <w:szCs w:val="28"/>
        </w:rPr>
        <w:t xml:space="preserve"> </w:t>
      </w:r>
      <w:proofErr w:type="gramStart"/>
      <w:r w:rsidRPr="009B52B1">
        <w:rPr>
          <w:rFonts w:ascii="Times New Roman" w:hAnsi="Times New Roman"/>
          <w:bCs/>
          <w:color w:val="000000" w:themeColor="text1"/>
          <w:sz w:val="28"/>
          <w:szCs w:val="28"/>
        </w:rPr>
        <w:t>н</w:t>
      </w:r>
      <w:proofErr w:type="gramEnd"/>
      <w:r w:rsidRPr="009B52B1">
        <w:rPr>
          <w:rFonts w:ascii="Times New Roman" w:hAnsi="Times New Roman"/>
          <w:bCs/>
          <w:color w:val="000000" w:themeColor="text1"/>
          <w:sz w:val="28"/>
          <w:szCs w:val="28"/>
        </w:rPr>
        <w:t xml:space="preserve">аук / А. И. </w:t>
      </w:r>
      <w:proofErr w:type="spellStart"/>
      <w:r w:rsidRPr="009B52B1">
        <w:rPr>
          <w:rFonts w:ascii="Times New Roman" w:hAnsi="Times New Roman"/>
          <w:bCs/>
          <w:color w:val="000000" w:themeColor="text1"/>
          <w:sz w:val="28"/>
          <w:szCs w:val="28"/>
        </w:rPr>
        <w:t>Джаримова</w:t>
      </w:r>
      <w:proofErr w:type="spellEnd"/>
      <w:r w:rsidRPr="009B52B1">
        <w:rPr>
          <w:rFonts w:ascii="Times New Roman" w:hAnsi="Times New Roman"/>
          <w:bCs/>
          <w:color w:val="000000" w:themeColor="text1"/>
          <w:sz w:val="28"/>
          <w:szCs w:val="28"/>
        </w:rPr>
        <w:t xml:space="preserve">. </w:t>
      </w:r>
      <w:r w:rsidRPr="009B52B1">
        <w:rPr>
          <w:rFonts w:ascii="Times New Roman" w:hAnsi="Times New Roman"/>
          <w:color w:val="000000" w:themeColor="text1"/>
          <w:sz w:val="28"/>
          <w:szCs w:val="28"/>
        </w:rPr>
        <w:t xml:space="preserve">– Краснодар, 2007. </w:t>
      </w:r>
    </w:p>
    <w:p w:rsidR="009B52B1" w:rsidRPr="009B52B1" w:rsidRDefault="006A3D45" w:rsidP="009B52B1">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r w:rsidRPr="009B52B1">
        <w:rPr>
          <w:rFonts w:ascii="Times New Roman" w:hAnsi="Times New Roman"/>
          <w:color w:val="000000" w:themeColor="text1"/>
          <w:sz w:val="28"/>
          <w:szCs w:val="28"/>
        </w:rPr>
        <w:t xml:space="preserve">Добровольская, Т. Н. Верховный Суд СССР / Т.Н. Добровольская. – М., 1964. </w:t>
      </w:r>
    </w:p>
    <w:p w:rsidR="009B52B1" w:rsidRPr="009B52B1" w:rsidRDefault="006A3D45" w:rsidP="009B52B1">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r w:rsidRPr="009B52B1">
        <w:rPr>
          <w:rFonts w:ascii="Times New Roman" w:hAnsi="Times New Roman"/>
          <w:color w:val="000000" w:themeColor="text1"/>
          <w:sz w:val="28"/>
          <w:szCs w:val="28"/>
        </w:rPr>
        <w:t>Добровольская, Т. Н. Понятие надзора за судебной деятельн</w:t>
      </w:r>
      <w:r w:rsidRPr="009B52B1">
        <w:rPr>
          <w:rFonts w:ascii="Times New Roman" w:hAnsi="Times New Roman"/>
          <w:color w:val="000000" w:themeColor="text1"/>
          <w:sz w:val="28"/>
          <w:szCs w:val="28"/>
        </w:rPr>
        <w:t>о</w:t>
      </w:r>
      <w:r w:rsidRPr="009B52B1">
        <w:rPr>
          <w:rFonts w:ascii="Times New Roman" w:hAnsi="Times New Roman"/>
          <w:color w:val="000000" w:themeColor="text1"/>
          <w:sz w:val="28"/>
          <w:szCs w:val="28"/>
        </w:rPr>
        <w:t xml:space="preserve">стью судов и его значение для улучшения работы органов советского </w:t>
      </w:r>
      <w:r w:rsidR="00FA5C95">
        <w:rPr>
          <w:rFonts w:ascii="Times New Roman" w:hAnsi="Times New Roman"/>
          <w:color w:val="000000" w:themeColor="text1"/>
          <w:sz w:val="28"/>
          <w:szCs w:val="28"/>
        </w:rPr>
        <w:br/>
      </w:r>
      <w:r w:rsidRPr="009B52B1">
        <w:rPr>
          <w:rFonts w:ascii="Times New Roman" w:hAnsi="Times New Roman"/>
          <w:color w:val="000000" w:themeColor="text1"/>
          <w:sz w:val="28"/>
          <w:szCs w:val="28"/>
        </w:rPr>
        <w:t xml:space="preserve">правосудия / Т.Н. Добровольская // Ученые труды ВНИИСЗ. </w:t>
      </w:r>
      <w:proofErr w:type="gramStart"/>
      <w:r w:rsidRPr="009B52B1">
        <w:rPr>
          <w:rFonts w:ascii="Times New Roman" w:hAnsi="Times New Roman"/>
          <w:color w:val="000000" w:themeColor="text1"/>
          <w:sz w:val="28"/>
          <w:szCs w:val="28"/>
        </w:rPr>
        <w:t>–В</w:t>
      </w:r>
      <w:proofErr w:type="gramEnd"/>
      <w:r w:rsidRPr="009B52B1">
        <w:rPr>
          <w:rFonts w:ascii="Times New Roman" w:hAnsi="Times New Roman"/>
          <w:color w:val="000000" w:themeColor="text1"/>
          <w:sz w:val="28"/>
          <w:szCs w:val="28"/>
        </w:rPr>
        <w:t xml:space="preserve">ып.1. – М., 1964. </w:t>
      </w:r>
    </w:p>
    <w:p w:rsidR="009B52B1" w:rsidRPr="009B52B1" w:rsidRDefault="006A3D45" w:rsidP="009B52B1">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r w:rsidRPr="009B52B1">
        <w:rPr>
          <w:rFonts w:ascii="Times New Roman" w:hAnsi="Times New Roman"/>
          <w:color w:val="000000" w:themeColor="text1"/>
          <w:sz w:val="28"/>
          <w:szCs w:val="28"/>
        </w:rPr>
        <w:lastRenderedPageBreak/>
        <w:t xml:space="preserve">Доклад о работе 12-ой сессии Комиссии по предупреждению преступности и уголовному правосудию (04.12.09 и 17-19.05.10) / Сайт ООН. </w:t>
      </w:r>
      <w:r w:rsidRPr="009B52B1">
        <w:rPr>
          <w:rFonts w:ascii="Times New Roman" w:hAnsi="Times New Roman"/>
          <w:color w:val="000000" w:themeColor="text1"/>
          <w:sz w:val="28"/>
          <w:szCs w:val="28"/>
          <w:lang w:val="en-US"/>
        </w:rPr>
        <w:t>URL</w:t>
      </w:r>
      <w:r w:rsidRPr="009B52B1">
        <w:rPr>
          <w:rFonts w:ascii="Times New Roman" w:hAnsi="Times New Roman"/>
          <w:color w:val="000000" w:themeColor="text1"/>
          <w:sz w:val="28"/>
          <w:szCs w:val="28"/>
        </w:rPr>
        <w:t xml:space="preserve">: </w:t>
      </w:r>
      <w:hyperlink r:id="rId32" w:history="1">
        <w:r w:rsidRPr="00FA5C95">
          <w:rPr>
            <w:rStyle w:val="ac"/>
            <w:rFonts w:ascii="Times New Roman" w:hAnsi="Times New Roman"/>
            <w:color w:val="000000" w:themeColor="text1"/>
            <w:sz w:val="28"/>
            <w:szCs w:val="28"/>
            <w:u w:val="none"/>
            <w:lang w:val="en-US"/>
          </w:rPr>
          <w:t>http</w:t>
        </w:r>
        <w:r w:rsidRPr="00FA5C95">
          <w:rPr>
            <w:rStyle w:val="ac"/>
            <w:rFonts w:ascii="Times New Roman" w:hAnsi="Times New Roman"/>
            <w:color w:val="000000" w:themeColor="text1"/>
            <w:sz w:val="28"/>
            <w:szCs w:val="28"/>
            <w:u w:val="none"/>
          </w:rPr>
          <w:t>://</w:t>
        </w:r>
        <w:proofErr w:type="spellStart"/>
        <w:r w:rsidRPr="00FA5C95">
          <w:rPr>
            <w:rStyle w:val="ac"/>
            <w:rFonts w:ascii="Times New Roman" w:hAnsi="Times New Roman"/>
            <w:color w:val="000000" w:themeColor="text1"/>
            <w:sz w:val="28"/>
            <w:szCs w:val="28"/>
            <w:u w:val="none"/>
            <w:lang w:val="en-US"/>
          </w:rPr>
          <w:t>daccess</w:t>
        </w:r>
        <w:proofErr w:type="spellEnd"/>
        <w:r w:rsidRPr="00FA5C95">
          <w:rPr>
            <w:rStyle w:val="ac"/>
            <w:rFonts w:ascii="Times New Roman" w:hAnsi="Times New Roman"/>
            <w:color w:val="000000" w:themeColor="text1"/>
            <w:sz w:val="28"/>
            <w:szCs w:val="28"/>
            <w:u w:val="none"/>
          </w:rPr>
          <w:t>-</w:t>
        </w:r>
        <w:proofErr w:type="spellStart"/>
        <w:r w:rsidRPr="00FA5C95">
          <w:rPr>
            <w:rStyle w:val="ac"/>
            <w:rFonts w:ascii="Times New Roman" w:hAnsi="Times New Roman"/>
            <w:color w:val="000000" w:themeColor="text1"/>
            <w:sz w:val="28"/>
            <w:szCs w:val="28"/>
            <w:u w:val="none"/>
            <w:lang w:val="en-US"/>
          </w:rPr>
          <w:t>dds</w:t>
        </w:r>
        <w:proofErr w:type="spellEnd"/>
        <w:r w:rsidRPr="00FA5C95">
          <w:rPr>
            <w:rStyle w:val="ac"/>
            <w:rFonts w:ascii="Times New Roman" w:hAnsi="Times New Roman"/>
            <w:color w:val="000000" w:themeColor="text1"/>
            <w:sz w:val="28"/>
            <w:szCs w:val="28"/>
            <w:u w:val="none"/>
          </w:rPr>
          <w:t>-</w:t>
        </w:r>
        <w:proofErr w:type="spellStart"/>
        <w:r w:rsidRPr="00FA5C95">
          <w:rPr>
            <w:rStyle w:val="ac"/>
            <w:rFonts w:ascii="Times New Roman" w:hAnsi="Times New Roman"/>
            <w:color w:val="000000" w:themeColor="text1"/>
            <w:sz w:val="28"/>
            <w:szCs w:val="28"/>
            <w:u w:val="none"/>
            <w:lang w:val="en-US"/>
          </w:rPr>
          <w:t>ny</w:t>
        </w:r>
        <w:proofErr w:type="spellEnd"/>
        <w:r w:rsidRPr="00FA5C95">
          <w:rPr>
            <w:rStyle w:val="ac"/>
            <w:rFonts w:ascii="Times New Roman" w:hAnsi="Times New Roman"/>
            <w:color w:val="000000" w:themeColor="text1"/>
            <w:sz w:val="28"/>
            <w:szCs w:val="28"/>
            <w:u w:val="none"/>
          </w:rPr>
          <w:t>.</w:t>
        </w:r>
        <w:r w:rsidRPr="00FA5C95">
          <w:rPr>
            <w:rStyle w:val="ac"/>
            <w:rFonts w:ascii="Times New Roman" w:hAnsi="Times New Roman"/>
            <w:color w:val="000000" w:themeColor="text1"/>
            <w:sz w:val="28"/>
            <w:szCs w:val="28"/>
            <w:u w:val="none"/>
            <w:lang w:val="en-US"/>
          </w:rPr>
          <w:t>un</w:t>
        </w:r>
        <w:r w:rsidRPr="00FA5C95">
          <w:rPr>
            <w:rStyle w:val="ac"/>
            <w:rFonts w:ascii="Times New Roman" w:hAnsi="Times New Roman"/>
            <w:color w:val="000000" w:themeColor="text1"/>
            <w:sz w:val="28"/>
            <w:szCs w:val="28"/>
            <w:u w:val="none"/>
          </w:rPr>
          <w:t>.</w:t>
        </w:r>
        <w:r w:rsidRPr="00FA5C95">
          <w:rPr>
            <w:rStyle w:val="ac"/>
            <w:rFonts w:ascii="Times New Roman" w:hAnsi="Times New Roman"/>
            <w:color w:val="000000" w:themeColor="text1"/>
            <w:sz w:val="28"/>
            <w:szCs w:val="28"/>
            <w:u w:val="none"/>
            <w:lang w:val="en-US"/>
          </w:rPr>
          <w:t>org</w:t>
        </w:r>
        <w:r w:rsidRPr="00FA5C95">
          <w:rPr>
            <w:rStyle w:val="ac"/>
            <w:rFonts w:ascii="Times New Roman" w:hAnsi="Times New Roman"/>
            <w:color w:val="000000" w:themeColor="text1"/>
            <w:sz w:val="28"/>
            <w:szCs w:val="28"/>
            <w:u w:val="none"/>
          </w:rPr>
          <w:t>/</w:t>
        </w:r>
      </w:hyperlink>
      <w:r w:rsidRPr="009B52B1">
        <w:rPr>
          <w:rFonts w:ascii="Times New Roman" w:hAnsi="Times New Roman"/>
          <w:color w:val="000000" w:themeColor="text1"/>
          <w:sz w:val="28"/>
          <w:szCs w:val="28"/>
          <w:lang w:val="en-US"/>
        </w:rPr>
        <w:t>UNDOC</w:t>
      </w:r>
      <w:r w:rsidRPr="009B52B1">
        <w:rPr>
          <w:rFonts w:ascii="Times New Roman" w:hAnsi="Times New Roman"/>
          <w:color w:val="000000" w:themeColor="text1"/>
          <w:sz w:val="28"/>
          <w:szCs w:val="28"/>
        </w:rPr>
        <w:t>/</w:t>
      </w:r>
      <w:r w:rsidRPr="009B52B1">
        <w:rPr>
          <w:rFonts w:ascii="Times New Roman" w:hAnsi="Times New Roman"/>
          <w:color w:val="000000" w:themeColor="text1"/>
          <w:sz w:val="28"/>
          <w:szCs w:val="28"/>
          <w:lang w:val="en-US"/>
        </w:rPr>
        <w:t>GEN</w:t>
      </w:r>
      <w:r w:rsidRPr="009B52B1">
        <w:rPr>
          <w:rFonts w:ascii="Times New Roman" w:hAnsi="Times New Roman"/>
          <w:color w:val="000000" w:themeColor="text1"/>
          <w:sz w:val="28"/>
          <w:szCs w:val="28"/>
        </w:rPr>
        <w:t>/</w:t>
      </w:r>
      <w:r w:rsidRPr="009B52B1">
        <w:rPr>
          <w:rFonts w:ascii="Times New Roman" w:hAnsi="Times New Roman"/>
          <w:color w:val="000000" w:themeColor="text1"/>
          <w:sz w:val="28"/>
          <w:szCs w:val="28"/>
          <w:lang w:val="en-US"/>
        </w:rPr>
        <w:t>V</w:t>
      </w:r>
      <w:r w:rsidRPr="009B52B1">
        <w:rPr>
          <w:rFonts w:ascii="Times New Roman" w:hAnsi="Times New Roman"/>
          <w:color w:val="000000" w:themeColor="text1"/>
          <w:sz w:val="28"/>
          <w:szCs w:val="28"/>
        </w:rPr>
        <w:t>10/541/39/</w:t>
      </w:r>
      <w:r w:rsidRPr="009B52B1">
        <w:rPr>
          <w:rFonts w:ascii="Times New Roman" w:hAnsi="Times New Roman"/>
          <w:color w:val="000000" w:themeColor="text1"/>
          <w:sz w:val="28"/>
          <w:szCs w:val="28"/>
          <w:lang w:val="en-US"/>
        </w:rPr>
        <w:t>PDF</w:t>
      </w:r>
      <w:r w:rsidRPr="009B52B1">
        <w:rPr>
          <w:rFonts w:ascii="Times New Roman" w:hAnsi="Times New Roman"/>
          <w:color w:val="000000" w:themeColor="text1"/>
          <w:sz w:val="28"/>
          <w:szCs w:val="28"/>
        </w:rPr>
        <w:t xml:space="preserve">/ </w:t>
      </w:r>
      <w:r w:rsidRPr="009B52B1">
        <w:rPr>
          <w:rFonts w:ascii="Times New Roman" w:hAnsi="Times New Roman"/>
          <w:color w:val="000000" w:themeColor="text1"/>
          <w:sz w:val="28"/>
          <w:szCs w:val="28"/>
          <w:lang w:val="en-US"/>
        </w:rPr>
        <w:t>V</w:t>
      </w:r>
      <w:r w:rsidRPr="009B52B1">
        <w:rPr>
          <w:rFonts w:ascii="Times New Roman" w:hAnsi="Times New Roman"/>
          <w:color w:val="000000" w:themeColor="text1"/>
          <w:sz w:val="28"/>
          <w:szCs w:val="28"/>
        </w:rPr>
        <w:t>1054139.</w:t>
      </w:r>
      <w:proofErr w:type="spellStart"/>
      <w:r w:rsidRPr="009B52B1">
        <w:rPr>
          <w:rFonts w:ascii="Times New Roman" w:hAnsi="Times New Roman"/>
          <w:color w:val="000000" w:themeColor="text1"/>
          <w:sz w:val="28"/>
          <w:szCs w:val="28"/>
          <w:lang w:val="en-US"/>
        </w:rPr>
        <w:t>pdf</w:t>
      </w:r>
      <w:proofErr w:type="spellEnd"/>
      <w:proofErr w:type="gramStart"/>
      <w:r w:rsidRPr="009B52B1">
        <w:rPr>
          <w:rFonts w:ascii="Times New Roman" w:hAnsi="Times New Roman"/>
          <w:color w:val="000000" w:themeColor="text1"/>
          <w:sz w:val="28"/>
          <w:szCs w:val="28"/>
        </w:rPr>
        <w:t>?</w:t>
      </w:r>
      <w:proofErr w:type="spellStart"/>
      <w:r w:rsidRPr="009B52B1">
        <w:rPr>
          <w:rFonts w:ascii="Times New Roman" w:hAnsi="Times New Roman"/>
          <w:color w:val="000000" w:themeColor="text1"/>
          <w:sz w:val="28"/>
          <w:szCs w:val="28"/>
          <w:lang w:val="en-US"/>
        </w:rPr>
        <w:t>OpenElement</w:t>
      </w:r>
      <w:proofErr w:type="spellEnd"/>
      <w:proofErr w:type="gramEnd"/>
      <w:r w:rsidRPr="009B52B1">
        <w:rPr>
          <w:rFonts w:ascii="Times New Roman" w:hAnsi="Times New Roman"/>
          <w:color w:val="000000" w:themeColor="text1"/>
          <w:sz w:val="28"/>
          <w:szCs w:val="28"/>
        </w:rPr>
        <w:t xml:space="preserve"> (дата обращения 14.10.18).</w:t>
      </w:r>
    </w:p>
    <w:p w:rsidR="009B52B1" w:rsidRPr="009B52B1" w:rsidRDefault="006A3D45" w:rsidP="009B52B1">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proofErr w:type="spellStart"/>
      <w:r w:rsidRPr="009B52B1">
        <w:rPr>
          <w:rFonts w:ascii="Times New Roman" w:hAnsi="Times New Roman"/>
          <w:color w:val="000000" w:themeColor="text1"/>
          <w:sz w:val="28"/>
          <w:szCs w:val="28"/>
        </w:rPr>
        <w:t>Дорогин</w:t>
      </w:r>
      <w:proofErr w:type="spellEnd"/>
      <w:r w:rsidRPr="009B52B1">
        <w:rPr>
          <w:rFonts w:ascii="Times New Roman" w:hAnsi="Times New Roman"/>
          <w:color w:val="000000" w:themeColor="text1"/>
          <w:sz w:val="28"/>
          <w:szCs w:val="28"/>
        </w:rPr>
        <w:t>, В. Г. Некоторые вопросы культуры обращения гра</w:t>
      </w:r>
      <w:r w:rsidRPr="009B52B1">
        <w:rPr>
          <w:rFonts w:ascii="Times New Roman" w:hAnsi="Times New Roman"/>
          <w:color w:val="000000" w:themeColor="text1"/>
          <w:sz w:val="28"/>
          <w:szCs w:val="28"/>
        </w:rPr>
        <w:t>ж</w:t>
      </w:r>
      <w:r w:rsidRPr="009B52B1">
        <w:rPr>
          <w:rFonts w:ascii="Times New Roman" w:hAnsi="Times New Roman"/>
          <w:color w:val="000000" w:themeColor="text1"/>
          <w:sz w:val="28"/>
          <w:szCs w:val="28"/>
        </w:rPr>
        <w:t xml:space="preserve">дан Российской Федерации с оружием и реализация органами внутренних дел новых положений законодательства об обороте гражданского и </w:t>
      </w:r>
      <w:r w:rsidR="00FA5C95">
        <w:rPr>
          <w:rFonts w:ascii="Times New Roman" w:hAnsi="Times New Roman"/>
          <w:color w:val="000000" w:themeColor="text1"/>
          <w:sz w:val="28"/>
          <w:szCs w:val="28"/>
        </w:rPr>
        <w:br/>
      </w:r>
      <w:r w:rsidRPr="009B52B1">
        <w:rPr>
          <w:rFonts w:ascii="Times New Roman" w:hAnsi="Times New Roman"/>
          <w:color w:val="000000" w:themeColor="text1"/>
          <w:sz w:val="28"/>
          <w:szCs w:val="28"/>
        </w:rPr>
        <w:t xml:space="preserve">служебного оружия / В. Г. </w:t>
      </w:r>
      <w:proofErr w:type="spellStart"/>
      <w:r w:rsidRPr="009B52B1">
        <w:rPr>
          <w:rFonts w:ascii="Times New Roman" w:hAnsi="Times New Roman"/>
          <w:color w:val="000000" w:themeColor="text1"/>
          <w:sz w:val="28"/>
          <w:szCs w:val="28"/>
        </w:rPr>
        <w:t>Дорогин</w:t>
      </w:r>
      <w:proofErr w:type="spellEnd"/>
      <w:r w:rsidRPr="009B52B1">
        <w:rPr>
          <w:rFonts w:ascii="Times New Roman" w:hAnsi="Times New Roman"/>
          <w:color w:val="000000" w:themeColor="text1"/>
          <w:sz w:val="28"/>
          <w:szCs w:val="28"/>
        </w:rPr>
        <w:t>, Р. В. // Правовая культура. – 2011. – №2. – С. 128-135.</w:t>
      </w:r>
    </w:p>
    <w:p w:rsidR="009B52B1" w:rsidRPr="009B52B1" w:rsidRDefault="006A3D45" w:rsidP="009B52B1">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r w:rsidRPr="009B52B1">
        <w:rPr>
          <w:rFonts w:ascii="Times New Roman" w:hAnsi="Times New Roman"/>
          <w:bCs/>
          <w:color w:val="000000" w:themeColor="text1"/>
          <w:sz w:val="28"/>
          <w:szCs w:val="28"/>
          <w:shd w:val="clear" w:color="auto" w:fill="FFFFFF"/>
          <w:lang w:eastAsia="ru-RU"/>
        </w:rPr>
        <w:t>Дятлов, В.А.</w:t>
      </w:r>
      <w:r w:rsidRPr="009B52B1">
        <w:rPr>
          <w:rFonts w:ascii="Times New Roman" w:hAnsi="Times New Roman"/>
          <w:color w:val="000000" w:themeColor="text1"/>
          <w:sz w:val="28"/>
          <w:szCs w:val="28"/>
          <w:lang w:eastAsia="ru-RU"/>
        </w:rPr>
        <w:t xml:space="preserve"> Управление персоналом : учеб</w:t>
      </w:r>
      <w:proofErr w:type="gramStart"/>
      <w:r w:rsidRPr="009B52B1">
        <w:rPr>
          <w:rFonts w:ascii="Times New Roman" w:hAnsi="Times New Roman"/>
          <w:color w:val="000000" w:themeColor="text1"/>
          <w:sz w:val="28"/>
          <w:szCs w:val="28"/>
          <w:lang w:eastAsia="ru-RU"/>
        </w:rPr>
        <w:t>.</w:t>
      </w:r>
      <w:proofErr w:type="gramEnd"/>
      <w:r w:rsidRPr="009B52B1">
        <w:rPr>
          <w:rFonts w:ascii="Times New Roman" w:hAnsi="Times New Roman"/>
          <w:color w:val="000000" w:themeColor="text1"/>
          <w:sz w:val="28"/>
          <w:szCs w:val="28"/>
          <w:lang w:eastAsia="ru-RU"/>
        </w:rPr>
        <w:t xml:space="preserve"> </w:t>
      </w:r>
      <w:proofErr w:type="gramStart"/>
      <w:r w:rsidRPr="009B52B1">
        <w:rPr>
          <w:rFonts w:ascii="Times New Roman" w:hAnsi="Times New Roman"/>
          <w:color w:val="000000" w:themeColor="text1"/>
          <w:sz w:val="28"/>
          <w:szCs w:val="28"/>
          <w:lang w:eastAsia="ru-RU"/>
        </w:rPr>
        <w:t>п</w:t>
      </w:r>
      <w:proofErr w:type="gramEnd"/>
      <w:r w:rsidRPr="009B52B1">
        <w:rPr>
          <w:rFonts w:ascii="Times New Roman" w:hAnsi="Times New Roman"/>
          <w:color w:val="000000" w:themeColor="text1"/>
          <w:sz w:val="28"/>
          <w:szCs w:val="28"/>
          <w:lang w:eastAsia="ru-RU"/>
        </w:rPr>
        <w:t xml:space="preserve">особие для </w:t>
      </w:r>
      <w:r w:rsidR="00FA5C95">
        <w:rPr>
          <w:rFonts w:ascii="Times New Roman" w:hAnsi="Times New Roman"/>
          <w:color w:val="000000" w:themeColor="text1"/>
          <w:sz w:val="28"/>
          <w:szCs w:val="28"/>
          <w:lang w:eastAsia="ru-RU"/>
        </w:rPr>
        <w:br/>
      </w:r>
      <w:r w:rsidRPr="009B52B1">
        <w:rPr>
          <w:rFonts w:ascii="Times New Roman" w:hAnsi="Times New Roman"/>
          <w:color w:val="000000" w:themeColor="text1"/>
          <w:sz w:val="28"/>
          <w:szCs w:val="28"/>
          <w:lang w:eastAsia="ru-RU"/>
        </w:rPr>
        <w:t xml:space="preserve">студентов </w:t>
      </w:r>
      <w:proofErr w:type="spellStart"/>
      <w:r w:rsidRPr="009B52B1">
        <w:rPr>
          <w:rFonts w:ascii="Times New Roman" w:hAnsi="Times New Roman"/>
          <w:color w:val="000000" w:themeColor="text1"/>
          <w:sz w:val="28"/>
          <w:szCs w:val="28"/>
          <w:lang w:eastAsia="ru-RU"/>
        </w:rPr>
        <w:t>экон</w:t>
      </w:r>
      <w:proofErr w:type="spellEnd"/>
      <w:r w:rsidRPr="009B52B1">
        <w:rPr>
          <w:rFonts w:ascii="Times New Roman" w:hAnsi="Times New Roman"/>
          <w:color w:val="000000" w:themeColor="text1"/>
          <w:sz w:val="28"/>
          <w:szCs w:val="28"/>
          <w:lang w:eastAsia="ru-RU"/>
        </w:rPr>
        <w:t xml:space="preserve">. вузов и </w:t>
      </w:r>
      <w:proofErr w:type="spellStart"/>
      <w:r w:rsidRPr="009B52B1">
        <w:rPr>
          <w:rFonts w:ascii="Times New Roman" w:hAnsi="Times New Roman"/>
          <w:color w:val="000000" w:themeColor="text1"/>
          <w:sz w:val="28"/>
          <w:szCs w:val="28"/>
          <w:lang w:eastAsia="ru-RU"/>
        </w:rPr>
        <w:t>фак</w:t>
      </w:r>
      <w:proofErr w:type="spellEnd"/>
      <w:r w:rsidRPr="009B52B1">
        <w:rPr>
          <w:rFonts w:ascii="Times New Roman" w:hAnsi="Times New Roman"/>
          <w:color w:val="000000" w:themeColor="text1"/>
          <w:sz w:val="28"/>
          <w:szCs w:val="28"/>
          <w:lang w:eastAsia="ru-RU"/>
        </w:rPr>
        <w:t xml:space="preserve">. / В. А. Дятлов, А. Я. </w:t>
      </w:r>
      <w:proofErr w:type="spellStart"/>
      <w:r w:rsidRPr="009B52B1">
        <w:rPr>
          <w:rFonts w:ascii="Times New Roman" w:hAnsi="Times New Roman"/>
          <w:color w:val="000000" w:themeColor="text1"/>
          <w:sz w:val="28"/>
          <w:szCs w:val="28"/>
          <w:lang w:eastAsia="ru-RU"/>
        </w:rPr>
        <w:t>Кибанов</w:t>
      </w:r>
      <w:proofErr w:type="spellEnd"/>
      <w:r w:rsidRPr="009B52B1">
        <w:rPr>
          <w:rFonts w:ascii="Times New Roman" w:hAnsi="Times New Roman"/>
          <w:color w:val="000000" w:themeColor="text1"/>
          <w:sz w:val="28"/>
          <w:szCs w:val="28"/>
          <w:lang w:eastAsia="ru-RU"/>
        </w:rPr>
        <w:t xml:space="preserve">, В. Т. Пихало; под ред. проф. А. Я. </w:t>
      </w:r>
      <w:proofErr w:type="spellStart"/>
      <w:r w:rsidRPr="009B52B1">
        <w:rPr>
          <w:rFonts w:ascii="Times New Roman" w:hAnsi="Times New Roman"/>
          <w:color w:val="000000" w:themeColor="text1"/>
          <w:sz w:val="28"/>
          <w:szCs w:val="28"/>
          <w:lang w:eastAsia="ru-RU"/>
        </w:rPr>
        <w:t>Кибанова</w:t>
      </w:r>
      <w:proofErr w:type="spellEnd"/>
      <w:r w:rsidRPr="009B52B1">
        <w:rPr>
          <w:rFonts w:ascii="Times New Roman" w:hAnsi="Times New Roman"/>
          <w:color w:val="000000" w:themeColor="text1"/>
          <w:sz w:val="28"/>
          <w:szCs w:val="28"/>
          <w:lang w:eastAsia="ru-RU"/>
        </w:rPr>
        <w:t xml:space="preserve">. </w:t>
      </w:r>
      <w:r w:rsidRPr="009B52B1">
        <w:rPr>
          <w:rFonts w:ascii="Times New Roman" w:hAnsi="Times New Roman"/>
          <w:color w:val="000000" w:themeColor="text1"/>
          <w:sz w:val="28"/>
          <w:szCs w:val="28"/>
        </w:rPr>
        <w:t xml:space="preserve">– </w:t>
      </w:r>
      <w:r w:rsidRPr="009B52B1">
        <w:rPr>
          <w:rFonts w:ascii="Times New Roman" w:hAnsi="Times New Roman"/>
          <w:color w:val="000000" w:themeColor="text1"/>
          <w:sz w:val="28"/>
          <w:szCs w:val="28"/>
          <w:lang w:eastAsia="ru-RU"/>
        </w:rPr>
        <w:t>М.</w:t>
      </w:r>
      <w:proofErr w:type="gramStart"/>
      <w:r w:rsidRPr="009B52B1">
        <w:rPr>
          <w:rFonts w:ascii="Times New Roman" w:hAnsi="Times New Roman"/>
          <w:color w:val="000000" w:themeColor="text1"/>
          <w:sz w:val="28"/>
          <w:szCs w:val="28"/>
          <w:lang w:eastAsia="ru-RU"/>
        </w:rPr>
        <w:t xml:space="preserve"> :</w:t>
      </w:r>
      <w:proofErr w:type="gramEnd"/>
      <w:r w:rsidRPr="009B52B1">
        <w:rPr>
          <w:rFonts w:ascii="Times New Roman" w:hAnsi="Times New Roman"/>
          <w:color w:val="000000" w:themeColor="text1"/>
          <w:sz w:val="28"/>
          <w:szCs w:val="28"/>
          <w:lang w:eastAsia="ru-RU"/>
        </w:rPr>
        <w:t xml:space="preserve"> Приор, 1998. </w:t>
      </w:r>
      <w:r w:rsidRPr="009B52B1">
        <w:rPr>
          <w:rFonts w:ascii="Times New Roman" w:hAnsi="Times New Roman"/>
          <w:color w:val="000000" w:themeColor="text1"/>
          <w:sz w:val="28"/>
          <w:szCs w:val="28"/>
        </w:rPr>
        <w:t xml:space="preserve">– </w:t>
      </w:r>
      <w:r w:rsidRPr="009B52B1">
        <w:rPr>
          <w:rFonts w:ascii="Times New Roman" w:hAnsi="Times New Roman"/>
          <w:color w:val="000000" w:themeColor="text1"/>
          <w:sz w:val="28"/>
          <w:szCs w:val="28"/>
          <w:lang w:eastAsia="ru-RU"/>
        </w:rPr>
        <w:t>511 с.</w:t>
      </w:r>
    </w:p>
    <w:p w:rsidR="009B52B1" w:rsidRPr="00645544" w:rsidRDefault="006A3D45" w:rsidP="00645544">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r w:rsidRPr="009B52B1">
        <w:rPr>
          <w:rFonts w:ascii="Times New Roman" w:hAnsi="Times New Roman"/>
          <w:iCs/>
          <w:color w:val="000000" w:themeColor="text1"/>
          <w:sz w:val="28"/>
          <w:szCs w:val="28"/>
        </w:rPr>
        <w:t xml:space="preserve">Егоршин, А. </w:t>
      </w:r>
      <w:proofErr w:type="gramStart"/>
      <w:r w:rsidRPr="009B52B1">
        <w:rPr>
          <w:rFonts w:ascii="Times New Roman" w:hAnsi="Times New Roman"/>
          <w:iCs/>
          <w:color w:val="000000" w:themeColor="text1"/>
          <w:sz w:val="28"/>
          <w:szCs w:val="28"/>
        </w:rPr>
        <w:t>П</w:t>
      </w:r>
      <w:proofErr w:type="gramEnd"/>
      <w:r w:rsidRPr="009B52B1">
        <w:rPr>
          <w:rFonts w:ascii="Times New Roman" w:hAnsi="Times New Roman"/>
          <w:color w:val="000000" w:themeColor="text1"/>
          <w:sz w:val="28"/>
          <w:szCs w:val="28"/>
        </w:rPr>
        <w:t xml:space="preserve"> Управление персоналом / А. П. Егоршин. –</w:t>
      </w:r>
      <w:r w:rsidR="00195A45">
        <w:rPr>
          <w:rFonts w:ascii="Times New Roman" w:hAnsi="Times New Roman"/>
          <w:color w:val="000000" w:themeColor="text1"/>
          <w:sz w:val="28"/>
          <w:szCs w:val="28"/>
        </w:rPr>
        <w:t xml:space="preserve"> Н. Новгород, 2003.</w:t>
      </w:r>
      <w:r w:rsidR="00645544">
        <w:rPr>
          <w:rFonts w:ascii="Times New Roman" w:hAnsi="Times New Roman"/>
          <w:color w:val="000000" w:themeColor="text1"/>
          <w:sz w:val="28"/>
          <w:szCs w:val="28"/>
        </w:rPr>
        <w:t xml:space="preserve"> </w:t>
      </w:r>
      <w:r w:rsidRPr="00645544">
        <w:rPr>
          <w:rFonts w:ascii="Times New Roman" w:hAnsi="Times New Roman"/>
          <w:color w:val="000000" w:themeColor="text1"/>
          <w:sz w:val="28"/>
          <w:szCs w:val="28"/>
        </w:rPr>
        <w:t xml:space="preserve">– </w:t>
      </w:r>
      <w:r w:rsidR="00645544" w:rsidRPr="00645544">
        <w:rPr>
          <w:rFonts w:ascii="Times New Roman" w:hAnsi="Times New Roman"/>
          <w:color w:val="000000" w:themeColor="text1"/>
          <w:sz w:val="28"/>
          <w:szCs w:val="28"/>
        </w:rPr>
        <w:t xml:space="preserve">720 </w:t>
      </w:r>
      <w:proofErr w:type="gramStart"/>
      <w:r w:rsidR="00645544" w:rsidRPr="00645544">
        <w:rPr>
          <w:rFonts w:ascii="Times New Roman" w:hAnsi="Times New Roman"/>
          <w:color w:val="000000" w:themeColor="text1"/>
          <w:sz w:val="28"/>
          <w:szCs w:val="28"/>
        </w:rPr>
        <w:t>с</w:t>
      </w:r>
      <w:proofErr w:type="gramEnd"/>
      <w:r w:rsidR="00645544" w:rsidRPr="00645544">
        <w:rPr>
          <w:rFonts w:ascii="Times New Roman" w:hAnsi="Times New Roman"/>
          <w:color w:val="000000" w:themeColor="text1"/>
          <w:sz w:val="28"/>
          <w:szCs w:val="28"/>
        </w:rPr>
        <w:t>.</w:t>
      </w:r>
    </w:p>
    <w:p w:rsidR="009B52B1" w:rsidRPr="009B52B1" w:rsidRDefault="006A3D45" w:rsidP="009B52B1">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proofErr w:type="spellStart"/>
      <w:r w:rsidRPr="009B52B1">
        <w:rPr>
          <w:rFonts w:ascii="Times New Roman" w:hAnsi="Times New Roman"/>
          <w:color w:val="000000" w:themeColor="text1"/>
          <w:sz w:val="28"/>
          <w:szCs w:val="28"/>
        </w:rPr>
        <w:t>Едидин</w:t>
      </w:r>
      <w:proofErr w:type="spellEnd"/>
      <w:r w:rsidRPr="009B52B1">
        <w:rPr>
          <w:rFonts w:ascii="Times New Roman" w:hAnsi="Times New Roman"/>
          <w:color w:val="000000" w:themeColor="text1"/>
          <w:sz w:val="28"/>
          <w:szCs w:val="28"/>
        </w:rPr>
        <w:t>, Б. А. Суд в системе органов государственной власти России</w:t>
      </w:r>
      <w:proofErr w:type="gramStart"/>
      <w:r w:rsidRPr="009B52B1">
        <w:rPr>
          <w:rFonts w:ascii="Times New Roman" w:hAnsi="Times New Roman"/>
          <w:color w:val="000000" w:themeColor="text1"/>
          <w:sz w:val="28"/>
          <w:szCs w:val="28"/>
        </w:rPr>
        <w:t xml:space="preserve"> :</w:t>
      </w:r>
      <w:proofErr w:type="gramEnd"/>
      <w:r w:rsidRPr="009B52B1">
        <w:rPr>
          <w:rFonts w:ascii="Times New Roman" w:hAnsi="Times New Roman"/>
          <w:color w:val="000000" w:themeColor="text1"/>
          <w:sz w:val="28"/>
          <w:szCs w:val="28"/>
        </w:rPr>
        <w:t xml:space="preserve"> </w:t>
      </w:r>
      <w:proofErr w:type="spellStart"/>
      <w:r w:rsidRPr="009B52B1">
        <w:rPr>
          <w:rFonts w:ascii="Times New Roman" w:hAnsi="Times New Roman"/>
          <w:color w:val="000000" w:themeColor="text1"/>
          <w:sz w:val="28"/>
          <w:szCs w:val="28"/>
        </w:rPr>
        <w:t>дис</w:t>
      </w:r>
      <w:proofErr w:type="spellEnd"/>
      <w:r w:rsidRPr="009B52B1">
        <w:rPr>
          <w:rFonts w:ascii="Times New Roman" w:hAnsi="Times New Roman"/>
          <w:color w:val="000000" w:themeColor="text1"/>
          <w:sz w:val="28"/>
          <w:szCs w:val="28"/>
        </w:rPr>
        <w:t xml:space="preserve">. … канд. </w:t>
      </w:r>
      <w:proofErr w:type="spellStart"/>
      <w:r w:rsidRPr="009B52B1">
        <w:rPr>
          <w:rFonts w:ascii="Times New Roman" w:hAnsi="Times New Roman"/>
          <w:color w:val="000000" w:themeColor="text1"/>
          <w:sz w:val="28"/>
          <w:szCs w:val="28"/>
        </w:rPr>
        <w:t>юрид</w:t>
      </w:r>
      <w:proofErr w:type="spellEnd"/>
      <w:r w:rsidRPr="009B52B1">
        <w:rPr>
          <w:rFonts w:ascii="Times New Roman" w:hAnsi="Times New Roman"/>
          <w:color w:val="000000" w:themeColor="text1"/>
          <w:sz w:val="28"/>
          <w:szCs w:val="28"/>
        </w:rPr>
        <w:t xml:space="preserve">. наук / Б. А. </w:t>
      </w:r>
      <w:proofErr w:type="spellStart"/>
      <w:r w:rsidRPr="009B52B1">
        <w:rPr>
          <w:rFonts w:ascii="Times New Roman" w:hAnsi="Times New Roman"/>
          <w:color w:val="000000" w:themeColor="text1"/>
          <w:sz w:val="28"/>
          <w:szCs w:val="28"/>
        </w:rPr>
        <w:t>Едидин</w:t>
      </w:r>
      <w:proofErr w:type="spellEnd"/>
      <w:r w:rsidRPr="009B52B1">
        <w:rPr>
          <w:rFonts w:ascii="Times New Roman" w:hAnsi="Times New Roman"/>
          <w:bCs/>
          <w:color w:val="000000" w:themeColor="text1"/>
          <w:sz w:val="28"/>
          <w:szCs w:val="28"/>
        </w:rPr>
        <w:t xml:space="preserve">. </w:t>
      </w:r>
      <w:r w:rsidRPr="009B52B1">
        <w:rPr>
          <w:rFonts w:ascii="Times New Roman" w:hAnsi="Times New Roman"/>
          <w:color w:val="000000" w:themeColor="text1"/>
          <w:sz w:val="28"/>
          <w:szCs w:val="28"/>
        </w:rPr>
        <w:t>– М., 2005.</w:t>
      </w:r>
    </w:p>
    <w:p w:rsidR="009B52B1" w:rsidRPr="009B52B1" w:rsidRDefault="006A3D45" w:rsidP="009B52B1">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r w:rsidRPr="009B52B1">
        <w:rPr>
          <w:rFonts w:ascii="Times New Roman" w:hAnsi="Times New Roman"/>
          <w:color w:val="000000" w:themeColor="text1"/>
          <w:sz w:val="28"/>
          <w:szCs w:val="28"/>
        </w:rPr>
        <w:t>Ельчанинов, Н. А. Деятельность областного суда по осущест</w:t>
      </w:r>
      <w:r w:rsidRPr="009B52B1">
        <w:rPr>
          <w:rFonts w:ascii="Times New Roman" w:hAnsi="Times New Roman"/>
          <w:color w:val="000000" w:themeColor="text1"/>
          <w:sz w:val="28"/>
          <w:szCs w:val="28"/>
        </w:rPr>
        <w:t>в</w:t>
      </w:r>
      <w:r w:rsidRPr="009B52B1">
        <w:rPr>
          <w:rFonts w:ascii="Times New Roman" w:hAnsi="Times New Roman"/>
          <w:color w:val="000000" w:themeColor="text1"/>
          <w:sz w:val="28"/>
          <w:szCs w:val="28"/>
        </w:rPr>
        <w:t>лению функций судебного управления (на материалах Украинской ССР)</w:t>
      </w:r>
      <w:proofErr w:type="gramStart"/>
      <w:r w:rsidRPr="009B52B1">
        <w:rPr>
          <w:rFonts w:ascii="Times New Roman" w:hAnsi="Times New Roman"/>
          <w:color w:val="000000" w:themeColor="text1"/>
          <w:sz w:val="28"/>
          <w:szCs w:val="28"/>
        </w:rPr>
        <w:t xml:space="preserve"> :</w:t>
      </w:r>
      <w:proofErr w:type="gramEnd"/>
      <w:r w:rsidRPr="009B52B1">
        <w:rPr>
          <w:rFonts w:ascii="Times New Roman" w:hAnsi="Times New Roman"/>
          <w:color w:val="000000" w:themeColor="text1"/>
          <w:sz w:val="28"/>
          <w:szCs w:val="28"/>
        </w:rPr>
        <w:t xml:space="preserve"> </w:t>
      </w:r>
      <w:proofErr w:type="spellStart"/>
      <w:r w:rsidRPr="009B52B1">
        <w:rPr>
          <w:rFonts w:ascii="Times New Roman" w:hAnsi="Times New Roman"/>
          <w:color w:val="000000" w:themeColor="text1"/>
          <w:sz w:val="28"/>
          <w:szCs w:val="28"/>
        </w:rPr>
        <w:t>дис</w:t>
      </w:r>
      <w:proofErr w:type="spellEnd"/>
      <w:r w:rsidRPr="009B52B1">
        <w:rPr>
          <w:rFonts w:ascii="Times New Roman" w:hAnsi="Times New Roman"/>
          <w:color w:val="000000" w:themeColor="text1"/>
          <w:sz w:val="28"/>
          <w:szCs w:val="28"/>
        </w:rPr>
        <w:t xml:space="preserve">. … канд. </w:t>
      </w:r>
      <w:proofErr w:type="spellStart"/>
      <w:r w:rsidRPr="009B52B1">
        <w:rPr>
          <w:rFonts w:ascii="Times New Roman" w:hAnsi="Times New Roman"/>
          <w:color w:val="000000" w:themeColor="text1"/>
          <w:sz w:val="28"/>
          <w:szCs w:val="28"/>
        </w:rPr>
        <w:t>юрид</w:t>
      </w:r>
      <w:proofErr w:type="spellEnd"/>
      <w:r w:rsidRPr="009B52B1">
        <w:rPr>
          <w:rFonts w:ascii="Times New Roman" w:hAnsi="Times New Roman"/>
          <w:color w:val="000000" w:themeColor="text1"/>
          <w:sz w:val="28"/>
          <w:szCs w:val="28"/>
        </w:rPr>
        <w:t xml:space="preserve">. наук / Н. А. Ельчанинов. – Одесса, 1969. </w:t>
      </w:r>
    </w:p>
    <w:p w:rsidR="009B52B1" w:rsidRPr="009B52B1" w:rsidRDefault="006A3D45" w:rsidP="009B52B1">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r w:rsidRPr="009B52B1">
        <w:rPr>
          <w:rFonts w:ascii="Times New Roman" w:hAnsi="Times New Roman"/>
          <w:color w:val="000000" w:themeColor="text1"/>
          <w:sz w:val="28"/>
          <w:szCs w:val="28"/>
        </w:rPr>
        <w:t xml:space="preserve">Ельчанинов, Н. А. Соотношение функций судебного надзора </w:t>
      </w:r>
      <w:r w:rsidR="00FA5C95">
        <w:rPr>
          <w:rFonts w:ascii="Times New Roman" w:hAnsi="Times New Roman"/>
          <w:color w:val="000000" w:themeColor="text1"/>
          <w:sz w:val="28"/>
          <w:szCs w:val="28"/>
        </w:rPr>
        <w:br/>
      </w:r>
      <w:r w:rsidRPr="009B52B1">
        <w:rPr>
          <w:rFonts w:ascii="Times New Roman" w:hAnsi="Times New Roman"/>
          <w:color w:val="000000" w:themeColor="text1"/>
          <w:sz w:val="28"/>
          <w:szCs w:val="28"/>
        </w:rPr>
        <w:t xml:space="preserve">и судебного управления / Н. А. Ельчанинов </w:t>
      </w:r>
      <w:r w:rsidR="00FA5C95">
        <w:rPr>
          <w:rFonts w:ascii="Times New Roman" w:hAnsi="Times New Roman"/>
          <w:color w:val="000000" w:themeColor="text1"/>
          <w:sz w:val="28"/>
          <w:szCs w:val="28"/>
        </w:rPr>
        <w:t xml:space="preserve">// </w:t>
      </w:r>
      <w:proofErr w:type="spellStart"/>
      <w:r w:rsidR="00FA5C95">
        <w:rPr>
          <w:rFonts w:ascii="Times New Roman" w:hAnsi="Times New Roman"/>
          <w:color w:val="000000" w:themeColor="text1"/>
          <w:sz w:val="28"/>
          <w:szCs w:val="28"/>
        </w:rPr>
        <w:t>Радяньске</w:t>
      </w:r>
      <w:proofErr w:type="spellEnd"/>
      <w:r w:rsidR="00FA5C95">
        <w:rPr>
          <w:rFonts w:ascii="Times New Roman" w:hAnsi="Times New Roman"/>
          <w:color w:val="000000" w:themeColor="text1"/>
          <w:sz w:val="28"/>
          <w:szCs w:val="28"/>
        </w:rPr>
        <w:t xml:space="preserve"> право. – 1968. – № </w:t>
      </w:r>
      <w:r w:rsidRPr="009B52B1">
        <w:rPr>
          <w:rFonts w:ascii="Times New Roman" w:hAnsi="Times New Roman"/>
          <w:color w:val="000000" w:themeColor="text1"/>
          <w:sz w:val="28"/>
          <w:szCs w:val="28"/>
        </w:rPr>
        <w:t xml:space="preserve">9. – С.65-69. </w:t>
      </w:r>
    </w:p>
    <w:p w:rsidR="009B52B1" w:rsidRPr="009B52B1" w:rsidRDefault="006A3D45" w:rsidP="009B52B1">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proofErr w:type="spellStart"/>
      <w:r w:rsidRPr="009B52B1">
        <w:rPr>
          <w:rFonts w:ascii="Times New Roman" w:hAnsi="Times New Roman"/>
          <w:color w:val="000000" w:themeColor="text1"/>
          <w:sz w:val="28"/>
          <w:szCs w:val="28"/>
        </w:rPr>
        <w:t>Еникеев</w:t>
      </w:r>
      <w:proofErr w:type="spellEnd"/>
      <w:r w:rsidRPr="009B52B1">
        <w:rPr>
          <w:rFonts w:ascii="Times New Roman" w:hAnsi="Times New Roman"/>
          <w:color w:val="000000" w:themeColor="text1"/>
          <w:sz w:val="28"/>
          <w:szCs w:val="28"/>
        </w:rPr>
        <w:t>, М. И. Общая и социальная психология</w:t>
      </w:r>
      <w:proofErr w:type="gramStart"/>
      <w:r w:rsidRPr="009B52B1">
        <w:rPr>
          <w:rFonts w:ascii="Times New Roman" w:hAnsi="Times New Roman"/>
          <w:color w:val="000000" w:themeColor="text1"/>
          <w:sz w:val="28"/>
          <w:szCs w:val="28"/>
        </w:rPr>
        <w:t xml:space="preserve"> :</w:t>
      </w:r>
      <w:proofErr w:type="gramEnd"/>
      <w:r w:rsidRPr="009B52B1">
        <w:rPr>
          <w:rFonts w:ascii="Times New Roman" w:hAnsi="Times New Roman"/>
          <w:color w:val="000000" w:themeColor="text1"/>
          <w:sz w:val="28"/>
          <w:szCs w:val="28"/>
        </w:rPr>
        <w:t xml:space="preserve"> учебник / М.И. </w:t>
      </w:r>
      <w:proofErr w:type="spellStart"/>
      <w:r w:rsidRPr="009B52B1">
        <w:rPr>
          <w:rFonts w:ascii="Times New Roman" w:hAnsi="Times New Roman"/>
          <w:color w:val="000000" w:themeColor="text1"/>
          <w:sz w:val="28"/>
          <w:szCs w:val="28"/>
        </w:rPr>
        <w:t>Еникеев</w:t>
      </w:r>
      <w:proofErr w:type="spellEnd"/>
      <w:r w:rsidRPr="009B52B1">
        <w:rPr>
          <w:rFonts w:ascii="Times New Roman" w:hAnsi="Times New Roman"/>
          <w:color w:val="000000" w:themeColor="text1"/>
          <w:sz w:val="28"/>
          <w:szCs w:val="28"/>
        </w:rPr>
        <w:t>. – М.: Издательская группа НОРМА-ИНФРА. – М., 1999. – 624 с.</w:t>
      </w:r>
    </w:p>
    <w:p w:rsidR="009B52B1" w:rsidRPr="009B52B1" w:rsidRDefault="006A3D45" w:rsidP="009B52B1">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r w:rsidRPr="009B52B1">
        <w:rPr>
          <w:rFonts w:ascii="Times New Roman" w:hAnsi="Times New Roman"/>
          <w:color w:val="000000" w:themeColor="text1"/>
          <w:sz w:val="28"/>
          <w:szCs w:val="28"/>
        </w:rPr>
        <w:t>Жданова, М. Г. Формирование кадровой политики на основе процессного подхода</w:t>
      </w:r>
      <w:proofErr w:type="gramStart"/>
      <w:r w:rsidRPr="009B52B1">
        <w:rPr>
          <w:rFonts w:ascii="Times New Roman" w:hAnsi="Times New Roman"/>
          <w:color w:val="000000" w:themeColor="text1"/>
          <w:sz w:val="28"/>
          <w:szCs w:val="28"/>
        </w:rPr>
        <w:t xml:space="preserve"> :</w:t>
      </w:r>
      <w:proofErr w:type="gramEnd"/>
      <w:r w:rsidRPr="009B52B1">
        <w:rPr>
          <w:rFonts w:ascii="Times New Roman" w:hAnsi="Times New Roman"/>
          <w:color w:val="000000" w:themeColor="text1"/>
          <w:sz w:val="28"/>
          <w:szCs w:val="28"/>
        </w:rPr>
        <w:t xml:space="preserve"> </w:t>
      </w:r>
      <w:proofErr w:type="spellStart"/>
      <w:r w:rsidRPr="009B52B1">
        <w:rPr>
          <w:rFonts w:ascii="Times New Roman" w:hAnsi="Times New Roman"/>
          <w:color w:val="000000" w:themeColor="text1"/>
          <w:sz w:val="28"/>
          <w:szCs w:val="28"/>
        </w:rPr>
        <w:t>автореф</w:t>
      </w:r>
      <w:proofErr w:type="spellEnd"/>
      <w:r w:rsidRPr="009B52B1">
        <w:rPr>
          <w:rFonts w:ascii="Times New Roman" w:hAnsi="Times New Roman"/>
          <w:color w:val="000000" w:themeColor="text1"/>
          <w:sz w:val="28"/>
          <w:szCs w:val="28"/>
        </w:rPr>
        <w:t xml:space="preserve">. </w:t>
      </w:r>
      <w:proofErr w:type="spellStart"/>
      <w:r w:rsidRPr="009B52B1">
        <w:rPr>
          <w:rFonts w:ascii="Times New Roman" w:hAnsi="Times New Roman"/>
          <w:color w:val="000000" w:themeColor="text1"/>
          <w:sz w:val="28"/>
          <w:szCs w:val="28"/>
        </w:rPr>
        <w:t>дис</w:t>
      </w:r>
      <w:proofErr w:type="spellEnd"/>
      <w:r w:rsidRPr="009B52B1">
        <w:rPr>
          <w:rFonts w:ascii="Times New Roman" w:hAnsi="Times New Roman"/>
          <w:color w:val="000000" w:themeColor="text1"/>
          <w:sz w:val="28"/>
          <w:szCs w:val="28"/>
        </w:rPr>
        <w:t xml:space="preserve">. … канд. </w:t>
      </w:r>
      <w:proofErr w:type="spellStart"/>
      <w:r w:rsidRPr="009B52B1">
        <w:rPr>
          <w:rFonts w:ascii="Times New Roman" w:hAnsi="Times New Roman"/>
          <w:color w:val="000000" w:themeColor="text1"/>
          <w:sz w:val="28"/>
          <w:szCs w:val="28"/>
        </w:rPr>
        <w:t>юрид</w:t>
      </w:r>
      <w:proofErr w:type="spellEnd"/>
      <w:r w:rsidRPr="009B52B1">
        <w:rPr>
          <w:rFonts w:ascii="Times New Roman" w:hAnsi="Times New Roman"/>
          <w:color w:val="000000" w:themeColor="text1"/>
          <w:sz w:val="28"/>
          <w:szCs w:val="28"/>
        </w:rPr>
        <w:t>. наук / М. Г. Жданова. – М., 2013.</w:t>
      </w:r>
    </w:p>
    <w:p w:rsidR="009B52B1" w:rsidRPr="009B52B1" w:rsidRDefault="006A3D45" w:rsidP="009B52B1">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r w:rsidRPr="009B52B1">
        <w:rPr>
          <w:rFonts w:ascii="Times New Roman" w:hAnsi="Times New Roman"/>
          <w:color w:val="000000" w:themeColor="text1"/>
          <w:sz w:val="28"/>
          <w:szCs w:val="28"/>
          <w:shd w:val="clear" w:color="auto" w:fill="FFFFFF"/>
        </w:rPr>
        <w:t>Журавлев, П. В. Мировой опыт в управлении персоналом. Обзор зарубежных источников</w:t>
      </w:r>
      <w:proofErr w:type="gramStart"/>
      <w:r w:rsidRPr="009B52B1">
        <w:rPr>
          <w:rFonts w:ascii="Times New Roman" w:hAnsi="Times New Roman"/>
          <w:color w:val="000000" w:themeColor="text1"/>
          <w:sz w:val="28"/>
          <w:szCs w:val="28"/>
          <w:shd w:val="clear" w:color="auto" w:fill="FFFFFF"/>
        </w:rPr>
        <w:t xml:space="preserve"> :</w:t>
      </w:r>
      <w:proofErr w:type="gramEnd"/>
      <w:r w:rsidRPr="009B52B1">
        <w:rPr>
          <w:rFonts w:ascii="Times New Roman" w:hAnsi="Times New Roman"/>
          <w:color w:val="000000" w:themeColor="text1"/>
          <w:sz w:val="28"/>
          <w:szCs w:val="28"/>
          <w:shd w:val="clear" w:color="auto" w:fill="FFFFFF"/>
        </w:rPr>
        <w:t xml:space="preserve"> монография / П. В. Журавлев, М.Н. </w:t>
      </w:r>
      <w:proofErr w:type="spellStart"/>
      <w:r w:rsidRPr="009B52B1">
        <w:rPr>
          <w:rFonts w:ascii="Times New Roman" w:hAnsi="Times New Roman"/>
          <w:color w:val="000000" w:themeColor="text1"/>
          <w:sz w:val="28"/>
          <w:szCs w:val="28"/>
          <w:shd w:val="clear" w:color="auto" w:fill="FFFFFF"/>
        </w:rPr>
        <w:t>Кулапов</w:t>
      </w:r>
      <w:proofErr w:type="spellEnd"/>
      <w:r w:rsidRPr="009B52B1">
        <w:rPr>
          <w:rFonts w:ascii="Times New Roman" w:hAnsi="Times New Roman"/>
          <w:color w:val="000000" w:themeColor="text1"/>
          <w:sz w:val="28"/>
          <w:szCs w:val="28"/>
          <w:shd w:val="clear" w:color="auto" w:fill="FFFFFF"/>
        </w:rPr>
        <w:t xml:space="preserve">, С.А. Сухарев. </w:t>
      </w:r>
      <w:r w:rsidRPr="009B52B1">
        <w:rPr>
          <w:rFonts w:ascii="Times New Roman" w:hAnsi="Times New Roman"/>
          <w:color w:val="000000" w:themeColor="text1"/>
          <w:sz w:val="28"/>
          <w:szCs w:val="28"/>
        </w:rPr>
        <w:t>–</w:t>
      </w:r>
      <w:r w:rsidRPr="009B52B1">
        <w:rPr>
          <w:rFonts w:ascii="Times New Roman" w:hAnsi="Times New Roman"/>
          <w:color w:val="000000" w:themeColor="text1"/>
          <w:sz w:val="28"/>
          <w:szCs w:val="28"/>
          <w:shd w:val="clear" w:color="auto" w:fill="FFFFFF"/>
        </w:rPr>
        <w:t xml:space="preserve"> М.: Изд-во Рос</w:t>
      </w:r>
      <w:proofErr w:type="gramStart"/>
      <w:r w:rsidRPr="009B52B1">
        <w:rPr>
          <w:rFonts w:ascii="Times New Roman" w:hAnsi="Times New Roman"/>
          <w:color w:val="000000" w:themeColor="text1"/>
          <w:sz w:val="28"/>
          <w:szCs w:val="28"/>
          <w:shd w:val="clear" w:color="auto" w:fill="FFFFFF"/>
        </w:rPr>
        <w:t>.</w:t>
      </w:r>
      <w:proofErr w:type="gramEnd"/>
      <w:r w:rsidRPr="009B52B1">
        <w:rPr>
          <w:rFonts w:ascii="Times New Roman" w:hAnsi="Times New Roman"/>
          <w:color w:val="000000" w:themeColor="text1"/>
          <w:sz w:val="28"/>
          <w:szCs w:val="28"/>
          <w:shd w:val="clear" w:color="auto" w:fill="FFFFFF"/>
        </w:rPr>
        <w:t xml:space="preserve"> </w:t>
      </w:r>
      <w:proofErr w:type="spellStart"/>
      <w:proofErr w:type="gramStart"/>
      <w:r w:rsidRPr="009B52B1">
        <w:rPr>
          <w:rFonts w:ascii="Times New Roman" w:hAnsi="Times New Roman"/>
          <w:color w:val="000000" w:themeColor="text1"/>
          <w:sz w:val="28"/>
          <w:szCs w:val="28"/>
          <w:shd w:val="clear" w:color="auto" w:fill="FFFFFF"/>
        </w:rPr>
        <w:t>э</w:t>
      </w:r>
      <w:proofErr w:type="gramEnd"/>
      <w:r w:rsidRPr="009B52B1">
        <w:rPr>
          <w:rFonts w:ascii="Times New Roman" w:hAnsi="Times New Roman"/>
          <w:color w:val="000000" w:themeColor="text1"/>
          <w:sz w:val="28"/>
          <w:szCs w:val="28"/>
          <w:shd w:val="clear" w:color="auto" w:fill="FFFFFF"/>
        </w:rPr>
        <w:t>кон</w:t>
      </w:r>
      <w:proofErr w:type="spellEnd"/>
      <w:r w:rsidRPr="009B52B1">
        <w:rPr>
          <w:rFonts w:ascii="Times New Roman" w:hAnsi="Times New Roman"/>
          <w:color w:val="000000" w:themeColor="text1"/>
          <w:sz w:val="28"/>
          <w:szCs w:val="28"/>
          <w:shd w:val="clear" w:color="auto" w:fill="FFFFFF"/>
        </w:rPr>
        <w:t xml:space="preserve">. акад., 1998. </w:t>
      </w:r>
      <w:r w:rsidRPr="009B52B1">
        <w:rPr>
          <w:rFonts w:ascii="Times New Roman" w:hAnsi="Times New Roman"/>
          <w:color w:val="000000" w:themeColor="text1"/>
          <w:sz w:val="28"/>
          <w:szCs w:val="28"/>
        </w:rPr>
        <w:t xml:space="preserve">– </w:t>
      </w:r>
      <w:r w:rsidRPr="009B52B1">
        <w:rPr>
          <w:rFonts w:ascii="Times New Roman" w:hAnsi="Times New Roman"/>
          <w:color w:val="000000" w:themeColor="text1"/>
          <w:sz w:val="28"/>
          <w:szCs w:val="28"/>
          <w:shd w:val="clear" w:color="auto" w:fill="FFFFFF"/>
        </w:rPr>
        <w:t>232 с.</w:t>
      </w:r>
    </w:p>
    <w:p w:rsidR="009B52B1" w:rsidRPr="009B52B1" w:rsidRDefault="006A3D45" w:rsidP="009B52B1">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r w:rsidRPr="009B52B1">
        <w:rPr>
          <w:rFonts w:ascii="Times New Roman" w:hAnsi="Times New Roman"/>
          <w:color w:val="000000" w:themeColor="text1"/>
          <w:sz w:val="28"/>
          <w:szCs w:val="28"/>
        </w:rPr>
        <w:t xml:space="preserve">Заметки ревизора // Советская юстиция. – 1941. – №1. – С.17. </w:t>
      </w:r>
    </w:p>
    <w:p w:rsidR="009B52B1" w:rsidRPr="009B52B1" w:rsidRDefault="006A3D45" w:rsidP="009B52B1">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proofErr w:type="spellStart"/>
      <w:r w:rsidRPr="009B52B1">
        <w:rPr>
          <w:rFonts w:ascii="Times New Roman" w:hAnsi="Times New Roman"/>
          <w:color w:val="000000" w:themeColor="text1"/>
          <w:sz w:val="28"/>
          <w:szCs w:val="28"/>
        </w:rPr>
        <w:t>Зеер</w:t>
      </w:r>
      <w:proofErr w:type="spellEnd"/>
      <w:r w:rsidRPr="009B52B1">
        <w:rPr>
          <w:rFonts w:ascii="Times New Roman" w:hAnsi="Times New Roman"/>
          <w:color w:val="000000" w:themeColor="text1"/>
          <w:sz w:val="28"/>
          <w:szCs w:val="28"/>
        </w:rPr>
        <w:t xml:space="preserve">, Э. Ф. Психологические основы профессионального </w:t>
      </w:r>
      <w:r w:rsidR="00FA5C95">
        <w:rPr>
          <w:rFonts w:ascii="Times New Roman" w:hAnsi="Times New Roman"/>
          <w:color w:val="000000" w:themeColor="text1"/>
          <w:sz w:val="28"/>
          <w:szCs w:val="28"/>
        </w:rPr>
        <w:br/>
      </w:r>
      <w:r w:rsidRPr="009B52B1">
        <w:rPr>
          <w:rFonts w:ascii="Times New Roman" w:hAnsi="Times New Roman"/>
          <w:color w:val="000000" w:themeColor="text1"/>
          <w:sz w:val="28"/>
          <w:szCs w:val="28"/>
        </w:rPr>
        <w:t xml:space="preserve">становления личности инженера педагога : </w:t>
      </w:r>
      <w:proofErr w:type="spellStart"/>
      <w:r w:rsidRPr="009B52B1">
        <w:rPr>
          <w:rFonts w:ascii="Times New Roman" w:hAnsi="Times New Roman"/>
          <w:color w:val="000000" w:themeColor="text1"/>
          <w:sz w:val="28"/>
          <w:szCs w:val="28"/>
        </w:rPr>
        <w:t>дис</w:t>
      </w:r>
      <w:proofErr w:type="spellEnd"/>
      <w:r w:rsidRPr="009B52B1">
        <w:rPr>
          <w:rFonts w:ascii="Times New Roman" w:hAnsi="Times New Roman"/>
          <w:color w:val="000000" w:themeColor="text1"/>
          <w:sz w:val="28"/>
          <w:szCs w:val="28"/>
        </w:rPr>
        <w:t>. … д-ра</w:t>
      </w:r>
      <w:proofErr w:type="gramStart"/>
      <w:r w:rsidRPr="009B52B1">
        <w:rPr>
          <w:rFonts w:ascii="Times New Roman" w:hAnsi="Times New Roman"/>
          <w:color w:val="000000" w:themeColor="text1"/>
          <w:sz w:val="28"/>
          <w:szCs w:val="28"/>
        </w:rPr>
        <w:t>.</w:t>
      </w:r>
      <w:proofErr w:type="gramEnd"/>
      <w:r w:rsidRPr="009B52B1">
        <w:rPr>
          <w:rFonts w:ascii="Times New Roman" w:hAnsi="Times New Roman"/>
          <w:color w:val="000000" w:themeColor="text1"/>
          <w:sz w:val="28"/>
          <w:szCs w:val="28"/>
        </w:rPr>
        <w:t xml:space="preserve"> </w:t>
      </w:r>
      <w:proofErr w:type="gramStart"/>
      <w:r w:rsidRPr="009B52B1">
        <w:rPr>
          <w:rFonts w:ascii="Times New Roman" w:hAnsi="Times New Roman"/>
          <w:color w:val="000000" w:themeColor="text1"/>
          <w:sz w:val="28"/>
          <w:szCs w:val="28"/>
        </w:rPr>
        <w:t>п</w:t>
      </w:r>
      <w:proofErr w:type="gramEnd"/>
      <w:r w:rsidRPr="009B52B1">
        <w:rPr>
          <w:rFonts w:ascii="Times New Roman" w:hAnsi="Times New Roman"/>
          <w:color w:val="000000" w:themeColor="text1"/>
          <w:sz w:val="28"/>
          <w:szCs w:val="28"/>
        </w:rPr>
        <w:t xml:space="preserve">сихол. наук / Э. Ф. </w:t>
      </w:r>
      <w:proofErr w:type="spellStart"/>
      <w:r w:rsidRPr="009B52B1">
        <w:rPr>
          <w:rFonts w:ascii="Times New Roman" w:hAnsi="Times New Roman"/>
          <w:color w:val="000000" w:themeColor="text1"/>
          <w:sz w:val="28"/>
          <w:szCs w:val="28"/>
        </w:rPr>
        <w:t>Зеер</w:t>
      </w:r>
      <w:proofErr w:type="spellEnd"/>
      <w:r w:rsidRPr="009B52B1">
        <w:rPr>
          <w:rFonts w:ascii="Times New Roman" w:hAnsi="Times New Roman"/>
          <w:color w:val="000000" w:themeColor="text1"/>
          <w:sz w:val="28"/>
          <w:szCs w:val="28"/>
        </w:rPr>
        <w:t xml:space="preserve">. – М., 1988. </w:t>
      </w:r>
    </w:p>
    <w:p w:rsidR="009B52B1" w:rsidRPr="009B52B1" w:rsidRDefault="006A3D45" w:rsidP="009B52B1">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r w:rsidRPr="009B52B1">
        <w:rPr>
          <w:rFonts w:ascii="Times New Roman" w:hAnsi="Times New Roman"/>
          <w:color w:val="000000" w:themeColor="text1"/>
          <w:sz w:val="28"/>
          <w:szCs w:val="28"/>
        </w:rPr>
        <w:t>Зингер, М. Н. Роль штаба УВД Тюменской области в организ</w:t>
      </w:r>
      <w:r w:rsidRPr="009B52B1">
        <w:rPr>
          <w:rFonts w:ascii="Times New Roman" w:hAnsi="Times New Roman"/>
          <w:color w:val="000000" w:themeColor="text1"/>
          <w:sz w:val="28"/>
          <w:szCs w:val="28"/>
        </w:rPr>
        <w:t>а</w:t>
      </w:r>
      <w:r w:rsidRPr="009B52B1">
        <w:rPr>
          <w:rFonts w:ascii="Times New Roman" w:hAnsi="Times New Roman"/>
          <w:color w:val="000000" w:themeColor="text1"/>
          <w:sz w:val="28"/>
          <w:szCs w:val="28"/>
        </w:rPr>
        <w:t>ции управлении органами внутренних дел. Становление, развитие, опыт (1968-1988) / М. Н. Зингер. – Тюмень: Тюменский институт повышения квалификации сотрудников МВД России, 2002.</w:t>
      </w:r>
    </w:p>
    <w:p w:rsidR="009B52B1" w:rsidRPr="009B52B1" w:rsidRDefault="006A3D45" w:rsidP="009B52B1">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r w:rsidRPr="009B52B1">
        <w:rPr>
          <w:rFonts w:ascii="Times New Roman" w:hAnsi="Times New Roman"/>
          <w:bCs/>
          <w:color w:val="000000" w:themeColor="text1"/>
          <w:sz w:val="28"/>
          <w:szCs w:val="28"/>
        </w:rPr>
        <w:t xml:space="preserve">Зуев, В. М. Организация судебного управления на местах </w:t>
      </w:r>
      <w:r w:rsidR="00FA5C95">
        <w:rPr>
          <w:rFonts w:ascii="Times New Roman" w:hAnsi="Times New Roman"/>
          <w:bCs/>
          <w:color w:val="000000" w:themeColor="text1"/>
          <w:sz w:val="28"/>
          <w:szCs w:val="28"/>
        </w:rPr>
        <w:br/>
      </w:r>
      <w:r w:rsidRPr="009B52B1">
        <w:rPr>
          <w:rFonts w:ascii="Times New Roman" w:hAnsi="Times New Roman"/>
          <w:bCs/>
          <w:color w:val="000000" w:themeColor="text1"/>
          <w:sz w:val="28"/>
          <w:szCs w:val="28"/>
        </w:rPr>
        <w:t>в СССР</w:t>
      </w:r>
      <w:proofErr w:type="gramStart"/>
      <w:r w:rsidRPr="009B52B1">
        <w:rPr>
          <w:rFonts w:ascii="Times New Roman" w:hAnsi="Times New Roman"/>
          <w:bCs/>
          <w:color w:val="000000" w:themeColor="text1"/>
          <w:sz w:val="28"/>
          <w:szCs w:val="28"/>
        </w:rPr>
        <w:t xml:space="preserve"> :</w:t>
      </w:r>
      <w:proofErr w:type="gramEnd"/>
      <w:r w:rsidRPr="009B52B1">
        <w:rPr>
          <w:rFonts w:ascii="Times New Roman" w:hAnsi="Times New Roman"/>
          <w:color w:val="000000" w:themeColor="text1"/>
          <w:sz w:val="28"/>
          <w:szCs w:val="28"/>
        </w:rPr>
        <w:t xml:space="preserve"> </w:t>
      </w:r>
      <w:proofErr w:type="spellStart"/>
      <w:r w:rsidRPr="009B52B1">
        <w:rPr>
          <w:rFonts w:ascii="Times New Roman" w:hAnsi="Times New Roman"/>
          <w:color w:val="000000" w:themeColor="text1"/>
          <w:sz w:val="28"/>
          <w:szCs w:val="28"/>
        </w:rPr>
        <w:t>дис</w:t>
      </w:r>
      <w:proofErr w:type="spellEnd"/>
      <w:r w:rsidRPr="009B52B1">
        <w:rPr>
          <w:rFonts w:ascii="Times New Roman" w:hAnsi="Times New Roman"/>
          <w:color w:val="000000" w:themeColor="text1"/>
          <w:sz w:val="28"/>
          <w:szCs w:val="28"/>
        </w:rPr>
        <w:t xml:space="preserve">. … канд. </w:t>
      </w:r>
      <w:proofErr w:type="spellStart"/>
      <w:r w:rsidRPr="009B52B1">
        <w:rPr>
          <w:rFonts w:ascii="Times New Roman" w:hAnsi="Times New Roman"/>
          <w:color w:val="000000" w:themeColor="text1"/>
          <w:sz w:val="28"/>
          <w:szCs w:val="28"/>
        </w:rPr>
        <w:t>юрид</w:t>
      </w:r>
      <w:proofErr w:type="spellEnd"/>
      <w:r w:rsidRPr="009B52B1">
        <w:rPr>
          <w:rFonts w:ascii="Times New Roman" w:hAnsi="Times New Roman"/>
          <w:color w:val="000000" w:themeColor="text1"/>
          <w:sz w:val="28"/>
          <w:szCs w:val="28"/>
        </w:rPr>
        <w:t>. наук / В. М. Зуев.</w:t>
      </w:r>
      <w:r w:rsidRPr="009B52B1">
        <w:rPr>
          <w:rFonts w:ascii="Times New Roman" w:hAnsi="Times New Roman"/>
          <w:bCs/>
          <w:color w:val="000000" w:themeColor="text1"/>
          <w:sz w:val="28"/>
          <w:szCs w:val="28"/>
        </w:rPr>
        <w:t xml:space="preserve"> </w:t>
      </w:r>
      <w:r w:rsidRPr="009B52B1">
        <w:rPr>
          <w:rFonts w:ascii="Times New Roman" w:hAnsi="Times New Roman"/>
          <w:color w:val="000000" w:themeColor="text1"/>
          <w:sz w:val="28"/>
          <w:szCs w:val="28"/>
        </w:rPr>
        <w:t xml:space="preserve">– </w:t>
      </w:r>
      <w:r w:rsidRPr="009B52B1">
        <w:rPr>
          <w:rFonts w:ascii="Times New Roman" w:hAnsi="Times New Roman"/>
          <w:bCs/>
          <w:color w:val="000000" w:themeColor="text1"/>
          <w:sz w:val="28"/>
          <w:szCs w:val="28"/>
        </w:rPr>
        <w:t>Томск, 1982.</w:t>
      </w:r>
    </w:p>
    <w:p w:rsidR="009B52B1" w:rsidRPr="009B52B1" w:rsidRDefault="006A3D45" w:rsidP="009B52B1">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r w:rsidRPr="009B52B1">
        <w:rPr>
          <w:rFonts w:ascii="Times New Roman" w:hAnsi="Times New Roman"/>
          <w:bCs/>
          <w:color w:val="000000" w:themeColor="text1"/>
          <w:sz w:val="28"/>
          <w:szCs w:val="28"/>
        </w:rPr>
        <w:t xml:space="preserve">Зуев, В. М. Развитие организационно-правовых форм судебного управления на местах до принятия Конституции СССР 1936 г. / </w:t>
      </w:r>
      <w:r w:rsidRPr="009B52B1">
        <w:rPr>
          <w:rFonts w:ascii="Times New Roman" w:hAnsi="Times New Roman"/>
          <w:color w:val="000000" w:themeColor="text1"/>
          <w:sz w:val="28"/>
          <w:szCs w:val="28"/>
        </w:rPr>
        <w:t>В. М. Зуев</w:t>
      </w:r>
      <w:r w:rsidRPr="009B52B1">
        <w:rPr>
          <w:rFonts w:ascii="Times New Roman" w:hAnsi="Times New Roman"/>
          <w:bCs/>
          <w:color w:val="000000" w:themeColor="text1"/>
          <w:sz w:val="28"/>
          <w:szCs w:val="28"/>
        </w:rPr>
        <w:t xml:space="preserve"> </w:t>
      </w:r>
      <w:r w:rsidRPr="009B52B1">
        <w:rPr>
          <w:rFonts w:ascii="Times New Roman" w:hAnsi="Times New Roman"/>
          <w:bCs/>
          <w:color w:val="000000" w:themeColor="text1"/>
          <w:sz w:val="28"/>
          <w:szCs w:val="28"/>
        </w:rPr>
        <w:lastRenderedPageBreak/>
        <w:t>// Проблемы совершенствования советского законодательства в области государственного строительства.</w:t>
      </w:r>
      <w:r w:rsidRPr="009B52B1">
        <w:rPr>
          <w:rFonts w:ascii="Times New Roman" w:hAnsi="Times New Roman"/>
          <w:color w:val="000000" w:themeColor="text1"/>
          <w:sz w:val="28"/>
          <w:szCs w:val="28"/>
        </w:rPr>
        <w:t xml:space="preserve"> –</w:t>
      </w:r>
      <w:r w:rsidRPr="009B52B1">
        <w:rPr>
          <w:rFonts w:ascii="Times New Roman" w:hAnsi="Times New Roman"/>
          <w:bCs/>
          <w:color w:val="000000" w:themeColor="text1"/>
          <w:sz w:val="28"/>
          <w:szCs w:val="28"/>
        </w:rPr>
        <w:t xml:space="preserve"> Томск, 1982. </w:t>
      </w:r>
    </w:p>
    <w:p w:rsidR="009B52B1" w:rsidRPr="00FA5C95" w:rsidRDefault="006A3D45" w:rsidP="00FA5C95">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r w:rsidRPr="009B52B1">
        <w:rPr>
          <w:rFonts w:ascii="Times New Roman" w:hAnsi="Times New Roman"/>
          <w:color w:val="000000" w:themeColor="text1"/>
          <w:sz w:val="28"/>
          <w:szCs w:val="28"/>
        </w:rPr>
        <w:t xml:space="preserve">Иванова, К. В. Управление профессиональным стрессом </w:t>
      </w:r>
      <w:r w:rsidR="00FA5C95">
        <w:rPr>
          <w:rFonts w:ascii="Times New Roman" w:hAnsi="Times New Roman"/>
          <w:color w:val="000000" w:themeColor="text1"/>
          <w:sz w:val="28"/>
          <w:szCs w:val="28"/>
        </w:rPr>
        <w:br/>
      </w:r>
      <w:r w:rsidRPr="009B52B1">
        <w:rPr>
          <w:rFonts w:ascii="Times New Roman" w:hAnsi="Times New Roman"/>
          <w:color w:val="000000" w:themeColor="text1"/>
          <w:sz w:val="28"/>
          <w:szCs w:val="28"/>
        </w:rPr>
        <w:t xml:space="preserve">сотрудников, возникающих по причине организационных изменений / К.В. Иванова, Е.Н. </w:t>
      </w:r>
      <w:proofErr w:type="spellStart"/>
      <w:r w:rsidRPr="009B52B1">
        <w:rPr>
          <w:rFonts w:ascii="Times New Roman" w:hAnsi="Times New Roman"/>
          <w:color w:val="000000" w:themeColor="text1"/>
          <w:sz w:val="28"/>
          <w:szCs w:val="28"/>
        </w:rPr>
        <w:t>Трофименко</w:t>
      </w:r>
      <w:proofErr w:type="spellEnd"/>
      <w:r w:rsidRPr="009B52B1">
        <w:rPr>
          <w:rFonts w:ascii="Times New Roman" w:hAnsi="Times New Roman"/>
          <w:color w:val="000000" w:themeColor="text1"/>
          <w:sz w:val="28"/>
          <w:szCs w:val="28"/>
        </w:rPr>
        <w:t xml:space="preserve"> // Научный журнал </w:t>
      </w:r>
      <w:proofErr w:type="spellStart"/>
      <w:r w:rsidRPr="009B52B1">
        <w:rPr>
          <w:rFonts w:ascii="Times New Roman" w:hAnsi="Times New Roman"/>
          <w:color w:val="000000" w:themeColor="text1"/>
          <w:sz w:val="28"/>
          <w:szCs w:val="28"/>
        </w:rPr>
        <w:t>Дискурс</w:t>
      </w:r>
      <w:proofErr w:type="spellEnd"/>
      <w:r w:rsidRPr="009B52B1">
        <w:rPr>
          <w:rFonts w:ascii="Times New Roman" w:hAnsi="Times New Roman"/>
          <w:color w:val="000000" w:themeColor="text1"/>
          <w:sz w:val="28"/>
          <w:szCs w:val="28"/>
        </w:rPr>
        <w:t xml:space="preserve"> серия </w:t>
      </w:r>
      <w:r w:rsidR="00FA5C95">
        <w:rPr>
          <w:rFonts w:ascii="Times New Roman" w:hAnsi="Times New Roman"/>
          <w:color w:val="000000" w:themeColor="text1"/>
          <w:sz w:val="28"/>
          <w:szCs w:val="28"/>
        </w:rPr>
        <w:br/>
      </w:r>
      <w:r w:rsidRPr="00FA5C95">
        <w:rPr>
          <w:rFonts w:ascii="Times New Roman" w:hAnsi="Times New Roman"/>
          <w:color w:val="000000" w:themeColor="text1"/>
          <w:sz w:val="28"/>
          <w:szCs w:val="28"/>
        </w:rPr>
        <w:t>«Психологические науки». – 2016. – № 2. – С. 243-248.</w:t>
      </w:r>
    </w:p>
    <w:p w:rsidR="009B52B1" w:rsidRPr="009B52B1" w:rsidRDefault="006A3D45" w:rsidP="009B52B1">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proofErr w:type="spellStart"/>
      <w:r w:rsidRPr="009B52B1">
        <w:rPr>
          <w:rStyle w:val="hl"/>
          <w:rFonts w:ascii="Times New Roman" w:hAnsi="Times New Roman"/>
          <w:color w:val="000000" w:themeColor="text1"/>
          <w:sz w:val="28"/>
          <w:szCs w:val="28"/>
        </w:rPr>
        <w:t>Ипакян</w:t>
      </w:r>
      <w:proofErr w:type="spellEnd"/>
      <w:r w:rsidRPr="009B52B1">
        <w:rPr>
          <w:rFonts w:ascii="Times New Roman" w:hAnsi="Times New Roman"/>
          <w:color w:val="000000" w:themeColor="text1"/>
          <w:sz w:val="28"/>
          <w:szCs w:val="28"/>
          <w:shd w:val="clear" w:color="auto" w:fill="FFFFFF"/>
        </w:rPr>
        <w:t>, А. П. Использование графических методов в управле</w:t>
      </w:r>
      <w:r w:rsidRPr="009B52B1">
        <w:rPr>
          <w:rFonts w:ascii="Times New Roman" w:hAnsi="Times New Roman"/>
          <w:color w:val="000000" w:themeColor="text1"/>
          <w:sz w:val="28"/>
          <w:szCs w:val="28"/>
          <w:shd w:val="clear" w:color="auto" w:fill="FFFFFF"/>
        </w:rPr>
        <w:t>н</w:t>
      </w:r>
      <w:r w:rsidRPr="009B52B1">
        <w:rPr>
          <w:rFonts w:ascii="Times New Roman" w:hAnsi="Times New Roman"/>
          <w:color w:val="000000" w:themeColor="text1"/>
          <w:sz w:val="28"/>
          <w:szCs w:val="28"/>
          <w:shd w:val="clear" w:color="auto" w:fill="FFFFFF"/>
        </w:rPr>
        <w:t>ческой деятельности органов внутренних дел</w:t>
      </w:r>
      <w:proofErr w:type="gramStart"/>
      <w:r w:rsidRPr="009B52B1">
        <w:rPr>
          <w:rFonts w:ascii="Times New Roman" w:hAnsi="Times New Roman"/>
          <w:color w:val="000000" w:themeColor="text1"/>
          <w:sz w:val="28"/>
          <w:szCs w:val="28"/>
          <w:shd w:val="clear" w:color="auto" w:fill="FFFFFF"/>
        </w:rPr>
        <w:t xml:space="preserve"> :</w:t>
      </w:r>
      <w:proofErr w:type="gramEnd"/>
      <w:r w:rsidRPr="009B52B1">
        <w:rPr>
          <w:rFonts w:ascii="Times New Roman" w:hAnsi="Times New Roman"/>
          <w:color w:val="000000" w:themeColor="text1"/>
          <w:sz w:val="28"/>
          <w:szCs w:val="28"/>
          <w:shd w:val="clear" w:color="auto" w:fill="FFFFFF"/>
        </w:rPr>
        <w:t xml:space="preserve"> лекция </w:t>
      </w:r>
      <w:r w:rsidR="000E2601">
        <w:rPr>
          <w:rFonts w:ascii="Times New Roman" w:hAnsi="Times New Roman"/>
          <w:color w:val="000000" w:themeColor="text1"/>
          <w:sz w:val="28"/>
          <w:szCs w:val="28"/>
          <w:shd w:val="clear" w:color="auto" w:fill="FFFFFF"/>
        </w:rPr>
        <w:t xml:space="preserve">/ А. П. </w:t>
      </w:r>
      <w:proofErr w:type="spellStart"/>
      <w:r w:rsidR="000E2601">
        <w:rPr>
          <w:rFonts w:ascii="Times New Roman" w:hAnsi="Times New Roman"/>
          <w:color w:val="000000" w:themeColor="text1"/>
          <w:sz w:val="28"/>
          <w:szCs w:val="28"/>
          <w:shd w:val="clear" w:color="auto" w:fill="FFFFFF"/>
        </w:rPr>
        <w:t>Ипакян</w:t>
      </w:r>
      <w:proofErr w:type="spellEnd"/>
      <w:r w:rsidR="000E2601">
        <w:rPr>
          <w:rFonts w:ascii="Times New Roman" w:hAnsi="Times New Roman"/>
          <w:color w:val="000000" w:themeColor="text1"/>
          <w:sz w:val="28"/>
          <w:szCs w:val="28"/>
          <w:shd w:val="clear" w:color="auto" w:fill="FFFFFF"/>
        </w:rPr>
        <w:t>, В. Д. </w:t>
      </w:r>
      <w:r w:rsidRPr="009B52B1">
        <w:rPr>
          <w:rFonts w:ascii="Times New Roman" w:hAnsi="Times New Roman"/>
          <w:color w:val="000000" w:themeColor="text1"/>
          <w:sz w:val="28"/>
          <w:szCs w:val="28"/>
          <w:shd w:val="clear" w:color="auto" w:fill="FFFFFF"/>
        </w:rPr>
        <w:t xml:space="preserve">Малков. </w:t>
      </w:r>
      <w:r w:rsidRPr="009B52B1">
        <w:rPr>
          <w:rFonts w:ascii="Times New Roman" w:hAnsi="Times New Roman"/>
          <w:color w:val="000000" w:themeColor="text1"/>
          <w:sz w:val="28"/>
          <w:szCs w:val="28"/>
        </w:rPr>
        <w:t xml:space="preserve">– </w:t>
      </w:r>
      <w:r w:rsidRPr="009B52B1">
        <w:rPr>
          <w:rFonts w:ascii="Times New Roman" w:hAnsi="Times New Roman"/>
          <w:color w:val="000000" w:themeColor="text1"/>
          <w:sz w:val="28"/>
          <w:szCs w:val="28"/>
          <w:shd w:val="clear" w:color="auto" w:fill="FFFFFF"/>
        </w:rPr>
        <w:t>М.: ВШ МВД СССР, 1973.</w:t>
      </w:r>
    </w:p>
    <w:p w:rsidR="009B52B1" w:rsidRPr="009B52B1" w:rsidRDefault="006A3D45" w:rsidP="009B52B1">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r w:rsidRPr="009B52B1">
        <w:rPr>
          <w:rFonts w:ascii="Times New Roman" w:hAnsi="Times New Roman"/>
          <w:color w:val="000000" w:themeColor="text1"/>
          <w:sz w:val="28"/>
          <w:szCs w:val="28"/>
        </w:rPr>
        <w:t>История советской милиции / под ред. Н.А. Щелокова. – Т. 2. М., 1977. – С. 220-238.</w:t>
      </w:r>
    </w:p>
    <w:p w:rsidR="009B52B1" w:rsidRPr="009B52B1" w:rsidRDefault="006A3D45" w:rsidP="009B52B1">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r w:rsidRPr="009B52B1">
        <w:rPr>
          <w:rFonts w:ascii="Times New Roman" w:hAnsi="Times New Roman"/>
          <w:bCs/>
          <w:color w:val="000000" w:themeColor="text1"/>
          <w:sz w:val="28"/>
          <w:szCs w:val="28"/>
        </w:rPr>
        <w:t xml:space="preserve">История уголовно-исполнительной системы Челябинской </w:t>
      </w:r>
      <w:r w:rsidR="00FA5C95">
        <w:rPr>
          <w:rFonts w:ascii="Times New Roman" w:hAnsi="Times New Roman"/>
          <w:bCs/>
          <w:color w:val="000000" w:themeColor="text1"/>
          <w:sz w:val="28"/>
          <w:szCs w:val="28"/>
        </w:rPr>
        <w:br/>
      </w:r>
      <w:r w:rsidRPr="009B52B1">
        <w:rPr>
          <w:rFonts w:ascii="Times New Roman" w:hAnsi="Times New Roman"/>
          <w:bCs/>
          <w:color w:val="000000" w:themeColor="text1"/>
          <w:sz w:val="28"/>
          <w:szCs w:val="28"/>
        </w:rPr>
        <w:t xml:space="preserve">области / В. С. Жидков, В. В. </w:t>
      </w:r>
      <w:proofErr w:type="spellStart"/>
      <w:r w:rsidRPr="009B52B1">
        <w:rPr>
          <w:rFonts w:ascii="Times New Roman" w:hAnsi="Times New Roman"/>
          <w:bCs/>
          <w:color w:val="000000" w:themeColor="text1"/>
          <w:sz w:val="28"/>
          <w:szCs w:val="28"/>
        </w:rPr>
        <w:t>Гуренков</w:t>
      </w:r>
      <w:proofErr w:type="spellEnd"/>
      <w:r w:rsidRPr="009B52B1">
        <w:rPr>
          <w:rFonts w:ascii="Times New Roman" w:hAnsi="Times New Roman"/>
          <w:bCs/>
          <w:color w:val="000000" w:themeColor="text1"/>
          <w:sz w:val="28"/>
          <w:szCs w:val="28"/>
        </w:rPr>
        <w:t xml:space="preserve">, И. А.Мишанин, А.А. </w:t>
      </w:r>
      <w:proofErr w:type="spellStart"/>
      <w:r w:rsidRPr="009B52B1">
        <w:rPr>
          <w:rFonts w:ascii="Times New Roman" w:hAnsi="Times New Roman"/>
          <w:bCs/>
          <w:color w:val="000000" w:themeColor="text1"/>
          <w:sz w:val="28"/>
          <w:szCs w:val="28"/>
        </w:rPr>
        <w:t>Абрамовский</w:t>
      </w:r>
      <w:proofErr w:type="spellEnd"/>
      <w:r w:rsidRPr="009B52B1">
        <w:rPr>
          <w:rFonts w:ascii="Times New Roman" w:hAnsi="Times New Roman"/>
          <w:bCs/>
          <w:color w:val="000000" w:themeColor="text1"/>
          <w:sz w:val="28"/>
          <w:szCs w:val="28"/>
        </w:rPr>
        <w:t xml:space="preserve">, С.В. </w:t>
      </w:r>
      <w:proofErr w:type="spellStart"/>
      <w:r w:rsidRPr="009B52B1">
        <w:rPr>
          <w:rFonts w:ascii="Times New Roman" w:hAnsi="Times New Roman"/>
          <w:bCs/>
          <w:color w:val="000000" w:themeColor="text1"/>
          <w:sz w:val="28"/>
          <w:szCs w:val="28"/>
        </w:rPr>
        <w:t>Щеткин</w:t>
      </w:r>
      <w:proofErr w:type="spellEnd"/>
      <w:r w:rsidRPr="009B52B1">
        <w:rPr>
          <w:rFonts w:ascii="Times New Roman" w:hAnsi="Times New Roman"/>
          <w:bCs/>
          <w:color w:val="000000" w:themeColor="text1"/>
          <w:sz w:val="28"/>
          <w:szCs w:val="28"/>
        </w:rPr>
        <w:t xml:space="preserve"> и др. </w:t>
      </w:r>
      <w:r w:rsidRPr="009B52B1">
        <w:rPr>
          <w:rFonts w:ascii="Times New Roman" w:hAnsi="Times New Roman"/>
          <w:color w:val="000000" w:themeColor="text1"/>
          <w:sz w:val="28"/>
          <w:szCs w:val="28"/>
        </w:rPr>
        <w:t xml:space="preserve">– </w:t>
      </w:r>
      <w:r w:rsidRPr="009B52B1">
        <w:rPr>
          <w:rFonts w:ascii="Times New Roman" w:hAnsi="Times New Roman"/>
          <w:bCs/>
          <w:color w:val="000000" w:themeColor="text1"/>
          <w:sz w:val="28"/>
          <w:szCs w:val="28"/>
        </w:rPr>
        <w:t>Челябинск, 2004.</w:t>
      </w:r>
    </w:p>
    <w:p w:rsidR="009B52B1" w:rsidRPr="009B52B1" w:rsidRDefault="006A3D45" w:rsidP="009B52B1">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r w:rsidRPr="009B52B1">
        <w:rPr>
          <w:rFonts w:ascii="Times New Roman" w:hAnsi="Times New Roman"/>
          <w:color w:val="000000" w:themeColor="text1"/>
          <w:sz w:val="28"/>
          <w:szCs w:val="28"/>
        </w:rPr>
        <w:t>Казаков, А. И. У истоков советских органов судебного управл</w:t>
      </w:r>
      <w:r w:rsidRPr="009B52B1">
        <w:rPr>
          <w:rFonts w:ascii="Times New Roman" w:hAnsi="Times New Roman"/>
          <w:color w:val="000000" w:themeColor="text1"/>
          <w:sz w:val="28"/>
          <w:szCs w:val="28"/>
        </w:rPr>
        <w:t>е</w:t>
      </w:r>
      <w:r w:rsidRPr="009B52B1">
        <w:rPr>
          <w:rFonts w:ascii="Times New Roman" w:hAnsi="Times New Roman"/>
          <w:color w:val="000000" w:themeColor="text1"/>
          <w:sz w:val="28"/>
          <w:szCs w:val="28"/>
        </w:rPr>
        <w:t xml:space="preserve">ния / А. И. Казаков // Советская юстиция. – М., 1987. – № 21. </w:t>
      </w:r>
    </w:p>
    <w:p w:rsidR="009B52B1" w:rsidRPr="009B52B1" w:rsidRDefault="006A3D45" w:rsidP="009B52B1">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r w:rsidRPr="009B52B1">
        <w:rPr>
          <w:rFonts w:ascii="Times New Roman" w:hAnsi="Times New Roman"/>
          <w:color w:val="000000" w:themeColor="text1"/>
          <w:sz w:val="28"/>
          <w:szCs w:val="28"/>
        </w:rPr>
        <w:t xml:space="preserve">Казаков, А. И. Из истории деятельности </w:t>
      </w:r>
      <w:proofErr w:type="gramStart"/>
      <w:r w:rsidRPr="009B52B1">
        <w:rPr>
          <w:rFonts w:ascii="Times New Roman" w:hAnsi="Times New Roman"/>
          <w:color w:val="000000" w:themeColor="text1"/>
          <w:sz w:val="28"/>
          <w:szCs w:val="28"/>
        </w:rPr>
        <w:t>ВС</w:t>
      </w:r>
      <w:proofErr w:type="gramEnd"/>
      <w:r w:rsidRPr="009B52B1">
        <w:rPr>
          <w:rFonts w:ascii="Times New Roman" w:hAnsi="Times New Roman"/>
          <w:color w:val="000000" w:themeColor="text1"/>
          <w:sz w:val="28"/>
          <w:szCs w:val="28"/>
        </w:rPr>
        <w:t xml:space="preserve"> РСФСР по осущес</w:t>
      </w:r>
      <w:r w:rsidRPr="009B52B1">
        <w:rPr>
          <w:rFonts w:ascii="Times New Roman" w:hAnsi="Times New Roman"/>
          <w:color w:val="000000" w:themeColor="text1"/>
          <w:sz w:val="28"/>
          <w:szCs w:val="28"/>
        </w:rPr>
        <w:t>т</w:t>
      </w:r>
      <w:r w:rsidRPr="009B52B1">
        <w:rPr>
          <w:rFonts w:ascii="Times New Roman" w:hAnsi="Times New Roman"/>
          <w:color w:val="000000" w:themeColor="text1"/>
          <w:sz w:val="28"/>
          <w:szCs w:val="28"/>
        </w:rPr>
        <w:t xml:space="preserve">влению судебного управления // Историко-юридические исследования правовых институтов и государственных учреждений СССР. Сб. </w:t>
      </w:r>
      <w:proofErr w:type="spellStart"/>
      <w:r w:rsidRPr="009B52B1">
        <w:rPr>
          <w:rFonts w:ascii="Times New Roman" w:hAnsi="Times New Roman"/>
          <w:color w:val="000000" w:themeColor="text1"/>
          <w:sz w:val="28"/>
          <w:szCs w:val="28"/>
        </w:rPr>
        <w:t>научн</w:t>
      </w:r>
      <w:proofErr w:type="spellEnd"/>
      <w:r w:rsidRPr="009B52B1">
        <w:rPr>
          <w:rFonts w:ascii="Times New Roman" w:hAnsi="Times New Roman"/>
          <w:color w:val="000000" w:themeColor="text1"/>
          <w:sz w:val="28"/>
          <w:szCs w:val="28"/>
        </w:rPr>
        <w:t>. трудов. – Свердловск, 1986. – С. 34-45.</w:t>
      </w:r>
    </w:p>
    <w:p w:rsidR="009B52B1" w:rsidRPr="009B52B1" w:rsidRDefault="006A3D45" w:rsidP="009B52B1">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r w:rsidRPr="009B52B1">
        <w:rPr>
          <w:rFonts w:ascii="Times New Roman" w:hAnsi="Times New Roman"/>
          <w:color w:val="000000" w:themeColor="text1"/>
          <w:sz w:val="28"/>
          <w:szCs w:val="28"/>
        </w:rPr>
        <w:t>Казакова, А. И. Органы судебного управления РСФСР в период с 1930 по 1970 годы</w:t>
      </w:r>
      <w:proofErr w:type="gramStart"/>
      <w:r w:rsidRPr="009B52B1">
        <w:rPr>
          <w:rFonts w:ascii="Times New Roman" w:hAnsi="Times New Roman"/>
          <w:color w:val="000000" w:themeColor="text1"/>
          <w:sz w:val="28"/>
          <w:szCs w:val="28"/>
        </w:rPr>
        <w:t xml:space="preserve"> :</w:t>
      </w:r>
      <w:proofErr w:type="gramEnd"/>
      <w:r w:rsidRPr="009B52B1">
        <w:rPr>
          <w:rFonts w:ascii="Times New Roman" w:hAnsi="Times New Roman"/>
          <w:color w:val="000000" w:themeColor="text1"/>
          <w:sz w:val="28"/>
          <w:szCs w:val="28"/>
        </w:rPr>
        <w:t xml:space="preserve"> </w:t>
      </w:r>
      <w:proofErr w:type="spellStart"/>
      <w:r w:rsidRPr="009B52B1">
        <w:rPr>
          <w:rFonts w:ascii="Times New Roman" w:hAnsi="Times New Roman"/>
          <w:color w:val="000000" w:themeColor="text1"/>
          <w:sz w:val="28"/>
          <w:szCs w:val="28"/>
        </w:rPr>
        <w:t>дис</w:t>
      </w:r>
      <w:proofErr w:type="spellEnd"/>
      <w:r w:rsidRPr="009B52B1">
        <w:rPr>
          <w:rFonts w:ascii="Times New Roman" w:hAnsi="Times New Roman"/>
          <w:color w:val="000000" w:themeColor="text1"/>
          <w:sz w:val="28"/>
          <w:szCs w:val="28"/>
        </w:rPr>
        <w:t xml:space="preserve">. … канд. </w:t>
      </w:r>
      <w:proofErr w:type="spellStart"/>
      <w:r w:rsidRPr="009B52B1">
        <w:rPr>
          <w:rFonts w:ascii="Times New Roman" w:hAnsi="Times New Roman"/>
          <w:color w:val="000000" w:themeColor="text1"/>
          <w:sz w:val="28"/>
          <w:szCs w:val="28"/>
        </w:rPr>
        <w:t>юрид</w:t>
      </w:r>
      <w:proofErr w:type="spellEnd"/>
      <w:r w:rsidRPr="009B52B1">
        <w:rPr>
          <w:rFonts w:ascii="Times New Roman" w:hAnsi="Times New Roman"/>
          <w:color w:val="000000" w:themeColor="text1"/>
          <w:sz w:val="28"/>
          <w:szCs w:val="28"/>
        </w:rPr>
        <w:t xml:space="preserve">. наук. – Свердловск, 1984. </w:t>
      </w:r>
    </w:p>
    <w:p w:rsidR="009B52B1" w:rsidRPr="009B52B1" w:rsidRDefault="006A3D45" w:rsidP="009B52B1">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proofErr w:type="spellStart"/>
      <w:r w:rsidRPr="009B52B1">
        <w:rPr>
          <w:rFonts w:ascii="Times New Roman" w:hAnsi="Times New Roman"/>
          <w:color w:val="000000" w:themeColor="text1"/>
          <w:sz w:val="28"/>
          <w:szCs w:val="28"/>
        </w:rPr>
        <w:t>Капикранян</w:t>
      </w:r>
      <w:proofErr w:type="spellEnd"/>
      <w:r w:rsidRPr="009B52B1">
        <w:rPr>
          <w:rFonts w:ascii="Times New Roman" w:hAnsi="Times New Roman"/>
          <w:color w:val="000000" w:themeColor="text1"/>
          <w:sz w:val="28"/>
          <w:szCs w:val="28"/>
        </w:rPr>
        <w:t xml:space="preserve">, А. А. Конституционные принципы судебной </w:t>
      </w:r>
      <w:r w:rsidR="00FA5C95">
        <w:rPr>
          <w:rFonts w:ascii="Times New Roman" w:hAnsi="Times New Roman"/>
          <w:color w:val="000000" w:themeColor="text1"/>
          <w:sz w:val="28"/>
          <w:szCs w:val="28"/>
        </w:rPr>
        <w:br/>
      </w:r>
      <w:r w:rsidRPr="009B52B1">
        <w:rPr>
          <w:rFonts w:ascii="Times New Roman" w:hAnsi="Times New Roman"/>
          <w:color w:val="000000" w:themeColor="text1"/>
          <w:sz w:val="28"/>
          <w:szCs w:val="28"/>
        </w:rPr>
        <w:t>власти в Российской Федерации</w:t>
      </w:r>
      <w:proofErr w:type="gramStart"/>
      <w:r w:rsidRPr="009B52B1">
        <w:rPr>
          <w:rFonts w:ascii="Times New Roman" w:hAnsi="Times New Roman"/>
          <w:color w:val="000000" w:themeColor="text1"/>
          <w:sz w:val="28"/>
          <w:szCs w:val="28"/>
        </w:rPr>
        <w:t xml:space="preserve"> :</w:t>
      </w:r>
      <w:proofErr w:type="gramEnd"/>
      <w:r w:rsidRPr="009B52B1">
        <w:rPr>
          <w:rFonts w:ascii="Times New Roman" w:hAnsi="Times New Roman"/>
          <w:color w:val="000000" w:themeColor="text1"/>
          <w:sz w:val="28"/>
          <w:szCs w:val="28"/>
        </w:rPr>
        <w:t xml:space="preserve"> </w:t>
      </w:r>
      <w:proofErr w:type="spellStart"/>
      <w:r w:rsidRPr="009B52B1">
        <w:rPr>
          <w:rFonts w:ascii="Times New Roman" w:hAnsi="Times New Roman"/>
          <w:color w:val="000000" w:themeColor="text1"/>
          <w:sz w:val="28"/>
          <w:szCs w:val="28"/>
        </w:rPr>
        <w:t>дис</w:t>
      </w:r>
      <w:proofErr w:type="spellEnd"/>
      <w:r w:rsidRPr="009B52B1">
        <w:rPr>
          <w:rFonts w:ascii="Times New Roman" w:hAnsi="Times New Roman"/>
          <w:color w:val="000000" w:themeColor="text1"/>
          <w:sz w:val="28"/>
          <w:szCs w:val="28"/>
        </w:rPr>
        <w:t xml:space="preserve">. … канд. </w:t>
      </w:r>
      <w:proofErr w:type="spellStart"/>
      <w:r w:rsidRPr="009B52B1">
        <w:rPr>
          <w:rFonts w:ascii="Times New Roman" w:hAnsi="Times New Roman"/>
          <w:color w:val="000000" w:themeColor="text1"/>
          <w:sz w:val="28"/>
          <w:szCs w:val="28"/>
        </w:rPr>
        <w:t>юрид</w:t>
      </w:r>
      <w:proofErr w:type="spellEnd"/>
      <w:r w:rsidRPr="009B52B1">
        <w:rPr>
          <w:rFonts w:ascii="Times New Roman" w:hAnsi="Times New Roman"/>
          <w:color w:val="000000" w:themeColor="text1"/>
          <w:sz w:val="28"/>
          <w:szCs w:val="28"/>
        </w:rPr>
        <w:t>. наук</w:t>
      </w:r>
      <w:r w:rsidRPr="009B52B1">
        <w:rPr>
          <w:rFonts w:ascii="Times New Roman" w:hAnsi="Times New Roman"/>
          <w:bCs/>
          <w:color w:val="000000" w:themeColor="text1"/>
          <w:sz w:val="28"/>
          <w:szCs w:val="28"/>
        </w:rPr>
        <w:t xml:space="preserve">. </w:t>
      </w:r>
      <w:r w:rsidRPr="009B52B1">
        <w:rPr>
          <w:rFonts w:ascii="Times New Roman" w:hAnsi="Times New Roman"/>
          <w:color w:val="000000" w:themeColor="text1"/>
          <w:sz w:val="28"/>
          <w:szCs w:val="28"/>
        </w:rPr>
        <w:t xml:space="preserve">– </w:t>
      </w:r>
      <w:proofErr w:type="spellStart"/>
      <w:r w:rsidRPr="009B52B1">
        <w:rPr>
          <w:rFonts w:ascii="Times New Roman" w:hAnsi="Times New Roman"/>
          <w:color w:val="000000" w:themeColor="text1"/>
          <w:sz w:val="28"/>
          <w:szCs w:val="28"/>
        </w:rPr>
        <w:t>Спб</w:t>
      </w:r>
      <w:proofErr w:type="spellEnd"/>
      <w:r w:rsidRPr="009B52B1">
        <w:rPr>
          <w:rFonts w:ascii="Times New Roman" w:hAnsi="Times New Roman"/>
          <w:color w:val="000000" w:themeColor="text1"/>
          <w:sz w:val="28"/>
          <w:szCs w:val="28"/>
        </w:rPr>
        <w:t>., 2006.</w:t>
      </w:r>
    </w:p>
    <w:p w:rsidR="009B52B1" w:rsidRPr="009B52B1" w:rsidRDefault="006A3D45" w:rsidP="009B52B1">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r w:rsidRPr="009B52B1">
        <w:rPr>
          <w:rFonts w:ascii="Times New Roman" w:hAnsi="Times New Roman"/>
          <w:color w:val="000000" w:themeColor="text1"/>
          <w:sz w:val="28"/>
          <w:szCs w:val="28"/>
        </w:rPr>
        <w:t>Карев, Д. С. Организация суда и прокуратуры в СССР / Д.С. Карев. – М., 1954. – С.182.</w:t>
      </w:r>
    </w:p>
    <w:p w:rsidR="009B52B1" w:rsidRPr="009B52B1" w:rsidRDefault="006A3D45" w:rsidP="009B52B1">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r w:rsidRPr="009B52B1">
        <w:rPr>
          <w:rFonts w:ascii="Times New Roman" w:hAnsi="Times New Roman"/>
          <w:color w:val="000000" w:themeColor="text1"/>
          <w:sz w:val="28"/>
          <w:szCs w:val="28"/>
        </w:rPr>
        <w:t>Карев, Д. С. Советская юстиция / Д.С. Карев. – М., 1950. – 140 с.</w:t>
      </w:r>
    </w:p>
    <w:p w:rsidR="009B52B1" w:rsidRPr="008D42FA" w:rsidRDefault="006A3D45" w:rsidP="009B52B1">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r w:rsidRPr="009B52B1">
        <w:rPr>
          <w:rFonts w:ascii="Times New Roman" w:hAnsi="Times New Roman"/>
          <w:color w:val="000000" w:themeColor="text1"/>
          <w:sz w:val="28"/>
          <w:szCs w:val="28"/>
        </w:rPr>
        <w:t>Карев, Д. С. Судоустройство</w:t>
      </w:r>
      <w:proofErr w:type="gramStart"/>
      <w:r w:rsidRPr="009B52B1">
        <w:rPr>
          <w:rFonts w:ascii="Times New Roman" w:hAnsi="Times New Roman"/>
          <w:color w:val="000000" w:themeColor="text1"/>
          <w:sz w:val="28"/>
          <w:szCs w:val="28"/>
        </w:rPr>
        <w:t xml:space="preserve"> :</w:t>
      </w:r>
      <w:proofErr w:type="gramEnd"/>
      <w:r w:rsidRPr="009B52B1">
        <w:rPr>
          <w:rFonts w:ascii="Times New Roman" w:hAnsi="Times New Roman"/>
          <w:color w:val="000000" w:themeColor="text1"/>
          <w:sz w:val="28"/>
          <w:szCs w:val="28"/>
        </w:rPr>
        <w:t xml:space="preserve"> учебник / Д. С. Карев. – М., 1948. </w:t>
      </w:r>
      <w:r w:rsidRPr="008D42FA">
        <w:rPr>
          <w:rFonts w:ascii="Times New Roman" w:hAnsi="Times New Roman"/>
          <w:color w:val="000000" w:themeColor="text1"/>
          <w:sz w:val="28"/>
          <w:szCs w:val="28"/>
        </w:rPr>
        <w:t xml:space="preserve">– 459 с. </w:t>
      </w:r>
    </w:p>
    <w:p w:rsidR="009B52B1" w:rsidRPr="008D42FA" w:rsidRDefault="006A3D45" w:rsidP="009B52B1">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proofErr w:type="spellStart"/>
      <w:r w:rsidRPr="008D42FA">
        <w:rPr>
          <w:rFonts w:ascii="Times New Roman" w:hAnsi="Times New Roman"/>
          <w:color w:val="000000" w:themeColor="text1"/>
          <w:sz w:val="28"/>
          <w:szCs w:val="28"/>
        </w:rPr>
        <w:t>Кашепов</w:t>
      </w:r>
      <w:proofErr w:type="spellEnd"/>
      <w:r w:rsidR="008D42FA" w:rsidRPr="008D42FA">
        <w:rPr>
          <w:rFonts w:ascii="Times New Roman" w:hAnsi="Times New Roman"/>
          <w:color w:val="000000" w:themeColor="text1"/>
          <w:sz w:val="28"/>
          <w:szCs w:val="28"/>
        </w:rPr>
        <w:t>,</w:t>
      </w:r>
      <w:r w:rsidRPr="008D42FA">
        <w:rPr>
          <w:rFonts w:ascii="Times New Roman" w:hAnsi="Times New Roman"/>
          <w:color w:val="000000" w:themeColor="text1"/>
          <w:sz w:val="28"/>
          <w:szCs w:val="28"/>
        </w:rPr>
        <w:t xml:space="preserve"> В.П. Вопросы организации судебной деятельности </w:t>
      </w:r>
      <w:r w:rsidR="00FA5C95">
        <w:rPr>
          <w:rFonts w:ascii="Times New Roman" w:hAnsi="Times New Roman"/>
          <w:color w:val="000000" w:themeColor="text1"/>
          <w:sz w:val="28"/>
          <w:szCs w:val="28"/>
        </w:rPr>
        <w:br/>
      </w:r>
      <w:r w:rsidRPr="008D42FA">
        <w:rPr>
          <w:rFonts w:ascii="Times New Roman" w:hAnsi="Times New Roman"/>
          <w:color w:val="000000" w:themeColor="text1"/>
          <w:sz w:val="28"/>
          <w:szCs w:val="28"/>
        </w:rPr>
        <w:t xml:space="preserve">в руководящих постановлениях Пленума </w:t>
      </w:r>
      <w:proofErr w:type="gramStart"/>
      <w:r w:rsidRPr="008D42FA">
        <w:rPr>
          <w:rFonts w:ascii="Times New Roman" w:hAnsi="Times New Roman"/>
          <w:color w:val="000000" w:themeColor="text1"/>
          <w:sz w:val="28"/>
          <w:szCs w:val="28"/>
        </w:rPr>
        <w:t>ВС</w:t>
      </w:r>
      <w:proofErr w:type="gramEnd"/>
      <w:r w:rsidRPr="008D42FA">
        <w:rPr>
          <w:rFonts w:ascii="Times New Roman" w:hAnsi="Times New Roman"/>
          <w:color w:val="000000" w:themeColor="text1"/>
          <w:sz w:val="28"/>
          <w:szCs w:val="28"/>
        </w:rPr>
        <w:t xml:space="preserve"> СССР </w:t>
      </w:r>
      <w:r w:rsidR="008D42FA" w:rsidRPr="008D42FA">
        <w:rPr>
          <w:rFonts w:ascii="Times New Roman" w:hAnsi="Times New Roman"/>
          <w:color w:val="000000" w:themeColor="text1"/>
          <w:sz w:val="28"/>
          <w:szCs w:val="28"/>
        </w:rPr>
        <w:t xml:space="preserve">/В .П. </w:t>
      </w:r>
      <w:proofErr w:type="spellStart"/>
      <w:r w:rsidR="008D42FA" w:rsidRPr="008D42FA">
        <w:rPr>
          <w:rFonts w:ascii="Times New Roman" w:hAnsi="Times New Roman"/>
          <w:color w:val="000000" w:themeColor="text1"/>
          <w:sz w:val="28"/>
          <w:szCs w:val="28"/>
        </w:rPr>
        <w:t>Кашепов</w:t>
      </w:r>
      <w:proofErr w:type="spellEnd"/>
      <w:r w:rsidR="008D42FA" w:rsidRPr="008D42FA">
        <w:rPr>
          <w:rFonts w:ascii="Times New Roman" w:hAnsi="Times New Roman"/>
          <w:color w:val="000000" w:themeColor="text1"/>
          <w:sz w:val="28"/>
          <w:szCs w:val="28"/>
        </w:rPr>
        <w:t xml:space="preserve"> </w:t>
      </w:r>
      <w:r w:rsidRPr="008D42FA">
        <w:rPr>
          <w:rFonts w:ascii="Times New Roman" w:hAnsi="Times New Roman"/>
          <w:color w:val="000000" w:themeColor="text1"/>
          <w:sz w:val="28"/>
          <w:szCs w:val="28"/>
        </w:rPr>
        <w:t xml:space="preserve">// </w:t>
      </w:r>
      <w:r w:rsidR="00FA5C95">
        <w:rPr>
          <w:rFonts w:ascii="Times New Roman" w:hAnsi="Times New Roman"/>
          <w:color w:val="000000" w:themeColor="text1"/>
          <w:sz w:val="28"/>
          <w:szCs w:val="28"/>
        </w:rPr>
        <w:br/>
      </w:r>
      <w:r w:rsidRPr="008D42FA">
        <w:rPr>
          <w:rFonts w:ascii="Times New Roman" w:hAnsi="Times New Roman"/>
          <w:color w:val="000000" w:themeColor="text1"/>
          <w:sz w:val="28"/>
          <w:szCs w:val="28"/>
        </w:rPr>
        <w:t xml:space="preserve">Ученые записки. </w:t>
      </w:r>
      <w:r w:rsidR="008D42FA" w:rsidRPr="008D42FA">
        <w:rPr>
          <w:rFonts w:ascii="Times New Roman" w:hAnsi="Times New Roman"/>
          <w:color w:val="000000" w:themeColor="text1"/>
          <w:sz w:val="28"/>
          <w:szCs w:val="28"/>
        </w:rPr>
        <w:sym w:font="Symbol" w:char="F02D"/>
      </w:r>
      <w:r w:rsidR="008D42FA" w:rsidRPr="008D42FA">
        <w:rPr>
          <w:rFonts w:ascii="Times New Roman" w:hAnsi="Times New Roman"/>
          <w:color w:val="000000" w:themeColor="text1"/>
          <w:sz w:val="28"/>
          <w:szCs w:val="28"/>
        </w:rPr>
        <w:t xml:space="preserve"> </w:t>
      </w:r>
      <w:r w:rsidRPr="008D42FA">
        <w:rPr>
          <w:rFonts w:ascii="Times New Roman" w:hAnsi="Times New Roman"/>
          <w:color w:val="000000" w:themeColor="text1"/>
          <w:sz w:val="28"/>
          <w:szCs w:val="28"/>
        </w:rPr>
        <w:t>Вып.30.</w:t>
      </w:r>
      <w:r w:rsidR="008D42FA" w:rsidRPr="008D42FA">
        <w:rPr>
          <w:rFonts w:ascii="Times New Roman" w:hAnsi="Times New Roman"/>
          <w:color w:val="000000" w:themeColor="text1"/>
          <w:sz w:val="28"/>
          <w:szCs w:val="28"/>
        </w:rPr>
        <w:t xml:space="preserve"> </w:t>
      </w:r>
      <w:r w:rsidR="008D42FA" w:rsidRPr="008D42FA">
        <w:rPr>
          <w:rFonts w:ascii="Times New Roman" w:hAnsi="Times New Roman"/>
          <w:color w:val="000000" w:themeColor="text1"/>
          <w:sz w:val="28"/>
          <w:szCs w:val="28"/>
        </w:rPr>
        <w:sym w:font="Symbol" w:char="F02D"/>
      </w:r>
      <w:r w:rsidRPr="008D42FA">
        <w:rPr>
          <w:rFonts w:ascii="Times New Roman" w:hAnsi="Times New Roman"/>
          <w:color w:val="000000" w:themeColor="text1"/>
          <w:sz w:val="28"/>
          <w:szCs w:val="28"/>
        </w:rPr>
        <w:t xml:space="preserve"> М., 1974. </w:t>
      </w:r>
      <w:r w:rsidR="008D42FA" w:rsidRPr="008D42FA">
        <w:rPr>
          <w:rFonts w:ascii="Times New Roman" w:hAnsi="Times New Roman"/>
          <w:color w:val="000000" w:themeColor="text1"/>
          <w:sz w:val="28"/>
          <w:szCs w:val="28"/>
        </w:rPr>
        <w:sym w:font="Symbol" w:char="F02D"/>
      </w:r>
      <w:r w:rsidR="008D42FA" w:rsidRPr="008D42FA">
        <w:rPr>
          <w:rFonts w:ascii="Times New Roman" w:hAnsi="Times New Roman"/>
          <w:color w:val="000000" w:themeColor="text1"/>
          <w:sz w:val="28"/>
          <w:szCs w:val="28"/>
        </w:rPr>
        <w:t xml:space="preserve"> </w:t>
      </w:r>
      <w:r w:rsidRPr="008D42FA">
        <w:rPr>
          <w:rFonts w:ascii="Times New Roman" w:hAnsi="Times New Roman"/>
          <w:color w:val="000000" w:themeColor="text1"/>
          <w:sz w:val="28"/>
          <w:szCs w:val="28"/>
        </w:rPr>
        <w:t>С.99-101</w:t>
      </w:r>
      <w:r w:rsidR="008D42FA" w:rsidRPr="008D42FA">
        <w:rPr>
          <w:rFonts w:ascii="Times New Roman" w:hAnsi="Times New Roman"/>
          <w:color w:val="000000" w:themeColor="text1"/>
          <w:sz w:val="28"/>
          <w:szCs w:val="28"/>
        </w:rPr>
        <w:t>.</w:t>
      </w:r>
    </w:p>
    <w:p w:rsidR="008D42FA" w:rsidRDefault="006A3D45" w:rsidP="008D42FA">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proofErr w:type="spellStart"/>
      <w:r w:rsidRPr="008D42FA">
        <w:rPr>
          <w:rFonts w:ascii="Times New Roman" w:hAnsi="Times New Roman"/>
          <w:color w:val="000000" w:themeColor="text1"/>
          <w:sz w:val="28"/>
          <w:szCs w:val="28"/>
          <w:shd w:val="clear" w:color="auto" w:fill="FFFFFF"/>
        </w:rPr>
        <w:t>Керженцев</w:t>
      </w:r>
      <w:proofErr w:type="spellEnd"/>
      <w:r w:rsidR="008D42FA" w:rsidRPr="008D42FA">
        <w:rPr>
          <w:rFonts w:ascii="Times New Roman" w:hAnsi="Times New Roman"/>
          <w:color w:val="000000" w:themeColor="text1"/>
          <w:sz w:val="28"/>
          <w:szCs w:val="28"/>
          <w:shd w:val="clear" w:color="auto" w:fill="FFFFFF"/>
        </w:rPr>
        <w:t>,</w:t>
      </w:r>
      <w:r w:rsidRPr="008D42FA">
        <w:rPr>
          <w:rFonts w:ascii="Times New Roman" w:hAnsi="Times New Roman"/>
          <w:color w:val="000000" w:themeColor="text1"/>
          <w:sz w:val="28"/>
          <w:szCs w:val="28"/>
          <w:shd w:val="clear" w:color="auto" w:fill="FFFFFF"/>
        </w:rPr>
        <w:t xml:space="preserve"> П. М. Принципы организации</w:t>
      </w:r>
      <w:r w:rsidR="008D42FA" w:rsidRPr="008D42FA">
        <w:rPr>
          <w:rFonts w:ascii="Times New Roman" w:hAnsi="Times New Roman"/>
          <w:color w:val="000000" w:themeColor="text1"/>
          <w:sz w:val="28"/>
          <w:szCs w:val="28"/>
          <w:shd w:val="clear" w:color="auto" w:fill="FFFFFF"/>
        </w:rPr>
        <w:t xml:space="preserve"> / П.М. </w:t>
      </w:r>
      <w:proofErr w:type="spellStart"/>
      <w:r w:rsidR="008D42FA" w:rsidRPr="008D42FA">
        <w:rPr>
          <w:rFonts w:ascii="Times New Roman" w:hAnsi="Times New Roman"/>
          <w:color w:val="000000" w:themeColor="text1"/>
          <w:sz w:val="28"/>
          <w:szCs w:val="28"/>
          <w:shd w:val="clear" w:color="auto" w:fill="FFFFFF"/>
        </w:rPr>
        <w:t>Керженцев</w:t>
      </w:r>
      <w:proofErr w:type="spellEnd"/>
      <w:r w:rsidRPr="008D42FA">
        <w:rPr>
          <w:rFonts w:ascii="Times New Roman" w:hAnsi="Times New Roman"/>
          <w:color w:val="000000" w:themeColor="text1"/>
          <w:sz w:val="28"/>
          <w:szCs w:val="28"/>
          <w:shd w:val="clear" w:color="auto" w:fill="FFFFFF"/>
        </w:rPr>
        <w:t xml:space="preserve">. </w:t>
      </w:r>
      <w:r w:rsidR="008D42FA" w:rsidRPr="008D42FA">
        <w:rPr>
          <w:rFonts w:ascii="Times New Roman" w:hAnsi="Times New Roman"/>
          <w:color w:val="000000" w:themeColor="text1"/>
          <w:sz w:val="28"/>
          <w:szCs w:val="28"/>
          <w:shd w:val="clear" w:color="auto" w:fill="FFFFFF"/>
        </w:rPr>
        <w:sym w:font="Symbol" w:char="F02D"/>
      </w:r>
      <w:r w:rsidR="008D42FA" w:rsidRPr="008D42FA">
        <w:rPr>
          <w:rFonts w:ascii="Times New Roman" w:hAnsi="Times New Roman"/>
          <w:color w:val="000000" w:themeColor="text1"/>
          <w:sz w:val="28"/>
          <w:szCs w:val="28"/>
          <w:shd w:val="clear" w:color="auto" w:fill="FFFFFF"/>
        </w:rPr>
        <w:t xml:space="preserve"> </w:t>
      </w:r>
      <w:r w:rsidRPr="008D42FA">
        <w:rPr>
          <w:rFonts w:ascii="Times New Roman" w:hAnsi="Times New Roman"/>
          <w:color w:val="000000" w:themeColor="text1"/>
          <w:sz w:val="28"/>
          <w:szCs w:val="28"/>
          <w:shd w:val="clear" w:color="auto" w:fill="FFFFFF"/>
        </w:rPr>
        <w:t>Петроград</w:t>
      </w:r>
      <w:r w:rsidR="008D42FA" w:rsidRPr="008D42FA">
        <w:rPr>
          <w:rFonts w:ascii="Times New Roman" w:hAnsi="Times New Roman"/>
          <w:color w:val="000000" w:themeColor="text1"/>
          <w:sz w:val="28"/>
          <w:szCs w:val="28"/>
          <w:shd w:val="clear" w:color="auto" w:fill="FFFFFF"/>
        </w:rPr>
        <w:t>:</w:t>
      </w:r>
      <w:r w:rsidRPr="008D42FA">
        <w:rPr>
          <w:rFonts w:ascii="Times New Roman" w:hAnsi="Times New Roman"/>
          <w:color w:val="000000" w:themeColor="text1"/>
          <w:sz w:val="28"/>
          <w:szCs w:val="28"/>
          <w:shd w:val="clear" w:color="auto" w:fill="FFFFFF"/>
        </w:rPr>
        <w:t xml:space="preserve"> Госиздат, 1922. </w:t>
      </w:r>
      <w:r w:rsidR="008D42FA" w:rsidRPr="008D42FA">
        <w:rPr>
          <w:rFonts w:ascii="Times New Roman" w:hAnsi="Times New Roman"/>
          <w:color w:val="000000" w:themeColor="text1"/>
          <w:sz w:val="28"/>
          <w:szCs w:val="28"/>
          <w:shd w:val="clear" w:color="auto" w:fill="FFFFFF"/>
        </w:rPr>
        <w:sym w:font="Symbol" w:char="F02D"/>
      </w:r>
      <w:r w:rsidR="008D42FA" w:rsidRPr="008D42FA">
        <w:rPr>
          <w:rFonts w:ascii="Times New Roman" w:hAnsi="Times New Roman"/>
          <w:color w:val="000000" w:themeColor="text1"/>
          <w:sz w:val="28"/>
          <w:szCs w:val="28"/>
          <w:shd w:val="clear" w:color="auto" w:fill="FFFFFF"/>
        </w:rPr>
        <w:t xml:space="preserve"> </w:t>
      </w:r>
      <w:r w:rsidRPr="008D42FA">
        <w:rPr>
          <w:rFonts w:ascii="Times New Roman" w:hAnsi="Times New Roman"/>
          <w:color w:val="000000" w:themeColor="text1"/>
          <w:sz w:val="28"/>
          <w:szCs w:val="28"/>
          <w:shd w:val="clear" w:color="auto" w:fill="FFFFFF"/>
        </w:rPr>
        <w:t>С 33</w:t>
      </w:r>
      <w:r w:rsidRPr="008D42FA">
        <w:rPr>
          <w:rFonts w:ascii="Times New Roman" w:hAnsi="Times New Roman"/>
          <w:color w:val="000000" w:themeColor="text1"/>
          <w:sz w:val="28"/>
          <w:szCs w:val="28"/>
        </w:rPr>
        <w:t>, 41</w:t>
      </w:r>
      <w:r w:rsidR="008D42FA" w:rsidRPr="008D42FA">
        <w:rPr>
          <w:rFonts w:ascii="Times New Roman" w:hAnsi="Times New Roman"/>
          <w:color w:val="000000" w:themeColor="text1"/>
          <w:sz w:val="28"/>
          <w:szCs w:val="28"/>
        </w:rPr>
        <w:t>.</w:t>
      </w:r>
    </w:p>
    <w:p w:rsidR="008D42FA" w:rsidRPr="008D42FA" w:rsidRDefault="006A3D45" w:rsidP="008D42FA">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proofErr w:type="spellStart"/>
      <w:r w:rsidRPr="008D42FA">
        <w:rPr>
          <w:rFonts w:ascii="Times New Roman" w:hAnsi="Times New Roman"/>
          <w:color w:val="000000" w:themeColor="text1"/>
          <w:sz w:val="28"/>
          <w:szCs w:val="28"/>
        </w:rPr>
        <w:t>Кибанов</w:t>
      </w:r>
      <w:proofErr w:type="spellEnd"/>
      <w:r w:rsidR="008D42FA">
        <w:rPr>
          <w:rFonts w:ascii="Times New Roman" w:hAnsi="Times New Roman"/>
          <w:color w:val="000000" w:themeColor="text1"/>
          <w:sz w:val="28"/>
          <w:szCs w:val="28"/>
        </w:rPr>
        <w:t>,</w:t>
      </w:r>
      <w:r w:rsidRPr="008D42FA">
        <w:rPr>
          <w:rFonts w:ascii="Times New Roman" w:hAnsi="Times New Roman"/>
          <w:color w:val="000000" w:themeColor="text1"/>
          <w:sz w:val="28"/>
          <w:szCs w:val="28"/>
        </w:rPr>
        <w:t xml:space="preserve"> А. Я. Управление персоналом организации: актуал</w:t>
      </w:r>
      <w:r w:rsidRPr="008D42FA">
        <w:rPr>
          <w:rFonts w:ascii="Times New Roman" w:hAnsi="Times New Roman"/>
          <w:color w:val="000000" w:themeColor="text1"/>
          <w:sz w:val="28"/>
          <w:szCs w:val="28"/>
        </w:rPr>
        <w:t>ь</w:t>
      </w:r>
      <w:r w:rsidRPr="008D42FA">
        <w:rPr>
          <w:rFonts w:ascii="Times New Roman" w:hAnsi="Times New Roman"/>
          <w:color w:val="000000" w:themeColor="text1"/>
          <w:sz w:val="28"/>
          <w:szCs w:val="28"/>
        </w:rPr>
        <w:t>ные технологии найма, адаптации и аттестации</w:t>
      </w:r>
      <w:r w:rsidR="008D42FA">
        <w:rPr>
          <w:rFonts w:ascii="Times New Roman" w:hAnsi="Times New Roman"/>
          <w:color w:val="000000" w:themeColor="text1"/>
          <w:sz w:val="28"/>
          <w:szCs w:val="28"/>
        </w:rPr>
        <w:t xml:space="preserve"> / А.Я. </w:t>
      </w:r>
      <w:proofErr w:type="spellStart"/>
      <w:r w:rsidR="008D42FA">
        <w:rPr>
          <w:rFonts w:ascii="Times New Roman" w:hAnsi="Times New Roman"/>
          <w:color w:val="000000" w:themeColor="text1"/>
          <w:sz w:val="28"/>
          <w:szCs w:val="28"/>
        </w:rPr>
        <w:t>Кибанов</w:t>
      </w:r>
      <w:proofErr w:type="spellEnd"/>
      <w:r w:rsidRPr="008D42FA">
        <w:rPr>
          <w:rFonts w:ascii="Times New Roman" w:hAnsi="Times New Roman"/>
          <w:color w:val="000000" w:themeColor="text1"/>
          <w:sz w:val="28"/>
          <w:szCs w:val="28"/>
        </w:rPr>
        <w:t xml:space="preserve">. </w:t>
      </w:r>
      <w:r w:rsidR="008D42FA">
        <w:rPr>
          <w:rFonts w:ascii="Times New Roman" w:hAnsi="Times New Roman"/>
          <w:color w:val="000000" w:themeColor="text1"/>
          <w:sz w:val="28"/>
          <w:szCs w:val="28"/>
        </w:rPr>
        <w:sym w:font="Symbol" w:char="F02D"/>
      </w:r>
      <w:r w:rsidR="008D42FA">
        <w:rPr>
          <w:rFonts w:ascii="Times New Roman" w:hAnsi="Times New Roman"/>
          <w:color w:val="000000" w:themeColor="text1"/>
          <w:sz w:val="28"/>
          <w:szCs w:val="28"/>
        </w:rPr>
        <w:t xml:space="preserve"> </w:t>
      </w:r>
      <w:r w:rsidRPr="008D42FA">
        <w:rPr>
          <w:rFonts w:ascii="Times New Roman" w:hAnsi="Times New Roman"/>
          <w:color w:val="000000" w:themeColor="text1"/>
          <w:sz w:val="28"/>
          <w:szCs w:val="28"/>
        </w:rPr>
        <w:t>М.</w:t>
      </w:r>
      <w:proofErr w:type="gramStart"/>
      <w:r w:rsidRPr="008D42FA">
        <w:rPr>
          <w:rFonts w:ascii="Times New Roman" w:hAnsi="Times New Roman"/>
          <w:color w:val="000000" w:themeColor="text1"/>
          <w:sz w:val="28"/>
          <w:szCs w:val="28"/>
        </w:rPr>
        <w:t xml:space="preserve"> :</w:t>
      </w:r>
      <w:proofErr w:type="gramEnd"/>
      <w:r w:rsidRPr="008D42FA">
        <w:rPr>
          <w:rFonts w:ascii="Times New Roman" w:hAnsi="Times New Roman"/>
          <w:color w:val="000000" w:themeColor="text1"/>
          <w:sz w:val="28"/>
          <w:szCs w:val="28"/>
        </w:rPr>
        <w:t xml:space="preserve"> КНОРУС, 2012. </w:t>
      </w:r>
      <w:r w:rsidR="008D42FA">
        <w:rPr>
          <w:rFonts w:ascii="Times New Roman" w:hAnsi="Times New Roman"/>
          <w:color w:val="000000" w:themeColor="text1"/>
          <w:sz w:val="28"/>
          <w:szCs w:val="28"/>
        </w:rPr>
        <w:sym w:font="Symbol" w:char="F02D"/>
      </w:r>
      <w:r w:rsidR="008D42FA">
        <w:rPr>
          <w:rFonts w:ascii="Times New Roman" w:hAnsi="Times New Roman"/>
          <w:color w:val="000000" w:themeColor="text1"/>
          <w:sz w:val="28"/>
          <w:szCs w:val="28"/>
        </w:rPr>
        <w:t xml:space="preserve"> </w:t>
      </w:r>
      <w:r w:rsidRPr="008D42FA">
        <w:rPr>
          <w:rFonts w:ascii="Times New Roman" w:hAnsi="Times New Roman"/>
          <w:color w:val="000000" w:themeColor="text1"/>
          <w:sz w:val="28"/>
          <w:szCs w:val="28"/>
        </w:rPr>
        <w:t>368 с.</w:t>
      </w:r>
    </w:p>
    <w:p w:rsidR="008D42FA" w:rsidRPr="008D42FA" w:rsidRDefault="00C75F62" w:rsidP="008D42FA">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hyperlink r:id="rId33" w:history="1">
        <w:proofErr w:type="spellStart"/>
        <w:r w:rsidR="006A3D45" w:rsidRPr="008D42FA">
          <w:rPr>
            <w:rStyle w:val="ac"/>
            <w:rFonts w:ascii="Times New Roman" w:hAnsi="Times New Roman"/>
            <w:color w:val="000000" w:themeColor="text1"/>
            <w:sz w:val="28"/>
            <w:szCs w:val="28"/>
            <w:u w:val="none"/>
          </w:rPr>
          <w:t>Кибанов</w:t>
        </w:r>
        <w:proofErr w:type="spellEnd"/>
        <w:r w:rsidR="008D42FA">
          <w:rPr>
            <w:rStyle w:val="ac"/>
            <w:rFonts w:ascii="Times New Roman" w:hAnsi="Times New Roman"/>
            <w:color w:val="000000" w:themeColor="text1"/>
            <w:sz w:val="28"/>
            <w:szCs w:val="28"/>
            <w:u w:val="none"/>
          </w:rPr>
          <w:t>,</w:t>
        </w:r>
        <w:r w:rsidR="006A3D45" w:rsidRPr="008D42FA">
          <w:rPr>
            <w:rStyle w:val="ac"/>
            <w:rFonts w:ascii="Times New Roman" w:hAnsi="Times New Roman"/>
            <w:color w:val="000000" w:themeColor="text1"/>
            <w:sz w:val="28"/>
            <w:szCs w:val="28"/>
            <w:u w:val="none"/>
          </w:rPr>
          <w:t xml:space="preserve"> А.</w:t>
        </w:r>
        <w:r w:rsidR="008D42FA">
          <w:rPr>
            <w:rStyle w:val="ac"/>
            <w:rFonts w:ascii="Times New Roman" w:hAnsi="Times New Roman"/>
            <w:color w:val="000000" w:themeColor="text1"/>
            <w:sz w:val="28"/>
            <w:szCs w:val="28"/>
            <w:u w:val="none"/>
          </w:rPr>
          <w:t xml:space="preserve"> </w:t>
        </w:r>
        <w:r w:rsidR="006A3D45" w:rsidRPr="008D42FA">
          <w:rPr>
            <w:rStyle w:val="ac"/>
            <w:rFonts w:ascii="Times New Roman" w:hAnsi="Times New Roman"/>
            <w:color w:val="000000" w:themeColor="text1"/>
            <w:sz w:val="28"/>
            <w:szCs w:val="28"/>
            <w:u w:val="none"/>
          </w:rPr>
          <w:t>Я.</w:t>
        </w:r>
      </w:hyperlink>
      <w:r w:rsidR="006A3D45" w:rsidRPr="008D42FA">
        <w:rPr>
          <w:rFonts w:ascii="Times New Roman" w:hAnsi="Times New Roman"/>
          <w:color w:val="000000" w:themeColor="text1"/>
          <w:sz w:val="28"/>
          <w:szCs w:val="28"/>
        </w:rPr>
        <w:t xml:space="preserve"> Концепции стратегии кадровой политики </w:t>
      </w:r>
      <w:r w:rsidR="00FA5C95">
        <w:rPr>
          <w:rFonts w:ascii="Times New Roman" w:hAnsi="Times New Roman"/>
          <w:color w:val="000000" w:themeColor="text1"/>
          <w:sz w:val="28"/>
          <w:szCs w:val="28"/>
        </w:rPr>
        <w:br/>
      </w:r>
      <w:r w:rsidR="006A3D45" w:rsidRPr="008D42FA">
        <w:rPr>
          <w:rFonts w:ascii="Times New Roman" w:hAnsi="Times New Roman"/>
          <w:color w:val="000000" w:themeColor="text1"/>
          <w:sz w:val="28"/>
          <w:szCs w:val="28"/>
        </w:rPr>
        <w:t xml:space="preserve">организации </w:t>
      </w:r>
      <w:r w:rsidR="008D42FA">
        <w:rPr>
          <w:rFonts w:ascii="Times New Roman" w:hAnsi="Times New Roman"/>
          <w:color w:val="000000" w:themeColor="text1"/>
          <w:sz w:val="28"/>
          <w:szCs w:val="28"/>
        </w:rPr>
        <w:t xml:space="preserve">/ А.Я. </w:t>
      </w:r>
      <w:proofErr w:type="spellStart"/>
      <w:r w:rsidR="008D42FA">
        <w:rPr>
          <w:rFonts w:ascii="Times New Roman" w:hAnsi="Times New Roman"/>
          <w:color w:val="000000" w:themeColor="text1"/>
          <w:sz w:val="28"/>
          <w:szCs w:val="28"/>
        </w:rPr>
        <w:t>Кибанов</w:t>
      </w:r>
      <w:proofErr w:type="spellEnd"/>
      <w:r w:rsidR="008D42FA">
        <w:rPr>
          <w:rFonts w:ascii="Times New Roman" w:hAnsi="Times New Roman"/>
          <w:color w:val="000000" w:themeColor="text1"/>
          <w:sz w:val="28"/>
          <w:szCs w:val="28"/>
        </w:rPr>
        <w:t xml:space="preserve"> </w:t>
      </w:r>
      <w:r w:rsidR="006A3D45" w:rsidRPr="008D42FA">
        <w:rPr>
          <w:rFonts w:ascii="Times New Roman" w:hAnsi="Times New Roman"/>
          <w:color w:val="000000" w:themeColor="text1"/>
          <w:sz w:val="28"/>
          <w:szCs w:val="28"/>
        </w:rPr>
        <w:t xml:space="preserve">// Кадровый менеджмент. </w:t>
      </w:r>
      <w:r w:rsidR="008D42FA">
        <w:rPr>
          <w:rFonts w:ascii="Times New Roman" w:hAnsi="Times New Roman"/>
          <w:color w:val="000000" w:themeColor="text1"/>
          <w:sz w:val="28"/>
          <w:szCs w:val="28"/>
        </w:rPr>
        <w:sym w:font="Symbol" w:char="F02D"/>
      </w:r>
      <w:r w:rsidR="008D42FA">
        <w:rPr>
          <w:rFonts w:ascii="Times New Roman" w:hAnsi="Times New Roman"/>
          <w:color w:val="000000" w:themeColor="text1"/>
          <w:sz w:val="28"/>
          <w:szCs w:val="28"/>
        </w:rPr>
        <w:t xml:space="preserve"> </w:t>
      </w:r>
      <w:r w:rsidR="006A3D45" w:rsidRPr="008D42FA">
        <w:rPr>
          <w:rFonts w:ascii="Times New Roman" w:hAnsi="Times New Roman"/>
          <w:color w:val="000000" w:themeColor="text1"/>
          <w:sz w:val="28"/>
          <w:szCs w:val="28"/>
        </w:rPr>
        <w:t xml:space="preserve">2008. </w:t>
      </w:r>
      <w:r w:rsidR="008D42FA">
        <w:rPr>
          <w:rFonts w:ascii="Times New Roman" w:hAnsi="Times New Roman"/>
          <w:color w:val="000000" w:themeColor="text1"/>
          <w:sz w:val="28"/>
          <w:szCs w:val="28"/>
        </w:rPr>
        <w:sym w:font="Symbol" w:char="F02D"/>
      </w:r>
      <w:r w:rsidR="008D42FA">
        <w:rPr>
          <w:rFonts w:ascii="Times New Roman" w:hAnsi="Times New Roman"/>
          <w:color w:val="000000" w:themeColor="text1"/>
          <w:sz w:val="28"/>
          <w:szCs w:val="28"/>
        </w:rPr>
        <w:t xml:space="preserve"> </w:t>
      </w:r>
      <w:r w:rsidR="006A3D45" w:rsidRPr="008D42FA">
        <w:rPr>
          <w:rFonts w:ascii="Times New Roman" w:hAnsi="Times New Roman"/>
          <w:color w:val="000000" w:themeColor="text1"/>
          <w:sz w:val="28"/>
          <w:szCs w:val="28"/>
        </w:rPr>
        <w:t>№ 10.</w:t>
      </w:r>
    </w:p>
    <w:p w:rsidR="008D42FA" w:rsidRPr="008D42FA" w:rsidRDefault="006A3D45" w:rsidP="008D42FA">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proofErr w:type="spellStart"/>
      <w:r w:rsidRPr="008D42FA">
        <w:rPr>
          <w:rFonts w:ascii="Times New Roman" w:hAnsi="Times New Roman"/>
          <w:color w:val="000000" w:themeColor="text1"/>
          <w:sz w:val="28"/>
          <w:szCs w:val="28"/>
          <w:lang w:eastAsia="ru-RU"/>
        </w:rPr>
        <w:t>Кибанов</w:t>
      </w:r>
      <w:proofErr w:type="spellEnd"/>
      <w:r w:rsidR="00720621">
        <w:rPr>
          <w:rFonts w:ascii="Times New Roman" w:hAnsi="Times New Roman"/>
          <w:color w:val="000000" w:themeColor="text1"/>
          <w:sz w:val="28"/>
          <w:szCs w:val="28"/>
          <w:lang w:eastAsia="ru-RU"/>
        </w:rPr>
        <w:t>,</w:t>
      </w:r>
      <w:r w:rsidRPr="008D42FA">
        <w:rPr>
          <w:rFonts w:ascii="Times New Roman" w:hAnsi="Times New Roman"/>
          <w:color w:val="000000" w:themeColor="text1"/>
          <w:sz w:val="28"/>
          <w:szCs w:val="28"/>
          <w:lang w:eastAsia="ru-RU"/>
        </w:rPr>
        <w:t xml:space="preserve"> А.</w:t>
      </w:r>
      <w:r w:rsidR="00720621">
        <w:rPr>
          <w:rFonts w:ascii="Times New Roman" w:hAnsi="Times New Roman"/>
          <w:color w:val="000000" w:themeColor="text1"/>
          <w:sz w:val="28"/>
          <w:szCs w:val="28"/>
          <w:lang w:eastAsia="ru-RU"/>
        </w:rPr>
        <w:t xml:space="preserve"> </w:t>
      </w:r>
      <w:r w:rsidRPr="008D42FA">
        <w:rPr>
          <w:rFonts w:ascii="Times New Roman" w:hAnsi="Times New Roman"/>
          <w:color w:val="000000" w:themeColor="text1"/>
          <w:sz w:val="28"/>
          <w:szCs w:val="28"/>
          <w:lang w:eastAsia="ru-RU"/>
        </w:rPr>
        <w:t xml:space="preserve">Я. </w:t>
      </w:r>
      <w:hyperlink r:id="rId34" w:history="1">
        <w:r w:rsidRPr="008D42FA">
          <w:rPr>
            <w:rFonts w:ascii="Times New Roman" w:hAnsi="Times New Roman"/>
            <w:bCs/>
            <w:color w:val="000000" w:themeColor="text1"/>
            <w:sz w:val="28"/>
            <w:szCs w:val="28"/>
            <w:lang w:eastAsia="ru-RU"/>
          </w:rPr>
          <w:t xml:space="preserve">Концепция </w:t>
        </w:r>
        <w:proofErr w:type="spellStart"/>
        <w:r w:rsidRPr="008D42FA">
          <w:rPr>
            <w:rFonts w:ascii="Times New Roman" w:hAnsi="Times New Roman"/>
            <w:bCs/>
            <w:color w:val="000000" w:themeColor="text1"/>
            <w:sz w:val="28"/>
            <w:szCs w:val="28"/>
            <w:lang w:eastAsia="ru-RU"/>
          </w:rPr>
          <w:t>компетентностного</w:t>
        </w:r>
        <w:proofErr w:type="spellEnd"/>
        <w:r w:rsidRPr="008D42FA">
          <w:rPr>
            <w:rFonts w:ascii="Times New Roman" w:hAnsi="Times New Roman"/>
            <w:bCs/>
            <w:color w:val="000000" w:themeColor="text1"/>
            <w:sz w:val="28"/>
            <w:szCs w:val="28"/>
            <w:lang w:eastAsia="ru-RU"/>
          </w:rPr>
          <w:t xml:space="preserve"> подхода в упра</w:t>
        </w:r>
        <w:r w:rsidRPr="008D42FA">
          <w:rPr>
            <w:rFonts w:ascii="Times New Roman" w:hAnsi="Times New Roman"/>
            <w:bCs/>
            <w:color w:val="000000" w:themeColor="text1"/>
            <w:sz w:val="28"/>
            <w:szCs w:val="28"/>
            <w:lang w:eastAsia="ru-RU"/>
          </w:rPr>
          <w:t>в</w:t>
        </w:r>
        <w:r w:rsidRPr="008D42FA">
          <w:rPr>
            <w:rFonts w:ascii="Times New Roman" w:hAnsi="Times New Roman"/>
            <w:bCs/>
            <w:color w:val="000000" w:themeColor="text1"/>
            <w:sz w:val="28"/>
            <w:szCs w:val="28"/>
            <w:lang w:eastAsia="ru-RU"/>
          </w:rPr>
          <w:t>лении персоналом</w:t>
        </w:r>
        <w:proofErr w:type="gramStart"/>
        <w:r w:rsidR="00720621">
          <w:rPr>
            <w:rFonts w:ascii="Times New Roman" w:hAnsi="Times New Roman"/>
            <w:bCs/>
            <w:color w:val="000000" w:themeColor="text1"/>
            <w:sz w:val="28"/>
            <w:szCs w:val="28"/>
            <w:lang w:eastAsia="ru-RU"/>
          </w:rPr>
          <w:t xml:space="preserve"> </w:t>
        </w:r>
        <w:r w:rsidRPr="008D42FA">
          <w:rPr>
            <w:rFonts w:ascii="Times New Roman" w:hAnsi="Times New Roman"/>
            <w:bCs/>
            <w:color w:val="000000" w:themeColor="text1"/>
            <w:sz w:val="28"/>
            <w:szCs w:val="28"/>
            <w:lang w:eastAsia="ru-RU"/>
          </w:rPr>
          <w:t>:</w:t>
        </w:r>
        <w:proofErr w:type="gramEnd"/>
        <w:r w:rsidRPr="008D42FA">
          <w:rPr>
            <w:rFonts w:ascii="Times New Roman" w:hAnsi="Times New Roman"/>
            <w:bCs/>
            <w:color w:val="000000" w:themeColor="text1"/>
            <w:sz w:val="28"/>
            <w:szCs w:val="28"/>
            <w:lang w:eastAsia="ru-RU"/>
          </w:rPr>
          <w:t xml:space="preserve"> монография</w:t>
        </w:r>
      </w:hyperlink>
      <w:r w:rsidR="0041447C" w:rsidRPr="0041447C">
        <w:rPr>
          <w:rFonts w:ascii="Times New Roman" w:hAnsi="Times New Roman"/>
          <w:color w:val="000000" w:themeColor="text1"/>
          <w:sz w:val="28"/>
          <w:szCs w:val="28"/>
        </w:rPr>
        <w:t xml:space="preserve"> </w:t>
      </w:r>
      <w:r w:rsidR="0041447C">
        <w:rPr>
          <w:rFonts w:ascii="Times New Roman" w:hAnsi="Times New Roman"/>
          <w:color w:val="000000" w:themeColor="text1"/>
          <w:sz w:val="28"/>
          <w:szCs w:val="28"/>
        </w:rPr>
        <w:t xml:space="preserve">/ А.Я. </w:t>
      </w:r>
      <w:proofErr w:type="spellStart"/>
      <w:r w:rsidR="0041447C">
        <w:rPr>
          <w:rFonts w:ascii="Times New Roman" w:hAnsi="Times New Roman"/>
          <w:color w:val="000000" w:themeColor="text1"/>
          <w:sz w:val="28"/>
          <w:szCs w:val="28"/>
        </w:rPr>
        <w:t>Кибанов</w:t>
      </w:r>
      <w:proofErr w:type="spellEnd"/>
      <w:r w:rsidR="0041447C" w:rsidRPr="008D42FA">
        <w:rPr>
          <w:rFonts w:ascii="Times New Roman" w:hAnsi="Times New Roman"/>
          <w:color w:val="000000" w:themeColor="text1"/>
          <w:sz w:val="28"/>
          <w:szCs w:val="28"/>
        </w:rPr>
        <w:t xml:space="preserve">. </w:t>
      </w:r>
      <w:r w:rsidR="00720621">
        <w:rPr>
          <w:rFonts w:ascii="Times New Roman" w:hAnsi="Times New Roman"/>
          <w:color w:val="000000" w:themeColor="text1"/>
          <w:sz w:val="28"/>
          <w:szCs w:val="28"/>
        </w:rPr>
        <w:sym w:font="Symbol" w:char="F02D"/>
      </w:r>
      <w:r w:rsidR="00720621">
        <w:rPr>
          <w:rFonts w:ascii="Times New Roman" w:hAnsi="Times New Roman"/>
          <w:color w:val="000000" w:themeColor="text1"/>
          <w:sz w:val="28"/>
          <w:szCs w:val="28"/>
        </w:rPr>
        <w:t xml:space="preserve"> </w:t>
      </w:r>
      <w:r w:rsidRPr="008D42FA">
        <w:rPr>
          <w:rFonts w:ascii="Times New Roman" w:hAnsi="Times New Roman"/>
          <w:color w:val="000000" w:themeColor="text1"/>
          <w:sz w:val="28"/>
          <w:szCs w:val="28"/>
        </w:rPr>
        <w:t xml:space="preserve">М.: </w:t>
      </w:r>
      <w:hyperlink r:id="rId35" w:tooltip="Книги издательства ИНФРА-М" w:history="1">
        <w:r w:rsidRPr="008D42FA">
          <w:rPr>
            <w:rFonts w:ascii="Times New Roman" w:hAnsi="Times New Roman"/>
            <w:color w:val="000000" w:themeColor="text1"/>
            <w:sz w:val="28"/>
            <w:szCs w:val="28"/>
            <w:lang w:eastAsia="ru-RU"/>
          </w:rPr>
          <w:t>ИНФРА-М</w:t>
        </w:r>
      </w:hyperlink>
      <w:r w:rsidRPr="008D42FA">
        <w:rPr>
          <w:rFonts w:ascii="Times New Roman" w:hAnsi="Times New Roman"/>
          <w:bCs/>
          <w:color w:val="000000" w:themeColor="text1"/>
          <w:sz w:val="28"/>
          <w:szCs w:val="28"/>
          <w:lang w:eastAsia="ru-RU"/>
        </w:rPr>
        <w:t xml:space="preserve">, </w:t>
      </w:r>
      <w:r w:rsidRPr="008D42FA">
        <w:rPr>
          <w:rFonts w:ascii="Times New Roman" w:hAnsi="Times New Roman"/>
          <w:color w:val="000000" w:themeColor="text1"/>
          <w:sz w:val="28"/>
          <w:szCs w:val="28"/>
          <w:lang w:eastAsia="ru-RU"/>
        </w:rPr>
        <w:t>2017</w:t>
      </w:r>
      <w:r w:rsidRPr="008D42FA">
        <w:rPr>
          <w:rFonts w:ascii="Times New Roman" w:hAnsi="Times New Roman"/>
          <w:color w:val="000000" w:themeColor="text1"/>
          <w:sz w:val="28"/>
          <w:szCs w:val="28"/>
          <w:shd w:val="clear" w:color="auto" w:fill="FFFFFF"/>
          <w:lang w:eastAsia="ru-RU"/>
        </w:rPr>
        <w:t>.</w:t>
      </w:r>
    </w:p>
    <w:p w:rsidR="008D42FA" w:rsidRPr="008D42FA" w:rsidRDefault="006A3D45" w:rsidP="008D42FA">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proofErr w:type="spellStart"/>
      <w:r w:rsidRPr="008D42FA">
        <w:rPr>
          <w:rFonts w:ascii="Times New Roman" w:hAnsi="Times New Roman"/>
          <w:color w:val="000000" w:themeColor="text1"/>
          <w:sz w:val="28"/>
          <w:szCs w:val="28"/>
          <w:shd w:val="clear" w:color="auto" w:fill="FFFFFF"/>
        </w:rPr>
        <w:lastRenderedPageBreak/>
        <w:t>Кибанов</w:t>
      </w:r>
      <w:proofErr w:type="spellEnd"/>
      <w:r w:rsidR="00720621">
        <w:rPr>
          <w:rFonts w:ascii="Times New Roman" w:hAnsi="Times New Roman"/>
          <w:color w:val="000000" w:themeColor="text1"/>
          <w:sz w:val="28"/>
          <w:szCs w:val="28"/>
          <w:shd w:val="clear" w:color="auto" w:fill="FFFFFF"/>
        </w:rPr>
        <w:t>, А. Я.</w:t>
      </w:r>
      <w:r w:rsidRPr="008D42FA">
        <w:rPr>
          <w:rFonts w:ascii="Times New Roman" w:hAnsi="Times New Roman"/>
          <w:color w:val="000000" w:themeColor="text1"/>
          <w:sz w:val="28"/>
          <w:szCs w:val="28"/>
          <w:shd w:val="clear" w:color="auto" w:fill="FFFFFF"/>
        </w:rPr>
        <w:t xml:space="preserve"> Управление персоналом: конкурентоспособность выпускников вузов на рынке труда</w:t>
      </w:r>
      <w:proofErr w:type="gramStart"/>
      <w:r w:rsidR="00720621">
        <w:rPr>
          <w:rFonts w:ascii="Times New Roman" w:hAnsi="Times New Roman"/>
          <w:color w:val="000000" w:themeColor="text1"/>
          <w:sz w:val="28"/>
          <w:szCs w:val="28"/>
          <w:shd w:val="clear" w:color="auto" w:fill="FFFFFF"/>
        </w:rPr>
        <w:t xml:space="preserve"> </w:t>
      </w:r>
      <w:r w:rsidRPr="008D42FA">
        <w:rPr>
          <w:rFonts w:ascii="Times New Roman" w:hAnsi="Times New Roman"/>
          <w:color w:val="000000" w:themeColor="text1"/>
          <w:sz w:val="28"/>
          <w:szCs w:val="28"/>
          <w:shd w:val="clear" w:color="auto" w:fill="FFFFFF"/>
        </w:rPr>
        <w:t>:</w:t>
      </w:r>
      <w:proofErr w:type="gramEnd"/>
      <w:r w:rsidRPr="008D42FA">
        <w:rPr>
          <w:rFonts w:ascii="Times New Roman" w:hAnsi="Times New Roman"/>
          <w:color w:val="000000" w:themeColor="text1"/>
          <w:sz w:val="28"/>
          <w:szCs w:val="28"/>
          <w:shd w:val="clear" w:color="auto" w:fill="FFFFFF"/>
        </w:rPr>
        <w:t xml:space="preserve"> моногра</w:t>
      </w:r>
      <w:r w:rsidR="00720621">
        <w:rPr>
          <w:rFonts w:ascii="Times New Roman" w:hAnsi="Times New Roman"/>
          <w:color w:val="000000" w:themeColor="text1"/>
          <w:sz w:val="28"/>
          <w:szCs w:val="28"/>
          <w:shd w:val="clear" w:color="auto" w:fill="FFFFFF"/>
        </w:rPr>
        <w:t>фия</w:t>
      </w:r>
      <w:r w:rsidRPr="008D42FA">
        <w:rPr>
          <w:rFonts w:ascii="Times New Roman" w:hAnsi="Times New Roman"/>
          <w:color w:val="000000" w:themeColor="text1"/>
          <w:sz w:val="28"/>
          <w:szCs w:val="28"/>
          <w:shd w:val="clear" w:color="auto" w:fill="FFFFFF"/>
        </w:rPr>
        <w:t xml:space="preserve"> </w:t>
      </w:r>
      <w:r w:rsidR="00720621">
        <w:rPr>
          <w:rFonts w:ascii="Times New Roman" w:hAnsi="Times New Roman"/>
          <w:color w:val="000000" w:themeColor="text1"/>
          <w:sz w:val="28"/>
          <w:szCs w:val="28"/>
        </w:rPr>
        <w:t xml:space="preserve">/ А.Я. </w:t>
      </w:r>
      <w:proofErr w:type="spellStart"/>
      <w:r w:rsidR="00720621">
        <w:rPr>
          <w:rFonts w:ascii="Times New Roman" w:hAnsi="Times New Roman"/>
          <w:color w:val="000000" w:themeColor="text1"/>
          <w:sz w:val="28"/>
          <w:szCs w:val="28"/>
        </w:rPr>
        <w:t>Кибанов</w:t>
      </w:r>
      <w:proofErr w:type="spellEnd"/>
      <w:r w:rsidR="00720621">
        <w:rPr>
          <w:rFonts w:ascii="Times New Roman" w:hAnsi="Times New Roman"/>
          <w:color w:val="000000" w:themeColor="text1"/>
          <w:sz w:val="28"/>
          <w:szCs w:val="28"/>
        </w:rPr>
        <w:t>, Ю.А. </w:t>
      </w:r>
      <w:r w:rsidR="00720621" w:rsidRPr="008D42FA">
        <w:rPr>
          <w:rFonts w:ascii="Times New Roman" w:hAnsi="Times New Roman"/>
          <w:color w:val="000000" w:themeColor="text1"/>
          <w:sz w:val="28"/>
          <w:szCs w:val="28"/>
          <w:shd w:val="clear" w:color="auto" w:fill="FFFFFF"/>
        </w:rPr>
        <w:t>Дмитрие</w:t>
      </w:r>
      <w:r w:rsidR="00720621">
        <w:rPr>
          <w:rFonts w:ascii="Times New Roman" w:hAnsi="Times New Roman"/>
          <w:color w:val="000000" w:themeColor="text1"/>
          <w:sz w:val="28"/>
          <w:szCs w:val="28"/>
          <w:shd w:val="clear" w:color="auto" w:fill="FFFFFF"/>
        </w:rPr>
        <w:t xml:space="preserve">ва. </w:t>
      </w:r>
      <w:r w:rsidR="00720621">
        <w:rPr>
          <w:rFonts w:ascii="Times New Roman" w:hAnsi="Times New Roman"/>
          <w:color w:val="000000" w:themeColor="text1"/>
          <w:sz w:val="28"/>
          <w:szCs w:val="28"/>
          <w:shd w:val="clear" w:color="auto" w:fill="FFFFFF"/>
        </w:rPr>
        <w:sym w:font="Symbol" w:char="F02D"/>
      </w:r>
      <w:r w:rsidR="00720621">
        <w:rPr>
          <w:rFonts w:ascii="Times New Roman" w:hAnsi="Times New Roman"/>
          <w:color w:val="000000" w:themeColor="text1"/>
          <w:sz w:val="28"/>
          <w:szCs w:val="28"/>
          <w:shd w:val="clear" w:color="auto" w:fill="FFFFFF"/>
        </w:rPr>
        <w:t xml:space="preserve"> </w:t>
      </w:r>
      <w:r w:rsidRPr="008D42FA">
        <w:rPr>
          <w:rFonts w:ascii="Times New Roman" w:hAnsi="Times New Roman"/>
          <w:color w:val="000000" w:themeColor="text1"/>
          <w:sz w:val="28"/>
          <w:szCs w:val="28"/>
          <w:shd w:val="clear" w:color="auto" w:fill="FFFFFF"/>
        </w:rPr>
        <w:t xml:space="preserve">М.: ИНФРА-М, 2012. </w:t>
      </w:r>
      <w:r w:rsidR="00720621">
        <w:rPr>
          <w:rFonts w:ascii="Times New Roman" w:hAnsi="Times New Roman"/>
          <w:color w:val="000000" w:themeColor="text1"/>
          <w:sz w:val="28"/>
          <w:szCs w:val="28"/>
          <w:shd w:val="clear" w:color="auto" w:fill="FFFFFF"/>
        </w:rPr>
        <w:sym w:font="Symbol" w:char="F02D"/>
      </w:r>
      <w:r w:rsidR="00720621">
        <w:rPr>
          <w:rFonts w:ascii="Times New Roman" w:hAnsi="Times New Roman"/>
          <w:color w:val="000000" w:themeColor="text1"/>
          <w:sz w:val="28"/>
          <w:szCs w:val="28"/>
          <w:shd w:val="clear" w:color="auto" w:fill="FFFFFF"/>
        </w:rPr>
        <w:t xml:space="preserve"> </w:t>
      </w:r>
      <w:r w:rsidRPr="008D42FA">
        <w:rPr>
          <w:rFonts w:ascii="Times New Roman" w:hAnsi="Times New Roman"/>
          <w:color w:val="000000" w:themeColor="text1"/>
          <w:sz w:val="28"/>
          <w:szCs w:val="28"/>
          <w:shd w:val="clear" w:color="auto" w:fill="FFFFFF"/>
        </w:rPr>
        <w:t>229 с.</w:t>
      </w:r>
    </w:p>
    <w:p w:rsidR="000D64D2" w:rsidRDefault="006A3D45" w:rsidP="000D64D2">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proofErr w:type="spellStart"/>
      <w:r w:rsidRPr="008D42FA">
        <w:rPr>
          <w:rStyle w:val="af7"/>
          <w:rFonts w:ascii="Times New Roman" w:eastAsiaTheme="majorEastAsia" w:hAnsi="Times New Roman"/>
          <w:b w:val="0"/>
          <w:color w:val="000000" w:themeColor="text1"/>
          <w:sz w:val="28"/>
          <w:szCs w:val="28"/>
          <w:shd w:val="clear" w:color="auto" w:fill="FFFFFF"/>
        </w:rPr>
        <w:t>Кибанов</w:t>
      </w:r>
      <w:proofErr w:type="spellEnd"/>
      <w:r w:rsidR="00720621">
        <w:rPr>
          <w:rStyle w:val="af7"/>
          <w:rFonts w:ascii="Times New Roman" w:eastAsiaTheme="majorEastAsia" w:hAnsi="Times New Roman"/>
          <w:b w:val="0"/>
          <w:color w:val="000000" w:themeColor="text1"/>
          <w:sz w:val="28"/>
          <w:szCs w:val="28"/>
          <w:shd w:val="clear" w:color="auto" w:fill="FFFFFF"/>
        </w:rPr>
        <w:t>,</w:t>
      </w:r>
      <w:r w:rsidRPr="008D42FA">
        <w:rPr>
          <w:rStyle w:val="af7"/>
          <w:rFonts w:ascii="Times New Roman" w:eastAsiaTheme="majorEastAsia" w:hAnsi="Times New Roman"/>
          <w:b w:val="0"/>
          <w:color w:val="000000" w:themeColor="text1"/>
          <w:sz w:val="28"/>
          <w:szCs w:val="28"/>
          <w:shd w:val="clear" w:color="auto" w:fill="FFFFFF"/>
        </w:rPr>
        <w:t xml:space="preserve"> А.Я.</w:t>
      </w:r>
      <w:r w:rsidR="00720621">
        <w:rPr>
          <w:rStyle w:val="af7"/>
          <w:rFonts w:ascii="Times New Roman" w:eastAsiaTheme="majorEastAsia" w:hAnsi="Times New Roman"/>
          <w:b w:val="0"/>
          <w:color w:val="000000" w:themeColor="text1"/>
          <w:sz w:val="28"/>
          <w:szCs w:val="28"/>
          <w:shd w:val="clear" w:color="auto" w:fill="FFFFFF"/>
        </w:rPr>
        <w:t xml:space="preserve"> </w:t>
      </w:r>
      <w:r w:rsidRPr="008D42FA">
        <w:rPr>
          <w:rStyle w:val="af7"/>
          <w:rFonts w:ascii="Times New Roman" w:eastAsiaTheme="majorEastAsia" w:hAnsi="Times New Roman"/>
          <w:b w:val="0"/>
          <w:color w:val="000000" w:themeColor="text1"/>
          <w:sz w:val="28"/>
          <w:szCs w:val="28"/>
          <w:shd w:val="clear" w:color="auto" w:fill="FFFFFF"/>
        </w:rPr>
        <w:t>Реализация молодежной политики в Российской Федерации</w:t>
      </w:r>
      <w:proofErr w:type="gramStart"/>
      <w:r w:rsidR="00720621">
        <w:rPr>
          <w:rStyle w:val="af7"/>
          <w:rFonts w:ascii="Times New Roman" w:eastAsiaTheme="majorEastAsia" w:hAnsi="Times New Roman"/>
          <w:b w:val="0"/>
          <w:color w:val="000000" w:themeColor="text1"/>
          <w:sz w:val="28"/>
          <w:szCs w:val="28"/>
          <w:shd w:val="clear" w:color="auto" w:fill="FFFFFF"/>
        </w:rPr>
        <w:t xml:space="preserve"> </w:t>
      </w:r>
      <w:r w:rsidRPr="008D42FA">
        <w:rPr>
          <w:rStyle w:val="af7"/>
          <w:rFonts w:ascii="Times New Roman" w:eastAsiaTheme="majorEastAsia" w:hAnsi="Times New Roman"/>
          <w:b w:val="0"/>
          <w:color w:val="000000" w:themeColor="text1"/>
          <w:sz w:val="28"/>
          <w:szCs w:val="28"/>
          <w:shd w:val="clear" w:color="auto" w:fill="FFFFFF"/>
        </w:rPr>
        <w:t>:</w:t>
      </w:r>
      <w:proofErr w:type="gramEnd"/>
      <w:r w:rsidRPr="008D42FA">
        <w:rPr>
          <w:rStyle w:val="af7"/>
          <w:rFonts w:ascii="Times New Roman" w:eastAsiaTheme="majorEastAsia" w:hAnsi="Times New Roman"/>
          <w:b w:val="0"/>
          <w:color w:val="000000" w:themeColor="text1"/>
          <w:sz w:val="28"/>
          <w:szCs w:val="28"/>
          <w:shd w:val="clear" w:color="auto" w:fill="FFFFFF"/>
        </w:rPr>
        <w:t> </w:t>
      </w:r>
      <w:r w:rsidRPr="008D42FA">
        <w:rPr>
          <w:rFonts w:ascii="Times New Roman" w:hAnsi="Times New Roman"/>
          <w:color w:val="000000" w:themeColor="text1"/>
          <w:sz w:val="28"/>
          <w:szCs w:val="28"/>
          <w:shd w:val="clear" w:color="auto" w:fill="FFFFFF"/>
        </w:rPr>
        <w:t xml:space="preserve">монография. </w:t>
      </w:r>
      <w:r w:rsidR="00720621">
        <w:rPr>
          <w:rFonts w:ascii="Times New Roman" w:hAnsi="Times New Roman"/>
          <w:color w:val="000000" w:themeColor="text1"/>
          <w:sz w:val="28"/>
          <w:szCs w:val="28"/>
        </w:rPr>
        <w:t xml:space="preserve">/ А.Я. </w:t>
      </w:r>
      <w:proofErr w:type="spellStart"/>
      <w:r w:rsidR="00720621">
        <w:rPr>
          <w:rFonts w:ascii="Times New Roman" w:hAnsi="Times New Roman"/>
          <w:color w:val="000000" w:themeColor="text1"/>
          <w:sz w:val="28"/>
          <w:szCs w:val="28"/>
        </w:rPr>
        <w:t>Кибанов</w:t>
      </w:r>
      <w:proofErr w:type="spellEnd"/>
      <w:r w:rsidR="00720621">
        <w:rPr>
          <w:rFonts w:ascii="Times New Roman" w:hAnsi="Times New Roman"/>
          <w:color w:val="000000" w:themeColor="text1"/>
          <w:sz w:val="28"/>
          <w:szCs w:val="28"/>
        </w:rPr>
        <w:t>, М.В.</w:t>
      </w:r>
      <w:r w:rsidR="00720621" w:rsidRPr="00720621">
        <w:rPr>
          <w:rFonts w:ascii="Times New Roman" w:hAnsi="Times New Roman"/>
          <w:color w:val="000000" w:themeColor="text1"/>
          <w:sz w:val="28"/>
          <w:szCs w:val="28"/>
          <w:shd w:val="clear" w:color="auto" w:fill="FFFFFF"/>
        </w:rPr>
        <w:t xml:space="preserve"> </w:t>
      </w:r>
      <w:r w:rsidR="00720621" w:rsidRPr="008D42FA">
        <w:rPr>
          <w:rFonts w:ascii="Times New Roman" w:hAnsi="Times New Roman"/>
          <w:color w:val="000000" w:themeColor="text1"/>
          <w:sz w:val="28"/>
          <w:szCs w:val="28"/>
          <w:shd w:val="clear" w:color="auto" w:fill="FFFFFF"/>
        </w:rPr>
        <w:t>Ловчева</w:t>
      </w:r>
      <w:r w:rsidR="00720621">
        <w:rPr>
          <w:rFonts w:ascii="Times New Roman" w:hAnsi="Times New Roman"/>
          <w:color w:val="000000" w:themeColor="text1"/>
          <w:sz w:val="28"/>
          <w:szCs w:val="28"/>
          <w:shd w:val="clear" w:color="auto" w:fill="FFFFFF"/>
        </w:rPr>
        <w:t>,</w:t>
      </w:r>
      <w:r w:rsidR="00720621" w:rsidRPr="008D42FA">
        <w:rPr>
          <w:rFonts w:ascii="Times New Roman" w:hAnsi="Times New Roman"/>
          <w:color w:val="000000" w:themeColor="text1"/>
          <w:sz w:val="28"/>
          <w:szCs w:val="28"/>
          <w:shd w:val="clear" w:color="auto" w:fill="FFFFFF"/>
        </w:rPr>
        <w:t xml:space="preserve"> </w:t>
      </w:r>
      <w:r w:rsidR="00720621">
        <w:rPr>
          <w:rFonts w:ascii="Times New Roman" w:hAnsi="Times New Roman"/>
          <w:color w:val="000000" w:themeColor="text1"/>
          <w:sz w:val="28"/>
          <w:szCs w:val="28"/>
          <w:shd w:val="clear" w:color="auto" w:fill="FFFFFF"/>
        </w:rPr>
        <w:t>Т.В.</w:t>
      </w:r>
      <w:r w:rsidR="00720621" w:rsidRPr="008D42FA">
        <w:rPr>
          <w:rFonts w:ascii="Times New Roman" w:hAnsi="Times New Roman"/>
          <w:color w:val="000000" w:themeColor="text1"/>
          <w:sz w:val="28"/>
          <w:szCs w:val="28"/>
          <w:shd w:val="clear" w:color="auto" w:fill="FFFFFF"/>
        </w:rPr>
        <w:t xml:space="preserve"> Лукьянова</w:t>
      </w:r>
      <w:r w:rsidR="00720621">
        <w:rPr>
          <w:rFonts w:ascii="Times New Roman" w:hAnsi="Times New Roman"/>
          <w:color w:val="000000" w:themeColor="text1"/>
          <w:sz w:val="28"/>
          <w:szCs w:val="28"/>
          <w:shd w:val="clear" w:color="auto" w:fill="FFFFFF"/>
        </w:rPr>
        <w:t xml:space="preserve">. </w:t>
      </w:r>
      <w:r w:rsidR="00720621">
        <w:rPr>
          <w:rFonts w:ascii="Times New Roman" w:hAnsi="Times New Roman"/>
          <w:color w:val="000000" w:themeColor="text1"/>
          <w:sz w:val="28"/>
          <w:szCs w:val="28"/>
          <w:shd w:val="clear" w:color="auto" w:fill="FFFFFF"/>
        </w:rPr>
        <w:sym w:font="Symbol" w:char="F02D"/>
      </w:r>
      <w:r w:rsidR="00720621">
        <w:rPr>
          <w:rFonts w:ascii="Times New Roman" w:hAnsi="Times New Roman"/>
          <w:color w:val="000000" w:themeColor="text1"/>
          <w:sz w:val="28"/>
          <w:szCs w:val="28"/>
          <w:shd w:val="clear" w:color="auto" w:fill="FFFFFF"/>
        </w:rPr>
        <w:t xml:space="preserve"> </w:t>
      </w:r>
      <w:r w:rsidRPr="008D42FA">
        <w:rPr>
          <w:rFonts w:ascii="Times New Roman" w:hAnsi="Times New Roman"/>
          <w:color w:val="000000" w:themeColor="text1"/>
          <w:sz w:val="28"/>
          <w:szCs w:val="28"/>
          <w:shd w:val="clear" w:color="auto" w:fill="FFFFFF"/>
        </w:rPr>
        <w:t xml:space="preserve">М.: ИНФРА-М, 2016. </w:t>
      </w:r>
      <w:r w:rsidR="00720621">
        <w:rPr>
          <w:rFonts w:ascii="Times New Roman" w:hAnsi="Times New Roman"/>
          <w:color w:val="000000" w:themeColor="text1"/>
          <w:sz w:val="28"/>
          <w:szCs w:val="28"/>
          <w:shd w:val="clear" w:color="auto" w:fill="FFFFFF"/>
        </w:rPr>
        <w:sym w:font="Symbol" w:char="F02D"/>
      </w:r>
      <w:r w:rsidR="00720621">
        <w:rPr>
          <w:rFonts w:ascii="Times New Roman" w:hAnsi="Times New Roman"/>
          <w:color w:val="000000" w:themeColor="text1"/>
          <w:sz w:val="28"/>
          <w:szCs w:val="28"/>
          <w:shd w:val="clear" w:color="auto" w:fill="FFFFFF"/>
        </w:rPr>
        <w:t xml:space="preserve"> </w:t>
      </w:r>
      <w:r w:rsidRPr="008D42FA">
        <w:rPr>
          <w:rFonts w:ascii="Times New Roman" w:hAnsi="Times New Roman"/>
          <w:color w:val="000000" w:themeColor="text1"/>
          <w:sz w:val="28"/>
          <w:szCs w:val="28"/>
          <w:shd w:val="clear" w:color="auto" w:fill="FFFFFF"/>
        </w:rPr>
        <w:t>150 с.</w:t>
      </w:r>
    </w:p>
    <w:p w:rsidR="000D64D2" w:rsidRPr="000D64D2" w:rsidRDefault="006A3D45" w:rsidP="000D64D2">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proofErr w:type="spellStart"/>
      <w:r w:rsidRPr="000D64D2">
        <w:rPr>
          <w:rFonts w:ascii="Times New Roman" w:hAnsi="Times New Roman"/>
          <w:bCs/>
          <w:color w:val="000000" w:themeColor="text1"/>
          <w:sz w:val="28"/>
          <w:szCs w:val="28"/>
        </w:rPr>
        <w:t>Кисенишский</w:t>
      </w:r>
      <w:proofErr w:type="spellEnd"/>
      <w:r w:rsidR="000D64D2">
        <w:rPr>
          <w:rFonts w:ascii="Times New Roman" w:hAnsi="Times New Roman"/>
          <w:bCs/>
          <w:color w:val="000000" w:themeColor="text1"/>
          <w:sz w:val="28"/>
          <w:szCs w:val="28"/>
        </w:rPr>
        <w:t>,</w:t>
      </w:r>
      <w:r w:rsidRPr="000D64D2">
        <w:rPr>
          <w:rFonts w:ascii="Times New Roman" w:hAnsi="Times New Roman"/>
          <w:bCs/>
          <w:color w:val="000000" w:themeColor="text1"/>
          <w:sz w:val="28"/>
          <w:szCs w:val="28"/>
        </w:rPr>
        <w:t xml:space="preserve"> В.</w:t>
      </w:r>
      <w:r w:rsidR="000D64D2">
        <w:rPr>
          <w:rFonts w:ascii="Times New Roman" w:hAnsi="Times New Roman"/>
          <w:bCs/>
          <w:color w:val="000000" w:themeColor="text1"/>
          <w:sz w:val="28"/>
          <w:szCs w:val="28"/>
        </w:rPr>
        <w:t xml:space="preserve"> </w:t>
      </w:r>
      <w:r w:rsidRPr="000D64D2">
        <w:rPr>
          <w:rFonts w:ascii="Times New Roman" w:hAnsi="Times New Roman"/>
          <w:bCs/>
          <w:color w:val="000000" w:themeColor="text1"/>
          <w:sz w:val="28"/>
          <w:szCs w:val="28"/>
        </w:rPr>
        <w:t>С. Конституционные принципы деятельности Советского суда</w:t>
      </w:r>
      <w:proofErr w:type="gramStart"/>
      <w:r w:rsidR="000D64D2">
        <w:rPr>
          <w:rFonts w:ascii="Times New Roman" w:hAnsi="Times New Roman"/>
          <w:bCs/>
          <w:color w:val="000000" w:themeColor="text1"/>
          <w:sz w:val="28"/>
          <w:szCs w:val="28"/>
        </w:rPr>
        <w:t xml:space="preserve"> </w:t>
      </w:r>
      <w:r w:rsidRPr="000D64D2">
        <w:rPr>
          <w:rFonts w:ascii="Times New Roman" w:hAnsi="Times New Roman"/>
          <w:bCs/>
          <w:color w:val="000000" w:themeColor="text1"/>
          <w:sz w:val="28"/>
          <w:szCs w:val="28"/>
        </w:rPr>
        <w:t>:</w:t>
      </w:r>
      <w:proofErr w:type="gramEnd"/>
      <w:r w:rsidRPr="000D64D2">
        <w:rPr>
          <w:rFonts w:ascii="Times New Roman" w:hAnsi="Times New Roman"/>
          <w:bCs/>
          <w:color w:val="000000" w:themeColor="text1"/>
          <w:sz w:val="28"/>
          <w:szCs w:val="28"/>
        </w:rPr>
        <w:t xml:space="preserve"> </w:t>
      </w:r>
      <w:proofErr w:type="spellStart"/>
      <w:r w:rsidRPr="000D64D2">
        <w:rPr>
          <w:rFonts w:ascii="Times New Roman" w:hAnsi="Times New Roman"/>
          <w:color w:val="000000" w:themeColor="text1"/>
          <w:sz w:val="28"/>
          <w:szCs w:val="28"/>
        </w:rPr>
        <w:t>дис</w:t>
      </w:r>
      <w:proofErr w:type="spellEnd"/>
      <w:r w:rsidR="000D64D2">
        <w:rPr>
          <w:rFonts w:ascii="Times New Roman" w:hAnsi="Times New Roman"/>
          <w:color w:val="000000" w:themeColor="text1"/>
          <w:sz w:val="28"/>
          <w:szCs w:val="28"/>
        </w:rPr>
        <w:t xml:space="preserve">. </w:t>
      </w:r>
      <w:r w:rsidRPr="000D64D2">
        <w:rPr>
          <w:rFonts w:ascii="Times New Roman" w:hAnsi="Times New Roman"/>
          <w:color w:val="000000" w:themeColor="text1"/>
          <w:sz w:val="28"/>
          <w:szCs w:val="28"/>
        </w:rPr>
        <w:t xml:space="preserve">… канд. </w:t>
      </w:r>
      <w:proofErr w:type="spellStart"/>
      <w:r w:rsidRPr="000D64D2">
        <w:rPr>
          <w:rFonts w:ascii="Times New Roman" w:hAnsi="Times New Roman"/>
          <w:color w:val="000000" w:themeColor="text1"/>
          <w:sz w:val="28"/>
          <w:szCs w:val="28"/>
        </w:rPr>
        <w:t>юрид</w:t>
      </w:r>
      <w:proofErr w:type="spellEnd"/>
      <w:r w:rsidRPr="000D64D2">
        <w:rPr>
          <w:rFonts w:ascii="Times New Roman" w:hAnsi="Times New Roman"/>
          <w:color w:val="000000" w:themeColor="text1"/>
          <w:sz w:val="28"/>
          <w:szCs w:val="28"/>
        </w:rPr>
        <w:t>. наук</w:t>
      </w:r>
      <w:r w:rsidR="000D64D2">
        <w:rPr>
          <w:rFonts w:ascii="Times New Roman" w:hAnsi="Times New Roman"/>
          <w:color w:val="000000" w:themeColor="text1"/>
          <w:sz w:val="28"/>
          <w:szCs w:val="28"/>
        </w:rPr>
        <w:t xml:space="preserve"> / В. С. </w:t>
      </w:r>
      <w:proofErr w:type="spellStart"/>
      <w:r w:rsidR="000D64D2">
        <w:rPr>
          <w:rFonts w:ascii="Times New Roman" w:hAnsi="Times New Roman"/>
          <w:color w:val="000000" w:themeColor="text1"/>
          <w:sz w:val="28"/>
          <w:szCs w:val="28"/>
        </w:rPr>
        <w:t>Кисенишский</w:t>
      </w:r>
      <w:proofErr w:type="spellEnd"/>
      <w:r w:rsidRPr="000D64D2">
        <w:rPr>
          <w:rFonts w:ascii="Times New Roman" w:hAnsi="Times New Roman"/>
          <w:color w:val="000000" w:themeColor="text1"/>
          <w:sz w:val="28"/>
          <w:szCs w:val="28"/>
        </w:rPr>
        <w:t xml:space="preserve">. </w:t>
      </w:r>
      <w:r w:rsidR="000D64D2">
        <w:rPr>
          <w:rFonts w:ascii="Times New Roman" w:hAnsi="Times New Roman"/>
          <w:color w:val="000000" w:themeColor="text1"/>
          <w:sz w:val="28"/>
          <w:szCs w:val="28"/>
        </w:rPr>
        <w:sym w:font="Symbol" w:char="F02D"/>
      </w:r>
      <w:r w:rsidR="000D64D2">
        <w:rPr>
          <w:rFonts w:ascii="Times New Roman" w:hAnsi="Times New Roman"/>
          <w:color w:val="000000" w:themeColor="text1"/>
          <w:sz w:val="28"/>
          <w:szCs w:val="28"/>
        </w:rPr>
        <w:t xml:space="preserve"> </w:t>
      </w:r>
      <w:r w:rsidRPr="000D64D2">
        <w:rPr>
          <w:rFonts w:ascii="Times New Roman" w:hAnsi="Times New Roman"/>
          <w:color w:val="000000" w:themeColor="text1"/>
          <w:sz w:val="28"/>
          <w:szCs w:val="28"/>
        </w:rPr>
        <w:t>М.,1951</w:t>
      </w:r>
      <w:r w:rsidR="000D64D2">
        <w:rPr>
          <w:rFonts w:ascii="Times New Roman" w:hAnsi="Times New Roman"/>
          <w:color w:val="000000" w:themeColor="text1"/>
          <w:sz w:val="28"/>
          <w:szCs w:val="28"/>
        </w:rPr>
        <w:t>.</w:t>
      </w:r>
    </w:p>
    <w:p w:rsidR="000D64D2" w:rsidRPr="000D64D2" w:rsidRDefault="006A3D45" w:rsidP="000D64D2">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r w:rsidRPr="000D64D2">
        <w:rPr>
          <w:rFonts w:ascii="Times New Roman" w:hAnsi="Times New Roman"/>
          <w:iCs/>
          <w:color w:val="000000" w:themeColor="text1"/>
          <w:sz w:val="28"/>
          <w:szCs w:val="28"/>
          <w:shd w:val="clear" w:color="auto" w:fill="FFFFFF"/>
        </w:rPr>
        <w:t xml:space="preserve">Китаев-Смык, Л.А. Психология стресса / Л.А. Китаев-Смык. </w:t>
      </w:r>
      <w:r w:rsidR="00A658DD">
        <w:rPr>
          <w:rFonts w:ascii="Times New Roman" w:hAnsi="Times New Roman"/>
          <w:iCs/>
          <w:color w:val="000000" w:themeColor="text1"/>
          <w:sz w:val="28"/>
          <w:szCs w:val="28"/>
          <w:shd w:val="clear" w:color="auto" w:fill="FFFFFF"/>
        </w:rPr>
        <w:sym w:font="Symbol" w:char="F02D"/>
      </w:r>
      <w:r w:rsidR="00A658DD">
        <w:rPr>
          <w:rFonts w:ascii="Times New Roman" w:hAnsi="Times New Roman"/>
          <w:iCs/>
          <w:color w:val="000000" w:themeColor="text1"/>
          <w:sz w:val="28"/>
          <w:szCs w:val="28"/>
          <w:shd w:val="clear" w:color="auto" w:fill="FFFFFF"/>
        </w:rPr>
        <w:t xml:space="preserve"> М.: Наука, </w:t>
      </w:r>
      <w:r w:rsidRPr="000D64D2">
        <w:rPr>
          <w:rFonts w:ascii="Times New Roman" w:hAnsi="Times New Roman"/>
          <w:iCs/>
          <w:color w:val="000000" w:themeColor="text1"/>
          <w:sz w:val="28"/>
          <w:szCs w:val="28"/>
          <w:shd w:val="clear" w:color="auto" w:fill="FFFFFF"/>
        </w:rPr>
        <w:t>1983 – 368</w:t>
      </w:r>
      <w:r w:rsidRPr="000D64D2">
        <w:rPr>
          <w:rFonts w:ascii="Times New Roman" w:hAnsi="Times New Roman"/>
          <w:color w:val="000000" w:themeColor="text1"/>
          <w:sz w:val="28"/>
          <w:szCs w:val="28"/>
        </w:rPr>
        <w:t xml:space="preserve"> </w:t>
      </w:r>
      <w:proofErr w:type="gramStart"/>
      <w:r w:rsidRPr="000D64D2">
        <w:rPr>
          <w:rFonts w:ascii="Times New Roman" w:hAnsi="Times New Roman"/>
          <w:color w:val="000000" w:themeColor="text1"/>
          <w:sz w:val="28"/>
          <w:szCs w:val="28"/>
        </w:rPr>
        <w:t>с</w:t>
      </w:r>
      <w:proofErr w:type="gramEnd"/>
      <w:r w:rsidRPr="000D64D2">
        <w:rPr>
          <w:rFonts w:ascii="Times New Roman" w:hAnsi="Times New Roman"/>
          <w:color w:val="000000" w:themeColor="text1"/>
          <w:sz w:val="28"/>
          <w:szCs w:val="28"/>
        </w:rPr>
        <w:t>.</w:t>
      </w:r>
    </w:p>
    <w:p w:rsidR="00A658DD" w:rsidRDefault="006A3D45" w:rsidP="00A658DD">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r w:rsidRPr="000D64D2">
        <w:rPr>
          <w:rFonts w:ascii="Times New Roman" w:hAnsi="Times New Roman"/>
          <w:color w:val="000000" w:themeColor="text1"/>
          <w:sz w:val="28"/>
          <w:szCs w:val="28"/>
        </w:rPr>
        <w:t xml:space="preserve">Китаев-Смык, Л.А. Психология стресса. Психологическая </w:t>
      </w:r>
      <w:r w:rsidR="00FA5C95">
        <w:rPr>
          <w:rFonts w:ascii="Times New Roman" w:hAnsi="Times New Roman"/>
          <w:color w:val="000000" w:themeColor="text1"/>
          <w:sz w:val="28"/>
          <w:szCs w:val="28"/>
        </w:rPr>
        <w:br/>
      </w:r>
      <w:r w:rsidRPr="000D64D2">
        <w:rPr>
          <w:rFonts w:ascii="Times New Roman" w:hAnsi="Times New Roman"/>
          <w:color w:val="000000" w:themeColor="text1"/>
          <w:sz w:val="28"/>
          <w:szCs w:val="28"/>
        </w:rPr>
        <w:t>антропо</w:t>
      </w:r>
      <w:r w:rsidR="00A658DD">
        <w:rPr>
          <w:rFonts w:ascii="Times New Roman" w:hAnsi="Times New Roman"/>
          <w:color w:val="000000" w:themeColor="text1"/>
          <w:sz w:val="28"/>
          <w:szCs w:val="28"/>
        </w:rPr>
        <w:t>логия стресса</w:t>
      </w:r>
      <w:r w:rsidRPr="000D64D2">
        <w:rPr>
          <w:rFonts w:ascii="Times New Roman" w:hAnsi="Times New Roman"/>
          <w:color w:val="000000" w:themeColor="text1"/>
          <w:sz w:val="28"/>
          <w:szCs w:val="28"/>
        </w:rPr>
        <w:t xml:space="preserve"> / Л.А. Китаев-Смык. – М.: Академический про</w:t>
      </w:r>
      <w:r w:rsidR="00A658DD">
        <w:rPr>
          <w:rFonts w:ascii="Times New Roman" w:hAnsi="Times New Roman"/>
          <w:color w:val="000000" w:themeColor="text1"/>
          <w:sz w:val="28"/>
          <w:szCs w:val="28"/>
        </w:rPr>
        <w:t xml:space="preserve">спект, </w:t>
      </w:r>
      <w:r w:rsidRPr="000D64D2">
        <w:rPr>
          <w:rFonts w:ascii="Times New Roman" w:hAnsi="Times New Roman"/>
          <w:color w:val="000000" w:themeColor="text1"/>
          <w:sz w:val="28"/>
          <w:szCs w:val="28"/>
        </w:rPr>
        <w:t xml:space="preserve">2009. – 943 </w:t>
      </w:r>
      <w:proofErr w:type="gramStart"/>
      <w:r w:rsidRPr="000D64D2">
        <w:rPr>
          <w:rFonts w:ascii="Times New Roman" w:hAnsi="Times New Roman"/>
          <w:color w:val="000000" w:themeColor="text1"/>
          <w:sz w:val="28"/>
          <w:szCs w:val="28"/>
        </w:rPr>
        <w:t>с</w:t>
      </w:r>
      <w:proofErr w:type="gramEnd"/>
      <w:r w:rsidRPr="000D64D2">
        <w:rPr>
          <w:rFonts w:ascii="Times New Roman" w:hAnsi="Times New Roman"/>
          <w:color w:val="000000" w:themeColor="text1"/>
          <w:sz w:val="28"/>
          <w:szCs w:val="28"/>
        </w:rPr>
        <w:t xml:space="preserve">. </w:t>
      </w:r>
    </w:p>
    <w:p w:rsidR="006120CD" w:rsidRDefault="006A3D45" w:rsidP="006120CD">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proofErr w:type="spellStart"/>
      <w:r w:rsidRPr="00A658DD">
        <w:rPr>
          <w:rFonts w:ascii="Times New Roman" w:hAnsi="Times New Roman"/>
          <w:color w:val="000000" w:themeColor="text1"/>
          <w:sz w:val="28"/>
          <w:szCs w:val="28"/>
        </w:rPr>
        <w:t>Кладий</w:t>
      </w:r>
      <w:proofErr w:type="spellEnd"/>
      <w:r w:rsidR="006120CD">
        <w:rPr>
          <w:rFonts w:ascii="Times New Roman" w:hAnsi="Times New Roman"/>
          <w:color w:val="000000" w:themeColor="text1"/>
          <w:sz w:val="28"/>
          <w:szCs w:val="28"/>
        </w:rPr>
        <w:t>,</w:t>
      </w:r>
      <w:r w:rsidRPr="00A658DD">
        <w:rPr>
          <w:rFonts w:ascii="Times New Roman" w:hAnsi="Times New Roman"/>
          <w:color w:val="000000" w:themeColor="text1"/>
          <w:sz w:val="28"/>
          <w:szCs w:val="28"/>
        </w:rPr>
        <w:t xml:space="preserve"> Е.</w:t>
      </w:r>
      <w:r w:rsidR="006120CD">
        <w:rPr>
          <w:rFonts w:ascii="Times New Roman" w:hAnsi="Times New Roman"/>
          <w:color w:val="000000" w:themeColor="text1"/>
          <w:sz w:val="28"/>
          <w:szCs w:val="28"/>
        </w:rPr>
        <w:t xml:space="preserve"> </w:t>
      </w:r>
      <w:r w:rsidRPr="00A658DD">
        <w:rPr>
          <w:rFonts w:ascii="Times New Roman" w:hAnsi="Times New Roman"/>
          <w:color w:val="000000" w:themeColor="text1"/>
          <w:sz w:val="28"/>
          <w:szCs w:val="28"/>
        </w:rPr>
        <w:t xml:space="preserve">В. Судебная власть в системе государственной </w:t>
      </w:r>
      <w:r w:rsidR="00FA5C95">
        <w:rPr>
          <w:rFonts w:ascii="Times New Roman" w:hAnsi="Times New Roman"/>
          <w:color w:val="000000" w:themeColor="text1"/>
          <w:sz w:val="28"/>
          <w:szCs w:val="28"/>
        </w:rPr>
        <w:br/>
      </w:r>
      <w:r w:rsidRPr="00A658DD">
        <w:rPr>
          <w:rFonts w:ascii="Times New Roman" w:hAnsi="Times New Roman"/>
          <w:color w:val="000000" w:themeColor="text1"/>
          <w:sz w:val="28"/>
          <w:szCs w:val="28"/>
        </w:rPr>
        <w:t>власти Рос</w:t>
      </w:r>
      <w:r w:rsidR="00A658DD">
        <w:rPr>
          <w:rFonts w:ascii="Times New Roman" w:hAnsi="Times New Roman"/>
          <w:color w:val="000000" w:themeColor="text1"/>
          <w:sz w:val="28"/>
          <w:szCs w:val="28"/>
        </w:rPr>
        <w:t>сийской Федерации</w:t>
      </w:r>
      <w:proofErr w:type="gramStart"/>
      <w:r w:rsidR="00A658DD">
        <w:rPr>
          <w:rFonts w:ascii="Times New Roman" w:hAnsi="Times New Roman"/>
          <w:color w:val="000000" w:themeColor="text1"/>
          <w:sz w:val="28"/>
          <w:szCs w:val="28"/>
        </w:rPr>
        <w:t xml:space="preserve"> </w:t>
      </w:r>
      <w:r w:rsidRPr="00A658DD">
        <w:rPr>
          <w:rFonts w:ascii="Times New Roman" w:hAnsi="Times New Roman"/>
          <w:color w:val="000000" w:themeColor="text1"/>
          <w:sz w:val="28"/>
          <w:szCs w:val="28"/>
        </w:rPr>
        <w:t>:</w:t>
      </w:r>
      <w:proofErr w:type="gramEnd"/>
      <w:r w:rsidRPr="00A658DD">
        <w:rPr>
          <w:rFonts w:ascii="Times New Roman" w:hAnsi="Times New Roman"/>
          <w:bCs/>
          <w:color w:val="000000" w:themeColor="text1"/>
          <w:sz w:val="28"/>
          <w:szCs w:val="28"/>
        </w:rPr>
        <w:t xml:space="preserve"> </w:t>
      </w:r>
      <w:proofErr w:type="spellStart"/>
      <w:r w:rsidRPr="00A658DD">
        <w:rPr>
          <w:rFonts w:ascii="Times New Roman" w:hAnsi="Times New Roman"/>
          <w:color w:val="000000" w:themeColor="text1"/>
          <w:sz w:val="28"/>
          <w:szCs w:val="28"/>
        </w:rPr>
        <w:t>дис</w:t>
      </w:r>
      <w:proofErr w:type="spellEnd"/>
      <w:r w:rsidRPr="00A658DD">
        <w:rPr>
          <w:rFonts w:ascii="Times New Roman" w:hAnsi="Times New Roman"/>
          <w:color w:val="000000" w:themeColor="text1"/>
          <w:sz w:val="28"/>
          <w:szCs w:val="28"/>
        </w:rPr>
        <w:t xml:space="preserve">. … канд. </w:t>
      </w:r>
      <w:proofErr w:type="spellStart"/>
      <w:r w:rsidRPr="00A658DD">
        <w:rPr>
          <w:rFonts w:ascii="Times New Roman" w:hAnsi="Times New Roman"/>
          <w:color w:val="000000" w:themeColor="text1"/>
          <w:sz w:val="28"/>
          <w:szCs w:val="28"/>
        </w:rPr>
        <w:t>юрид</w:t>
      </w:r>
      <w:proofErr w:type="spellEnd"/>
      <w:r w:rsidRPr="00A658DD">
        <w:rPr>
          <w:rFonts w:ascii="Times New Roman" w:hAnsi="Times New Roman"/>
          <w:color w:val="000000" w:themeColor="text1"/>
          <w:sz w:val="28"/>
          <w:szCs w:val="28"/>
        </w:rPr>
        <w:t>. наук</w:t>
      </w:r>
      <w:r w:rsidR="00A658DD">
        <w:rPr>
          <w:rFonts w:ascii="Times New Roman" w:hAnsi="Times New Roman"/>
          <w:color w:val="000000" w:themeColor="text1"/>
          <w:sz w:val="28"/>
          <w:szCs w:val="28"/>
        </w:rPr>
        <w:t xml:space="preserve"> / </w:t>
      </w:r>
      <w:r w:rsidR="006120CD">
        <w:rPr>
          <w:rFonts w:ascii="Times New Roman" w:hAnsi="Times New Roman"/>
          <w:color w:val="000000" w:themeColor="text1"/>
          <w:sz w:val="28"/>
          <w:szCs w:val="28"/>
        </w:rPr>
        <w:t xml:space="preserve">Е.В. </w:t>
      </w:r>
      <w:proofErr w:type="spellStart"/>
      <w:r w:rsidR="006120CD">
        <w:rPr>
          <w:rFonts w:ascii="Times New Roman" w:hAnsi="Times New Roman"/>
          <w:color w:val="000000" w:themeColor="text1"/>
          <w:sz w:val="28"/>
          <w:szCs w:val="28"/>
        </w:rPr>
        <w:t>Кладий</w:t>
      </w:r>
      <w:proofErr w:type="spellEnd"/>
      <w:r w:rsidRPr="00A658DD">
        <w:rPr>
          <w:rFonts w:ascii="Times New Roman" w:hAnsi="Times New Roman"/>
          <w:bCs/>
          <w:color w:val="000000" w:themeColor="text1"/>
          <w:sz w:val="28"/>
          <w:szCs w:val="28"/>
        </w:rPr>
        <w:t xml:space="preserve">. </w:t>
      </w:r>
      <w:r w:rsidR="006120CD">
        <w:rPr>
          <w:rFonts w:ascii="Times New Roman" w:hAnsi="Times New Roman"/>
          <w:bCs/>
          <w:color w:val="000000" w:themeColor="text1"/>
          <w:sz w:val="28"/>
          <w:szCs w:val="28"/>
        </w:rPr>
        <w:sym w:font="Symbol" w:char="F02D"/>
      </w:r>
      <w:r w:rsidR="006120CD">
        <w:rPr>
          <w:rFonts w:ascii="Times New Roman" w:hAnsi="Times New Roman"/>
          <w:bCs/>
          <w:color w:val="000000" w:themeColor="text1"/>
          <w:sz w:val="28"/>
          <w:szCs w:val="28"/>
        </w:rPr>
        <w:t xml:space="preserve"> </w:t>
      </w:r>
      <w:r w:rsidRPr="00A658DD">
        <w:rPr>
          <w:rFonts w:ascii="Times New Roman" w:hAnsi="Times New Roman"/>
          <w:color w:val="000000" w:themeColor="text1"/>
          <w:sz w:val="28"/>
          <w:szCs w:val="28"/>
        </w:rPr>
        <w:t xml:space="preserve">М., 2002. </w:t>
      </w:r>
    </w:p>
    <w:p w:rsidR="006120CD" w:rsidRPr="006120CD" w:rsidRDefault="006A3D45" w:rsidP="006120CD">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proofErr w:type="spellStart"/>
      <w:r w:rsidRPr="006120CD">
        <w:rPr>
          <w:rFonts w:ascii="Times New Roman" w:hAnsi="Times New Roman"/>
          <w:bCs/>
          <w:color w:val="000000" w:themeColor="text1"/>
          <w:sz w:val="28"/>
          <w:szCs w:val="28"/>
        </w:rPr>
        <w:t>Клеандров</w:t>
      </w:r>
      <w:proofErr w:type="spellEnd"/>
      <w:r w:rsidR="006120CD">
        <w:rPr>
          <w:rFonts w:ascii="Times New Roman" w:hAnsi="Times New Roman"/>
          <w:bCs/>
          <w:color w:val="000000" w:themeColor="text1"/>
          <w:sz w:val="28"/>
          <w:szCs w:val="28"/>
        </w:rPr>
        <w:t>,</w:t>
      </w:r>
      <w:r w:rsidRPr="006120CD">
        <w:rPr>
          <w:rFonts w:ascii="Times New Roman" w:hAnsi="Times New Roman"/>
          <w:bCs/>
          <w:color w:val="000000" w:themeColor="text1"/>
          <w:sz w:val="28"/>
          <w:szCs w:val="28"/>
        </w:rPr>
        <w:t xml:space="preserve"> М.</w:t>
      </w:r>
      <w:r w:rsidR="006120CD">
        <w:rPr>
          <w:rFonts w:ascii="Times New Roman" w:hAnsi="Times New Roman"/>
          <w:bCs/>
          <w:color w:val="000000" w:themeColor="text1"/>
          <w:sz w:val="28"/>
          <w:szCs w:val="28"/>
        </w:rPr>
        <w:t xml:space="preserve"> </w:t>
      </w:r>
      <w:r w:rsidRPr="006120CD">
        <w:rPr>
          <w:rFonts w:ascii="Times New Roman" w:hAnsi="Times New Roman"/>
          <w:bCs/>
          <w:color w:val="000000" w:themeColor="text1"/>
          <w:sz w:val="28"/>
          <w:szCs w:val="28"/>
        </w:rPr>
        <w:t>И. Очерки российского судоустройства: Пробл</w:t>
      </w:r>
      <w:r w:rsidRPr="006120CD">
        <w:rPr>
          <w:rFonts w:ascii="Times New Roman" w:hAnsi="Times New Roman"/>
          <w:bCs/>
          <w:color w:val="000000" w:themeColor="text1"/>
          <w:sz w:val="28"/>
          <w:szCs w:val="28"/>
        </w:rPr>
        <w:t>е</w:t>
      </w:r>
      <w:r w:rsidRPr="006120CD">
        <w:rPr>
          <w:rFonts w:ascii="Times New Roman" w:hAnsi="Times New Roman"/>
          <w:bCs/>
          <w:color w:val="000000" w:themeColor="text1"/>
          <w:sz w:val="28"/>
          <w:szCs w:val="28"/>
        </w:rPr>
        <w:t>мы настоящего и будущее</w:t>
      </w:r>
      <w:r w:rsidR="006120CD" w:rsidRPr="006120CD">
        <w:rPr>
          <w:rFonts w:ascii="Times New Roman" w:hAnsi="Times New Roman"/>
          <w:bCs/>
          <w:color w:val="000000" w:themeColor="text1"/>
          <w:sz w:val="28"/>
          <w:szCs w:val="28"/>
        </w:rPr>
        <w:t xml:space="preserve"> / М.</w:t>
      </w:r>
      <w:r w:rsidR="006120CD">
        <w:rPr>
          <w:rFonts w:ascii="Times New Roman" w:hAnsi="Times New Roman"/>
          <w:bCs/>
          <w:color w:val="000000" w:themeColor="text1"/>
          <w:sz w:val="28"/>
          <w:szCs w:val="28"/>
        </w:rPr>
        <w:t xml:space="preserve"> </w:t>
      </w:r>
      <w:r w:rsidR="006120CD" w:rsidRPr="006120CD">
        <w:rPr>
          <w:rFonts w:ascii="Times New Roman" w:hAnsi="Times New Roman"/>
          <w:bCs/>
          <w:color w:val="000000" w:themeColor="text1"/>
          <w:sz w:val="28"/>
          <w:szCs w:val="28"/>
        </w:rPr>
        <w:t xml:space="preserve">И. </w:t>
      </w:r>
      <w:proofErr w:type="spellStart"/>
      <w:r w:rsidR="006120CD" w:rsidRPr="006120CD">
        <w:rPr>
          <w:rFonts w:ascii="Times New Roman" w:hAnsi="Times New Roman"/>
          <w:bCs/>
          <w:color w:val="000000" w:themeColor="text1"/>
          <w:sz w:val="28"/>
          <w:szCs w:val="28"/>
        </w:rPr>
        <w:t>Клеандров</w:t>
      </w:r>
      <w:proofErr w:type="spellEnd"/>
      <w:r w:rsidRPr="006120CD">
        <w:rPr>
          <w:rFonts w:ascii="Times New Roman" w:hAnsi="Times New Roman"/>
          <w:bCs/>
          <w:color w:val="000000" w:themeColor="text1"/>
          <w:sz w:val="28"/>
          <w:szCs w:val="28"/>
        </w:rPr>
        <w:t xml:space="preserve">. </w:t>
      </w:r>
      <w:r w:rsidR="006120CD" w:rsidRPr="006120CD">
        <w:rPr>
          <w:rFonts w:ascii="Times New Roman" w:hAnsi="Times New Roman"/>
          <w:bCs/>
          <w:color w:val="000000" w:themeColor="text1"/>
          <w:sz w:val="28"/>
          <w:szCs w:val="28"/>
        </w:rPr>
        <w:sym w:font="Symbol" w:char="F02D"/>
      </w:r>
      <w:r w:rsidR="006120CD" w:rsidRPr="006120CD">
        <w:rPr>
          <w:rFonts w:ascii="Times New Roman" w:hAnsi="Times New Roman"/>
          <w:bCs/>
          <w:color w:val="000000" w:themeColor="text1"/>
          <w:sz w:val="28"/>
          <w:szCs w:val="28"/>
        </w:rPr>
        <w:t xml:space="preserve"> </w:t>
      </w:r>
      <w:r w:rsidRPr="006120CD">
        <w:rPr>
          <w:rFonts w:ascii="Times New Roman" w:hAnsi="Times New Roman"/>
          <w:bCs/>
          <w:color w:val="000000" w:themeColor="text1"/>
          <w:sz w:val="28"/>
          <w:szCs w:val="28"/>
        </w:rPr>
        <w:t>Новосибирск, 1998</w:t>
      </w:r>
      <w:r w:rsidR="006120CD" w:rsidRPr="006120CD">
        <w:rPr>
          <w:rFonts w:ascii="Times New Roman" w:hAnsi="Times New Roman"/>
          <w:bCs/>
          <w:color w:val="000000" w:themeColor="text1"/>
          <w:sz w:val="28"/>
          <w:szCs w:val="28"/>
        </w:rPr>
        <w:t>.</w:t>
      </w:r>
      <w:r w:rsidRPr="006120CD">
        <w:rPr>
          <w:rFonts w:ascii="Times New Roman" w:hAnsi="Times New Roman"/>
          <w:bCs/>
          <w:color w:val="000000" w:themeColor="text1"/>
          <w:sz w:val="28"/>
          <w:szCs w:val="28"/>
        </w:rPr>
        <w:t xml:space="preserve"> </w:t>
      </w:r>
    </w:p>
    <w:p w:rsidR="006120CD" w:rsidRPr="006120CD" w:rsidRDefault="006A3D45" w:rsidP="006120CD">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r w:rsidRPr="006120CD">
        <w:rPr>
          <w:rFonts w:ascii="Times New Roman" w:hAnsi="Times New Roman"/>
          <w:color w:val="000000" w:themeColor="text1"/>
          <w:sz w:val="28"/>
          <w:szCs w:val="28"/>
        </w:rPr>
        <w:t xml:space="preserve">Кобзев, И.Ю. Профессиональный стресс руководителей органов внутренних дел и его </w:t>
      </w:r>
      <w:proofErr w:type="spellStart"/>
      <w:r w:rsidRPr="006120CD">
        <w:rPr>
          <w:rFonts w:ascii="Times New Roman" w:hAnsi="Times New Roman"/>
          <w:color w:val="000000" w:themeColor="text1"/>
          <w:sz w:val="28"/>
          <w:szCs w:val="28"/>
        </w:rPr>
        <w:t>психопрофилактика</w:t>
      </w:r>
      <w:proofErr w:type="spellEnd"/>
      <w:proofErr w:type="gramStart"/>
      <w:r w:rsidR="006120CD">
        <w:rPr>
          <w:rFonts w:ascii="Times New Roman" w:hAnsi="Times New Roman"/>
          <w:color w:val="000000" w:themeColor="text1"/>
          <w:sz w:val="28"/>
          <w:szCs w:val="28"/>
        </w:rPr>
        <w:t xml:space="preserve"> :</w:t>
      </w:r>
      <w:proofErr w:type="gramEnd"/>
      <w:r w:rsidRPr="006120CD">
        <w:rPr>
          <w:rFonts w:ascii="Times New Roman" w:hAnsi="Times New Roman"/>
          <w:color w:val="000000" w:themeColor="text1"/>
          <w:sz w:val="28"/>
          <w:szCs w:val="28"/>
        </w:rPr>
        <w:t xml:space="preserve"> </w:t>
      </w:r>
      <w:proofErr w:type="spellStart"/>
      <w:r w:rsidR="006120CD">
        <w:rPr>
          <w:rFonts w:ascii="Times New Roman" w:hAnsi="Times New Roman"/>
          <w:color w:val="000000" w:themeColor="text1"/>
          <w:sz w:val="28"/>
          <w:szCs w:val="28"/>
        </w:rPr>
        <w:t>а</w:t>
      </w:r>
      <w:r w:rsidRPr="006120CD">
        <w:rPr>
          <w:rFonts w:ascii="Times New Roman" w:hAnsi="Times New Roman"/>
          <w:color w:val="000000" w:themeColor="text1"/>
          <w:sz w:val="28"/>
          <w:szCs w:val="28"/>
        </w:rPr>
        <w:t>втореф</w:t>
      </w:r>
      <w:proofErr w:type="spellEnd"/>
      <w:r w:rsidRPr="006120CD">
        <w:rPr>
          <w:rFonts w:ascii="Times New Roman" w:hAnsi="Times New Roman"/>
          <w:color w:val="000000" w:themeColor="text1"/>
          <w:sz w:val="28"/>
          <w:szCs w:val="28"/>
        </w:rPr>
        <w:t xml:space="preserve">. </w:t>
      </w:r>
      <w:proofErr w:type="spellStart"/>
      <w:r w:rsidRPr="006120CD">
        <w:rPr>
          <w:rFonts w:ascii="Times New Roman" w:hAnsi="Times New Roman"/>
          <w:color w:val="000000" w:themeColor="text1"/>
          <w:sz w:val="28"/>
          <w:szCs w:val="28"/>
        </w:rPr>
        <w:t>дис</w:t>
      </w:r>
      <w:proofErr w:type="spellEnd"/>
      <w:r w:rsidRPr="006120CD">
        <w:rPr>
          <w:rFonts w:ascii="Times New Roman" w:hAnsi="Times New Roman"/>
          <w:color w:val="000000" w:themeColor="text1"/>
          <w:sz w:val="28"/>
          <w:szCs w:val="28"/>
        </w:rPr>
        <w:t xml:space="preserve">. </w:t>
      </w:r>
      <w:r w:rsidR="006120CD">
        <w:rPr>
          <w:rFonts w:ascii="Times New Roman" w:hAnsi="Times New Roman"/>
          <w:color w:val="000000" w:themeColor="text1"/>
          <w:sz w:val="28"/>
          <w:szCs w:val="28"/>
        </w:rPr>
        <w:t xml:space="preserve">... </w:t>
      </w:r>
      <w:r w:rsidRPr="006120CD">
        <w:rPr>
          <w:rFonts w:ascii="Times New Roman" w:hAnsi="Times New Roman"/>
          <w:color w:val="000000" w:themeColor="text1"/>
          <w:sz w:val="28"/>
          <w:szCs w:val="28"/>
        </w:rPr>
        <w:t xml:space="preserve">канд. </w:t>
      </w:r>
      <w:proofErr w:type="spellStart"/>
      <w:r w:rsidRPr="006120CD">
        <w:rPr>
          <w:rFonts w:ascii="Times New Roman" w:hAnsi="Times New Roman"/>
          <w:color w:val="000000" w:themeColor="text1"/>
          <w:sz w:val="28"/>
          <w:szCs w:val="28"/>
        </w:rPr>
        <w:t>юрид</w:t>
      </w:r>
      <w:proofErr w:type="spellEnd"/>
      <w:r w:rsidRPr="006120CD">
        <w:rPr>
          <w:rFonts w:ascii="Times New Roman" w:hAnsi="Times New Roman"/>
          <w:color w:val="000000" w:themeColor="text1"/>
          <w:sz w:val="28"/>
          <w:szCs w:val="28"/>
        </w:rPr>
        <w:t xml:space="preserve">. </w:t>
      </w:r>
      <w:r w:rsidR="00FA5C95">
        <w:rPr>
          <w:rFonts w:ascii="Times New Roman" w:hAnsi="Times New Roman"/>
          <w:color w:val="000000" w:themeColor="text1"/>
          <w:sz w:val="28"/>
          <w:szCs w:val="28"/>
        </w:rPr>
        <w:br/>
      </w:r>
      <w:r w:rsidRPr="006120CD">
        <w:rPr>
          <w:rFonts w:ascii="Times New Roman" w:hAnsi="Times New Roman"/>
          <w:color w:val="000000" w:themeColor="text1"/>
          <w:sz w:val="28"/>
          <w:szCs w:val="28"/>
        </w:rPr>
        <w:t>наук</w:t>
      </w:r>
      <w:r w:rsidR="006120CD">
        <w:rPr>
          <w:rFonts w:ascii="Times New Roman" w:hAnsi="Times New Roman"/>
          <w:color w:val="000000" w:themeColor="text1"/>
          <w:sz w:val="28"/>
          <w:szCs w:val="28"/>
        </w:rPr>
        <w:t xml:space="preserve"> / И. Ю. Кобзев. – СПб., </w:t>
      </w:r>
      <w:r w:rsidRPr="006120CD">
        <w:rPr>
          <w:rFonts w:ascii="Times New Roman" w:hAnsi="Times New Roman"/>
          <w:color w:val="000000" w:themeColor="text1"/>
          <w:sz w:val="28"/>
          <w:szCs w:val="28"/>
        </w:rPr>
        <w:t xml:space="preserve">2011. – 26 </w:t>
      </w:r>
      <w:proofErr w:type="gramStart"/>
      <w:r w:rsidRPr="006120CD">
        <w:rPr>
          <w:rFonts w:ascii="Times New Roman" w:hAnsi="Times New Roman"/>
          <w:color w:val="000000" w:themeColor="text1"/>
          <w:sz w:val="28"/>
          <w:szCs w:val="28"/>
        </w:rPr>
        <w:t>с</w:t>
      </w:r>
      <w:proofErr w:type="gramEnd"/>
      <w:r w:rsidRPr="006120CD">
        <w:rPr>
          <w:rFonts w:ascii="Times New Roman" w:hAnsi="Times New Roman"/>
          <w:color w:val="000000" w:themeColor="text1"/>
          <w:sz w:val="28"/>
          <w:szCs w:val="28"/>
        </w:rPr>
        <w:t xml:space="preserve">. </w:t>
      </w:r>
    </w:p>
    <w:p w:rsidR="006120CD" w:rsidRPr="006120CD" w:rsidRDefault="006A3D45" w:rsidP="006120CD">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proofErr w:type="spellStart"/>
      <w:r w:rsidRPr="006120CD">
        <w:rPr>
          <w:rFonts w:ascii="Times New Roman" w:hAnsi="Times New Roman"/>
          <w:color w:val="000000" w:themeColor="text1"/>
          <w:kern w:val="36"/>
          <w:sz w:val="28"/>
          <w:szCs w:val="28"/>
        </w:rPr>
        <w:t>Козелецкий</w:t>
      </w:r>
      <w:proofErr w:type="spellEnd"/>
      <w:r w:rsidR="00665BB4">
        <w:rPr>
          <w:rFonts w:ascii="Times New Roman" w:hAnsi="Times New Roman"/>
          <w:color w:val="000000" w:themeColor="text1"/>
          <w:kern w:val="36"/>
          <w:sz w:val="28"/>
          <w:szCs w:val="28"/>
        </w:rPr>
        <w:t>,</w:t>
      </w:r>
      <w:r w:rsidRPr="006120CD">
        <w:rPr>
          <w:rFonts w:ascii="Times New Roman" w:hAnsi="Times New Roman"/>
          <w:color w:val="000000" w:themeColor="text1"/>
          <w:kern w:val="36"/>
          <w:sz w:val="28"/>
          <w:szCs w:val="28"/>
        </w:rPr>
        <w:t xml:space="preserve"> Ю. Психологическая теория решений</w:t>
      </w:r>
      <w:r w:rsidR="00665BB4">
        <w:rPr>
          <w:rFonts w:ascii="Times New Roman" w:hAnsi="Times New Roman"/>
          <w:color w:val="000000" w:themeColor="text1"/>
          <w:kern w:val="36"/>
          <w:sz w:val="28"/>
          <w:szCs w:val="28"/>
        </w:rPr>
        <w:t xml:space="preserve"> / </w:t>
      </w:r>
      <w:r w:rsidR="00FA5C95">
        <w:rPr>
          <w:rFonts w:ascii="Times New Roman" w:hAnsi="Times New Roman"/>
          <w:color w:val="000000" w:themeColor="text1"/>
          <w:kern w:val="36"/>
          <w:sz w:val="28"/>
          <w:szCs w:val="28"/>
        </w:rPr>
        <w:br/>
      </w:r>
      <w:r w:rsidR="00665BB4">
        <w:rPr>
          <w:rFonts w:ascii="Times New Roman" w:hAnsi="Times New Roman"/>
          <w:color w:val="000000" w:themeColor="text1"/>
          <w:kern w:val="36"/>
          <w:sz w:val="28"/>
          <w:szCs w:val="28"/>
        </w:rPr>
        <w:t xml:space="preserve">Ю. </w:t>
      </w:r>
      <w:proofErr w:type="spellStart"/>
      <w:r w:rsidR="00665BB4">
        <w:rPr>
          <w:rFonts w:ascii="Times New Roman" w:hAnsi="Times New Roman"/>
          <w:color w:val="000000" w:themeColor="text1"/>
          <w:kern w:val="36"/>
          <w:sz w:val="28"/>
          <w:szCs w:val="28"/>
        </w:rPr>
        <w:t>Козелецкий</w:t>
      </w:r>
      <w:proofErr w:type="spellEnd"/>
      <w:r w:rsidRPr="006120CD">
        <w:rPr>
          <w:rFonts w:ascii="Times New Roman" w:hAnsi="Times New Roman"/>
          <w:color w:val="000000" w:themeColor="text1"/>
          <w:kern w:val="36"/>
          <w:sz w:val="28"/>
          <w:szCs w:val="28"/>
        </w:rPr>
        <w:t xml:space="preserve">. </w:t>
      </w:r>
      <w:r w:rsidR="00665BB4">
        <w:rPr>
          <w:rFonts w:ascii="Times New Roman" w:hAnsi="Times New Roman"/>
          <w:color w:val="000000" w:themeColor="text1"/>
          <w:kern w:val="36"/>
          <w:sz w:val="28"/>
          <w:szCs w:val="28"/>
        </w:rPr>
        <w:sym w:font="Symbol" w:char="F02D"/>
      </w:r>
      <w:r w:rsidR="00665BB4">
        <w:rPr>
          <w:rFonts w:ascii="Times New Roman" w:hAnsi="Times New Roman"/>
          <w:color w:val="000000" w:themeColor="text1"/>
          <w:kern w:val="36"/>
          <w:sz w:val="28"/>
          <w:szCs w:val="28"/>
        </w:rPr>
        <w:t xml:space="preserve"> </w:t>
      </w:r>
      <w:r w:rsidRPr="006120CD">
        <w:rPr>
          <w:rFonts w:ascii="Times New Roman" w:hAnsi="Times New Roman"/>
          <w:color w:val="000000" w:themeColor="text1"/>
          <w:sz w:val="28"/>
          <w:szCs w:val="28"/>
          <w:shd w:val="clear" w:color="auto" w:fill="FFFFFF"/>
        </w:rPr>
        <w:t xml:space="preserve">М.: Прогресс, 1979. </w:t>
      </w:r>
      <w:r w:rsidR="00665BB4">
        <w:rPr>
          <w:rFonts w:ascii="Times New Roman" w:hAnsi="Times New Roman"/>
          <w:color w:val="000000" w:themeColor="text1"/>
          <w:sz w:val="28"/>
          <w:szCs w:val="28"/>
          <w:shd w:val="clear" w:color="auto" w:fill="FFFFFF"/>
        </w:rPr>
        <w:sym w:font="Symbol" w:char="F02D"/>
      </w:r>
      <w:r w:rsidR="00665BB4">
        <w:rPr>
          <w:rFonts w:ascii="Times New Roman" w:hAnsi="Times New Roman"/>
          <w:color w:val="000000" w:themeColor="text1"/>
          <w:sz w:val="28"/>
          <w:szCs w:val="28"/>
          <w:shd w:val="clear" w:color="auto" w:fill="FFFFFF"/>
        </w:rPr>
        <w:t xml:space="preserve"> </w:t>
      </w:r>
      <w:r w:rsidRPr="006120CD">
        <w:rPr>
          <w:rFonts w:ascii="Times New Roman" w:hAnsi="Times New Roman"/>
          <w:color w:val="000000" w:themeColor="text1"/>
          <w:sz w:val="28"/>
          <w:szCs w:val="28"/>
          <w:shd w:val="clear" w:color="auto" w:fill="FFFFFF"/>
        </w:rPr>
        <w:t xml:space="preserve">504 </w:t>
      </w:r>
      <w:proofErr w:type="gramStart"/>
      <w:r w:rsidRPr="006120CD">
        <w:rPr>
          <w:rFonts w:ascii="Times New Roman" w:hAnsi="Times New Roman"/>
          <w:color w:val="000000" w:themeColor="text1"/>
          <w:sz w:val="28"/>
          <w:szCs w:val="28"/>
          <w:shd w:val="clear" w:color="auto" w:fill="FFFFFF"/>
        </w:rPr>
        <w:t>с</w:t>
      </w:r>
      <w:proofErr w:type="gramEnd"/>
      <w:r w:rsidRPr="006120CD">
        <w:rPr>
          <w:rFonts w:ascii="Times New Roman" w:hAnsi="Times New Roman"/>
          <w:color w:val="000000" w:themeColor="text1"/>
          <w:sz w:val="28"/>
          <w:szCs w:val="28"/>
          <w:shd w:val="clear" w:color="auto" w:fill="FFFFFF"/>
        </w:rPr>
        <w:t>.</w:t>
      </w:r>
    </w:p>
    <w:p w:rsidR="006120CD" w:rsidRPr="006120CD" w:rsidRDefault="006A3D45" w:rsidP="006120CD">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r w:rsidRPr="006120CD">
        <w:rPr>
          <w:rFonts w:ascii="Times New Roman" w:hAnsi="Times New Roman"/>
          <w:color w:val="000000" w:themeColor="text1"/>
          <w:sz w:val="28"/>
          <w:szCs w:val="28"/>
        </w:rPr>
        <w:t>Козлов</w:t>
      </w:r>
      <w:r w:rsidR="00665BB4">
        <w:rPr>
          <w:rFonts w:ascii="Times New Roman" w:hAnsi="Times New Roman"/>
          <w:color w:val="000000" w:themeColor="text1"/>
          <w:sz w:val="28"/>
          <w:szCs w:val="28"/>
        </w:rPr>
        <w:t>,</w:t>
      </w:r>
      <w:r w:rsidRPr="006120CD">
        <w:rPr>
          <w:rFonts w:ascii="Times New Roman" w:hAnsi="Times New Roman"/>
          <w:color w:val="000000" w:themeColor="text1"/>
          <w:sz w:val="28"/>
          <w:szCs w:val="28"/>
        </w:rPr>
        <w:t xml:space="preserve"> Ю.</w:t>
      </w:r>
      <w:r w:rsidR="00665BB4">
        <w:rPr>
          <w:rFonts w:ascii="Times New Roman" w:hAnsi="Times New Roman"/>
          <w:color w:val="000000" w:themeColor="text1"/>
          <w:sz w:val="28"/>
          <w:szCs w:val="28"/>
        </w:rPr>
        <w:t xml:space="preserve"> </w:t>
      </w:r>
      <w:r w:rsidRPr="006120CD">
        <w:rPr>
          <w:rFonts w:ascii="Times New Roman" w:hAnsi="Times New Roman"/>
          <w:color w:val="000000" w:themeColor="text1"/>
          <w:sz w:val="28"/>
          <w:szCs w:val="28"/>
        </w:rPr>
        <w:t>М. Управление в области административно-политической деятельности советского государства</w:t>
      </w:r>
      <w:proofErr w:type="gramStart"/>
      <w:r w:rsidR="00665BB4">
        <w:rPr>
          <w:rFonts w:ascii="Times New Roman" w:hAnsi="Times New Roman"/>
          <w:color w:val="000000" w:themeColor="text1"/>
          <w:sz w:val="28"/>
          <w:szCs w:val="28"/>
        </w:rPr>
        <w:t xml:space="preserve"> </w:t>
      </w:r>
      <w:r w:rsidRPr="006120CD">
        <w:rPr>
          <w:rFonts w:ascii="Times New Roman" w:hAnsi="Times New Roman"/>
          <w:color w:val="000000" w:themeColor="text1"/>
          <w:sz w:val="28"/>
          <w:szCs w:val="28"/>
        </w:rPr>
        <w:t>:</w:t>
      </w:r>
      <w:proofErr w:type="gramEnd"/>
      <w:r w:rsidRPr="006120CD">
        <w:rPr>
          <w:rFonts w:ascii="Times New Roman" w:hAnsi="Times New Roman"/>
          <w:color w:val="000000" w:themeColor="text1"/>
          <w:sz w:val="28"/>
          <w:szCs w:val="28"/>
        </w:rPr>
        <w:t xml:space="preserve"> учебное пособие</w:t>
      </w:r>
      <w:r w:rsidR="00665BB4">
        <w:rPr>
          <w:rFonts w:ascii="Times New Roman" w:hAnsi="Times New Roman"/>
          <w:color w:val="000000" w:themeColor="text1"/>
          <w:sz w:val="28"/>
          <w:szCs w:val="28"/>
        </w:rPr>
        <w:t xml:space="preserve"> / Ю.М. Козлов</w:t>
      </w:r>
      <w:r w:rsidRPr="006120CD">
        <w:rPr>
          <w:rFonts w:ascii="Times New Roman" w:hAnsi="Times New Roman"/>
          <w:color w:val="000000" w:themeColor="text1"/>
          <w:sz w:val="28"/>
          <w:szCs w:val="28"/>
        </w:rPr>
        <w:t xml:space="preserve">. </w:t>
      </w:r>
      <w:r w:rsidR="00665BB4">
        <w:rPr>
          <w:rFonts w:ascii="Times New Roman" w:hAnsi="Times New Roman"/>
          <w:color w:val="000000" w:themeColor="text1"/>
          <w:sz w:val="28"/>
          <w:szCs w:val="28"/>
        </w:rPr>
        <w:sym w:font="Symbol" w:char="F02D"/>
      </w:r>
      <w:r w:rsidR="00665BB4">
        <w:rPr>
          <w:rFonts w:ascii="Times New Roman" w:hAnsi="Times New Roman"/>
          <w:color w:val="000000" w:themeColor="text1"/>
          <w:sz w:val="28"/>
          <w:szCs w:val="28"/>
        </w:rPr>
        <w:t xml:space="preserve"> </w:t>
      </w:r>
      <w:r w:rsidRPr="006120CD">
        <w:rPr>
          <w:rFonts w:ascii="Times New Roman" w:hAnsi="Times New Roman"/>
          <w:color w:val="000000" w:themeColor="text1"/>
          <w:sz w:val="28"/>
          <w:szCs w:val="28"/>
        </w:rPr>
        <w:t xml:space="preserve">М., 1961. </w:t>
      </w:r>
    </w:p>
    <w:p w:rsidR="00272B82" w:rsidRDefault="006A3D45" w:rsidP="00272B82">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r w:rsidRPr="006120CD">
        <w:rPr>
          <w:rFonts w:ascii="Times New Roman" w:hAnsi="Times New Roman"/>
          <w:color w:val="000000" w:themeColor="text1"/>
          <w:sz w:val="28"/>
          <w:szCs w:val="28"/>
        </w:rPr>
        <w:t>Колоколов</w:t>
      </w:r>
      <w:r w:rsidR="00665BB4">
        <w:rPr>
          <w:rFonts w:ascii="Times New Roman" w:hAnsi="Times New Roman"/>
          <w:color w:val="000000" w:themeColor="text1"/>
          <w:sz w:val="28"/>
          <w:szCs w:val="28"/>
        </w:rPr>
        <w:t>,</w:t>
      </w:r>
      <w:r w:rsidRPr="006120CD">
        <w:rPr>
          <w:rFonts w:ascii="Times New Roman" w:hAnsi="Times New Roman"/>
          <w:color w:val="000000" w:themeColor="text1"/>
          <w:sz w:val="28"/>
          <w:szCs w:val="28"/>
        </w:rPr>
        <w:t xml:space="preserve"> Н.</w:t>
      </w:r>
      <w:r w:rsidR="00665BB4">
        <w:rPr>
          <w:rFonts w:ascii="Times New Roman" w:hAnsi="Times New Roman"/>
          <w:color w:val="000000" w:themeColor="text1"/>
          <w:sz w:val="28"/>
          <w:szCs w:val="28"/>
        </w:rPr>
        <w:t xml:space="preserve"> </w:t>
      </w:r>
      <w:r w:rsidRPr="006120CD">
        <w:rPr>
          <w:rFonts w:ascii="Times New Roman" w:hAnsi="Times New Roman"/>
          <w:color w:val="000000" w:themeColor="text1"/>
          <w:sz w:val="28"/>
          <w:szCs w:val="28"/>
        </w:rPr>
        <w:t>А. Судебная власть как общеправовой феномен</w:t>
      </w:r>
      <w:proofErr w:type="gramStart"/>
      <w:r w:rsidR="00665BB4">
        <w:rPr>
          <w:rFonts w:ascii="Times New Roman" w:hAnsi="Times New Roman"/>
          <w:color w:val="000000" w:themeColor="text1"/>
          <w:sz w:val="28"/>
          <w:szCs w:val="28"/>
        </w:rPr>
        <w:t xml:space="preserve"> </w:t>
      </w:r>
      <w:r w:rsidRPr="006120CD">
        <w:rPr>
          <w:rFonts w:ascii="Times New Roman" w:hAnsi="Times New Roman"/>
          <w:color w:val="000000" w:themeColor="text1"/>
          <w:sz w:val="28"/>
          <w:szCs w:val="28"/>
        </w:rPr>
        <w:t>:</w:t>
      </w:r>
      <w:proofErr w:type="gramEnd"/>
      <w:r w:rsidRPr="006120CD">
        <w:rPr>
          <w:rFonts w:ascii="Times New Roman" w:hAnsi="Times New Roman"/>
          <w:color w:val="000000" w:themeColor="text1"/>
          <w:sz w:val="28"/>
          <w:szCs w:val="28"/>
        </w:rPr>
        <w:t xml:space="preserve"> </w:t>
      </w:r>
      <w:proofErr w:type="spellStart"/>
      <w:r w:rsidRPr="006120CD">
        <w:rPr>
          <w:rFonts w:ascii="Times New Roman" w:hAnsi="Times New Roman"/>
          <w:color w:val="000000" w:themeColor="text1"/>
          <w:sz w:val="28"/>
          <w:szCs w:val="28"/>
        </w:rPr>
        <w:t>автореф</w:t>
      </w:r>
      <w:proofErr w:type="spellEnd"/>
      <w:r w:rsidRPr="006120CD">
        <w:rPr>
          <w:rFonts w:ascii="Times New Roman" w:hAnsi="Times New Roman"/>
          <w:color w:val="000000" w:themeColor="text1"/>
          <w:sz w:val="28"/>
          <w:szCs w:val="28"/>
        </w:rPr>
        <w:t xml:space="preserve">. </w:t>
      </w:r>
      <w:proofErr w:type="spellStart"/>
      <w:r w:rsidRPr="006120CD">
        <w:rPr>
          <w:rFonts w:ascii="Times New Roman" w:hAnsi="Times New Roman"/>
          <w:color w:val="000000" w:themeColor="text1"/>
          <w:sz w:val="28"/>
          <w:szCs w:val="28"/>
        </w:rPr>
        <w:t>дис</w:t>
      </w:r>
      <w:proofErr w:type="spellEnd"/>
      <w:r w:rsidRPr="006120CD">
        <w:rPr>
          <w:rFonts w:ascii="Times New Roman" w:hAnsi="Times New Roman"/>
          <w:color w:val="000000" w:themeColor="text1"/>
          <w:sz w:val="28"/>
          <w:szCs w:val="28"/>
        </w:rPr>
        <w:t xml:space="preserve">. ... д-ра </w:t>
      </w:r>
      <w:proofErr w:type="spellStart"/>
      <w:r w:rsidRPr="006120CD">
        <w:rPr>
          <w:rFonts w:ascii="Times New Roman" w:hAnsi="Times New Roman"/>
          <w:color w:val="000000" w:themeColor="text1"/>
          <w:sz w:val="28"/>
          <w:szCs w:val="28"/>
        </w:rPr>
        <w:t>юрид</w:t>
      </w:r>
      <w:proofErr w:type="spellEnd"/>
      <w:r w:rsidRPr="006120CD">
        <w:rPr>
          <w:rFonts w:ascii="Times New Roman" w:hAnsi="Times New Roman"/>
          <w:color w:val="000000" w:themeColor="text1"/>
          <w:sz w:val="28"/>
          <w:szCs w:val="28"/>
        </w:rPr>
        <w:t>. наук</w:t>
      </w:r>
      <w:r w:rsidR="00665BB4">
        <w:rPr>
          <w:rFonts w:ascii="Times New Roman" w:hAnsi="Times New Roman"/>
          <w:color w:val="000000" w:themeColor="text1"/>
          <w:sz w:val="28"/>
          <w:szCs w:val="28"/>
        </w:rPr>
        <w:t xml:space="preserve"> / Н. А. Колоколов</w:t>
      </w:r>
      <w:r w:rsidRPr="006120CD">
        <w:rPr>
          <w:rFonts w:ascii="Times New Roman" w:hAnsi="Times New Roman"/>
          <w:color w:val="000000" w:themeColor="text1"/>
          <w:sz w:val="28"/>
          <w:szCs w:val="28"/>
        </w:rPr>
        <w:t xml:space="preserve">. </w:t>
      </w:r>
      <w:r w:rsidR="00665BB4">
        <w:rPr>
          <w:rFonts w:ascii="Times New Roman" w:hAnsi="Times New Roman"/>
          <w:color w:val="000000" w:themeColor="text1"/>
          <w:sz w:val="28"/>
          <w:szCs w:val="28"/>
        </w:rPr>
        <w:sym w:font="Symbol" w:char="F02D"/>
      </w:r>
      <w:r w:rsidR="00665BB4">
        <w:rPr>
          <w:rFonts w:ascii="Times New Roman" w:hAnsi="Times New Roman"/>
          <w:color w:val="000000" w:themeColor="text1"/>
          <w:sz w:val="28"/>
          <w:szCs w:val="28"/>
        </w:rPr>
        <w:t xml:space="preserve"> Н.Новгород, 2006. </w:t>
      </w:r>
      <w:r w:rsidR="00665BB4">
        <w:rPr>
          <w:rFonts w:ascii="Times New Roman" w:hAnsi="Times New Roman"/>
          <w:color w:val="000000" w:themeColor="text1"/>
          <w:sz w:val="28"/>
          <w:szCs w:val="28"/>
        </w:rPr>
        <w:sym w:font="Symbol" w:char="F02D"/>
      </w:r>
      <w:r w:rsidR="00665BB4">
        <w:rPr>
          <w:rFonts w:ascii="Times New Roman" w:hAnsi="Times New Roman"/>
          <w:color w:val="000000" w:themeColor="text1"/>
          <w:sz w:val="28"/>
          <w:szCs w:val="28"/>
        </w:rPr>
        <w:t xml:space="preserve"> 39 </w:t>
      </w:r>
      <w:proofErr w:type="gramStart"/>
      <w:r w:rsidR="00665BB4">
        <w:rPr>
          <w:rFonts w:ascii="Times New Roman" w:hAnsi="Times New Roman"/>
          <w:color w:val="000000" w:themeColor="text1"/>
          <w:sz w:val="28"/>
          <w:szCs w:val="28"/>
        </w:rPr>
        <w:t>с</w:t>
      </w:r>
      <w:proofErr w:type="gramEnd"/>
      <w:r w:rsidR="00665BB4">
        <w:rPr>
          <w:rFonts w:ascii="Times New Roman" w:hAnsi="Times New Roman"/>
          <w:color w:val="000000" w:themeColor="text1"/>
          <w:sz w:val="28"/>
          <w:szCs w:val="28"/>
        </w:rPr>
        <w:t>.</w:t>
      </w:r>
      <w:r w:rsidRPr="006120CD">
        <w:rPr>
          <w:rFonts w:ascii="Times New Roman" w:hAnsi="Times New Roman"/>
          <w:color w:val="000000" w:themeColor="text1"/>
          <w:sz w:val="28"/>
          <w:szCs w:val="28"/>
        </w:rPr>
        <w:t xml:space="preserve"> </w:t>
      </w:r>
    </w:p>
    <w:p w:rsidR="00B41B21" w:rsidRDefault="006A3D45" w:rsidP="00B41B21">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r w:rsidRPr="00272B82">
        <w:rPr>
          <w:rFonts w:ascii="Times New Roman" w:hAnsi="Times New Roman"/>
          <w:color w:val="000000" w:themeColor="text1"/>
          <w:sz w:val="28"/>
          <w:szCs w:val="28"/>
        </w:rPr>
        <w:t>Комиссаров</w:t>
      </w:r>
      <w:r w:rsidR="00272B82">
        <w:rPr>
          <w:rFonts w:ascii="Times New Roman" w:hAnsi="Times New Roman"/>
          <w:color w:val="000000" w:themeColor="text1"/>
          <w:sz w:val="28"/>
          <w:szCs w:val="28"/>
        </w:rPr>
        <w:t>,</w:t>
      </w:r>
      <w:r w:rsidRPr="00272B82">
        <w:rPr>
          <w:rFonts w:ascii="Times New Roman" w:hAnsi="Times New Roman"/>
          <w:color w:val="000000" w:themeColor="text1"/>
          <w:sz w:val="28"/>
          <w:szCs w:val="28"/>
        </w:rPr>
        <w:t xml:space="preserve"> К.И. Основы организации и деятельности </w:t>
      </w:r>
      <w:r w:rsidR="00FA5C95">
        <w:rPr>
          <w:rFonts w:ascii="Times New Roman" w:hAnsi="Times New Roman"/>
          <w:color w:val="000000" w:themeColor="text1"/>
          <w:sz w:val="28"/>
          <w:szCs w:val="28"/>
        </w:rPr>
        <w:br/>
      </w:r>
      <w:r w:rsidRPr="00272B82">
        <w:rPr>
          <w:rFonts w:ascii="Times New Roman" w:hAnsi="Times New Roman"/>
          <w:color w:val="000000" w:themeColor="text1"/>
          <w:sz w:val="28"/>
          <w:szCs w:val="28"/>
        </w:rPr>
        <w:t>советского суда</w:t>
      </w:r>
      <w:r w:rsidR="00272B82">
        <w:rPr>
          <w:rFonts w:ascii="Times New Roman" w:hAnsi="Times New Roman"/>
          <w:color w:val="000000" w:themeColor="text1"/>
          <w:sz w:val="28"/>
          <w:szCs w:val="28"/>
        </w:rPr>
        <w:t xml:space="preserve"> / К.И. Комиссаров</w:t>
      </w:r>
      <w:r w:rsidRPr="00272B82">
        <w:rPr>
          <w:rFonts w:ascii="Times New Roman" w:hAnsi="Times New Roman"/>
          <w:color w:val="000000" w:themeColor="text1"/>
          <w:sz w:val="28"/>
          <w:szCs w:val="28"/>
        </w:rPr>
        <w:t xml:space="preserve">. </w:t>
      </w:r>
      <w:r w:rsidR="00272B82">
        <w:rPr>
          <w:rFonts w:ascii="Times New Roman" w:hAnsi="Times New Roman"/>
          <w:color w:val="000000" w:themeColor="text1"/>
          <w:sz w:val="28"/>
          <w:szCs w:val="28"/>
        </w:rPr>
        <w:sym w:font="Symbol" w:char="F02D"/>
      </w:r>
      <w:r w:rsidR="00272B82">
        <w:rPr>
          <w:rFonts w:ascii="Times New Roman" w:hAnsi="Times New Roman"/>
          <w:color w:val="000000" w:themeColor="text1"/>
          <w:sz w:val="28"/>
          <w:szCs w:val="28"/>
        </w:rPr>
        <w:t xml:space="preserve"> </w:t>
      </w:r>
      <w:r w:rsidRPr="00272B82">
        <w:rPr>
          <w:rFonts w:ascii="Times New Roman" w:hAnsi="Times New Roman"/>
          <w:color w:val="000000" w:themeColor="text1"/>
          <w:sz w:val="28"/>
          <w:szCs w:val="28"/>
        </w:rPr>
        <w:t>М., 1963.</w:t>
      </w:r>
    </w:p>
    <w:p w:rsidR="00B41B21" w:rsidRPr="00B41B21" w:rsidRDefault="006A3D45" w:rsidP="00B41B21">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r w:rsidRPr="00B41B21">
        <w:rPr>
          <w:rFonts w:ascii="Times New Roman" w:hAnsi="Times New Roman"/>
          <w:color w:val="000000" w:themeColor="text1"/>
          <w:sz w:val="28"/>
          <w:szCs w:val="28"/>
        </w:rPr>
        <w:t xml:space="preserve">Коноплева, И.Н. Эффективность тренингов для подготовки </w:t>
      </w:r>
      <w:r w:rsidR="00FA5C95">
        <w:rPr>
          <w:rFonts w:ascii="Times New Roman" w:hAnsi="Times New Roman"/>
          <w:color w:val="000000" w:themeColor="text1"/>
          <w:sz w:val="28"/>
          <w:szCs w:val="28"/>
        </w:rPr>
        <w:br/>
      </w:r>
      <w:r w:rsidRPr="00B41B21">
        <w:rPr>
          <w:rFonts w:ascii="Times New Roman" w:hAnsi="Times New Roman"/>
          <w:color w:val="000000" w:themeColor="text1"/>
          <w:sz w:val="28"/>
          <w:szCs w:val="28"/>
        </w:rPr>
        <w:t xml:space="preserve">сотрудников органов внутренних дел к деятельности в экстремальных </w:t>
      </w:r>
      <w:r w:rsidR="00FA5C95">
        <w:rPr>
          <w:rFonts w:ascii="Times New Roman" w:hAnsi="Times New Roman"/>
          <w:color w:val="000000" w:themeColor="text1"/>
          <w:sz w:val="28"/>
          <w:szCs w:val="28"/>
        </w:rPr>
        <w:br/>
      </w:r>
      <w:r w:rsidRPr="00B41B21">
        <w:rPr>
          <w:rFonts w:ascii="Times New Roman" w:hAnsi="Times New Roman"/>
          <w:color w:val="000000" w:themeColor="text1"/>
          <w:sz w:val="28"/>
          <w:szCs w:val="28"/>
        </w:rPr>
        <w:t xml:space="preserve">условиях / И.Н. Коноплева // Электронный журнал «Психология и право». – 2001. – № 1. </w:t>
      </w:r>
    </w:p>
    <w:p w:rsidR="00B41B21" w:rsidRPr="00B41B21" w:rsidRDefault="006A3D45" w:rsidP="00B41B21">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r w:rsidRPr="00B41B21">
        <w:rPr>
          <w:rFonts w:ascii="Times New Roman" w:hAnsi="Times New Roman"/>
          <w:color w:val="000000" w:themeColor="text1"/>
          <w:sz w:val="28"/>
          <w:szCs w:val="28"/>
        </w:rPr>
        <w:t>Копылов</w:t>
      </w:r>
      <w:r w:rsidR="00B41B21">
        <w:rPr>
          <w:rFonts w:ascii="Times New Roman" w:hAnsi="Times New Roman"/>
          <w:color w:val="000000" w:themeColor="text1"/>
          <w:sz w:val="28"/>
          <w:szCs w:val="28"/>
        </w:rPr>
        <w:t>,</w:t>
      </w:r>
      <w:r w:rsidRPr="00B41B21">
        <w:rPr>
          <w:rFonts w:ascii="Times New Roman" w:hAnsi="Times New Roman"/>
          <w:color w:val="000000" w:themeColor="text1"/>
          <w:sz w:val="28"/>
          <w:szCs w:val="28"/>
        </w:rPr>
        <w:t xml:space="preserve"> М. Ревизионная деятельность и воспитание судей </w:t>
      </w:r>
      <w:r w:rsidR="00B41B21">
        <w:rPr>
          <w:rFonts w:ascii="Times New Roman" w:hAnsi="Times New Roman"/>
          <w:color w:val="000000" w:themeColor="text1"/>
          <w:sz w:val="28"/>
          <w:szCs w:val="28"/>
        </w:rPr>
        <w:t xml:space="preserve">/ </w:t>
      </w:r>
      <w:r w:rsidR="007451BE">
        <w:rPr>
          <w:rFonts w:ascii="Times New Roman" w:hAnsi="Times New Roman"/>
          <w:color w:val="000000" w:themeColor="text1"/>
          <w:sz w:val="28"/>
          <w:szCs w:val="28"/>
        </w:rPr>
        <w:t xml:space="preserve">М. Копылов </w:t>
      </w:r>
      <w:r w:rsidRPr="00B41B21">
        <w:rPr>
          <w:rFonts w:ascii="Times New Roman" w:hAnsi="Times New Roman"/>
          <w:color w:val="000000" w:themeColor="text1"/>
          <w:sz w:val="28"/>
          <w:szCs w:val="28"/>
        </w:rPr>
        <w:t xml:space="preserve">// Социалистическая законность. </w:t>
      </w:r>
      <w:r w:rsidR="007451BE">
        <w:rPr>
          <w:rFonts w:ascii="Times New Roman" w:hAnsi="Times New Roman"/>
          <w:color w:val="000000" w:themeColor="text1"/>
          <w:sz w:val="28"/>
          <w:szCs w:val="28"/>
        </w:rPr>
        <w:sym w:font="Symbol" w:char="F02D"/>
      </w:r>
      <w:r w:rsidR="007451BE">
        <w:rPr>
          <w:rFonts w:ascii="Times New Roman" w:hAnsi="Times New Roman"/>
          <w:color w:val="000000" w:themeColor="text1"/>
          <w:sz w:val="28"/>
          <w:szCs w:val="28"/>
        </w:rPr>
        <w:t xml:space="preserve"> </w:t>
      </w:r>
      <w:r w:rsidRPr="00B41B21">
        <w:rPr>
          <w:rFonts w:ascii="Times New Roman" w:hAnsi="Times New Roman"/>
          <w:color w:val="000000" w:themeColor="text1"/>
          <w:sz w:val="28"/>
          <w:szCs w:val="28"/>
        </w:rPr>
        <w:t xml:space="preserve">1948. </w:t>
      </w:r>
      <w:r w:rsidR="007451BE">
        <w:rPr>
          <w:rFonts w:ascii="Times New Roman" w:hAnsi="Times New Roman"/>
          <w:color w:val="000000" w:themeColor="text1"/>
          <w:sz w:val="28"/>
          <w:szCs w:val="28"/>
        </w:rPr>
        <w:sym w:font="Symbol" w:char="F02D"/>
      </w:r>
      <w:r w:rsidR="007451BE">
        <w:rPr>
          <w:rFonts w:ascii="Times New Roman" w:hAnsi="Times New Roman"/>
          <w:color w:val="000000" w:themeColor="text1"/>
          <w:sz w:val="28"/>
          <w:szCs w:val="28"/>
        </w:rPr>
        <w:t xml:space="preserve"> </w:t>
      </w:r>
      <w:r w:rsidRPr="00B41B21">
        <w:rPr>
          <w:rFonts w:ascii="Times New Roman" w:hAnsi="Times New Roman"/>
          <w:color w:val="000000" w:themeColor="text1"/>
          <w:sz w:val="28"/>
          <w:szCs w:val="28"/>
        </w:rPr>
        <w:t xml:space="preserve">№3. </w:t>
      </w:r>
      <w:r w:rsidR="007451BE">
        <w:rPr>
          <w:rFonts w:ascii="Times New Roman" w:hAnsi="Times New Roman"/>
          <w:color w:val="000000" w:themeColor="text1"/>
          <w:sz w:val="28"/>
          <w:szCs w:val="28"/>
        </w:rPr>
        <w:sym w:font="Symbol" w:char="F02D"/>
      </w:r>
      <w:r w:rsidR="007451BE">
        <w:rPr>
          <w:rFonts w:ascii="Times New Roman" w:hAnsi="Times New Roman"/>
          <w:color w:val="000000" w:themeColor="text1"/>
          <w:sz w:val="28"/>
          <w:szCs w:val="28"/>
        </w:rPr>
        <w:t xml:space="preserve"> </w:t>
      </w:r>
      <w:r w:rsidRPr="00B41B21">
        <w:rPr>
          <w:rFonts w:ascii="Times New Roman" w:hAnsi="Times New Roman"/>
          <w:color w:val="000000" w:themeColor="text1"/>
          <w:sz w:val="28"/>
          <w:szCs w:val="28"/>
        </w:rPr>
        <w:t>С.11-12</w:t>
      </w:r>
      <w:r w:rsidR="007451BE">
        <w:rPr>
          <w:rFonts w:ascii="Times New Roman" w:hAnsi="Times New Roman"/>
          <w:color w:val="000000" w:themeColor="text1"/>
          <w:sz w:val="28"/>
          <w:szCs w:val="28"/>
        </w:rPr>
        <w:t>.</w:t>
      </w:r>
      <w:r w:rsidRPr="00B41B21">
        <w:rPr>
          <w:rFonts w:ascii="Times New Roman" w:hAnsi="Times New Roman"/>
          <w:color w:val="000000" w:themeColor="text1"/>
          <w:sz w:val="28"/>
          <w:szCs w:val="28"/>
        </w:rPr>
        <w:t xml:space="preserve"> </w:t>
      </w:r>
    </w:p>
    <w:p w:rsidR="00C87237" w:rsidRDefault="007451BE" w:rsidP="00C87237">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proofErr w:type="spellStart"/>
      <w:r>
        <w:rPr>
          <w:rFonts w:ascii="Times New Roman" w:hAnsi="Times New Roman"/>
          <w:color w:val="000000" w:themeColor="text1"/>
          <w:sz w:val="28"/>
          <w:szCs w:val="28"/>
        </w:rPr>
        <w:t>Корехова</w:t>
      </w:r>
      <w:proofErr w:type="spellEnd"/>
      <w:r>
        <w:rPr>
          <w:rFonts w:ascii="Times New Roman" w:hAnsi="Times New Roman"/>
          <w:color w:val="000000" w:themeColor="text1"/>
          <w:sz w:val="28"/>
          <w:szCs w:val="28"/>
        </w:rPr>
        <w:t xml:space="preserve">, М.В. </w:t>
      </w:r>
      <w:r w:rsidR="006A3D45" w:rsidRPr="00B41B21">
        <w:rPr>
          <w:rFonts w:ascii="Times New Roman" w:hAnsi="Times New Roman"/>
          <w:color w:val="000000" w:themeColor="text1"/>
          <w:sz w:val="28"/>
          <w:szCs w:val="28"/>
        </w:rPr>
        <w:t xml:space="preserve">Профилактика организационного стресса </w:t>
      </w:r>
      <w:r w:rsidR="00FA5C95">
        <w:rPr>
          <w:rFonts w:ascii="Times New Roman" w:hAnsi="Times New Roman"/>
          <w:color w:val="000000" w:themeColor="text1"/>
          <w:sz w:val="28"/>
          <w:szCs w:val="28"/>
        </w:rPr>
        <w:br/>
      </w:r>
      <w:r w:rsidR="006A3D45" w:rsidRPr="00B41B21">
        <w:rPr>
          <w:rFonts w:ascii="Times New Roman" w:hAnsi="Times New Roman"/>
          <w:color w:val="000000" w:themeColor="text1"/>
          <w:sz w:val="28"/>
          <w:szCs w:val="28"/>
        </w:rPr>
        <w:t xml:space="preserve">у сотрудников правоохранительных органов / М.В. </w:t>
      </w:r>
      <w:proofErr w:type="spellStart"/>
      <w:r w:rsidR="006A3D45" w:rsidRPr="00B41B21">
        <w:rPr>
          <w:rFonts w:ascii="Times New Roman" w:hAnsi="Times New Roman"/>
          <w:color w:val="000000" w:themeColor="text1"/>
          <w:sz w:val="28"/>
          <w:szCs w:val="28"/>
        </w:rPr>
        <w:t>Крехова</w:t>
      </w:r>
      <w:proofErr w:type="spellEnd"/>
      <w:r w:rsidR="006A3D45" w:rsidRPr="00B41B21">
        <w:rPr>
          <w:rFonts w:ascii="Times New Roman" w:hAnsi="Times New Roman"/>
          <w:color w:val="000000" w:themeColor="text1"/>
          <w:sz w:val="28"/>
          <w:szCs w:val="28"/>
        </w:rPr>
        <w:t>, И.А. Новик</w:t>
      </w:r>
      <w:r w:rsidR="006A3D45" w:rsidRPr="00B41B21">
        <w:rPr>
          <w:rFonts w:ascii="Times New Roman" w:hAnsi="Times New Roman"/>
          <w:color w:val="000000" w:themeColor="text1"/>
          <w:sz w:val="28"/>
          <w:szCs w:val="28"/>
        </w:rPr>
        <w:t>о</w:t>
      </w:r>
      <w:r w:rsidR="006A3D45" w:rsidRPr="00B41B21">
        <w:rPr>
          <w:rFonts w:ascii="Times New Roman" w:hAnsi="Times New Roman"/>
          <w:color w:val="000000" w:themeColor="text1"/>
          <w:sz w:val="28"/>
          <w:szCs w:val="28"/>
        </w:rPr>
        <w:t>ва, А.Г. Соловьев // Экология человека. – 2015. – № 8. – С. 3-9.</w:t>
      </w:r>
    </w:p>
    <w:p w:rsidR="00C87237" w:rsidRPr="00C87237" w:rsidRDefault="006A3D45" w:rsidP="00C87237">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proofErr w:type="spellStart"/>
      <w:r w:rsidRPr="00C87237">
        <w:rPr>
          <w:rFonts w:ascii="Times New Roman" w:hAnsi="Times New Roman"/>
          <w:color w:val="000000" w:themeColor="text1"/>
          <w:sz w:val="28"/>
          <w:szCs w:val="28"/>
        </w:rPr>
        <w:t>Кредов</w:t>
      </w:r>
      <w:proofErr w:type="spellEnd"/>
      <w:r w:rsidR="00C87237">
        <w:rPr>
          <w:rFonts w:ascii="Times New Roman" w:hAnsi="Times New Roman"/>
          <w:color w:val="000000" w:themeColor="text1"/>
          <w:sz w:val="28"/>
          <w:szCs w:val="28"/>
        </w:rPr>
        <w:t>,</w:t>
      </w:r>
      <w:r w:rsidRPr="00C87237">
        <w:rPr>
          <w:rFonts w:ascii="Times New Roman" w:hAnsi="Times New Roman"/>
          <w:color w:val="000000" w:themeColor="text1"/>
          <w:sz w:val="28"/>
          <w:szCs w:val="28"/>
        </w:rPr>
        <w:t xml:space="preserve"> С.А. Щелоков</w:t>
      </w:r>
      <w:r w:rsidR="00C87237">
        <w:rPr>
          <w:rFonts w:ascii="Times New Roman" w:hAnsi="Times New Roman"/>
          <w:color w:val="000000" w:themeColor="text1"/>
          <w:sz w:val="28"/>
          <w:szCs w:val="28"/>
        </w:rPr>
        <w:t xml:space="preserve"> / С.А. </w:t>
      </w:r>
      <w:proofErr w:type="spellStart"/>
      <w:r w:rsidR="00C87237">
        <w:rPr>
          <w:rFonts w:ascii="Times New Roman" w:hAnsi="Times New Roman"/>
          <w:color w:val="000000" w:themeColor="text1"/>
          <w:sz w:val="28"/>
          <w:szCs w:val="28"/>
        </w:rPr>
        <w:t>Кредов</w:t>
      </w:r>
      <w:proofErr w:type="spellEnd"/>
      <w:r w:rsidRPr="00C87237">
        <w:rPr>
          <w:rFonts w:ascii="Times New Roman" w:hAnsi="Times New Roman"/>
          <w:color w:val="000000" w:themeColor="text1"/>
          <w:sz w:val="28"/>
          <w:szCs w:val="28"/>
        </w:rPr>
        <w:t xml:space="preserve">. </w:t>
      </w:r>
      <w:r w:rsidR="00C87237">
        <w:rPr>
          <w:rFonts w:ascii="Times New Roman" w:hAnsi="Times New Roman"/>
          <w:color w:val="000000" w:themeColor="text1"/>
          <w:sz w:val="28"/>
          <w:szCs w:val="28"/>
        </w:rPr>
        <w:sym w:font="Symbol" w:char="F02D"/>
      </w:r>
      <w:r w:rsidR="00C87237">
        <w:rPr>
          <w:rFonts w:ascii="Times New Roman" w:hAnsi="Times New Roman"/>
          <w:color w:val="000000" w:themeColor="text1"/>
          <w:sz w:val="28"/>
          <w:szCs w:val="28"/>
        </w:rPr>
        <w:t xml:space="preserve"> </w:t>
      </w:r>
      <w:r w:rsidRPr="00C87237">
        <w:rPr>
          <w:rFonts w:ascii="Times New Roman" w:hAnsi="Times New Roman"/>
          <w:color w:val="000000" w:themeColor="text1"/>
          <w:sz w:val="28"/>
          <w:szCs w:val="28"/>
        </w:rPr>
        <w:t xml:space="preserve">М.: Молодая гвардия, 2016. </w:t>
      </w:r>
      <w:r w:rsidR="00C87237">
        <w:rPr>
          <w:rFonts w:ascii="Times New Roman" w:hAnsi="Times New Roman"/>
          <w:color w:val="000000" w:themeColor="text1"/>
          <w:sz w:val="28"/>
          <w:szCs w:val="28"/>
        </w:rPr>
        <w:sym w:font="Symbol" w:char="F02D"/>
      </w:r>
      <w:r w:rsidR="00C87237">
        <w:rPr>
          <w:rFonts w:ascii="Times New Roman" w:hAnsi="Times New Roman"/>
          <w:color w:val="000000" w:themeColor="text1"/>
          <w:sz w:val="28"/>
          <w:szCs w:val="28"/>
        </w:rPr>
        <w:t xml:space="preserve"> </w:t>
      </w:r>
      <w:r w:rsidRPr="00C87237">
        <w:rPr>
          <w:rFonts w:ascii="Times New Roman" w:hAnsi="Times New Roman"/>
          <w:color w:val="000000" w:themeColor="text1"/>
          <w:sz w:val="28"/>
          <w:szCs w:val="28"/>
        </w:rPr>
        <w:t>С.135-148</w:t>
      </w:r>
      <w:r w:rsidR="00C87237">
        <w:rPr>
          <w:rFonts w:ascii="Times New Roman" w:hAnsi="Times New Roman"/>
          <w:color w:val="000000" w:themeColor="text1"/>
          <w:sz w:val="28"/>
          <w:szCs w:val="28"/>
        </w:rPr>
        <w:t>.</w:t>
      </w:r>
      <w:r w:rsidRPr="00C87237">
        <w:rPr>
          <w:rFonts w:ascii="Times New Roman" w:hAnsi="Times New Roman"/>
          <w:color w:val="000000" w:themeColor="text1"/>
          <w:sz w:val="28"/>
          <w:szCs w:val="28"/>
        </w:rPr>
        <w:t xml:space="preserve"> </w:t>
      </w:r>
    </w:p>
    <w:p w:rsidR="00C87237" w:rsidRPr="00C87237" w:rsidRDefault="006A3D45" w:rsidP="00C87237">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proofErr w:type="spellStart"/>
      <w:r w:rsidRPr="00C87237">
        <w:rPr>
          <w:rFonts w:ascii="Times New Roman" w:hAnsi="Times New Roman"/>
          <w:color w:val="000000" w:themeColor="text1"/>
          <w:sz w:val="28"/>
          <w:szCs w:val="28"/>
        </w:rPr>
        <w:lastRenderedPageBreak/>
        <w:t>Кречмер</w:t>
      </w:r>
      <w:proofErr w:type="spellEnd"/>
      <w:r w:rsidRPr="00C87237">
        <w:rPr>
          <w:rFonts w:ascii="Times New Roman" w:hAnsi="Times New Roman"/>
          <w:color w:val="000000" w:themeColor="text1"/>
          <w:sz w:val="28"/>
          <w:szCs w:val="28"/>
        </w:rPr>
        <w:t xml:space="preserve">, Э. Строение тела и характер / Э. </w:t>
      </w:r>
      <w:proofErr w:type="spellStart"/>
      <w:r w:rsidRPr="00C87237">
        <w:rPr>
          <w:rFonts w:ascii="Times New Roman" w:hAnsi="Times New Roman"/>
          <w:color w:val="000000" w:themeColor="text1"/>
          <w:sz w:val="28"/>
          <w:szCs w:val="28"/>
        </w:rPr>
        <w:t>Кречмер</w:t>
      </w:r>
      <w:proofErr w:type="spellEnd"/>
      <w:r w:rsidRPr="00C87237">
        <w:rPr>
          <w:rFonts w:ascii="Times New Roman" w:hAnsi="Times New Roman"/>
          <w:color w:val="000000" w:themeColor="text1"/>
          <w:sz w:val="28"/>
          <w:szCs w:val="28"/>
        </w:rPr>
        <w:t xml:space="preserve">. – М.: </w:t>
      </w:r>
      <w:r w:rsidR="00FA5C95">
        <w:rPr>
          <w:rFonts w:ascii="Times New Roman" w:hAnsi="Times New Roman"/>
          <w:color w:val="000000" w:themeColor="text1"/>
          <w:sz w:val="28"/>
          <w:szCs w:val="28"/>
        </w:rPr>
        <w:br/>
      </w:r>
      <w:r w:rsidRPr="00C87237">
        <w:rPr>
          <w:rFonts w:ascii="Times New Roman" w:hAnsi="Times New Roman"/>
          <w:color w:val="000000" w:themeColor="text1"/>
          <w:sz w:val="28"/>
          <w:szCs w:val="28"/>
        </w:rPr>
        <w:t xml:space="preserve">Академический проспект. – 2010. – 328 </w:t>
      </w:r>
      <w:proofErr w:type="gramStart"/>
      <w:r w:rsidRPr="00C87237">
        <w:rPr>
          <w:rFonts w:ascii="Times New Roman" w:hAnsi="Times New Roman"/>
          <w:color w:val="000000" w:themeColor="text1"/>
          <w:sz w:val="28"/>
          <w:szCs w:val="28"/>
        </w:rPr>
        <w:t>с</w:t>
      </w:r>
      <w:proofErr w:type="gramEnd"/>
      <w:r w:rsidRPr="00C87237">
        <w:rPr>
          <w:rFonts w:ascii="Times New Roman" w:hAnsi="Times New Roman"/>
          <w:color w:val="000000" w:themeColor="text1"/>
          <w:sz w:val="28"/>
          <w:szCs w:val="28"/>
        </w:rPr>
        <w:t>.</w:t>
      </w:r>
    </w:p>
    <w:p w:rsidR="00C87237" w:rsidRPr="00C87237" w:rsidRDefault="006A3D45" w:rsidP="00C87237">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r w:rsidRPr="00C87237">
        <w:rPr>
          <w:rFonts w:ascii="Times New Roman" w:hAnsi="Times New Roman"/>
          <w:color w:val="000000" w:themeColor="text1"/>
          <w:sz w:val="28"/>
          <w:szCs w:val="28"/>
        </w:rPr>
        <w:t>Крылов</w:t>
      </w:r>
      <w:r w:rsidR="00C87237">
        <w:rPr>
          <w:rFonts w:ascii="Times New Roman" w:hAnsi="Times New Roman"/>
          <w:color w:val="000000" w:themeColor="text1"/>
          <w:sz w:val="28"/>
          <w:szCs w:val="28"/>
        </w:rPr>
        <w:t>,</w:t>
      </w:r>
      <w:r w:rsidRPr="00C87237">
        <w:rPr>
          <w:rFonts w:ascii="Times New Roman" w:hAnsi="Times New Roman"/>
          <w:color w:val="000000" w:themeColor="text1"/>
          <w:sz w:val="28"/>
          <w:szCs w:val="28"/>
        </w:rPr>
        <w:t xml:space="preserve"> С.</w:t>
      </w:r>
      <w:r w:rsidR="00C87237">
        <w:rPr>
          <w:rFonts w:ascii="Times New Roman" w:hAnsi="Times New Roman"/>
          <w:color w:val="000000" w:themeColor="text1"/>
          <w:sz w:val="28"/>
          <w:szCs w:val="28"/>
        </w:rPr>
        <w:t xml:space="preserve"> </w:t>
      </w:r>
      <w:r w:rsidRPr="00C87237">
        <w:rPr>
          <w:rFonts w:ascii="Times New Roman" w:hAnsi="Times New Roman"/>
          <w:color w:val="000000" w:themeColor="text1"/>
          <w:sz w:val="28"/>
          <w:szCs w:val="28"/>
        </w:rPr>
        <w:t>М. Избранные труды</w:t>
      </w:r>
      <w:r w:rsidR="00C87237">
        <w:rPr>
          <w:rFonts w:ascii="Times New Roman" w:hAnsi="Times New Roman"/>
          <w:color w:val="000000" w:themeColor="text1"/>
          <w:sz w:val="28"/>
          <w:szCs w:val="28"/>
        </w:rPr>
        <w:t xml:space="preserve"> / С. М. Крылов</w:t>
      </w:r>
      <w:r w:rsidRPr="00C87237">
        <w:rPr>
          <w:rFonts w:ascii="Times New Roman" w:hAnsi="Times New Roman"/>
          <w:color w:val="000000" w:themeColor="text1"/>
          <w:sz w:val="28"/>
          <w:szCs w:val="28"/>
        </w:rPr>
        <w:t xml:space="preserve">. </w:t>
      </w:r>
      <w:r w:rsidR="00C87237">
        <w:rPr>
          <w:rFonts w:ascii="Times New Roman" w:hAnsi="Times New Roman"/>
          <w:color w:val="000000" w:themeColor="text1"/>
          <w:sz w:val="28"/>
          <w:szCs w:val="28"/>
        </w:rPr>
        <w:sym w:font="Symbol" w:char="F02D"/>
      </w:r>
      <w:r w:rsidR="00C87237">
        <w:rPr>
          <w:rFonts w:ascii="Times New Roman" w:hAnsi="Times New Roman"/>
          <w:color w:val="000000" w:themeColor="text1"/>
          <w:sz w:val="28"/>
          <w:szCs w:val="28"/>
        </w:rPr>
        <w:t xml:space="preserve"> </w:t>
      </w:r>
      <w:r w:rsidRPr="00C87237">
        <w:rPr>
          <w:rFonts w:ascii="Times New Roman" w:hAnsi="Times New Roman"/>
          <w:color w:val="000000" w:themeColor="text1"/>
          <w:sz w:val="28"/>
          <w:szCs w:val="28"/>
        </w:rPr>
        <w:t xml:space="preserve">М.: Академия управления МВД России, 1999. </w:t>
      </w:r>
      <w:r w:rsidR="00C87237">
        <w:rPr>
          <w:rFonts w:ascii="Times New Roman" w:hAnsi="Times New Roman"/>
          <w:color w:val="000000" w:themeColor="text1"/>
          <w:sz w:val="28"/>
          <w:szCs w:val="28"/>
        </w:rPr>
        <w:sym w:font="Symbol" w:char="F02D"/>
      </w:r>
      <w:r w:rsidR="00C87237">
        <w:rPr>
          <w:rFonts w:ascii="Times New Roman" w:hAnsi="Times New Roman"/>
          <w:color w:val="000000" w:themeColor="text1"/>
          <w:sz w:val="28"/>
          <w:szCs w:val="28"/>
        </w:rPr>
        <w:t xml:space="preserve"> </w:t>
      </w:r>
      <w:r w:rsidRPr="00C87237">
        <w:rPr>
          <w:rFonts w:ascii="Times New Roman" w:hAnsi="Times New Roman"/>
          <w:color w:val="000000" w:themeColor="text1"/>
          <w:sz w:val="28"/>
          <w:szCs w:val="28"/>
        </w:rPr>
        <w:t>203</w:t>
      </w:r>
      <w:r w:rsidR="00C87237">
        <w:rPr>
          <w:rFonts w:ascii="Times New Roman" w:hAnsi="Times New Roman"/>
          <w:color w:val="000000" w:themeColor="text1"/>
          <w:sz w:val="28"/>
          <w:szCs w:val="28"/>
        </w:rPr>
        <w:t xml:space="preserve"> </w:t>
      </w:r>
      <w:proofErr w:type="gramStart"/>
      <w:r w:rsidRPr="00C87237">
        <w:rPr>
          <w:rFonts w:ascii="Times New Roman" w:hAnsi="Times New Roman"/>
          <w:color w:val="000000" w:themeColor="text1"/>
          <w:sz w:val="28"/>
          <w:szCs w:val="28"/>
        </w:rPr>
        <w:t>с</w:t>
      </w:r>
      <w:proofErr w:type="gramEnd"/>
      <w:r w:rsidRPr="00C87237">
        <w:rPr>
          <w:rFonts w:ascii="Times New Roman" w:hAnsi="Times New Roman"/>
          <w:color w:val="000000" w:themeColor="text1"/>
          <w:sz w:val="28"/>
          <w:szCs w:val="28"/>
        </w:rPr>
        <w:t>.</w:t>
      </w:r>
    </w:p>
    <w:p w:rsidR="00C87237" w:rsidRPr="00C87237" w:rsidRDefault="006A3D45" w:rsidP="00C87237">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proofErr w:type="spellStart"/>
      <w:r w:rsidRPr="00C87237">
        <w:rPr>
          <w:rFonts w:ascii="Times New Roman" w:hAnsi="Times New Roman"/>
          <w:bCs/>
          <w:color w:val="000000" w:themeColor="text1"/>
          <w:sz w:val="28"/>
          <w:szCs w:val="28"/>
          <w:shd w:val="clear" w:color="auto" w:fill="FFFFFF"/>
        </w:rPr>
        <w:t>Кул</w:t>
      </w:r>
      <w:r w:rsidR="00C87237" w:rsidRPr="00C87237">
        <w:rPr>
          <w:rFonts w:ascii="Times New Roman" w:hAnsi="Times New Roman"/>
          <w:bCs/>
          <w:color w:val="000000" w:themeColor="text1"/>
          <w:sz w:val="28"/>
          <w:szCs w:val="28"/>
          <w:shd w:val="clear" w:color="auto" w:fill="FFFFFF"/>
        </w:rPr>
        <w:t>апов</w:t>
      </w:r>
      <w:proofErr w:type="spellEnd"/>
      <w:r w:rsidR="00C87237">
        <w:rPr>
          <w:rFonts w:ascii="Times New Roman" w:hAnsi="Times New Roman"/>
          <w:bCs/>
          <w:color w:val="000000" w:themeColor="text1"/>
          <w:sz w:val="28"/>
          <w:szCs w:val="28"/>
          <w:shd w:val="clear" w:color="auto" w:fill="FFFFFF"/>
        </w:rPr>
        <w:t xml:space="preserve">, </w:t>
      </w:r>
      <w:r w:rsidRPr="00C87237">
        <w:rPr>
          <w:rFonts w:ascii="Times New Roman" w:hAnsi="Times New Roman"/>
          <w:bCs/>
          <w:color w:val="000000" w:themeColor="text1"/>
          <w:sz w:val="28"/>
          <w:szCs w:val="28"/>
          <w:shd w:val="clear" w:color="auto" w:fill="FFFFFF"/>
        </w:rPr>
        <w:t>М</w:t>
      </w:r>
      <w:r w:rsidRPr="00C87237">
        <w:rPr>
          <w:rFonts w:ascii="Times New Roman" w:hAnsi="Times New Roman"/>
          <w:color w:val="000000" w:themeColor="text1"/>
          <w:sz w:val="28"/>
          <w:szCs w:val="28"/>
          <w:shd w:val="clear" w:color="auto" w:fill="FFFFFF"/>
        </w:rPr>
        <w:t>.</w:t>
      </w:r>
      <w:r w:rsidR="00C87237" w:rsidRPr="00C87237">
        <w:rPr>
          <w:rFonts w:ascii="Times New Roman" w:hAnsi="Times New Roman"/>
          <w:color w:val="000000" w:themeColor="text1"/>
          <w:sz w:val="28"/>
          <w:szCs w:val="28"/>
          <w:shd w:val="clear" w:color="auto" w:fill="FFFFFF"/>
        </w:rPr>
        <w:t xml:space="preserve"> </w:t>
      </w:r>
      <w:r w:rsidRPr="00C87237">
        <w:rPr>
          <w:rFonts w:ascii="Times New Roman" w:hAnsi="Times New Roman"/>
          <w:bCs/>
          <w:color w:val="000000" w:themeColor="text1"/>
          <w:sz w:val="28"/>
          <w:szCs w:val="28"/>
          <w:shd w:val="clear" w:color="auto" w:fill="FFFFFF"/>
        </w:rPr>
        <w:t>Н</w:t>
      </w:r>
      <w:r w:rsidRPr="00C87237">
        <w:rPr>
          <w:rFonts w:ascii="Times New Roman" w:hAnsi="Times New Roman"/>
          <w:color w:val="000000" w:themeColor="text1"/>
          <w:sz w:val="28"/>
          <w:szCs w:val="28"/>
          <w:shd w:val="clear" w:color="auto" w:fill="FFFFFF"/>
        </w:rPr>
        <w:t>.</w:t>
      </w:r>
      <w:r w:rsidR="00C87237" w:rsidRPr="00C87237">
        <w:rPr>
          <w:rFonts w:ascii="Times New Roman" w:hAnsi="Times New Roman"/>
          <w:color w:val="000000" w:themeColor="text1"/>
          <w:sz w:val="28"/>
          <w:szCs w:val="28"/>
          <w:shd w:val="clear" w:color="auto" w:fill="FFFFFF"/>
        </w:rPr>
        <w:t xml:space="preserve"> </w:t>
      </w:r>
      <w:r w:rsidRPr="00C87237">
        <w:rPr>
          <w:rFonts w:ascii="Times New Roman" w:hAnsi="Times New Roman"/>
          <w:bCs/>
          <w:color w:val="000000" w:themeColor="text1"/>
          <w:sz w:val="28"/>
          <w:szCs w:val="28"/>
          <w:shd w:val="clear" w:color="auto" w:fill="FFFFFF"/>
        </w:rPr>
        <w:t>Управление</w:t>
      </w:r>
      <w:r w:rsidR="00C87237" w:rsidRPr="00C87237">
        <w:rPr>
          <w:rFonts w:ascii="Times New Roman" w:hAnsi="Times New Roman"/>
          <w:color w:val="000000" w:themeColor="text1"/>
          <w:sz w:val="28"/>
          <w:szCs w:val="28"/>
          <w:shd w:val="clear" w:color="auto" w:fill="FFFFFF"/>
        </w:rPr>
        <w:t xml:space="preserve"> </w:t>
      </w:r>
      <w:r w:rsidRPr="00C87237">
        <w:rPr>
          <w:rFonts w:ascii="Times New Roman" w:hAnsi="Times New Roman"/>
          <w:bCs/>
          <w:color w:val="000000" w:themeColor="text1"/>
          <w:sz w:val="28"/>
          <w:szCs w:val="28"/>
          <w:shd w:val="clear" w:color="auto" w:fill="FFFFFF"/>
        </w:rPr>
        <w:t>кадрами</w:t>
      </w:r>
      <w:r w:rsidRPr="00C87237">
        <w:rPr>
          <w:rFonts w:ascii="Times New Roman" w:hAnsi="Times New Roman"/>
          <w:color w:val="000000" w:themeColor="text1"/>
          <w:sz w:val="28"/>
          <w:szCs w:val="28"/>
          <w:shd w:val="clear" w:color="auto" w:fill="FFFFFF"/>
        </w:rPr>
        <w:t>:</w:t>
      </w:r>
      <w:r w:rsidR="00C87237" w:rsidRPr="00C87237">
        <w:rPr>
          <w:rFonts w:ascii="Times New Roman" w:hAnsi="Times New Roman"/>
          <w:color w:val="000000" w:themeColor="text1"/>
          <w:sz w:val="28"/>
          <w:szCs w:val="28"/>
          <w:shd w:val="clear" w:color="auto" w:fill="FFFFFF"/>
        </w:rPr>
        <w:t xml:space="preserve"> </w:t>
      </w:r>
      <w:r w:rsidRPr="00C87237">
        <w:rPr>
          <w:rFonts w:ascii="Times New Roman" w:hAnsi="Times New Roman"/>
          <w:bCs/>
          <w:color w:val="000000" w:themeColor="text1"/>
          <w:sz w:val="28"/>
          <w:szCs w:val="28"/>
          <w:shd w:val="clear" w:color="auto" w:fill="FFFFFF"/>
        </w:rPr>
        <w:t>в</w:t>
      </w:r>
      <w:r w:rsidR="00C87237" w:rsidRPr="00C87237">
        <w:rPr>
          <w:rFonts w:ascii="Times New Roman" w:hAnsi="Times New Roman"/>
          <w:color w:val="000000" w:themeColor="text1"/>
          <w:sz w:val="28"/>
          <w:szCs w:val="28"/>
          <w:shd w:val="clear" w:color="auto" w:fill="FFFFFF"/>
        </w:rPr>
        <w:t xml:space="preserve"> </w:t>
      </w:r>
      <w:r w:rsidRPr="00C87237">
        <w:rPr>
          <w:rFonts w:ascii="Times New Roman" w:hAnsi="Times New Roman"/>
          <w:bCs/>
          <w:color w:val="000000" w:themeColor="text1"/>
          <w:sz w:val="28"/>
          <w:szCs w:val="28"/>
          <w:shd w:val="clear" w:color="auto" w:fill="FFFFFF"/>
        </w:rPr>
        <w:t>помощь</w:t>
      </w:r>
      <w:r w:rsidR="00C87237" w:rsidRPr="00C87237">
        <w:rPr>
          <w:rFonts w:ascii="Times New Roman" w:hAnsi="Times New Roman"/>
          <w:color w:val="000000" w:themeColor="text1"/>
          <w:sz w:val="28"/>
          <w:szCs w:val="28"/>
          <w:shd w:val="clear" w:color="auto" w:fill="FFFFFF"/>
        </w:rPr>
        <w:t xml:space="preserve"> </w:t>
      </w:r>
      <w:r w:rsidRPr="00C87237">
        <w:rPr>
          <w:rFonts w:ascii="Times New Roman" w:hAnsi="Times New Roman"/>
          <w:bCs/>
          <w:color w:val="000000" w:themeColor="text1"/>
          <w:sz w:val="28"/>
          <w:szCs w:val="28"/>
          <w:shd w:val="clear" w:color="auto" w:fill="FFFFFF"/>
        </w:rPr>
        <w:t>начинающему</w:t>
      </w:r>
      <w:r w:rsidR="00C87237" w:rsidRPr="00C87237">
        <w:rPr>
          <w:rFonts w:ascii="Times New Roman" w:hAnsi="Times New Roman"/>
          <w:color w:val="000000" w:themeColor="text1"/>
          <w:sz w:val="28"/>
          <w:szCs w:val="28"/>
          <w:shd w:val="clear" w:color="auto" w:fill="FFFFFF"/>
        </w:rPr>
        <w:t xml:space="preserve"> </w:t>
      </w:r>
      <w:r w:rsidRPr="00C87237">
        <w:rPr>
          <w:rFonts w:ascii="Times New Roman" w:hAnsi="Times New Roman"/>
          <w:bCs/>
          <w:color w:val="000000" w:themeColor="text1"/>
          <w:sz w:val="28"/>
          <w:szCs w:val="28"/>
          <w:shd w:val="clear" w:color="auto" w:fill="FFFFFF"/>
        </w:rPr>
        <w:t>руководителю</w:t>
      </w:r>
      <w:proofErr w:type="gramStart"/>
      <w:r w:rsidR="00C87237" w:rsidRPr="00C87237">
        <w:rPr>
          <w:rFonts w:ascii="Times New Roman" w:hAnsi="Times New Roman"/>
          <w:bCs/>
          <w:color w:val="000000" w:themeColor="text1"/>
          <w:sz w:val="28"/>
          <w:szCs w:val="28"/>
          <w:shd w:val="clear" w:color="auto" w:fill="FFFFFF"/>
        </w:rPr>
        <w:t xml:space="preserve"> </w:t>
      </w:r>
      <w:r w:rsidRPr="00C87237">
        <w:rPr>
          <w:rFonts w:ascii="Times New Roman" w:hAnsi="Times New Roman"/>
          <w:color w:val="000000" w:themeColor="text1"/>
          <w:sz w:val="28"/>
          <w:szCs w:val="28"/>
          <w:shd w:val="clear" w:color="auto" w:fill="FFFFFF"/>
        </w:rPr>
        <w:t>:</w:t>
      </w:r>
      <w:proofErr w:type="gramEnd"/>
      <w:r w:rsidRPr="00C87237">
        <w:rPr>
          <w:rFonts w:ascii="Times New Roman" w:hAnsi="Times New Roman"/>
          <w:color w:val="000000" w:themeColor="text1"/>
          <w:sz w:val="28"/>
          <w:szCs w:val="28"/>
          <w:shd w:val="clear" w:color="auto" w:fill="FFFFFF"/>
        </w:rPr>
        <w:t xml:space="preserve"> учебное пособие /</w:t>
      </w:r>
      <w:r w:rsidR="00C87237">
        <w:rPr>
          <w:rFonts w:ascii="Times New Roman" w:hAnsi="Times New Roman"/>
          <w:color w:val="000000" w:themeColor="text1"/>
          <w:sz w:val="28"/>
          <w:szCs w:val="28"/>
          <w:shd w:val="clear" w:color="auto" w:fill="FFFFFF"/>
        </w:rPr>
        <w:t xml:space="preserve"> М.Н. </w:t>
      </w:r>
      <w:proofErr w:type="spellStart"/>
      <w:r w:rsidR="00C87237">
        <w:rPr>
          <w:rFonts w:ascii="Times New Roman" w:hAnsi="Times New Roman"/>
          <w:color w:val="000000" w:themeColor="text1"/>
          <w:sz w:val="28"/>
          <w:szCs w:val="28"/>
          <w:shd w:val="clear" w:color="auto" w:fill="FFFFFF"/>
        </w:rPr>
        <w:t>Кулапов</w:t>
      </w:r>
      <w:proofErr w:type="spellEnd"/>
      <w:r w:rsidR="00C87237">
        <w:rPr>
          <w:rFonts w:ascii="Times New Roman" w:hAnsi="Times New Roman"/>
          <w:color w:val="000000" w:themeColor="text1"/>
          <w:sz w:val="28"/>
          <w:szCs w:val="28"/>
          <w:shd w:val="clear" w:color="auto" w:fill="FFFFFF"/>
        </w:rPr>
        <w:t xml:space="preserve">; </w:t>
      </w:r>
      <w:r w:rsidRPr="00C87237">
        <w:rPr>
          <w:rFonts w:ascii="Times New Roman" w:hAnsi="Times New Roman"/>
          <w:color w:val="000000" w:themeColor="text1"/>
          <w:sz w:val="28"/>
          <w:szCs w:val="28"/>
          <w:shd w:val="clear" w:color="auto" w:fill="FFFFFF"/>
        </w:rPr>
        <w:t xml:space="preserve">под ред. И. А. </w:t>
      </w:r>
      <w:proofErr w:type="spellStart"/>
      <w:r w:rsidRPr="00C87237">
        <w:rPr>
          <w:rFonts w:ascii="Times New Roman" w:hAnsi="Times New Roman"/>
          <w:color w:val="000000" w:themeColor="text1"/>
          <w:sz w:val="28"/>
          <w:szCs w:val="28"/>
          <w:shd w:val="clear" w:color="auto" w:fill="FFFFFF"/>
        </w:rPr>
        <w:t>Кокорева</w:t>
      </w:r>
      <w:proofErr w:type="spellEnd"/>
      <w:r w:rsidRPr="00C87237">
        <w:rPr>
          <w:rFonts w:ascii="Times New Roman" w:hAnsi="Times New Roman"/>
          <w:color w:val="000000" w:themeColor="text1"/>
          <w:sz w:val="28"/>
          <w:szCs w:val="28"/>
          <w:shd w:val="clear" w:color="auto" w:fill="FFFFFF"/>
        </w:rPr>
        <w:t>.</w:t>
      </w:r>
      <w:r w:rsidR="00C87237">
        <w:rPr>
          <w:rFonts w:ascii="Times New Roman" w:hAnsi="Times New Roman"/>
          <w:color w:val="000000" w:themeColor="text1"/>
          <w:sz w:val="28"/>
          <w:szCs w:val="28"/>
          <w:shd w:val="clear" w:color="auto" w:fill="FFFFFF"/>
        </w:rPr>
        <w:t xml:space="preserve"> </w:t>
      </w:r>
      <w:r w:rsidR="00C87237">
        <w:rPr>
          <w:rFonts w:ascii="Times New Roman" w:hAnsi="Times New Roman"/>
          <w:color w:val="000000" w:themeColor="text1"/>
          <w:sz w:val="28"/>
          <w:szCs w:val="28"/>
          <w:shd w:val="clear" w:color="auto" w:fill="FFFFFF"/>
        </w:rPr>
        <w:sym w:font="Symbol" w:char="F02D"/>
      </w:r>
      <w:r w:rsidRPr="00C87237">
        <w:rPr>
          <w:rFonts w:ascii="Times New Roman" w:hAnsi="Times New Roman"/>
          <w:color w:val="000000" w:themeColor="text1"/>
          <w:sz w:val="28"/>
          <w:szCs w:val="28"/>
          <w:shd w:val="clear" w:color="auto" w:fill="FFFFFF"/>
        </w:rPr>
        <w:t xml:space="preserve"> М.</w:t>
      </w:r>
      <w:proofErr w:type="gramStart"/>
      <w:r w:rsidRPr="00C87237">
        <w:rPr>
          <w:rFonts w:ascii="Times New Roman" w:hAnsi="Times New Roman"/>
          <w:color w:val="000000" w:themeColor="text1"/>
          <w:sz w:val="28"/>
          <w:szCs w:val="28"/>
          <w:shd w:val="clear" w:color="auto" w:fill="FFFFFF"/>
        </w:rPr>
        <w:t xml:space="preserve"> :</w:t>
      </w:r>
      <w:proofErr w:type="gramEnd"/>
      <w:r w:rsidRPr="00C87237">
        <w:rPr>
          <w:rFonts w:ascii="Times New Roman" w:hAnsi="Times New Roman"/>
          <w:color w:val="000000" w:themeColor="text1"/>
          <w:sz w:val="28"/>
          <w:szCs w:val="28"/>
          <w:shd w:val="clear" w:color="auto" w:fill="FFFFFF"/>
        </w:rPr>
        <w:t xml:space="preserve"> Дашков и К, 2004. </w:t>
      </w:r>
      <w:r w:rsidR="00C87237">
        <w:rPr>
          <w:rFonts w:ascii="Times New Roman" w:hAnsi="Times New Roman"/>
          <w:color w:val="000000" w:themeColor="text1"/>
          <w:sz w:val="28"/>
          <w:szCs w:val="28"/>
          <w:shd w:val="clear" w:color="auto" w:fill="FFFFFF"/>
        </w:rPr>
        <w:sym w:font="Symbol" w:char="F02D"/>
      </w:r>
      <w:r w:rsidR="00C87237">
        <w:rPr>
          <w:rFonts w:ascii="Times New Roman" w:hAnsi="Times New Roman"/>
          <w:color w:val="000000" w:themeColor="text1"/>
          <w:sz w:val="28"/>
          <w:szCs w:val="28"/>
          <w:shd w:val="clear" w:color="auto" w:fill="FFFFFF"/>
        </w:rPr>
        <w:t xml:space="preserve"> </w:t>
      </w:r>
      <w:r w:rsidRPr="00C87237">
        <w:rPr>
          <w:rFonts w:ascii="Times New Roman" w:hAnsi="Times New Roman"/>
          <w:color w:val="000000" w:themeColor="text1"/>
          <w:sz w:val="28"/>
          <w:szCs w:val="28"/>
          <w:shd w:val="clear" w:color="auto" w:fill="FFFFFF"/>
        </w:rPr>
        <w:t>153 с.</w:t>
      </w:r>
      <w:r w:rsidR="00C87237" w:rsidRPr="00C87237">
        <w:rPr>
          <w:rFonts w:ascii="Times New Roman" w:hAnsi="Times New Roman"/>
          <w:color w:val="000000" w:themeColor="text1"/>
          <w:sz w:val="28"/>
          <w:szCs w:val="28"/>
          <w:shd w:val="clear" w:color="auto" w:fill="FFFFFF"/>
        </w:rPr>
        <w:t xml:space="preserve"> </w:t>
      </w:r>
    </w:p>
    <w:p w:rsidR="00C87237" w:rsidRPr="00C87237" w:rsidRDefault="006A3D45" w:rsidP="00C87237">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proofErr w:type="spellStart"/>
      <w:r w:rsidRPr="00C87237">
        <w:rPr>
          <w:rFonts w:ascii="Times New Roman" w:hAnsi="Times New Roman"/>
          <w:color w:val="000000" w:themeColor="text1"/>
          <w:sz w:val="28"/>
          <w:szCs w:val="28"/>
        </w:rPr>
        <w:t>Куэ</w:t>
      </w:r>
      <w:proofErr w:type="spellEnd"/>
      <w:r w:rsidRPr="00C87237">
        <w:rPr>
          <w:rFonts w:ascii="Times New Roman" w:hAnsi="Times New Roman"/>
          <w:color w:val="000000" w:themeColor="text1"/>
          <w:sz w:val="28"/>
          <w:szCs w:val="28"/>
        </w:rPr>
        <w:t>, Э. Самообладание с помощью сознательного самовнуш</w:t>
      </w:r>
      <w:r w:rsidRPr="00C87237">
        <w:rPr>
          <w:rFonts w:ascii="Times New Roman" w:hAnsi="Times New Roman"/>
          <w:color w:val="000000" w:themeColor="text1"/>
          <w:sz w:val="28"/>
          <w:szCs w:val="28"/>
        </w:rPr>
        <w:t>е</w:t>
      </w:r>
      <w:r w:rsidR="00C87237">
        <w:rPr>
          <w:rFonts w:ascii="Times New Roman" w:hAnsi="Times New Roman"/>
          <w:color w:val="000000" w:themeColor="text1"/>
          <w:sz w:val="28"/>
          <w:szCs w:val="28"/>
        </w:rPr>
        <w:t xml:space="preserve">ния / Э. </w:t>
      </w:r>
      <w:proofErr w:type="spellStart"/>
      <w:r w:rsidR="00C87237">
        <w:rPr>
          <w:rFonts w:ascii="Times New Roman" w:hAnsi="Times New Roman"/>
          <w:color w:val="000000" w:themeColor="text1"/>
          <w:sz w:val="28"/>
          <w:szCs w:val="28"/>
        </w:rPr>
        <w:t>Куэ</w:t>
      </w:r>
      <w:proofErr w:type="spellEnd"/>
      <w:r w:rsidR="00C87237">
        <w:rPr>
          <w:rFonts w:ascii="Times New Roman" w:hAnsi="Times New Roman"/>
          <w:color w:val="000000" w:themeColor="text1"/>
          <w:sz w:val="28"/>
          <w:szCs w:val="28"/>
        </w:rPr>
        <w:t xml:space="preserve">. – М.: Аура, </w:t>
      </w:r>
      <w:r w:rsidRPr="00C87237">
        <w:rPr>
          <w:rFonts w:ascii="Times New Roman" w:hAnsi="Times New Roman"/>
          <w:color w:val="000000" w:themeColor="text1"/>
          <w:sz w:val="28"/>
          <w:szCs w:val="28"/>
        </w:rPr>
        <w:t xml:space="preserve">2004. – 88с. </w:t>
      </w:r>
      <w:r w:rsidR="00C87237" w:rsidRPr="00C87237">
        <w:rPr>
          <w:rFonts w:ascii="Times New Roman" w:hAnsi="Times New Roman"/>
          <w:color w:val="000000" w:themeColor="text1"/>
          <w:sz w:val="28"/>
          <w:szCs w:val="28"/>
        </w:rPr>
        <w:t xml:space="preserve"> </w:t>
      </w:r>
    </w:p>
    <w:p w:rsidR="00C87237" w:rsidRPr="007C70C7" w:rsidRDefault="006A3D45" w:rsidP="007C70C7">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proofErr w:type="spellStart"/>
      <w:r w:rsidRPr="007C70C7">
        <w:rPr>
          <w:rFonts w:ascii="Times New Roman" w:hAnsi="Times New Roman"/>
          <w:color w:val="000000" w:themeColor="text1"/>
          <w:sz w:val="28"/>
          <w:szCs w:val="28"/>
        </w:rPr>
        <w:t>Куэ</w:t>
      </w:r>
      <w:proofErr w:type="spellEnd"/>
      <w:r w:rsidRPr="007C70C7">
        <w:rPr>
          <w:rFonts w:ascii="Times New Roman" w:hAnsi="Times New Roman"/>
          <w:color w:val="000000" w:themeColor="text1"/>
          <w:sz w:val="28"/>
          <w:szCs w:val="28"/>
        </w:rPr>
        <w:t xml:space="preserve">, Э. </w:t>
      </w:r>
      <w:r w:rsidRPr="007C70C7">
        <w:rPr>
          <w:rFonts w:ascii="Times New Roman" w:hAnsi="Times New Roman"/>
          <w:bCs/>
          <w:color w:val="000000" w:themeColor="text1"/>
          <w:spacing w:val="2"/>
          <w:sz w:val="28"/>
          <w:szCs w:val="28"/>
        </w:rPr>
        <w:t>Школа самообладания путем сознательного (преднам</w:t>
      </w:r>
      <w:r w:rsidRPr="007C70C7">
        <w:rPr>
          <w:rFonts w:ascii="Times New Roman" w:hAnsi="Times New Roman"/>
          <w:bCs/>
          <w:color w:val="000000" w:themeColor="text1"/>
          <w:spacing w:val="2"/>
          <w:sz w:val="28"/>
          <w:szCs w:val="28"/>
        </w:rPr>
        <w:t>е</w:t>
      </w:r>
      <w:r w:rsidRPr="007C70C7">
        <w:rPr>
          <w:rFonts w:ascii="Times New Roman" w:hAnsi="Times New Roman"/>
          <w:bCs/>
          <w:color w:val="000000" w:themeColor="text1"/>
          <w:spacing w:val="2"/>
          <w:sz w:val="28"/>
          <w:szCs w:val="28"/>
        </w:rPr>
        <w:t xml:space="preserve">ренного) самовнушения / Э. </w:t>
      </w:r>
      <w:proofErr w:type="spellStart"/>
      <w:r w:rsidRPr="007C70C7">
        <w:rPr>
          <w:rFonts w:ascii="Times New Roman" w:hAnsi="Times New Roman"/>
          <w:bCs/>
          <w:color w:val="000000" w:themeColor="text1"/>
          <w:spacing w:val="2"/>
          <w:sz w:val="28"/>
          <w:szCs w:val="28"/>
        </w:rPr>
        <w:t>Куэ</w:t>
      </w:r>
      <w:proofErr w:type="spellEnd"/>
      <w:r w:rsidRPr="007C70C7">
        <w:rPr>
          <w:rFonts w:ascii="Times New Roman" w:hAnsi="Times New Roman"/>
          <w:bCs/>
          <w:color w:val="000000" w:themeColor="text1"/>
          <w:spacing w:val="2"/>
          <w:sz w:val="28"/>
          <w:szCs w:val="28"/>
        </w:rPr>
        <w:t xml:space="preserve">. </w:t>
      </w:r>
      <w:r w:rsidR="00C87237" w:rsidRPr="007C70C7">
        <w:rPr>
          <w:rFonts w:ascii="Times New Roman" w:hAnsi="Times New Roman"/>
          <w:bCs/>
          <w:color w:val="000000" w:themeColor="text1"/>
          <w:spacing w:val="2"/>
          <w:sz w:val="28"/>
          <w:szCs w:val="28"/>
        </w:rPr>
        <w:sym w:font="Symbol" w:char="F02D"/>
      </w:r>
      <w:r w:rsidR="00C87237" w:rsidRPr="007C70C7">
        <w:rPr>
          <w:rFonts w:ascii="Times New Roman" w:hAnsi="Times New Roman"/>
          <w:bCs/>
          <w:color w:val="000000" w:themeColor="text1"/>
          <w:spacing w:val="2"/>
          <w:sz w:val="28"/>
          <w:szCs w:val="28"/>
        </w:rPr>
        <w:t xml:space="preserve"> </w:t>
      </w:r>
      <w:r w:rsidRPr="007C70C7">
        <w:rPr>
          <w:rFonts w:ascii="Times New Roman" w:hAnsi="Times New Roman"/>
          <w:color w:val="000000" w:themeColor="text1"/>
          <w:sz w:val="28"/>
          <w:szCs w:val="28"/>
          <w:shd w:val="clear" w:color="auto" w:fill="FFFFFF"/>
        </w:rPr>
        <w:t xml:space="preserve">Издательство </w:t>
      </w:r>
      <w:proofErr w:type="spellStart"/>
      <w:r w:rsidRPr="007C70C7">
        <w:rPr>
          <w:rFonts w:ascii="Times New Roman" w:hAnsi="Times New Roman"/>
          <w:color w:val="000000" w:themeColor="text1"/>
          <w:sz w:val="28"/>
          <w:szCs w:val="28"/>
          <w:shd w:val="clear" w:color="auto" w:fill="FFFFFF"/>
        </w:rPr>
        <w:t>Editorial</w:t>
      </w:r>
      <w:proofErr w:type="spellEnd"/>
      <w:r w:rsidRPr="007C70C7">
        <w:rPr>
          <w:rFonts w:ascii="Times New Roman" w:hAnsi="Times New Roman"/>
          <w:color w:val="000000" w:themeColor="text1"/>
          <w:sz w:val="28"/>
          <w:szCs w:val="28"/>
          <w:shd w:val="clear" w:color="auto" w:fill="FFFFFF"/>
        </w:rPr>
        <w:t xml:space="preserve"> URSS</w:t>
      </w:r>
      <w:r w:rsidR="00C87237" w:rsidRPr="007C70C7">
        <w:rPr>
          <w:rFonts w:ascii="Times New Roman" w:hAnsi="Times New Roman"/>
          <w:color w:val="000000" w:themeColor="text1"/>
          <w:sz w:val="28"/>
          <w:szCs w:val="28"/>
          <w:shd w:val="clear" w:color="auto" w:fill="FFFFFF"/>
        </w:rPr>
        <w:t>,</w:t>
      </w:r>
      <w:r w:rsidRPr="007C70C7">
        <w:rPr>
          <w:rFonts w:ascii="Times New Roman" w:hAnsi="Times New Roman"/>
          <w:color w:val="000000" w:themeColor="text1"/>
          <w:sz w:val="28"/>
          <w:szCs w:val="28"/>
          <w:shd w:val="clear" w:color="auto" w:fill="FFFFFF"/>
        </w:rPr>
        <w:t xml:space="preserve"> </w:t>
      </w:r>
      <w:r w:rsidR="00C87237" w:rsidRPr="007C70C7">
        <w:rPr>
          <w:rFonts w:ascii="Times New Roman" w:hAnsi="Times New Roman"/>
          <w:bCs/>
          <w:color w:val="000000" w:themeColor="text1"/>
          <w:spacing w:val="2"/>
          <w:sz w:val="28"/>
          <w:szCs w:val="28"/>
        </w:rPr>
        <w:t xml:space="preserve">2017. – </w:t>
      </w:r>
      <w:r w:rsidRPr="007C70C7">
        <w:rPr>
          <w:rFonts w:ascii="Times New Roman" w:hAnsi="Times New Roman"/>
          <w:bCs/>
          <w:color w:val="000000" w:themeColor="text1"/>
          <w:spacing w:val="2"/>
          <w:sz w:val="28"/>
          <w:szCs w:val="28"/>
        </w:rPr>
        <w:t xml:space="preserve">80 </w:t>
      </w:r>
      <w:proofErr w:type="gramStart"/>
      <w:r w:rsidRPr="007C70C7">
        <w:rPr>
          <w:rFonts w:ascii="Times New Roman" w:hAnsi="Times New Roman"/>
          <w:bCs/>
          <w:color w:val="000000" w:themeColor="text1"/>
          <w:spacing w:val="2"/>
          <w:sz w:val="28"/>
          <w:szCs w:val="28"/>
        </w:rPr>
        <w:t>с</w:t>
      </w:r>
      <w:proofErr w:type="gramEnd"/>
      <w:r w:rsidRPr="007C70C7">
        <w:rPr>
          <w:rFonts w:ascii="Times New Roman" w:hAnsi="Times New Roman"/>
          <w:bCs/>
          <w:color w:val="000000" w:themeColor="text1"/>
          <w:spacing w:val="2"/>
          <w:sz w:val="28"/>
          <w:szCs w:val="28"/>
        </w:rPr>
        <w:t xml:space="preserve">. </w:t>
      </w:r>
    </w:p>
    <w:p w:rsidR="007C70C7" w:rsidRPr="007C70C7" w:rsidRDefault="006A3D45" w:rsidP="007C70C7">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proofErr w:type="spellStart"/>
      <w:r w:rsidRPr="007C70C7">
        <w:rPr>
          <w:rFonts w:ascii="Times New Roman" w:hAnsi="Times New Roman"/>
          <w:color w:val="000000" w:themeColor="text1"/>
          <w:sz w:val="28"/>
          <w:szCs w:val="28"/>
        </w:rPr>
        <w:t>Лавуайе</w:t>
      </w:r>
      <w:proofErr w:type="spellEnd"/>
      <w:r w:rsidR="007C70C7">
        <w:rPr>
          <w:rFonts w:ascii="Times New Roman" w:hAnsi="Times New Roman"/>
          <w:color w:val="000000" w:themeColor="text1"/>
          <w:sz w:val="28"/>
          <w:szCs w:val="28"/>
        </w:rPr>
        <w:t>,</w:t>
      </w:r>
      <w:r w:rsidRPr="007C70C7">
        <w:rPr>
          <w:rFonts w:ascii="Times New Roman" w:hAnsi="Times New Roman"/>
          <w:color w:val="000000" w:themeColor="text1"/>
          <w:sz w:val="28"/>
          <w:szCs w:val="28"/>
        </w:rPr>
        <w:t xml:space="preserve"> Ж.</w:t>
      </w:r>
      <w:r w:rsidR="007C70C7">
        <w:rPr>
          <w:rFonts w:ascii="Times New Roman" w:hAnsi="Times New Roman"/>
          <w:color w:val="000000" w:themeColor="text1"/>
          <w:sz w:val="28"/>
          <w:szCs w:val="28"/>
        </w:rPr>
        <w:t xml:space="preserve"> </w:t>
      </w:r>
      <w:r w:rsidRPr="007C70C7">
        <w:rPr>
          <w:rFonts w:ascii="Times New Roman" w:hAnsi="Times New Roman"/>
          <w:color w:val="000000" w:themeColor="text1"/>
          <w:sz w:val="28"/>
          <w:szCs w:val="28"/>
        </w:rPr>
        <w:t xml:space="preserve">Ф. Лица, перемещенные внутри страны: </w:t>
      </w:r>
      <w:r w:rsidR="007C70C7">
        <w:rPr>
          <w:rFonts w:ascii="Times New Roman" w:hAnsi="Times New Roman"/>
          <w:color w:val="000000" w:themeColor="text1"/>
          <w:sz w:val="28"/>
          <w:szCs w:val="28"/>
        </w:rPr>
        <w:t>о</w:t>
      </w:r>
      <w:r w:rsidRPr="007C70C7">
        <w:rPr>
          <w:rFonts w:ascii="Times New Roman" w:hAnsi="Times New Roman"/>
          <w:color w:val="000000" w:themeColor="text1"/>
          <w:sz w:val="28"/>
          <w:szCs w:val="28"/>
        </w:rPr>
        <w:t xml:space="preserve">тчет </w:t>
      </w:r>
      <w:r w:rsidR="00FA5C95">
        <w:rPr>
          <w:rFonts w:ascii="Times New Roman" w:hAnsi="Times New Roman"/>
          <w:color w:val="000000" w:themeColor="text1"/>
          <w:sz w:val="28"/>
          <w:szCs w:val="28"/>
        </w:rPr>
        <w:br/>
      </w:r>
      <w:r w:rsidRPr="007C70C7">
        <w:rPr>
          <w:rFonts w:ascii="Times New Roman" w:hAnsi="Times New Roman"/>
          <w:color w:val="000000" w:themeColor="text1"/>
          <w:sz w:val="28"/>
          <w:szCs w:val="28"/>
        </w:rPr>
        <w:t>на симпозиуме в специальном докладе по перемещенным лицам</w:t>
      </w:r>
      <w:r w:rsidR="007C70C7">
        <w:rPr>
          <w:rFonts w:ascii="Times New Roman" w:hAnsi="Times New Roman"/>
          <w:color w:val="000000" w:themeColor="text1"/>
          <w:sz w:val="28"/>
          <w:szCs w:val="28"/>
        </w:rPr>
        <w:t xml:space="preserve"> / </w:t>
      </w:r>
      <w:r w:rsidR="007C70C7" w:rsidRPr="007C70C7">
        <w:rPr>
          <w:rFonts w:ascii="Times New Roman" w:hAnsi="Times New Roman"/>
          <w:color w:val="000000" w:themeColor="text1"/>
          <w:sz w:val="28"/>
          <w:szCs w:val="28"/>
        </w:rPr>
        <w:t>Ж.</w:t>
      </w:r>
      <w:r w:rsidR="00FA5C95">
        <w:rPr>
          <w:rFonts w:ascii="Times New Roman" w:hAnsi="Times New Roman"/>
          <w:color w:val="000000" w:themeColor="text1"/>
          <w:sz w:val="28"/>
          <w:szCs w:val="28"/>
        </w:rPr>
        <w:t> Ф. </w:t>
      </w:r>
      <w:proofErr w:type="spellStart"/>
      <w:r w:rsidR="007C70C7" w:rsidRPr="007C70C7">
        <w:rPr>
          <w:rFonts w:ascii="Times New Roman" w:hAnsi="Times New Roman"/>
          <w:color w:val="000000" w:themeColor="text1"/>
          <w:sz w:val="28"/>
          <w:szCs w:val="28"/>
        </w:rPr>
        <w:t>Лавуайе</w:t>
      </w:r>
      <w:proofErr w:type="spellEnd"/>
      <w:r w:rsidR="007C70C7">
        <w:rPr>
          <w:rFonts w:ascii="Times New Roman" w:hAnsi="Times New Roman"/>
          <w:color w:val="000000" w:themeColor="text1"/>
          <w:sz w:val="28"/>
          <w:szCs w:val="28"/>
        </w:rPr>
        <w:t xml:space="preserve">. </w:t>
      </w:r>
      <w:r w:rsidR="007C70C7">
        <w:rPr>
          <w:rFonts w:ascii="Times New Roman" w:hAnsi="Times New Roman"/>
          <w:color w:val="000000" w:themeColor="text1"/>
          <w:sz w:val="28"/>
          <w:szCs w:val="28"/>
        </w:rPr>
        <w:sym w:font="Symbol" w:char="F02D"/>
      </w:r>
      <w:r w:rsidR="007C70C7">
        <w:rPr>
          <w:rFonts w:ascii="Times New Roman" w:hAnsi="Times New Roman"/>
          <w:color w:val="000000" w:themeColor="text1"/>
          <w:sz w:val="28"/>
          <w:szCs w:val="28"/>
        </w:rPr>
        <w:t xml:space="preserve"> </w:t>
      </w:r>
      <w:r w:rsidRPr="007C70C7">
        <w:rPr>
          <w:rFonts w:ascii="Times New Roman" w:hAnsi="Times New Roman"/>
          <w:color w:val="000000" w:themeColor="text1"/>
          <w:sz w:val="28"/>
          <w:szCs w:val="28"/>
        </w:rPr>
        <w:t>Женева, 1995.</w:t>
      </w:r>
    </w:p>
    <w:p w:rsidR="007C70C7" w:rsidRPr="007C70C7" w:rsidRDefault="006A3D45" w:rsidP="007C70C7">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proofErr w:type="spellStart"/>
      <w:r w:rsidRPr="007C70C7">
        <w:rPr>
          <w:rFonts w:ascii="Times New Roman" w:hAnsi="Times New Roman"/>
          <w:color w:val="000000" w:themeColor="text1"/>
          <w:sz w:val="28"/>
          <w:szCs w:val="28"/>
        </w:rPr>
        <w:t>Лаговиер</w:t>
      </w:r>
      <w:proofErr w:type="spellEnd"/>
      <w:r w:rsidR="000C5421">
        <w:rPr>
          <w:rFonts w:ascii="Times New Roman" w:hAnsi="Times New Roman"/>
          <w:color w:val="000000" w:themeColor="text1"/>
          <w:sz w:val="28"/>
          <w:szCs w:val="28"/>
        </w:rPr>
        <w:t>,</w:t>
      </w:r>
      <w:r w:rsidRPr="007C70C7">
        <w:rPr>
          <w:rFonts w:ascii="Times New Roman" w:hAnsi="Times New Roman"/>
          <w:color w:val="000000" w:themeColor="text1"/>
          <w:sz w:val="28"/>
          <w:szCs w:val="28"/>
        </w:rPr>
        <w:t xml:space="preserve"> Н. Организационная работа в народном суде </w:t>
      </w:r>
      <w:r w:rsidR="000C5421">
        <w:rPr>
          <w:rFonts w:ascii="Times New Roman" w:hAnsi="Times New Roman"/>
          <w:color w:val="000000" w:themeColor="text1"/>
          <w:sz w:val="28"/>
          <w:szCs w:val="28"/>
        </w:rPr>
        <w:t xml:space="preserve">/ </w:t>
      </w:r>
      <w:r w:rsidR="00FA5C95">
        <w:rPr>
          <w:rFonts w:ascii="Times New Roman" w:hAnsi="Times New Roman"/>
          <w:color w:val="000000" w:themeColor="text1"/>
          <w:sz w:val="28"/>
          <w:szCs w:val="28"/>
        </w:rPr>
        <w:br/>
      </w:r>
      <w:r w:rsidR="000C5421">
        <w:rPr>
          <w:rFonts w:ascii="Times New Roman" w:hAnsi="Times New Roman"/>
          <w:color w:val="000000" w:themeColor="text1"/>
          <w:sz w:val="28"/>
          <w:szCs w:val="28"/>
        </w:rPr>
        <w:t xml:space="preserve">Н. </w:t>
      </w:r>
      <w:proofErr w:type="spellStart"/>
      <w:r w:rsidR="000C5421">
        <w:rPr>
          <w:rFonts w:ascii="Times New Roman" w:hAnsi="Times New Roman"/>
          <w:color w:val="000000" w:themeColor="text1"/>
          <w:sz w:val="28"/>
          <w:szCs w:val="28"/>
        </w:rPr>
        <w:t>Лаговиер</w:t>
      </w:r>
      <w:proofErr w:type="spellEnd"/>
      <w:r w:rsidR="000C5421">
        <w:rPr>
          <w:rFonts w:ascii="Times New Roman" w:hAnsi="Times New Roman"/>
          <w:color w:val="000000" w:themeColor="text1"/>
          <w:sz w:val="28"/>
          <w:szCs w:val="28"/>
        </w:rPr>
        <w:t xml:space="preserve"> </w:t>
      </w:r>
      <w:r w:rsidRPr="007C70C7">
        <w:rPr>
          <w:rFonts w:ascii="Times New Roman" w:hAnsi="Times New Roman"/>
          <w:color w:val="000000" w:themeColor="text1"/>
          <w:sz w:val="28"/>
          <w:szCs w:val="28"/>
        </w:rPr>
        <w:t xml:space="preserve">// Советская юстиция. </w:t>
      </w:r>
      <w:r w:rsidR="000C5421">
        <w:rPr>
          <w:rFonts w:ascii="Times New Roman" w:hAnsi="Times New Roman"/>
          <w:color w:val="000000" w:themeColor="text1"/>
          <w:sz w:val="28"/>
          <w:szCs w:val="28"/>
        </w:rPr>
        <w:sym w:font="Symbol" w:char="F02D"/>
      </w:r>
      <w:r w:rsidR="000C5421">
        <w:rPr>
          <w:rFonts w:ascii="Times New Roman" w:hAnsi="Times New Roman"/>
          <w:color w:val="000000" w:themeColor="text1"/>
          <w:sz w:val="28"/>
          <w:szCs w:val="28"/>
        </w:rPr>
        <w:t xml:space="preserve"> </w:t>
      </w:r>
      <w:r w:rsidRPr="007C70C7">
        <w:rPr>
          <w:rFonts w:ascii="Times New Roman" w:hAnsi="Times New Roman"/>
          <w:color w:val="000000" w:themeColor="text1"/>
          <w:sz w:val="28"/>
          <w:szCs w:val="28"/>
        </w:rPr>
        <w:t xml:space="preserve">1937. </w:t>
      </w:r>
      <w:r w:rsidR="000C5421">
        <w:rPr>
          <w:rFonts w:ascii="Times New Roman" w:hAnsi="Times New Roman"/>
          <w:color w:val="000000" w:themeColor="text1"/>
          <w:sz w:val="28"/>
          <w:szCs w:val="28"/>
        </w:rPr>
        <w:sym w:font="Symbol" w:char="F02D"/>
      </w:r>
      <w:r w:rsidR="000C5421">
        <w:rPr>
          <w:rFonts w:ascii="Times New Roman" w:hAnsi="Times New Roman"/>
          <w:color w:val="000000" w:themeColor="text1"/>
          <w:sz w:val="28"/>
          <w:szCs w:val="28"/>
        </w:rPr>
        <w:t xml:space="preserve"> </w:t>
      </w:r>
      <w:r w:rsidRPr="007C70C7">
        <w:rPr>
          <w:rFonts w:ascii="Times New Roman" w:hAnsi="Times New Roman"/>
          <w:color w:val="000000" w:themeColor="text1"/>
          <w:sz w:val="28"/>
          <w:szCs w:val="28"/>
        </w:rPr>
        <w:t xml:space="preserve">№24. </w:t>
      </w:r>
      <w:r w:rsidR="000C5421">
        <w:rPr>
          <w:rFonts w:ascii="Times New Roman" w:hAnsi="Times New Roman"/>
          <w:color w:val="000000" w:themeColor="text1"/>
          <w:sz w:val="28"/>
          <w:szCs w:val="28"/>
        </w:rPr>
        <w:sym w:font="Symbol" w:char="F02D"/>
      </w:r>
      <w:r w:rsidR="000C5421">
        <w:rPr>
          <w:rFonts w:ascii="Times New Roman" w:hAnsi="Times New Roman"/>
          <w:color w:val="000000" w:themeColor="text1"/>
          <w:sz w:val="28"/>
          <w:szCs w:val="28"/>
        </w:rPr>
        <w:t xml:space="preserve"> </w:t>
      </w:r>
      <w:r w:rsidRPr="007C70C7">
        <w:rPr>
          <w:rFonts w:ascii="Times New Roman" w:hAnsi="Times New Roman"/>
          <w:color w:val="000000" w:themeColor="text1"/>
          <w:sz w:val="28"/>
          <w:szCs w:val="28"/>
        </w:rPr>
        <w:t>С.17-19</w:t>
      </w:r>
      <w:r w:rsidR="000C5421">
        <w:rPr>
          <w:rFonts w:ascii="Times New Roman" w:hAnsi="Times New Roman"/>
          <w:color w:val="000000" w:themeColor="text1"/>
          <w:sz w:val="28"/>
          <w:szCs w:val="28"/>
        </w:rPr>
        <w:t>.</w:t>
      </w:r>
      <w:r w:rsidRPr="007C70C7">
        <w:rPr>
          <w:rFonts w:ascii="Times New Roman" w:hAnsi="Times New Roman"/>
          <w:color w:val="000000" w:themeColor="text1"/>
          <w:sz w:val="28"/>
          <w:szCs w:val="28"/>
        </w:rPr>
        <w:t xml:space="preserve"> </w:t>
      </w:r>
    </w:p>
    <w:p w:rsidR="007C70C7" w:rsidRPr="007C70C7" w:rsidRDefault="006A3D45" w:rsidP="007C70C7">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proofErr w:type="spellStart"/>
      <w:r w:rsidRPr="007C70C7">
        <w:rPr>
          <w:rFonts w:ascii="Times New Roman" w:hAnsi="Times New Roman"/>
          <w:color w:val="000000" w:themeColor="text1"/>
          <w:sz w:val="28"/>
          <w:szCs w:val="28"/>
        </w:rPr>
        <w:t>Лаговиер</w:t>
      </w:r>
      <w:proofErr w:type="spellEnd"/>
      <w:r w:rsidR="00D46CB4">
        <w:rPr>
          <w:rFonts w:ascii="Times New Roman" w:hAnsi="Times New Roman"/>
          <w:color w:val="000000" w:themeColor="text1"/>
          <w:sz w:val="28"/>
          <w:szCs w:val="28"/>
        </w:rPr>
        <w:t>, Н</w:t>
      </w:r>
      <w:r w:rsidRPr="007C70C7">
        <w:rPr>
          <w:rFonts w:ascii="Times New Roman" w:hAnsi="Times New Roman"/>
          <w:color w:val="000000" w:themeColor="text1"/>
          <w:sz w:val="28"/>
          <w:szCs w:val="28"/>
        </w:rPr>
        <w:t xml:space="preserve">. Ревизии и обследования судов </w:t>
      </w:r>
      <w:r w:rsidR="00D46CB4">
        <w:rPr>
          <w:rFonts w:ascii="Times New Roman" w:hAnsi="Times New Roman"/>
          <w:color w:val="000000" w:themeColor="text1"/>
          <w:sz w:val="28"/>
          <w:szCs w:val="28"/>
        </w:rPr>
        <w:t xml:space="preserve">/ Н. </w:t>
      </w:r>
      <w:proofErr w:type="spellStart"/>
      <w:r w:rsidR="00D46CB4">
        <w:rPr>
          <w:rFonts w:ascii="Times New Roman" w:hAnsi="Times New Roman"/>
          <w:color w:val="000000" w:themeColor="text1"/>
          <w:sz w:val="28"/>
          <w:szCs w:val="28"/>
        </w:rPr>
        <w:t>Лаговиер</w:t>
      </w:r>
      <w:proofErr w:type="spellEnd"/>
      <w:r w:rsidR="00D46CB4">
        <w:rPr>
          <w:rFonts w:ascii="Times New Roman" w:hAnsi="Times New Roman"/>
          <w:color w:val="000000" w:themeColor="text1"/>
          <w:sz w:val="28"/>
          <w:szCs w:val="28"/>
        </w:rPr>
        <w:t xml:space="preserve"> </w:t>
      </w:r>
      <w:r w:rsidRPr="007C70C7">
        <w:rPr>
          <w:rFonts w:ascii="Times New Roman" w:hAnsi="Times New Roman"/>
          <w:color w:val="000000" w:themeColor="text1"/>
          <w:sz w:val="28"/>
          <w:szCs w:val="28"/>
        </w:rPr>
        <w:t xml:space="preserve">// </w:t>
      </w:r>
      <w:r w:rsidR="00FA5C95">
        <w:rPr>
          <w:rFonts w:ascii="Times New Roman" w:hAnsi="Times New Roman"/>
          <w:color w:val="000000" w:themeColor="text1"/>
          <w:sz w:val="28"/>
          <w:szCs w:val="28"/>
        </w:rPr>
        <w:br/>
      </w:r>
      <w:r w:rsidRPr="007C70C7">
        <w:rPr>
          <w:rFonts w:ascii="Times New Roman" w:hAnsi="Times New Roman"/>
          <w:color w:val="000000" w:themeColor="text1"/>
          <w:sz w:val="28"/>
          <w:szCs w:val="28"/>
        </w:rPr>
        <w:t xml:space="preserve">Советская юстиция. </w:t>
      </w:r>
      <w:r w:rsidR="00D46CB4">
        <w:rPr>
          <w:rFonts w:ascii="Times New Roman" w:hAnsi="Times New Roman"/>
          <w:color w:val="000000" w:themeColor="text1"/>
          <w:sz w:val="28"/>
          <w:szCs w:val="28"/>
        </w:rPr>
        <w:sym w:font="Symbol" w:char="F02D"/>
      </w:r>
      <w:r w:rsidR="00D46CB4">
        <w:rPr>
          <w:rFonts w:ascii="Times New Roman" w:hAnsi="Times New Roman"/>
          <w:color w:val="000000" w:themeColor="text1"/>
          <w:sz w:val="28"/>
          <w:szCs w:val="28"/>
        </w:rPr>
        <w:t xml:space="preserve"> </w:t>
      </w:r>
      <w:r w:rsidRPr="007C70C7">
        <w:rPr>
          <w:rFonts w:ascii="Times New Roman" w:hAnsi="Times New Roman"/>
          <w:color w:val="000000" w:themeColor="text1"/>
          <w:sz w:val="28"/>
          <w:szCs w:val="28"/>
        </w:rPr>
        <w:t xml:space="preserve">1937. </w:t>
      </w:r>
      <w:r w:rsidR="00D46CB4">
        <w:rPr>
          <w:rFonts w:ascii="Times New Roman" w:hAnsi="Times New Roman"/>
          <w:color w:val="000000" w:themeColor="text1"/>
          <w:sz w:val="28"/>
          <w:szCs w:val="28"/>
        </w:rPr>
        <w:sym w:font="Symbol" w:char="F02D"/>
      </w:r>
      <w:r w:rsidR="00D46CB4">
        <w:rPr>
          <w:rFonts w:ascii="Times New Roman" w:hAnsi="Times New Roman"/>
          <w:color w:val="000000" w:themeColor="text1"/>
          <w:sz w:val="28"/>
          <w:szCs w:val="28"/>
        </w:rPr>
        <w:t xml:space="preserve"> </w:t>
      </w:r>
      <w:r w:rsidRPr="007C70C7">
        <w:rPr>
          <w:rFonts w:ascii="Times New Roman" w:hAnsi="Times New Roman"/>
          <w:color w:val="000000" w:themeColor="text1"/>
          <w:sz w:val="28"/>
          <w:szCs w:val="28"/>
        </w:rPr>
        <w:t xml:space="preserve">№9. </w:t>
      </w:r>
    </w:p>
    <w:p w:rsidR="007C70C7" w:rsidRPr="007C70C7" w:rsidRDefault="006A3D45" w:rsidP="007C70C7">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r w:rsidRPr="007C70C7">
        <w:rPr>
          <w:rFonts w:ascii="Times New Roman" w:hAnsi="Times New Roman"/>
          <w:color w:val="000000" w:themeColor="text1"/>
          <w:sz w:val="28"/>
          <w:szCs w:val="28"/>
        </w:rPr>
        <w:t>Лазарева</w:t>
      </w:r>
      <w:r w:rsidR="00D46CB4">
        <w:rPr>
          <w:rFonts w:ascii="Times New Roman" w:hAnsi="Times New Roman"/>
          <w:color w:val="000000" w:themeColor="text1"/>
          <w:sz w:val="28"/>
          <w:szCs w:val="28"/>
        </w:rPr>
        <w:t>,</w:t>
      </w:r>
      <w:r w:rsidRPr="007C70C7">
        <w:rPr>
          <w:rFonts w:ascii="Times New Roman" w:hAnsi="Times New Roman"/>
          <w:color w:val="000000" w:themeColor="text1"/>
          <w:sz w:val="28"/>
          <w:szCs w:val="28"/>
        </w:rPr>
        <w:t xml:space="preserve"> В.</w:t>
      </w:r>
      <w:r w:rsidR="00D46CB4">
        <w:rPr>
          <w:rFonts w:ascii="Times New Roman" w:hAnsi="Times New Roman"/>
          <w:color w:val="000000" w:themeColor="text1"/>
          <w:sz w:val="28"/>
          <w:szCs w:val="28"/>
        </w:rPr>
        <w:t xml:space="preserve"> </w:t>
      </w:r>
      <w:r w:rsidRPr="007C70C7">
        <w:rPr>
          <w:rFonts w:ascii="Times New Roman" w:hAnsi="Times New Roman"/>
          <w:color w:val="000000" w:themeColor="text1"/>
          <w:sz w:val="28"/>
          <w:szCs w:val="28"/>
        </w:rPr>
        <w:t xml:space="preserve">А. Судебная власть и ее развитие в уголовном </w:t>
      </w:r>
      <w:r w:rsidR="00FA5C95">
        <w:rPr>
          <w:rFonts w:ascii="Times New Roman" w:hAnsi="Times New Roman"/>
          <w:color w:val="000000" w:themeColor="text1"/>
          <w:sz w:val="28"/>
          <w:szCs w:val="28"/>
        </w:rPr>
        <w:br/>
      </w:r>
      <w:r w:rsidRPr="007C70C7">
        <w:rPr>
          <w:rFonts w:ascii="Times New Roman" w:hAnsi="Times New Roman"/>
          <w:color w:val="000000" w:themeColor="text1"/>
          <w:sz w:val="28"/>
          <w:szCs w:val="28"/>
        </w:rPr>
        <w:t xml:space="preserve">процессе: </w:t>
      </w:r>
      <w:proofErr w:type="spellStart"/>
      <w:r w:rsidRPr="007C70C7">
        <w:rPr>
          <w:rFonts w:ascii="Times New Roman" w:hAnsi="Times New Roman"/>
          <w:color w:val="000000" w:themeColor="text1"/>
          <w:sz w:val="28"/>
          <w:szCs w:val="28"/>
        </w:rPr>
        <w:t>дис</w:t>
      </w:r>
      <w:proofErr w:type="spellEnd"/>
      <w:r w:rsidRPr="007C70C7">
        <w:rPr>
          <w:rFonts w:ascii="Times New Roman" w:hAnsi="Times New Roman"/>
          <w:color w:val="000000" w:themeColor="text1"/>
          <w:sz w:val="28"/>
          <w:szCs w:val="28"/>
        </w:rPr>
        <w:t xml:space="preserve">. … д-ра </w:t>
      </w:r>
      <w:proofErr w:type="spellStart"/>
      <w:r w:rsidRPr="007C70C7">
        <w:rPr>
          <w:rFonts w:ascii="Times New Roman" w:hAnsi="Times New Roman"/>
          <w:color w:val="000000" w:themeColor="text1"/>
          <w:sz w:val="28"/>
          <w:szCs w:val="28"/>
        </w:rPr>
        <w:t>юрид</w:t>
      </w:r>
      <w:proofErr w:type="spellEnd"/>
      <w:r w:rsidRPr="007C70C7">
        <w:rPr>
          <w:rFonts w:ascii="Times New Roman" w:hAnsi="Times New Roman"/>
          <w:color w:val="000000" w:themeColor="text1"/>
          <w:sz w:val="28"/>
          <w:szCs w:val="28"/>
        </w:rPr>
        <w:t>. наук</w:t>
      </w:r>
      <w:r w:rsidR="00D46CB4">
        <w:rPr>
          <w:rFonts w:ascii="Times New Roman" w:hAnsi="Times New Roman"/>
          <w:color w:val="000000" w:themeColor="text1"/>
          <w:sz w:val="28"/>
          <w:szCs w:val="28"/>
        </w:rPr>
        <w:t xml:space="preserve"> / В. А. Лазарева</w:t>
      </w:r>
      <w:r w:rsidRPr="007C70C7">
        <w:rPr>
          <w:rFonts w:ascii="Times New Roman" w:hAnsi="Times New Roman"/>
          <w:color w:val="000000" w:themeColor="text1"/>
          <w:sz w:val="28"/>
          <w:szCs w:val="28"/>
        </w:rPr>
        <w:t xml:space="preserve">. </w:t>
      </w:r>
      <w:r w:rsidR="00D46CB4">
        <w:rPr>
          <w:rFonts w:ascii="Times New Roman" w:hAnsi="Times New Roman"/>
          <w:color w:val="000000" w:themeColor="text1"/>
          <w:sz w:val="28"/>
          <w:szCs w:val="28"/>
        </w:rPr>
        <w:sym w:font="Symbol" w:char="F02D"/>
      </w:r>
      <w:r w:rsidR="00D46CB4">
        <w:rPr>
          <w:rFonts w:ascii="Times New Roman" w:hAnsi="Times New Roman"/>
          <w:color w:val="000000" w:themeColor="text1"/>
          <w:sz w:val="28"/>
          <w:szCs w:val="28"/>
        </w:rPr>
        <w:t xml:space="preserve"> </w:t>
      </w:r>
      <w:r w:rsidRPr="007C70C7">
        <w:rPr>
          <w:rFonts w:ascii="Times New Roman" w:hAnsi="Times New Roman"/>
          <w:color w:val="000000" w:themeColor="text1"/>
          <w:sz w:val="28"/>
          <w:szCs w:val="28"/>
        </w:rPr>
        <w:t xml:space="preserve">М., 2000. </w:t>
      </w:r>
      <w:r w:rsidR="00D46CB4">
        <w:rPr>
          <w:rFonts w:ascii="Times New Roman" w:hAnsi="Times New Roman"/>
          <w:color w:val="000000" w:themeColor="text1"/>
          <w:sz w:val="28"/>
          <w:szCs w:val="28"/>
        </w:rPr>
        <w:sym w:font="Symbol" w:char="F02D"/>
      </w:r>
      <w:r w:rsidR="00D46CB4">
        <w:rPr>
          <w:rFonts w:ascii="Times New Roman" w:hAnsi="Times New Roman"/>
          <w:color w:val="000000" w:themeColor="text1"/>
          <w:sz w:val="28"/>
          <w:szCs w:val="28"/>
        </w:rPr>
        <w:t xml:space="preserve"> 45с.</w:t>
      </w:r>
      <w:r w:rsidRPr="007C70C7">
        <w:rPr>
          <w:rFonts w:ascii="Times New Roman" w:hAnsi="Times New Roman"/>
          <w:color w:val="000000" w:themeColor="text1"/>
          <w:sz w:val="28"/>
          <w:szCs w:val="28"/>
        </w:rPr>
        <w:t xml:space="preserve"> </w:t>
      </w:r>
    </w:p>
    <w:p w:rsidR="007C70C7" w:rsidRPr="007C70C7" w:rsidRDefault="006A3D45" w:rsidP="007C70C7">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r w:rsidRPr="007C70C7">
        <w:rPr>
          <w:rFonts w:ascii="Times New Roman" w:hAnsi="Times New Roman"/>
          <w:color w:val="000000" w:themeColor="text1"/>
          <w:sz w:val="28"/>
          <w:szCs w:val="28"/>
        </w:rPr>
        <w:t>Лебедев</w:t>
      </w:r>
      <w:r w:rsidR="00D46CB4">
        <w:rPr>
          <w:rFonts w:ascii="Times New Roman" w:hAnsi="Times New Roman"/>
          <w:color w:val="000000" w:themeColor="text1"/>
          <w:sz w:val="28"/>
          <w:szCs w:val="28"/>
        </w:rPr>
        <w:t>,</w:t>
      </w:r>
      <w:r w:rsidRPr="007C70C7">
        <w:rPr>
          <w:rFonts w:ascii="Times New Roman" w:hAnsi="Times New Roman"/>
          <w:color w:val="000000" w:themeColor="text1"/>
          <w:sz w:val="28"/>
          <w:szCs w:val="28"/>
        </w:rPr>
        <w:t xml:space="preserve"> В.</w:t>
      </w:r>
      <w:r w:rsidR="00D46CB4">
        <w:rPr>
          <w:rFonts w:ascii="Times New Roman" w:hAnsi="Times New Roman"/>
          <w:color w:val="000000" w:themeColor="text1"/>
          <w:sz w:val="28"/>
          <w:szCs w:val="28"/>
        </w:rPr>
        <w:t xml:space="preserve"> </w:t>
      </w:r>
      <w:r w:rsidRPr="007C70C7">
        <w:rPr>
          <w:rFonts w:ascii="Times New Roman" w:hAnsi="Times New Roman"/>
          <w:color w:val="000000" w:themeColor="text1"/>
          <w:sz w:val="28"/>
          <w:szCs w:val="28"/>
        </w:rPr>
        <w:t>М. Становление и развитие судебной власти в РФ</w:t>
      </w:r>
      <w:r w:rsidR="00D46CB4">
        <w:rPr>
          <w:rFonts w:ascii="Times New Roman" w:hAnsi="Times New Roman"/>
          <w:color w:val="000000" w:themeColor="text1"/>
          <w:sz w:val="28"/>
          <w:szCs w:val="28"/>
        </w:rPr>
        <w:t xml:space="preserve"> / В.М. Лебедев</w:t>
      </w:r>
      <w:r w:rsidRPr="007C70C7">
        <w:rPr>
          <w:rFonts w:ascii="Times New Roman" w:hAnsi="Times New Roman"/>
          <w:color w:val="000000" w:themeColor="text1"/>
          <w:sz w:val="28"/>
          <w:szCs w:val="28"/>
        </w:rPr>
        <w:t xml:space="preserve">. </w:t>
      </w:r>
      <w:r w:rsidR="00D46CB4">
        <w:rPr>
          <w:rFonts w:ascii="Times New Roman" w:hAnsi="Times New Roman"/>
          <w:color w:val="000000" w:themeColor="text1"/>
          <w:sz w:val="28"/>
          <w:szCs w:val="28"/>
        </w:rPr>
        <w:sym w:font="Symbol" w:char="F02D"/>
      </w:r>
      <w:r w:rsidR="00D46CB4">
        <w:rPr>
          <w:rFonts w:ascii="Times New Roman" w:hAnsi="Times New Roman"/>
          <w:color w:val="000000" w:themeColor="text1"/>
          <w:sz w:val="28"/>
          <w:szCs w:val="28"/>
        </w:rPr>
        <w:t xml:space="preserve"> М., 2000.</w:t>
      </w:r>
      <w:r w:rsidRPr="007C70C7">
        <w:rPr>
          <w:rFonts w:ascii="Times New Roman" w:hAnsi="Times New Roman"/>
          <w:color w:val="000000" w:themeColor="text1"/>
          <w:sz w:val="28"/>
          <w:szCs w:val="28"/>
        </w:rPr>
        <w:t xml:space="preserve"> </w:t>
      </w:r>
    </w:p>
    <w:p w:rsidR="00377796" w:rsidRDefault="006A3D45" w:rsidP="00377796">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r w:rsidRPr="007C70C7">
        <w:rPr>
          <w:rFonts w:ascii="Times New Roman" w:hAnsi="Times New Roman"/>
          <w:color w:val="000000" w:themeColor="text1"/>
          <w:sz w:val="28"/>
          <w:szCs w:val="28"/>
        </w:rPr>
        <w:t>Левитов, Н.Д. О психических состояниях человека / Н.Д. Лев</w:t>
      </w:r>
      <w:r w:rsidRPr="007C70C7">
        <w:rPr>
          <w:rFonts w:ascii="Times New Roman" w:hAnsi="Times New Roman"/>
          <w:color w:val="000000" w:themeColor="text1"/>
          <w:sz w:val="28"/>
          <w:szCs w:val="28"/>
        </w:rPr>
        <w:t>и</w:t>
      </w:r>
      <w:r w:rsidRPr="007C70C7">
        <w:rPr>
          <w:rFonts w:ascii="Times New Roman" w:hAnsi="Times New Roman"/>
          <w:color w:val="000000" w:themeColor="text1"/>
          <w:sz w:val="28"/>
          <w:szCs w:val="28"/>
        </w:rPr>
        <w:t xml:space="preserve">тов. – </w:t>
      </w:r>
      <w:r w:rsidR="00D46CB4">
        <w:rPr>
          <w:rFonts w:ascii="Times New Roman" w:hAnsi="Times New Roman"/>
          <w:color w:val="000000" w:themeColor="text1"/>
          <w:sz w:val="28"/>
          <w:szCs w:val="28"/>
        </w:rPr>
        <w:t xml:space="preserve">М.: Издательство «Просвещение», </w:t>
      </w:r>
      <w:r w:rsidRPr="007C70C7">
        <w:rPr>
          <w:rFonts w:ascii="Times New Roman" w:hAnsi="Times New Roman"/>
          <w:color w:val="000000" w:themeColor="text1"/>
          <w:sz w:val="28"/>
          <w:szCs w:val="28"/>
        </w:rPr>
        <w:t xml:space="preserve">1964. – 316 </w:t>
      </w:r>
      <w:proofErr w:type="gramStart"/>
      <w:r w:rsidRPr="007C70C7">
        <w:rPr>
          <w:rFonts w:ascii="Times New Roman" w:hAnsi="Times New Roman"/>
          <w:color w:val="000000" w:themeColor="text1"/>
          <w:sz w:val="28"/>
          <w:szCs w:val="28"/>
        </w:rPr>
        <w:t>с</w:t>
      </w:r>
      <w:proofErr w:type="gramEnd"/>
      <w:r w:rsidRPr="007C70C7">
        <w:rPr>
          <w:rFonts w:ascii="Times New Roman" w:hAnsi="Times New Roman"/>
          <w:color w:val="000000" w:themeColor="text1"/>
          <w:sz w:val="28"/>
          <w:szCs w:val="28"/>
        </w:rPr>
        <w:t>.</w:t>
      </w:r>
    </w:p>
    <w:p w:rsidR="00875638" w:rsidRPr="00875638" w:rsidRDefault="006A3D45" w:rsidP="00875638">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proofErr w:type="spellStart"/>
      <w:r w:rsidRPr="00377796">
        <w:rPr>
          <w:rFonts w:ascii="Times New Roman" w:hAnsi="Times New Roman"/>
          <w:color w:val="000000" w:themeColor="text1"/>
          <w:sz w:val="28"/>
          <w:szCs w:val="28"/>
        </w:rPr>
        <w:t>Леонгард</w:t>
      </w:r>
      <w:proofErr w:type="spellEnd"/>
      <w:r w:rsidRPr="00377796">
        <w:rPr>
          <w:rFonts w:ascii="Times New Roman" w:hAnsi="Times New Roman"/>
          <w:color w:val="000000" w:themeColor="text1"/>
          <w:sz w:val="28"/>
          <w:szCs w:val="28"/>
        </w:rPr>
        <w:t xml:space="preserve">, К. Акцентуированные личности / К. </w:t>
      </w:r>
      <w:proofErr w:type="spellStart"/>
      <w:r w:rsidRPr="00377796">
        <w:rPr>
          <w:rFonts w:ascii="Times New Roman" w:hAnsi="Times New Roman"/>
          <w:color w:val="000000" w:themeColor="text1"/>
          <w:sz w:val="28"/>
          <w:szCs w:val="28"/>
        </w:rPr>
        <w:t>Леонгард</w:t>
      </w:r>
      <w:proofErr w:type="spellEnd"/>
      <w:r w:rsidRPr="00377796">
        <w:rPr>
          <w:rFonts w:ascii="Times New Roman" w:hAnsi="Times New Roman"/>
          <w:color w:val="000000" w:themeColor="text1"/>
          <w:sz w:val="28"/>
          <w:szCs w:val="28"/>
        </w:rPr>
        <w:t xml:space="preserve">. – М.: </w:t>
      </w:r>
      <w:proofErr w:type="spellStart"/>
      <w:r w:rsidRPr="00875638">
        <w:rPr>
          <w:rFonts w:ascii="Times New Roman" w:hAnsi="Times New Roman"/>
          <w:color w:val="000000" w:themeColor="text1"/>
          <w:sz w:val="28"/>
          <w:szCs w:val="28"/>
        </w:rPr>
        <w:t>Эксмо-пресс</w:t>
      </w:r>
      <w:proofErr w:type="spellEnd"/>
      <w:r w:rsidRPr="00875638">
        <w:rPr>
          <w:rFonts w:ascii="Times New Roman" w:hAnsi="Times New Roman"/>
          <w:color w:val="000000" w:themeColor="text1"/>
          <w:sz w:val="28"/>
          <w:szCs w:val="28"/>
        </w:rPr>
        <w:t>. Психологическая коллекция</w:t>
      </w:r>
      <w:r w:rsidR="00377796" w:rsidRPr="00875638">
        <w:rPr>
          <w:rFonts w:ascii="Times New Roman" w:hAnsi="Times New Roman"/>
          <w:color w:val="000000" w:themeColor="text1"/>
          <w:sz w:val="28"/>
          <w:szCs w:val="28"/>
        </w:rPr>
        <w:t>,</w:t>
      </w:r>
      <w:r w:rsidRPr="00875638">
        <w:rPr>
          <w:rFonts w:ascii="Times New Roman" w:hAnsi="Times New Roman"/>
          <w:color w:val="000000" w:themeColor="text1"/>
          <w:sz w:val="28"/>
          <w:szCs w:val="28"/>
        </w:rPr>
        <w:t xml:space="preserve"> 2001. – 448</w:t>
      </w:r>
      <w:r w:rsidR="00377796" w:rsidRPr="00875638">
        <w:rPr>
          <w:rFonts w:ascii="Times New Roman" w:hAnsi="Times New Roman"/>
          <w:color w:val="000000" w:themeColor="text1"/>
          <w:sz w:val="28"/>
          <w:szCs w:val="28"/>
        </w:rPr>
        <w:t xml:space="preserve"> </w:t>
      </w:r>
      <w:proofErr w:type="gramStart"/>
      <w:r w:rsidRPr="00875638">
        <w:rPr>
          <w:rFonts w:ascii="Times New Roman" w:hAnsi="Times New Roman"/>
          <w:color w:val="000000" w:themeColor="text1"/>
          <w:sz w:val="28"/>
          <w:szCs w:val="28"/>
        </w:rPr>
        <w:t>с</w:t>
      </w:r>
      <w:proofErr w:type="gramEnd"/>
      <w:r w:rsidRPr="00875638">
        <w:rPr>
          <w:rFonts w:ascii="Times New Roman" w:hAnsi="Times New Roman"/>
          <w:color w:val="000000" w:themeColor="text1"/>
          <w:sz w:val="28"/>
          <w:szCs w:val="28"/>
        </w:rPr>
        <w:t>.</w:t>
      </w:r>
    </w:p>
    <w:p w:rsidR="00875638" w:rsidRPr="00875638" w:rsidRDefault="006A3D45" w:rsidP="00875638">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r w:rsidRPr="00875638">
        <w:rPr>
          <w:rFonts w:ascii="Times New Roman" w:hAnsi="Times New Roman"/>
          <w:color w:val="000000" w:themeColor="text1"/>
          <w:sz w:val="28"/>
          <w:szCs w:val="28"/>
        </w:rPr>
        <w:t xml:space="preserve">Летопись Тюменской милиции. </w:t>
      </w:r>
      <w:r w:rsidR="00875638" w:rsidRPr="00875638">
        <w:rPr>
          <w:rFonts w:ascii="Times New Roman" w:hAnsi="Times New Roman"/>
          <w:color w:val="000000" w:themeColor="text1"/>
          <w:sz w:val="28"/>
          <w:szCs w:val="28"/>
        </w:rPr>
        <w:sym w:font="Symbol" w:char="F02D"/>
      </w:r>
      <w:r w:rsidR="00875638" w:rsidRPr="00875638">
        <w:rPr>
          <w:rFonts w:ascii="Times New Roman" w:hAnsi="Times New Roman"/>
          <w:color w:val="000000" w:themeColor="text1"/>
          <w:sz w:val="28"/>
          <w:szCs w:val="28"/>
        </w:rPr>
        <w:t xml:space="preserve"> </w:t>
      </w:r>
      <w:r w:rsidRPr="00875638">
        <w:rPr>
          <w:rFonts w:ascii="Times New Roman" w:hAnsi="Times New Roman"/>
          <w:color w:val="000000" w:themeColor="text1"/>
          <w:sz w:val="28"/>
          <w:szCs w:val="28"/>
        </w:rPr>
        <w:t xml:space="preserve">Тюмень, 2002. </w:t>
      </w:r>
      <w:r w:rsidR="00875638" w:rsidRPr="00875638">
        <w:rPr>
          <w:rFonts w:ascii="Times New Roman" w:hAnsi="Times New Roman"/>
          <w:color w:val="000000" w:themeColor="text1"/>
          <w:sz w:val="28"/>
          <w:szCs w:val="28"/>
        </w:rPr>
        <w:sym w:font="Symbol" w:char="F02D"/>
      </w:r>
      <w:r w:rsidR="00875638" w:rsidRPr="00875638">
        <w:rPr>
          <w:rFonts w:ascii="Times New Roman" w:hAnsi="Times New Roman"/>
          <w:color w:val="000000" w:themeColor="text1"/>
          <w:sz w:val="28"/>
          <w:szCs w:val="28"/>
        </w:rPr>
        <w:t xml:space="preserve"> </w:t>
      </w:r>
      <w:r w:rsidRPr="00875638">
        <w:rPr>
          <w:rFonts w:ascii="Times New Roman" w:hAnsi="Times New Roman"/>
          <w:color w:val="000000" w:themeColor="text1"/>
          <w:sz w:val="28"/>
          <w:szCs w:val="28"/>
        </w:rPr>
        <w:t>С.133-138</w:t>
      </w:r>
      <w:r w:rsidR="00875638" w:rsidRPr="00875638">
        <w:rPr>
          <w:rFonts w:ascii="Times New Roman" w:hAnsi="Times New Roman"/>
          <w:color w:val="000000" w:themeColor="text1"/>
          <w:sz w:val="28"/>
          <w:szCs w:val="28"/>
        </w:rPr>
        <w:t>.</w:t>
      </w:r>
      <w:r w:rsidRPr="00875638">
        <w:rPr>
          <w:rFonts w:ascii="Times New Roman" w:hAnsi="Times New Roman"/>
          <w:color w:val="000000" w:themeColor="text1"/>
          <w:sz w:val="28"/>
          <w:szCs w:val="28"/>
        </w:rPr>
        <w:t xml:space="preserve"> </w:t>
      </w:r>
    </w:p>
    <w:p w:rsidR="00875638" w:rsidRPr="00875638" w:rsidRDefault="006A3D45" w:rsidP="00875638">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proofErr w:type="spellStart"/>
      <w:r w:rsidRPr="00875638">
        <w:rPr>
          <w:rFonts w:ascii="Times New Roman" w:hAnsi="Times New Roman"/>
          <w:color w:val="000000" w:themeColor="text1"/>
          <w:sz w:val="28"/>
          <w:szCs w:val="28"/>
        </w:rPr>
        <w:t>Лефтеров</w:t>
      </w:r>
      <w:proofErr w:type="spellEnd"/>
      <w:r w:rsidRPr="00875638">
        <w:rPr>
          <w:rFonts w:ascii="Times New Roman" w:hAnsi="Times New Roman"/>
          <w:color w:val="000000" w:themeColor="text1"/>
          <w:sz w:val="28"/>
          <w:szCs w:val="28"/>
        </w:rPr>
        <w:t xml:space="preserve">, В. А. Психологические </w:t>
      </w:r>
      <w:proofErr w:type="spellStart"/>
      <w:r w:rsidRPr="00875638">
        <w:rPr>
          <w:rFonts w:ascii="Times New Roman" w:hAnsi="Times New Roman"/>
          <w:color w:val="000000" w:themeColor="text1"/>
          <w:sz w:val="28"/>
          <w:szCs w:val="28"/>
        </w:rPr>
        <w:t>тренинговые</w:t>
      </w:r>
      <w:proofErr w:type="spellEnd"/>
      <w:r w:rsidRPr="00875638">
        <w:rPr>
          <w:rFonts w:ascii="Times New Roman" w:hAnsi="Times New Roman"/>
          <w:color w:val="000000" w:themeColor="text1"/>
          <w:sz w:val="28"/>
          <w:szCs w:val="28"/>
        </w:rPr>
        <w:t xml:space="preserve"> технологии </w:t>
      </w:r>
      <w:r w:rsidR="00FA5C95">
        <w:rPr>
          <w:rFonts w:ascii="Times New Roman" w:hAnsi="Times New Roman"/>
          <w:color w:val="000000" w:themeColor="text1"/>
          <w:sz w:val="28"/>
          <w:szCs w:val="28"/>
        </w:rPr>
        <w:br/>
      </w:r>
      <w:r w:rsidRPr="00875638">
        <w:rPr>
          <w:rFonts w:ascii="Times New Roman" w:hAnsi="Times New Roman"/>
          <w:color w:val="000000" w:themeColor="text1"/>
          <w:sz w:val="28"/>
          <w:szCs w:val="28"/>
        </w:rPr>
        <w:t>в органах внутренних дел</w:t>
      </w:r>
      <w:proofErr w:type="gramStart"/>
      <w:r w:rsidR="00875638">
        <w:rPr>
          <w:rFonts w:ascii="Times New Roman" w:hAnsi="Times New Roman"/>
          <w:color w:val="000000" w:themeColor="text1"/>
          <w:sz w:val="28"/>
          <w:szCs w:val="28"/>
        </w:rPr>
        <w:t xml:space="preserve"> :</w:t>
      </w:r>
      <w:proofErr w:type="gramEnd"/>
      <w:r w:rsidRPr="00875638">
        <w:rPr>
          <w:rFonts w:ascii="Times New Roman" w:hAnsi="Times New Roman"/>
          <w:color w:val="000000" w:themeColor="text1"/>
          <w:sz w:val="28"/>
          <w:szCs w:val="28"/>
        </w:rPr>
        <w:t xml:space="preserve"> </w:t>
      </w:r>
      <w:r w:rsidR="00875638">
        <w:rPr>
          <w:rFonts w:ascii="Times New Roman" w:hAnsi="Times New Roman"/>
          <w:color w:val="000000" w:themeColor="text1"/>
          <w:sz w:val="28"/>
          <w:szCs w:val="28"/>
        </w:rPr>
        <w:t>м</w:t>
      </w:r>
      <w:r w:rsidRPr="00875638">
        <w:rPr>
          <w:rFonts w:ascii="Times New Roman" w:hAnsi="Times New Roman"/>
          <w:color w:val="000000" w:themeColor="text1"/>
          <w:sz w:val="28"/>
          <w:szCs w:val="28"/>
        </w:rPr>
        <w:t>онография. / В.</w:t>
      </w:r>
      <w:r w:rsidR="00875638">
        <w:rPr>
          <w:rFonts w:ascii="Times New Roman" w:hAnsi="Times New Roman"/>
          <w:color w:val="000000" w:themeColor="text1"/>
          <w:sz w:val="28"/>
          <w:szCs w:val="28"/>
        </w:rPr>
        <w:t xml:space="preserve"> </w:t>
      </w:r>
      <w:r w:rsidRPr="00875638">
        <w:rPr>
          <w:rFonts w:ascii="Times New Roman" w:hAnsi="Times New Roman"/>
          <w:color w:val="000000" w:themeColor="text1"/>
          <w:sz w:val="28"/>
          <w:szCs w:val="28"/>
        </w:rPr>
        <w:t xml:space="preserve">А. </w:t>
      </w:r>
      <w:proofErr w:type="spellStart"/>
      <w:r w:rsidRPr="00875638">
        <w:rPr>
          <w:rFonts w:ascii="Times New Roman" w:hAnsi="Times New Roman"/>
          <w:color w:val="000000" w:themeColor="text1"/>
          <w:sz w:val="28"/>
          <w:szCs w:val="28"/>
        </w:rPr>
        <w:t>Лефтеров</w:t>
      </w:r>
      <w:proofErr w:type="spellEnd"/>
      <w:r w:rsidRPr="00875638">
        <w:rPr>
          <w:rFonts w:ascii="Times New Roman" w:hAnsi="Times New Roman"/>
          <w:color w:val="000000" w:themeColor="text1"/>
          <w:sz w:val="28"/>
          <w:szCs w:val="28"/>
        </w:rPr>
        <w:t>. – Донецк</w:t>
      </w:r>
      <w:r w:rsidR="00875638">
        <w:rPr>
          <w:rFonts w:ascii="Times New Roman" w:hAnsi="Times New Roman"/>
          <w:color w:val="000000" w:themeColor="text1"/>
          <w:sz w:val="28"/>
          <w:szCs w:val="28"/>
        </w:rPr>
        <w:t>, 2007. – 48 </w:t>
      </w:r>
      <w:proofErr w:type="gramStart"/>
      <w:r w:rsidRPr="00875638">
        <w:rPr>
          <w:rFonts w:ascii="Times New Roman" w:hAnsi="Times New Roman"/>
          <w:color w:val="000000" w:themeColor="text1"/>
          <w:sz w:val="28"/>
          <w:szCs w:val="28"/>
        </w:rPr>
        <w:t>с</w:t>
      </w:r>
      <w:proofErr w:type="gramEnd"/>
      <w:r w:rsidRPr="00875638">
        <w:rPr>
          <w:rFonts w:ascii="Times New Roman" w:hAnsi="Times New Roman"/>
          <w:color w:val="000000" w:themeColor="text1"/>
          <w:sz w:val="28"/>
          <w:szCs w:val="28"/>
        </w:rPr>
        <w:t>.</w:t>
      </w:r>
    </w:p>
    <w:p w:rsidR="00875638" w:rsidRPr="00875638" w:rsidRDefault="006A3D45" w:rsidP="00875638">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r w:rsidRPr="00875638">
        <w:rPr>
          <w:rFonts w:ascii="Times New Roman" w:hAnsi="Times New Roman"/>
          <w:color w:val="000000" w:themeColor="text1"/>
          <w:sz w:val="28"/>
          <w:szCs w:val="28"/>
        </w:rPr>
        <w:t>Лещина</w:t>
      </w:r>
      <w:r w:rsidR="007E1D08">
        <w:rPr>
          <w:rFonts w:ascii="Times New Roman" w:hAnsi="Times New Roman"/>
          <w:color w:val="000000" w:themeColor="text1"/>
          <w:sz w:val="28"/>
          <w:szCs w:val="28"/>
        </w:rPr>
        <w:t>,</w:t>
      </w:r>
      <w:r w:rsidRPr="00875638">
        <w:rPr>
          <w:rFonts w:ascii="Times New Roman" w:hAnsi="Times New Roman"/>
          <w:color w:val="000000" w:themeColor="text1"/>
          <w:sz w:val="28"/>
          <w:szCs w:val="28"/>
        </w:rPr>
        <w:t xml:space="preserve"> Э.Л. Правовые и организационные основы реализации милицией правоохранительной функции государства</w:t>
      </w:r>
      <w:proofErr w:type="gramStart"/>
      <w:r w:rsidR="007E1D08">
        <w:rPr>
          <w:rFonts w:ascii="Times New Roman" w:hAnsi="Times New Roman"/>
          <w:color w:val="000000" w:themeColor="text1"/>
          <w:sz w:val="28"/>
          <w:szCs w:val="28"/>
        </w:rPr>
        <w:t xml:space="preserve"> </w:t>
      </w:r>
      <w:r w:rsidRPr="00875638">
        <w:rPr>
          <w:rFonts w:ascii="Times New Roman" w:hAnsi="Times New Roman"/>
          <w:color w:val="000000" w:themeColor="text1"/>
          <w:sz w:val="28"/>
          <w:szCs w:val="28"/>
        </w:rPr>
        <w:t>:</w:t>
      </w:r>
      <w:proofErr w:type="gramEnd"/>
      <w:r w:rsidRPr="00875638">
        <w:rPr>
          <w:rFonts w:ascii="Times New Roman" w:hAnsi="Times New Roman"/>
          <w:color w:val="000000" w:themeColor="text1"/>
          <w:sz w:val="28"/>
          <w:szCs w:val="28"/>
        </w:rPr>
        <w:t xml:space="preserve"> </w:t>
      </w:r>
      <w:proofErr w:type="spellStart"/>
      <w:r w:rsidRPr="00875638">
        <w:rPr>
          <w:rFonts w:ascii="Times New Roman" w:hAnsi="Times New Roman"/>
          <w:color w:val="000000" w:themeColor="text1"/>
          <w:sz w:val="28"/>
          <w:szCs w:val="28"/>
        </w:rPr>
        <w:t>автореф</w:t>
      </w:r>
      <w:proofErr w:type="spellEnd"/>
      <w:r w:rsidR="007E1D08">
        <w:rPr>
          <w:rFonts w:ascii="Times New Roman" w:hAnsi="Times New Roman"/>
          <w:color w:val="000000" w:themeColor="text1"/>
          <w:sz w:val="28"/>
          <w:szCs w:val="28"/>
        </w:rPr>
        <w:t>.</w:t>
      </w:r>
      <w:r w:rsidRPr="00875638">
        <w:rPr>
          <w:rFonts w:ascii="Times New Roman" w:hAnsi="Times New Roman"/>
          <w:color w:val="000000" w:themeColor="text1"/>
          <w:sz w:val="28"/>
          <w:szCs w:val="28"/>
        </w:rPr>
        <w:t xml:space="preserve"> </w:t>
      </w:r>
      <w:proofErr w:type="spellStart"/>
      <w:r w:rsidRPr="00875638">
        <w:rPr>
          <w:rFonts w:ascii="Times New Roman" w:hAnsi="Times New Roman"/>
          <w:color w:val="000000" w:themeColor="text1"/>
          <w:sz w:val="28"/>
          <w:szCs w:val="28"/>
        </w:rPr>
        <w:t>дис</w:t>
      </w:r>
      <w:proofErr w:type="spellEnd"/>
      <w:r w:rsidR="007E1D08">
        <w:rPr>
          <w:rFonts w:ascii="Times New Roman" w:hAnsi="Times New Roman"/>
          <w:color w:val="000000" w:themeColor="text1"/>
          <w:sz w:val="28"/>
          <w:szCs w:val="28"/>
        </w:rPr>
        <w:t xml:space="preserve">. ... </w:t>
      </w:r>
      <w:r w:rsidRPr="00875638">
        <w:rPr>
          <w:rFonts w:ascii="Times New Roman" w:hAnsi="Times New Roman"/>
          <w:color w:val="000000" w:themeColor="text1"/>
          <w:sz w:val="28"/>
          <w:szCs w:val="28"/>
        </w:rPr>
        <w:t>канд</w:t>
      </w:r>
      <w:r w:rsidR="007E1D08">
        <w:rPr>
          <w:rFonts w:ascii="Times New Roman" w:hAnsi="Times New Roman"/>
          <w:color w:val="000000" w:themeColor="text1"/>
          <w:sz w:val="28"/>
          <w:szCs w:val="28"/>
        </w:rPr>
        <w:t>.</w:t>
      </w:r>
      <w:r w:rsidRPr="00875638">
        <w:rPr>
          <w:rFonts w:ascii="Times New Roman" w:hAnsi="Times New Roman"/>
          <w:color w:val="000000" w:themeColor="text1"/>
          <w:sz w:val="28"/>
          <w:szCs w:val="28"/>
        </w:rPr>
        <w:t xml:space="preserve"> </w:t>
      </w:r>
      <w:proofErr w:type="spellStart"/>
      <w:r w:rsidRPr="00875638">
        <w:rPr>
          <w:rFonts w:ascii="Times New Roman" w:hAnsi="Times New Roman"/>
          <w:color w:val="000000" w:themeColor="text1"/>
          <w:sz w:val="28"/>
          <w:szCs w:val="28"/>
        </w:rPr>
        <w:t>юрид</w:t>
      </w:r>
      <w:proofErr w:type="spellEnd"/>
      <w:r w:rsidR="007E1D08">
        <w:rPr>
          <w:rFonts w:ascii="Times New Roman" w:hAnsi="Times New Roman"/>
          <w:color w:val="000000" w:themeColor="text1"/>
          <w:sz w:val="28"/>
          <w:szCs w:val="28"/>
        </w:rPr>
        <w:t xml:space="preserve">. наук / Э.Л. Лещина. </w:t>
      </w:r>
      <w:r w:rsidR="007E1D08">
        <w:rPr>
          <w:rFonts w:ascii="Times New Roman" w:hAnsi="Times New Roman"/>
          <w:color w:val="000000" w:themeColor="text1"/>
          <w:sz w:val="28"/>
          <w:szCs w:val="28"/>
        </w:rPr>
        <w:sym w:font="Symbol" w:char="F02D"/>
      </w:r>
      <w:r w:rsidRPr="00875638">
        <w:rPr>
          <w:rFonts w:ascii="Times New Roman" w:hAnsi="Times New Roman"/>
          <w:color w:val="000000" w:themeColor="text1"/>
          <w:sz w:val="28"/>
          <w:szCs w:val="28"/>
        </w:rPr>
        <w:t xml:space="preserve"> Санкт-Петербург, 2008. </w:t>
      </w:r>
    </w:p>
    <w:p w:rsidR="00875638" w:rsidRPr="00875638" w:rsidRDefault="006A3D45" w:rsidP="00875638">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proofErr w:type="spellStart"/>
      <w:r w:rsidRPr="00875638">
        <w:rPr>
          <w:rFonts w:ascii="Times New Roman" w:hAnsi="Times New Roman"/>
          <w:color w:val="000000" w:themeColor="text1"/>
          <w:sz w:val="28"/>
          <w:szCs w:val="28"/>
        </w:rPr>
        <w:t>Лисковец</w:t>
      </w:r>
      <w:proofErr w:type="spellEnd"/>
      <w:r w:rsidR="00FA1F0D">
        <w:rPr>
          <w:rFonts w:ascii="Times New Roman" w:hAnsi="Times New Roman"/>
          <w:color w:val="000000" w:themeColor="text1"/>
          <w:sz w:val="28"/>
          <w:szCs w:val="28"/>
        </w:rPr>
        <w:t>,</w:t>
      </w:r>
      <w:r w:rsidRPr="00875638">
        <w:rPr>
          <w:rFonts w:ascii="Times New Roman" w:hAnsi="Times New Roman"/>
          <w:color w:val="000000" w:themeColor="text1"/>
          <w:sz w:val="28"/>
          <w:szCs w:val="28"/>
        </w:rPr>
        <w:t xml:space="preserve"> Б. За повышение качества ревизий судов </w:t>
      </w:r>
      <w:r w:rsidR="00FA1F0D">
        <w:rPr>
          <w:rFonts w:ascii="Times New Roman" w:hAnsi="Times New Roman"/>
          <w:color w:val="000000" w:themeColor="text1"/>
          <w:sz w:val="28"/>
          <w:szCs w:val="28"/>
        </w:rPr>
        <w:t xml:space="preserve">/ Б. </w:t>
      </w:r>
      <w:proofErr w:type="spellStart"/>
      <w:r w:rsidR="00FA1F0D">
        <w:rPr>
          <w:rFonts w:ascii="Times New Roman" w:hAnsi="Times New Roman"/>
          <w:color w:val="000000" w:themeColor="text1"/>
          <w:sz w:val="28"/>
          <w:szCs w:val="28"/>
        </w:rPr>
        <w:t>Лиск</w:t>
      </w:r>
      <w:r w:rsidR="00FA1F0D">
        <w:rPr>
          <w:rFonts w:ascii="Times New Roman" w:hAnsi="Times New Roman"/>
          <w:color w:val="000000" w:themeColor="text1"/>
          <w:sz w:val="28"/>
          <w:szCs w:val="28"/>
        </w:rPr>
        <w:t>о</w:t>
      </w:r>
      <w:r w:rsidR="00FA1F0D">
        <w:rPr>
          <w:rFonts w:ascii="Times New Roman" w:hAnsi="Times New Roman"/>
          <w:color w:val="000000" w:themeColor="text1"/>
          <w:sz w:val="28"/>
          <w:szCs w:val="28"/>
        </w:rPr>
        <w:t>вец</w:t>
      </w:r>
      <w:proofErr w:type="spellEnd"/>
      <w:r w:rsidR="00FA1F0D">
        <w:rPr>
          <w:rFonts w:ascii="Times New Roman" w:hAnsi="Times New Roman"/>
          <w:color w:val="000000" w:themeColor="text1"/>
          <w:sz w:val="28"/>
          <w:szCs w:val="28"/>
        </w:rPr>
        <w:t xml:space="preserve"> </w:t>
      </w:r>
      <w:r w:rsidRPr="00875638">
        <w:rPr>
          <w:rFonts w:ascii="Times New Roman" w:hAnsi="Times New Roman"/>
          <w:color w:val="000000" w:themeColor="text1"/>
          <w:sz w:val="28"/>
          <w:szCs w:val="28"/>
        </w:rPr>
        <w:t xml:space="preserve">// Социалистическая законность. </w:t>
      </w:r>
      <w:r w:rsidR="00FA1F0D">
        <w:rPr>
          <w:rFonts w:ascii="Times New Roman" w:hAnsi="Times New Roman"/>
          <w:color w:val="000000" w:themeColor="text1"/>
          <w:sz w:val="28"/>
          <w:szCs w:val="28"/>
        </w:rPr>
        <w:sym w:font="Symbol" w:char="F02D"/>
      </w:r>
      <w:r w:rsidR="00FA1F0D">
        <w:rPr>
          <w:rFonts w:ascii="Times New Roman" w:hAnsi="Times New Roman"/>
          <w:color w:val="000000" w:themeColor="text1"/>
          <w:sz w:val="28"/>
          <w:szCs w:val="28"/>
        </w:rPr>
        <w:t xml:space="preserve"> </w:t>
      </w:r>
      <w:r w:rsidRPr="00875638">
        <w:rPr>
          <w:rFonts w:ascii="Times New Roman" w:hAnsi="Times New Roman"/>
          <w:color w:val="000000" w:themeColor="text1"/>
          <w:sz w:val="28"/>
          <w:szCs w:val="28"/>
        </w:rPr>
        <w:t xml:space="preserve">1948. </w:t>
      </w:r>
      <w:r w:rsidR="00FA1F0D">
        <w:rPr>
          <w:rFonts w:ascii="Times New Roman" w:hAnsi="Times New Roman"/>
          <w:color w:val="000000" w:themeColor="text1"/>
          <w:sz w:val="28"/>
          <w:szCs w:val="28"/>
        </w:rPr>
        <w:sym w:font="Symbol" w:char="F02D"/>
      </w:r>
      <w:r w:rsidR="00FA1F0D">
        <w:rPr>
          <w:rFonts w:ascii="Times New Roman" w:hAnsi="Times New Roman"/>
          <w:color w:val="000000" w:themeColor="text1"/>
          <w:sz w:val="28"/>
          <w:szCs w:val="28"/>
        </w:rPr>
        <w:t xml:space="preserve"> </w:t>
      </w:r>
      <w:r w:rsidRPr="00875638">
        <w:rPr>
          <w:rFonts w:ascii="Times New Roman" w:hAnsi="Times New Roman"/>
          <w:color w:val="000000" w:themeColor="text1"/>
          <w:sz w:val="28"/>
          <w:szCs w:val="28"/>
        </w:rPr>
        <w:t xml:space="preserve">№9. </w:t>
      </w:r>
      <w:r w:rsidR="00FA1F0D">
        <w:rPr>
          <w:rFonts w:ascii="Times New Roman" w:hAnsi="Times New Roman"/>
          <w:color w:val="000000" w:themeColor="text1"/>
          <w:sz w:val="28"/>
          <w:szCs w:val="28"/>
        </w:rPr>
        <w:sym w:font="Symbol" w:char="F02D"/>
      </w:r>
      <w:r w:rsidR="00FA1F0D">
        <w:rPr>
          <w:rFonts w:ascii="Times New Roman" w:hAnsi="Times New Roman"/>
          <w:color w:val="000000" w:themeColor="text1"/>
          <w:sz w:val="28"/>
          <w:szCs w:val="28"/>
        </w:rPr>
        <w:t xml:space="preserve"> </w:t>
      </w:r>
      <w:r w:rsidRPr="00875638">
        <w:rPr>
          <w:rFonts w:ascii="Times New Roman" w:hAnsi="Times New Roman"/>
          <w:color w:val="000000" w:themeColor="text1"/>
          <w:sz w:val="28"/>
          <w:szCs w:val="28"/>
        </w:rPr>
        <w:t>С.17-19</w:t>
      </w:r>
      <w:r w:rsidR="00FA1F0D">
        <w:rPr>
          <w:rFonts w:ascii="Times New Roman" w:hAnsi="Times New Roman"/>
          <w:color w:val="000000" w:themeColor="text1"/>
          <w:sz w:val="28"/>
          <w:szCs w:val="28"/>
        </w:rPr>
        <w:t>.</w:t>
      </w:r>
    </w:p>
    <w:p w:rsidR="00875638" w:rsidRPr="00875638" w:rsidRDefault="006A3D45" w:rsidP="00875638">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proofErr w:type="spellStart"/>
      <w:r w:rsidRPr="00875638">
        <w:rPr>
          <w:rFonts w:ascii="Times New Roman" w:hAnsi="Times New Roman"/>
          <w:color w:val="000000" w:themeColor="text1"/>
          <w:sz w:val="28"/>
          <w:szCs w:val="28"/>
        </w:rPr>
        <w:t>Лисковец</w:t>
      </w:r>
      <w:proofErr w:type="spellEnd"/>
      <w:r w:rsidR="00FA1F0D">
        <w:rPr>
          <w:rFonts w:ascii="Times New Roman" w:hAnsi="Times New Roman"/>
          <w:color w:val="000000" w:themeColor="text1"/>
          <w:sz w:val="28"/>
          <w:szCs w:val="28"/>
        </w:rPr>
        <w:t>,</w:t>
      </w:r>
      <w:r w:rsidRPr="00875638">
        <w:rPr>
          <w:rFonts w:ascii="Times New Roman" w:hAnsi="Times New Roman"/>
          <w:color w:val="000000" w:themeColor="text1"/>
          <w:sz w:val="28"/>
          <w:szCs w:val="28"/>
        </w:rPr>
        <w:t xml:space="preserve"> Б. Работа областных судов требует лучшей организ</w:t>
      </w:r>
      <w:r w:rsidRPr="00875638">
        <w:rPr>
          <w:rFonts w:ascii="Times New Roman" w:hAnsi="Times New Roman"/>
          <w:color w:val="000000" w:themeColor="text1"/>
          <w:sz w:val="28"/>
          <w:szCs w:val="28"/>
        </w:rPr>
        <w:t>а</w:t>
      </w:r>
      <w:r w:rsidRPr="00875638">
        <w:rPr>
          <w:rFonts w:ascii="Times New Roman" w:hAnsi="Times New Roman"/>
          <w:color w:val="000000" w:themeColor="text1"/>
          <w:sz w:val="28"/>
          <w:szCs w:val="28"/>
        </w:rPr>
        <w:t xml:space="preserve">ции </w:t>
      </w:r>
      <w:r w:rsidR="00FA1F0D">
        <w:rPr>
          <w:rFonts w:ascii="Times New Roman" w:hAnsi="Times New Roman"/>
          <w:color w:val="000000" w:themeColor="text1"/>
          <w:sz w:val="28"/>
          <w:szCs w:val="28"/>
        </w:rPr>
        <w:t xml:space="preserve">/ Б. </w:t>
      </w:r>
      <w:proofErr w:type="spellStart"/>
      <w:r w:rsidR="00FA1F0D">
        <w:rPr>
          <w:rFonts w:ascii="Times New Roman" w:hAnsi="Times New Roman"/>
          <w:color w:val="000000" w:themeColor="text1"/>
          <w:sz w:val="28"/>
          <w:szCs w:val="28"/>
        </w:rPr>
        <w:t>Лисковец</w:t>
      </w:r>
      <w:proofErr w:type="spellEnd"/>
      <w:r w:rsidR="00FA1F0D">
        <w:rPr>
          <w:rFonts w:ascii="Times New Roman" w:hAnsi="Times New Roman"/>
          <w:color w:val="000000" w:themeColor="text1"/>
          <w:sz w:val="28"/>
          <w:szCs w:val="28"/>
        </w:rPr>
        <w:t xml:space="preserve"> </w:t>
      </w:r>
      <w:r w:rsidRPr="00875638">
        <w:rPr>
          <w:rFonts w:ascii="Times New Roman" w:hAnsi="Times New Roman"/>
          <w:color w:val="000000" w:themeColor="text1"/>
          <w:sz w:val="28"/>
          <w:szCs w:val="28"/>
        </w:rPr>
        <w:t xml:space="preserve">// Социалистическая законность. </w:t>
      </w:r>
      <w:r w:rsidR="00FA1F0D">
        <w:rPr>
          <w:rFonts w:ascii="Times New Roman" w:hAnsi="Times New Roman"/>
          <w:color w:val="000000" w:themeColor="text1"/>
          <w:sz w:val="28"/>
          <w:szCs w:val="28"/>
        </w:rPr>
        <w:sym w:font="Symbol" w:char="F02D"/>
      </w:r>
      <w:r w:rsidR="00FA1F0D">
        <w:rPr>
          <w:rFonts w:ascii="Times New Roman" w:hAnsi="Times New Roman"/>
          <w:color w:val="000000" w:themeColor="text1"/>
          <w:sz w:val="28"/>
          <w:szCs w:val="28"/>
        </w:rPr>
        <w:t xml:space="preserve"> </w:t>
      </w:r>
      <w:r w:rsidRPr="00875638">
        <w:rPr>
          <w:rFonts w:ascii="Times New Roman" w:hAnsi="Times New Roman"/>
          <w:color w:val="000000" w:themeColor="text1"/>
          <w:sz w:val="28"/>
          <w:szCs w:val="28"/>
        </w:rPr>
        <w:t xml:space="preserve">1945. </w:t>
      </w:r>
      <w:r w:rsidR="00FA1F0D">
        <w:rPr>
          <w:rFonts w:ascii="Times New Roman" w:hAnsi="Times New Roman"/>
          <w:color w:val="000000" w:themeColor="text1"/>
          <w:sz w:val="28"/>
          <w:szCs w:val="28"/>
        </w:rPr>
        <w:sym w:font="Symbol" w:char="F02D"/>
      </w:r>
      <w:r w:rsidR="00FA1F0D">
        <w:rPr>
          <w:rFonts w:ascii="Times New Roman" w:hAnsi="Times New Roman"/>
          <w:color w:val="000000" w:themeColor="text1"/>
          <w:sz w:val="28"/>
          <w:szCs w:val="28"/>
        </w:rPr>
        <w:t xml:space="preserve"> </w:t>
      </w:r>
      <w:r w:rsidRPr="00875638">
        <w:rPr>
          <w:rFonts w:ascii="Times New Roman" w:hAnsi="Times New Roman"/>
          <w:color w:val="000000" w:themeColor="text1"/>
          <w:sz w:val="28"/>
          <w:szCs w:val="28"/>
        </w:rPr>
        <w:t xml:space="preserve">№10. </w:t>
      </w:r>
      <w:r w:rsidR="00FA1F0D">
        <w:rPr>
          <w:rFonts w:ascii="Times New Roman" w:hAnsi="Times New Roman"/>
          <w:color w:val="000000" w:themeColor="text1"/>
          <w:sz w:val="28"/>
          <w:szCs w:val="28"/>
        </w:rPr>
        <w:sym w:font="Symbol" w:char="F02D"/>
      </w:r>
      <w:r w:rsidR="00FA1F0D">
        <w:rPr>
          <w:rFonts w:ascii="Times New Roman" w:hAnsi="Times New Roman"/>
          <w:color w:val="000000" w:themeColor="text1"/>
          <w:sz w:val="28"/>
          <w:szCs w:val="28"/>
        </w:rPr>
        <w:t xml:space="preserve"> </w:t>
      </w:r>
      <w:r w:rsidR="00FA5C95">
        <w:rPr>
          <w:rFonts w:ascii="Times New Roman" w:hAnsi="Times New Roman"/>
          <w:color w:val="000000" w:themeColor="text1"/>
          <w:sz w:val="28"/>
          <w:szCs w:val="28"/>
        </w:rPr>
        <w:br/>
      </w:r>
      <w:r w:rsidR="00FA1F0D">
        <w:rPr>
          <w:rFonts w:ascii="Times New Roman" w:hAnsi="Times New Roman"/>
          <w:color w:val="000000" w:themeColor="text1"/>
          <w:sz w:val="28"/>
          <w:szCs w:val="28"/>
        </w:rPr>
        <w:t>С.27-30.</w:t>
      </w:r>
    </w:p>
    <w:p w:rsidR="00C3109F" w:rsidRDefault="006A3D45" w:rsidP="00C3109F">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proofErr w:type="spellStart"/>
      <w:r w:rsidRPr="00875638">
        <w:rPr>
          <w:rFonts w:ascii="Times New Roman" w:hAnsi="Times New Roman"/>
          <w:color w:val="000000" w:themeColor="text1"/>
          <w:sz w:val="28"/>
          <w:szCs w:val="28"/>
        </w:rPr>
        <w:t>Личко</w:t>
      </w:r>
      <w:proofErr w:type="spellEnd"/>
      <w:r w:rsidRPr="00875638">
        <w:rPr>
          <w:rFonts w:ascii="Times New Roman" w:hAnsi="Times New Roman"/>
          <w:color w:val="000000" w:themeColor="text1"/>
          <w:sz w:val="28"/>
          <w:szCs w:val="28"/>
        </w:rPr>
        <w:t>, А.Е. Психопатии и акцентуации характера у подростк</w:t>
      </w:r>
      <w:r w:rsidR="009D0981">
        <w:rPr>
          <w:rFonts w:ascii="Times New Roman" w:hAnsi="Times New Roman"/>
          <w:color w:val="000000" w:themeColor="text1"/>
          <w:sz w:val="28"/>
          <w:szCs w:val="28"/>
        </w:rPr>
        <w:t xml:space="preserve">ов / А.Е. </w:t>
      </w:r>
      <w:proofErr w:type="spellStart"/>
      <w:r w:rsidR="009D0981">
        <w:rPr>
          <w:rFonts w:ascii="Times New Roman" w:hAnsi="Times New Roman"/>
          <w:color w:val="000000" w:themeColor="text1"/>
          <w:sz w:val="28"/>
          <w:szCs w:val="28"/>
        </w:rPr>
        <w:t>Личко</w:t>
      </w:r>
      <w:proofErr w:type="spellEnd"/>
      <w:r w:rsidR="009D0981">
        <w:rPr>
          <w:rFonts w:ascii="Times New Roman" w:hAnsi="Times New Roman"/>
          <w:color w:val="000000" w:themeColor="text1"/>
          <w:sz w:val="28"/>
          <w:szCs w:val="28"/>
        </w:rPr>
        <w:t xml:space="preserve">. – М., </w:t>
      </w:r>
      <w:r w:rsidRPr="00875638">
        <w:rPr>
          <w:rFonts w:ascii="Times New Roman" w:hAnsi="Times New Roman"/>
          <w:color w:val="000000" w:themeColor="text1"/>
          <w:sz w:val="28"/>
          <w:szCs w:val="28"/>
        </w:rPr>
        <w:t>1983. – 256 с.</w:t>
      </w:r>
    </w:p>
    <w:p w:rsidR="00C3109F" w:rsidRPr="00C3109F" w:rsidRDefault="006A3D45" w:rsidP="00C3109F">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r w:rsidRPr="00C3109F">
        <w:rPr>
          <w:rFonts w:ascii="Times New Roman" w:hAnsi="Times New Roman"/>
          <w:color w:val="000000" w:themeColor="text1"/>
          <w:sz w:val="28"/>
          <w:szCs w:val="28"/>
        </w:rPr>
        <w:lastRenderedPageBreak/>
        <w:t>Лопухов</w:t>
      </w:r>
      <w:r w:rsidR="00C3109F">
        <w:rPr>
          <w:rFonts w:ascii="Times New Roman" w:hAnsi="Times New Roman"/>
          <w:color w:val="000000" w:themeColor="text1"/>
          <w:sz w:val="28"/>
          <w:szCs w:val="28"/>
        </w:rPr>
        <w:t>,</w:t>
      </w:r>
      <w:r w:rsidRPr="00C3109F">
        <w:rPr>
          <w:rFonts w:ascii="Times New Roman" w:hAnsi="Times New Roman"/>
          <w:color w:val="000000" w:themeColor="text1"/>
          <w:sz w:val="28"/>
          <w:szCs w:val="28"/>
        </w:rPr>
        <w:t xml:space="preserve"> Р.</w:t>
      </w:r>
      <w:r w:rsidR="00C3109F">
        <w:rPr>
          <w:rFonts w:ascii="Times New Roman" w:hAnsi="Times New Roman"/>
          <w:color w:val="000000" w:themeColor="text1"/>
          <w:sz w:val="28"/>
          <w:szCs w:val="28"/>
        </w:rPr>
        <w:t xml:space="preserve"> </w:t>
      </w:r>
      <w:r w:rsidRPr="00C3109F">
        <w:rPr>
          <w:rFonts w:ascii="Times New Roman" w:hAnsi="Times New Roman"/>
          <w:color w:val="000000" w:themeColor="text1"/>
          <w:sz w:val="28"/>
          <w:szCs w:val="28"/>
        </w:rPr>
        <w:t>А. Совершенствование законодательства о судоус</w:t>
      </w:r>
      <w:r w:rsidRPr="00C3109F">
        <w:rPr>
          <w:rFonts w:ascii="Times New Roman" w:hAnsi="Times New Roman"/>
          <w:color w:val="000000" w:themeColor="text1"/>
          <w:sz w:val="28"/>
          <w:szCs w:val="28"/>
        </w:rPr>
        <w:t>т</w:t>
      </w:r>
      <w:r w:rsidRPr="00C3109F">
        <w:rPr>
          <w:rFonts w:ascii="Times New Roman" w:hAnsi="Times New Roman"/>
          <w:color w:val="000000" w:themeColor="text1"/>
          <w:sz w:val="28"/>
          <w:szCs w:val="28"/>
        </w:rPr>
        <w:t xml:space="preserve">ройстве </w:t>
      </w:r>
      <w:r w:rsidR="00C3109F">
        <w:rPr>
          <w:rFonts w:ascii="Times New Roman" w:hAnsi="Times New Roman"/>
          <w:color w:val="000000" w:themeColor="text1"/>
          <w:sz w:val="28"/>
          <w:szCs w:val="28"/>
        </w:rPr>
        <w:t>/</w:t>
      </w:r>
      <w:r w:rsidR="00C3109F" w:rsidRPr="00C3109F">
        <w:rPr>
          <w:rFonts w:ascii="Times New Roman" w:hAnsi="Times New Roman"/>
          <w:color w:val="000000" w:themeColor="text1"/>
          <w:sz w:val="28"/>
          <w:szCs w:val="28"/>
        </w:rPr>
        <w:t xml:space="preserve"> </w:t>
      </w:r>
      <w:r w:rsidR="00705D9F" w:rsidRPr="00C3109F">
        <w:rPr>
          <w:rFonts w:ascii="Times New Roman" w:hAnsi="Times New Roman"/>
          <w:color w:val="000000" w:themeColor="text1"/>
          <w:sz w:val="28"/>
          <w:szCs w:val="28"/>
        </w:rPr>
        <w:t>Р.</w:t>
      </w:r>
      <w:r w:rsidR="00705D9F">
        <w:rPr>
          <w:rFonts w:ascii="Times New Roman" w:hAnsi="Times New Roman"/>
          <w:color w:val="000000" w:themeColor="text1"/>
          <w:sz w:val="28"/>
          <w:szCs w:val="28"/>
        </w:rPr>
        <w:t xml:space="preserve"> </w:t>
      </w:r>
      <w:r w:rsidR="00705D9F" w:rsidRPr="00C3109F">
        <w:rPr>
          <w:rFonts w:ascii="Times New Roman" w:hAnsi="Times New Roman"/>
          <w:color w:val="000000" w:themeColor="text1"/>
          <w:sz w:val="28"/>
          <w:szCs w:val="28"/>
        </w:rPr>
        <w:t xml:space="preserve">А. </w:t>
      </w:r>
      <w:r w:rsidR="00C3109F" w:rsidRPr="00C3109F">
        <w:rPr>
          <w:rFonts w:ascii="Times New Roman" w:hAnsi="Times New Roman"/>
          <w:color w:val="000000" w:themeColor="text1"/>
          <w:sz w:val="28"/>
          <w:szCs w:val="28"/>
        </w:rPr>
        <w:t xml:space="preserve">Лопухов </w:t>
      </w:r>
      <w:r w:rsidRPr="00C3109F">
        <w:rPr>
          <w:rFonts w:ascii="Times New Roman" w:hAnsi="Times New Roman"/>
          <w:color w:val="000000" w:themeColor="text1"/>
          <w:sz w:val="28"/>
          <w:szCs w:val="28"/>
        </w:rPr>
        <w:t xml:space="preserve">// Ученые записки ВНИИСЗ. </w:t>
      </w:r>
      <w:r w:rsidR="00705D9F">
        <w:rPr>
          <w:rFonts w:ascii="Times New Roman" w:hAnsi="Times New Roman"/>
          <w:color w:val="000000" w:themeColor="text1"/>
          <w:sz w:val="28"/>
          <w:szCs w:val="28"/>
        </w:rPr>
        <w:sym w:font="Symbol" w:char="F02D"/>
      </w:r>
      <w:r w:rsidR="00705D9F">
        <w:rPr>
          <w:rFonts w:ascii="Times New Roman" w:hAnsi="Times New Roman"/>
          <w:color w:val="000000" w:themeColor="text1"/>
          <w:sz w:val="28"/>
          <w:szCs w:val="28"/>
        </w:rPr>
        <w:t xml:space="preserve"> </w:t>
      </w:r>
      <w:r w:rsidRPr="00C3109F">
        <w:rPr>
          <w:rFonts w:ascii="Times New Roman" w:hAnsi="Times New Roman"/>
          <w:color w:val="000000" w:themeColor="text1"/>
          <w:sz w:val="28"/>
          <w:szCs w:val="28"/>
        </w:rPr>
        <w:t xml:space="preserve">Вып.25. </w:t>
      </w:r>
      <w:r w:rsidR="00705D9F">
        <w:rPr>
          <w:rFonts w:ascii="Times New Roman" w:hAnsi="Times New Roman"/>
          <w:color w:val="000000" w:themeColor="text1"/>
          <w:sz w:val="28"/>
          <w:szCs w:val="28"/>
        </w:rPr>
        <w:sym w:font="Symbol" w:char="F02D"/>
      </w:r>
      <w:r w:rsidR="00705D9F">
        <w:rPr>
          <w:rFonts w:ascii="Times New Roman" w:hAnsi="Times New Roman"/>
          <w:color w:val="000000" w:themeColor="text1"/>
          <w:sz w:val="28"/>
          <w:szCs w:val="28"/>
        </w:rPr>
        <w:t xml:space="preserve"> </w:t>
      </w:r>
      <w:r w:rsidRPr="00C3109F">
        <w:rPr>
          <w:rFonts w:ascii="Times New Roman" w:hAnsi="Times New Roman"/>
          <w:color w:val="000000" w:themeColor="text1"/>
          <w:sz w:val="28"/>
          <w:szCs w:val="28"/>
        </w:rPr>
        <w:t xml:space="preserve">М., 1971. </w:t>
      </w:r>
      <w:r w:rsidR="00705D9F">
        <w:rPr>
          <w:rFonts w:ascii="Times New Roman" w:hAnsi="Times New Roman"/>
          <w:color w:val="000000" w:themeColor="text1"/>
          <w:sz w:val="28"/>
          <w:szCs w:val="28"/>
        </w:rPr>
        <w:sym w:font="Symbol" w:char="F02D"/>
      </w:r>
      <w:r w:rsidR="00705D9F">
        <w:rPr>
          <w:rFonts w:ascii="Times New Roman" w:hAnsi="Times New Roman"/>
          <w:color w:val="000000" w:themeColor="text1"/>
          <w:sz w:val="28"/>
          <w:szCs w:val="28"/>
        </w:rPr>
        <w:t xml:space="preserve"> </w:t>
      </w:r>
      <w:r w:rsidRPr="00C3109F">
        <w:rPr>
          <w:rFonts w:ascii="Times New Roman" w:hAnsi="Times New Roman"/>
          <w:color w:val="000000" w:themeColor="text1"/>
          <w:sz w:val="28"/>
          <w:szCs w:val="28"/>
        </w:rPr>
        <w:t>С.214</w:t>
      </w:r>
      <w:r w:rsidR="00705D9F">
        <w:rPr>
          <w:rFonts w:ascii="Times New Roman" w:hAnsi="Times New Roman"/>
          <w:color w:val="000000" w:themeColor="text1"/>
          <w:sz w:val="28"/>
          <w:szCs w:val="28"/>
        </w:rPr>
        <w:t>.</w:t>
      </w:r>
    </w:p>
    <w:p w:rsidR="00C3109F" w:rsidRPr="00C3109F" w:rsidRDefault="006A3D45" w:rsidP="00C3109F">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r w:rsidRPr="00C3109F">
        <w:rPr>
          <w:rFonts w:ascii="Times New Roman" w:hAnsi="Times New Roman"/>
          <w:color w:val="000000" w:themeColor="text1"/>
          <w:sz w:val="28"/>
          <w:szCs w:val="28"/>
        </w:rPr>
        <w:t>Лукашевич</w:t>
      </w:r>
      <w:r w:rsidR="00060129">
        <w:rPr>
          <w:rFonts w:ascii="Times New Roman" w:hAnsi="Times New Roman"/>
          <w:color w:val="000000" w:themeColor="text1"/>
          <w:sz w:val="28"/>
          <w:szCs w:val="28"/>
        </w:rPr>
        <w:t>,</w:t>
      </w:r>
      <w:r w:rsidRPr="00C3109F">
        <w:rPr>
          <w:rFonts w:ascii="Times New Roman" w:hAnsi="Times New Roman"/>
          <w:color w:val="000000" w:themeColor="text1"/>
          <w:sz w:val="28"/>
          <w:szCs w:val="28"/>
        </w:rPr>
        <w:t xml:space="preserve"> В. В. Основы управления персоналом</w:t>
      </w:r>
      <w:r w:rsidR="00060129">
        <w:rPr>
          <w:rFonts w:ascii="Times New Roman" w:hAnsi="Times New Roman"/>
          <w:color w:val="000000" w:themeColor="text1"/>
          <w:sz w:val="28"/>
          <w:szCs w:val="28"/>
        </w:rPr>
        <w:t xml:space="preserve"> / В. В. Лук</w:t>
      </w:r>
      <w:r w:rsidR="00060129">
        <w:rPr>
          <w:rFonts w:ascii="Times New Roman" w:hAnsi="Times New Roman"/>
          <w:color w:val="000000" w:themeColor="text1"/>
          <w:sz w:val="28"/>
          <w:szCs w:val="28"/>
        </w:rPr>
        <w:t>а</w:t>
      </w:r>
      <w:r w:rsidR="00060129">
        <w:rPr>
          <w:rFonts w:ascii="Times New Roman" w:hAnsi="Times New Roman"/>
          <w:color w:val="000000" w:themeColor="text1"/>
          <w:sz w:val="28"/>
          <w:szCs w:val="28"/>
        </w:rPr>
        <w:t>шевич</w:t>
      </w:r>
      <w:r w:rsidRPr="00C3109F">
        <w:rPr>
          <w:rFonts w:ascii="Times New Roman" w:hAnsi="Times New Roman"/>
          <w:color w:val="000000" w:themeColor="text1"/>
          <w:sz w:val="28"/>
          <w:szCs w:val="28"/>
        </w:rPr>
        <w:t xml:space="preserve">. </w:t>
      </w:r>
      <w:r w:rsidR="00060129">
        <w:rPr>
          <w:rFonts w:ascii="Times New Roman" w:hAnsi="Times New Roman"/>
          <w:color w:val="000000" w:themeColor="text1"/>
          <w:sz w:val="28"/>
          <w:szCs w:val="28"/>
        </w:rPr>
        <w:sym w:font="Symbol" w:char="F02D"/>
      </w:r>
      <w:r w:rsidR="00060129">
        <w:rPr>
          <w:rFonts w:ascii="Times New Roman" w:hAnsi="Times New Roman"/>
          <w:color w:val="000000" w:themeColor="text1"/>
          <w:sz w:val="28"/>
          <w:szCs w:val="28"/>
        </w:rPr>
        <w:t xml:space="preserve"> </w:t>
      </w:r>
      <w:r w:rsidRPr="00C3109F">
        <w:rPr>
          <w:rFonts w:ascii="Times New Roman" w:hAnsi="Times New Roman"/>
          <w:color w:val="000000" w:themeColor="text1"/>
          <w:sz w:val="28"/>
          <w:szCs w:val="28"/>
        </w:rPr>
        <w:t xml:space="preserve">М.: КНОРУС, 2012. </w:t>
      </w:r>
      <w:r w:rsidR="00060129">
        <w:rPr>
          <w:rFonts w:ascii="Times New Roman" w:hAnsi="Times New Roman"/>
          <w:color w:val="000000" w:themeColor="text1"/>
          <w:sz w:val="28"/>
          <w:szCs w:val="28"/>
        </w:rPr>
        <w:sym w:font="Symbol" w:char="F02D"/>
      </w:r>
      <w:r w:rsidR="00060129">
        <w:rPr>
          <w:rFonts w:ascii="Times New Roman" w:hAnsi="Times New Roman"/>
          <w:color w:val="000000" w:themeColor="text1"/>
          <w:sz w:val="28"/>
          <w:szCs w:val="28"/>
        </w:rPr>
        <w:t xml:space="preserve"> </w:t>
      </w:r>
      <w:r w:rsidRPr="00C3109F">
        <w:rPr>
          <w:rFonts w:ascii="Times New Roman" w:hAnsi="Times New Roman"/>
          <w:color w:val="000000" w:themeColor="text1"/>
          <w:sz w:val="28"/>
          <w:szCs w:val="28"/>
        </w:rPr>
        <w:t>272 с. </w:t>
      </w:r>
    </w:p>
    <w:p w:rsidR="00C3109F" w:rsidRPr="00C3109F" w:rsidRDefault="006A3D45" w:rsidP="00C3109F">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r w:rsidRPr="00C3109F">
        <w:rPr>
          <w:rFonts w:ascii="Times New Roman" w:hAnsi="Times New Roman"/>
          <w:color w:val="000000" w:themeColor="text1"/>
          <w:sz w:val="28"/>
          <w:szCs w:val="28"/>
        </w:rPr>
        <w:t>Лукичева</w:t>
      </w:r>
      <w:r w:rsidR="00060129">
        <w:rPr>
          <w:rFonts w:ascii="Times New Roman" w:hAnsi="Times New Roman"/>
          <w:color w:val="000000" w:themeColor="text1"/>
          <w:sz w:val="28"/>
          <w:szCs w:val="28"/>
        </w:rPr>
        <w:t>,</w:t>
      </w:r>
      <w:r w:rsidRPr="00C3109F">
        <w:rPr>
          <w:rFonts w:ascii="Times New Roman" w:hAnsi="Times New Roman"/>
          <w:color w:val="000000" w:themeColor="text1"/>
          <w:sz w:val="28"/>
          <w:szCs w:val="28"/>
        </w:rPr>
        <w:t xml:space="preserve"> Л. И. Управление персоналом</w:t>
      </w:r>
      <w:proofErr w:type="gramStart"/>
      <w:r w:rsidRPr="00C3109F">
        <w:rPr>
          <w:rFonts w:ascii="Times New Roman" w:hAnsi="Times New Roman"/>
          <w:color w:val="000000" w:themeColor="text1"/>
          <w:sz w:val="28"/>
          <w:szCs w:val="28"/>
        </w:rPr>
        <w:t xml:space="preserve"> :</w:t>
      </w:r>
      <w:proofErr w:type="gramEnd"/>
      <w:r w:rsidRPr="00C3109F">
        <w:rPr>
          <w:rFonts w:ascii="Times New Roman" w:hAnsi="Times New Roman"/>
          <w:color w:val="000000" w:themeColor="text1"/>
          <w:sz w:val="28"/>
          <w:szCs w:val="28"/>
        </w:rPr>
        <w:t xml:space="preserve"> учебное пособие / </w:t>
      </w:r>
      <w:r w:rsidR="00060129">
        <w:rPr>
          <w:rFonts w:ascii="Times New Roman" w:hAnsi="Times New Roman"/>
          <w:color w:val="000000" w:themeColor="text1"/>
          <w:sz w:val="28"/>
          <w:szCs w:val="28"/>
        </w:rPr>
        <w:t xml:space="preserve">Л.И. Лукичева; </w:t>
      </w:r>
      <w:r w:rsidRPr="00C3109F">
        <w:rPr>
          <w:rFonts w:ascii="Times New Roman" w:hAnsi="Times New Roman"/>
          <w:color w:val="000000" w:themeColor="text1"/>
          <w:sz w:val="28"/>
          <w:szCs w:val="28"/>
        </w:rPr>
        <w:t xml:space="preserve">под ред. Ю. П. </w:t>
      </w:r>
      <w:proofErr w:type="spellStart"/>
      <w:r w:rsidRPr="00C3109F">
        <w:rPr>
          <w:rFonts w:ascii="Times New Roman" w:hAnsi="Times New Roman"/>
          <w:color w:val="000000" w:themeColor="text1"/>
          <w:sz w:val="28"/>
          <w:szCs w:val="28"/>
        </w:rPr>
        <w:t>Анискина</w:t>
      </w:r>
      <w:proofErr w:type="spellEnd"/>
      <w:r w:rsidRPr="00C3109F">
        <w:rPr>
          <w:rFonts w:ascii="Times New Roman" w:hAnsi="Times New Roman"/>
          <w:color w:val="000000" w:themeColor="text1"/>
          <w:sz w:val="28"/>
          <w:szCs w:val="28"/>
        </w:rPr>
        <w:t xml:space="preserve">. </w:t>
      </w:r>
      <w:r w:rsidR="00060129">
        <w:rPr>
          <w:rFonts w:ascii="Times New Roman" w:hAnsi="Times New Roman"/>
          <w:color w:val="000000" w:themeColor="text1"/>
          <w:sz w:val="28"/>
          <w:szCs w:val="28"/>
        </w:rPr>
        <w:sym w:font="Symbol" w:char="F02D"/>
      </w:r>
      <w:r w:rsidR="00060129">
        <w:rPr>
          <w:rFonts w:ascii="Times New Roman" w:hAnsi="Times New Roman"/>
          <w:color w:val="000000" w:themeColor="text1"/>
          <w:sz w:val="28"/>
          <w:szCs w:val="28"/>
        </w:rPr>
        <w:t xml:space="preserve"> </w:t>
      </w:r>
      <w:r w:rsidRPr="00C3109F">
        <w:rPr>
          <w:rFonts w:ascii="Times New Roman" w:hAnsi="Times New Roman"/>
          <w:color w:val="000000" w:themeColor="text1"/>
          <w:sz w:val="28"/>
          <w:szCs w:val="28"/>
        </w:rPr>
        <w:t>М.: Омега-Л, 2013.</w:t>
      </w:r>
    </w:p>
    <w:p w:rsidR="00C3109F" w:rsidRPr="00C3109F" w:rsidRDefault="006A3D45" w:rsidP="00C3109F">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proofErr w:type="spellStart"/>
      <w:r w:rsidRPr="00C3109F">
        <w:rPr>
          <w:rFonts w:ascii="Times New Roman" w:hAnsi="Times New Roman"/>
          <w:color w:val="000000" w:themeColor="text1"/>
          <w:sz w:val="28"/>
          <w:szCs w:val="28"/>
        </w:rPr>
        <w:t>Лусегепова</w:t>
      </w:r>
      <w:proofErr w:type="spellEnd"/>
      <w:r w:rsidR="00060129">
        <w:rPr>
          <w:rFonts w:ascii="Times New Roman" w:hAnsi="Times New Roman"/>
          <w:color w:val="000000" w:themeColor="text1"/>
          <w:sz w:val="28"/>
          <w:szCs w:val="28"/>
        </w:rPr>
        <w:t>,</w:t>
      </w:r>
      <w:r w:rsidRPr="00C3109F">
        <w:rPr>
          <w:rFonts w:ascii="Times New Roman" w:hAnsi="Times New Roman"/>
          <w:color w:val="000000" w:themeColor="text1"/>
          <w:sz w:val="28"/>
          <w:szCs w:val="28"/>
        </w:rPr>
        <w:t xml:space="preserve"> З.</w:t>
      </w:r>
      <w:r w:rsidR="00060129">
        <w:rPr>
          <w:rFonts w:ascii="Times New Roman" w:hAnsi="Times New Roman"/>
          <w:color w:val="000000" w:themeColor="text1"/>
          <w:sz w:val="28"/>
          <w:szCs w:val="28"/>
        </w:rPr>
        <w:t xml:space="preserve"> </w:t>
      </w:r>
      <w:r w:rsidRPr="00C3109F">
        <w:rPr>
          <w:rFonts w:ascii="Times New Roman" w:hAnsi="Times New Roman"/>
          <w:color w:val="000000" w:themeColor="text1"/>
          <w:sz w:val="28"/>
          <w:szCs w:val="28"/>
        </w:rPr>
        <w:t xml:space="preserve">С. Теоретико-правовые основы судебной власти </w:t>
      </w:r>
      <w:r w:rsidR="00FA5C95">
        <w:rPr>
          <w:rFonts w:ascii="Times New Roman" w:hAnsi="Times New Roman"/>
          <w:color w:val="000000" w:themeColor="text1"/>
          <w:sz w:val="28"/>
          <w:szCs w:val="28"/>
        </w:rPr>
        <w:br/>
      </w:r>
      <w:r w:rsidRPr="00C3109F">
        <w:rPr>
          <w:rFonts w:ascii="Times New Roman" w:hAnsi="Times New Roman"/>
          <w:color w:val="000000" w:themeColor="text1"/>
          <w:sz w:val="28"/>
          <w:szCs w:val="28"/>
        </w:rPr>
        <w:t>в Российской Федерации</w:t>
      </w:r>
      <w:proofErr w:type="gramStart"/>
      <w:r w:rsidR="00060129">
        <w:rPr>
          <w:rFonts w:ascii="Times New Roman" w:hAnsi="Times New Roman"/>
          <w:color w:val="000000" w:themeColor="text1"/>
          <w:sz w:val="28"/>
          <w:szCs w:val="28"/>
        </w:rPr>
        <w:t xml:space="preserve"> </w:t>
      </w:r>
      <w:r w:rsidRPr="00C3109F">
        <w:rPr>
          <w:rFonts w:ascii="Times New Roman" w:hAnsi="Times New Roman"/>
          <w:color w:val="000000" w:themeColor="text1"/>
          <w:sz w:val="28"/>
          <w:szCs w:val="28"/>
        </w:rPr>
        <w:t>:</w:t>
      </w:r>
      <w:proofErr w:type="gramEnd"/>
      <w:r w:rsidRPr="00C3109F">
        <w:rPr>
          <w:rFonts w:ascii="Times New Roman" w:hAnsi="Times New Roman"/>
          <w:color w:val="000000" w:themeColor="text1"/>
          <w:sz w:val="28"/>
          <w:szCs w:val="28"/>
        </w:rPr>
        <w:t xml:space="preserve"> </w:t>
      </w:r>
      <w:proofErr w:type="spellStart"/>
      <w:r w:rsidRPr="00C3109F">
        <w:rPr>
          <w:rFonts w:ascii="Times New Roman" w:hAnsi="Times New Roman"/>
          <w:bCs/>
          <w:color w:val="000000" w:themeColor="text1"/>
          <w:sz w:val="28"/>
          <w:szCs w:val="28"/>
        </w:rPr>
        <w:t>дис</w:t>
      </w:r>
      <w:proofErr w:type="spellEnd"/>
      <w:r w:rsidRPr="00C3109F">
        <w:rPr>
          <w:rFonts w:ascii="Times New Roman" w:hAnsi="Times New Roman"/>
          <w:bCs/>
          <w:color w:val="000000" w:themeColor="text1"/>
          <w:sz w:val="28"/>
          <w:szCs w:val="28"/>
        </w:rPr>
        <w:t xml:space="preserve">. ... </w:t>
      </w:r>
      <w:r w:rsidRPr="00C3109F">
        <w:rPr>
          <w:rFonts w:ascii="Times New Roman" w:hAnsi="Times New Roman"/>
          <w:color w:val="000000" w:themeColor="text1"/>
          <w:sz w:val="28"/>
          <w:szCs w:val="28"/>
        </w:rPr>
        <w:t xml:space="preserve">канд. </w:t>
      </w:r>
      <w:proofErr w:type="spellStart"/>
      <w:r w:rsidRPr="00C3109F">
        <w:rPr>
          <w:rFonts w:ascii="Times New Roman" w:hAnsi="Times New Roman"/>
          <w:color w:val="000000" w:themeColor="text1"/>
          <w:sz w:val="28"/>
          <w:szCs w:val="28"/>
        </w:rPr>
        <w:t>юрид</w:t>
      </w:r>
      <w:proofErr w:type="spellEnd"/>
      <w:r w:rsidRPr="00C3109F">
        <w:rPr>
          <w:rFonts w:ascii="Times New Roman" w:hAnsi="Times New Roman"/>
          <w:color w:val="000000" w:themeColor="text1"/>
          <w:sz w:val="28"/>
          <w:szCs w:val="28"/>
        </w:rPr>
        <w:t>. наук</w:t>
      </w:r>
      <w:r w:rsidR="00060129">
        <w:rPr>
          <w:rFonts w:ascii="Times New Roman" w:hAnsi="Times New Roman"/>
          <w:color w:val="000000" w:themeColor="text1"/>
          <w:sz w:val="28"/>
          <w:szCs w:val="28"/>
        </w:rPr>
        <w:t xml:space="preserve"> / З. С. </w:t>
      </w:r>
      <w:proofErr w:type="spellStart"/>
      <w:r w:rsidR="00060129">
        <w:rPr>
          <w:rFonts w:ascii="Times New Roman" w:hAnsi="Times New Roman"/>
          <w:color w:val="000000" w:themeColor="text1"/>
          <w:sz w:val="28"/>
          <w:szCs w:val="28"/>
        </w:rPr>
        <w:t>Лусегепова</w:t>
      </w:r>
      <w:proofErr w:type="spellEnd"/>
      <w:r w:rsidRPr="00C3109F">
        <w:rPr>
          <w:rFonts w:ascii="Times New Roman" w:hAnsi="Times New Roman"/>
          <w:bCs/>
          <w:color w:val="000000" w:themeColor="text1"/>
          <w:sz w:val="28"/>
          <w:szCs w:val="28"/>
        </w:rPr>
        <w:t>.</w:t>
      </w:r>
      <w:r w:rsidR="00060129">
        <w:rPr>
          <w:rFonts w:ascii="Times New Roman" w:hAnsi="Times New Roman"/>
          <w:bCs/>
          <w:color w:val="000000" w:themeColor="text1"/>
          <w:sz w:val="28"/>
          <w:szCs w:val="28"/>
        </w:rPr>
        <w:t xml:space="preserve"> </w:t>
      </w:r>
      <w:r w:rsidR="00060129">
        <w:rPr>
          <w:rFonts w:ascii="Times New Roman" w:hAnsi="Times New Roman"/>
          <w:bCs/>
          <w:color w:val="000000" w:themeColor="text1"/>
          <w:sz w:val="28"/>
          <w:szCs w:val="28"/>
        </w:rPr>
        <w:sym w:font="Symbol" w:char="F02D"/>
      </w:r>
      <w:r w:rsidRPr="00C3109F">
        <w:rPr>
          <w:rFonts w:ascii="Times New Roman" w:hAnsi="Times New Roman"/>
          <w:bCs/>
          <w:color w:val="000000" w:themeColor="text1"/>
          <w:sz w:val="28"/>
          <w:szCs w:val="28"/>
        </w:rPr>
        <w:t xml:space="preserve"> </w:t>
      </w:r>
      <w:r w:rsidRPr="00C3109F">
        <w:rPr>
          <w:rFonts w:ascii="Times New Roman" w:hAnsi="Times New Roman"/>
          <w:color w:val="000000" w:themeColor="text1"/>
          <w:sz w:val="28"/>
          <w:szCs w:val="28"/>
        </w:rPr>
        <w:t>Рос</w:t>
      </w:r>
      <w:r w:rsidR="00060129">
        <w:rPr>
          <w:rFonts w:ascii="Times New Roman" w:hAnsi="Times New Roman"/>
          <w:color w:val="000000" w:themeColor="text1"/>
          <w:sz w:val="28"/>
          <w:szCs w:val="28"/>
        </w:rPr>
        <w:t xml:space="preserve">тов </w:t>
      </w:r>
      <w:proofErr w:type="spellStart"/>
      <w:r w:rsidR="00060129">
        <w:rPr>
          <w:rFonts w:ascii="Times New Roman" w:hAnsi="Times New Roman"/>
          <w:color w:val="000000" w:themeColor="text1"/>
          <w:sz w:val="28"/>
          <w:szCs w:val="28"/>
        </w:rPr>
        <w:t>н</w:t>
      </w:r>
      <w:proofErr w:type="spellEnd"/>
      <w:r w:rsidR="00060129">
        <w:rPr>
          <w:rFonts w:ascii="Times New Roman" w:hAnsi="Times New Roman"/>
          <w:color w:val="000000" w:themeColor="text1"/>
          <w:sz w:val="28"/>
          <w:szCs w:val="28"/>
        </w:rPr>
        <w:t>/Дону, 2000.</w:t>
      </w:r>
    </w:p>
    <w:p w:rsidR="00C3109F" w:rsidRPr="00C3109F" w:rsidRDefault="006A3D45" w:rsidP="00C3109F">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proofErr w:type="spellStart"/>
      <w:r w:rsidRPr="00C3109F">
        <w:rPr>
          <w:rFonts w:ascii="Times New Roman" w:hAnsi="Times New Roman"/>
          <w:color w:val="000000" w:themeColor="text1"/>
          <w:sz w:val="28"/>
          <w:szCs w:val="28"/>
        </w:rPr>
        <w:t>Магденко</w:t>
      </w:r>
      <w:proofErr w:type="spellEnd"/>
      <w:r w:rsidR="00060129">
        <w:rPr>
          <w:rFonts w:ascii="Times New Roman" w:hAnsi="Times New Roman"/>
          <w:color w:val="000000" w:themeColor="text1"/>
          <w:sz w:val="28"/>
          <w:szCs w:val="28"/>
        </w:rPr>
        <w:t>,</w:t>
      </w:r>
      <w:r w:rsidRPr="00C3109F">
        <w:rPr>
          <w:rFonts w:ascii="Times New Roman" w:hAnsi="Times New Roman"/>
          <w:color w:val="000000" w:themeColor="text1"/>
          <w:sz w:val="28"/>
          <w:szCs w:val="28"/>
        </w:rPr>
        <w:t xml:space="preserve"> А.</w:t>
      </w:r>
      <w:r w:rsidR="00060129">
        <w:rPr>
          <w:rFonts w:ascii="Times New Roman" w:hAnsi="Times New Roman"/>
          <w:color w:val="000000" w:themeColor="text1"/>
          <w:sz w:val="28"/>
          <w:szCs w:val="28"/>
        </w:rPr>
        <w:t xml:space="preserve"> </w:t>
      </w:r>
      <w:r w:rsidRPr="00C3109F">
        <w:rPr>
          <w:rFonts w:ascii="Times New Roman" w:hAnsi="Times New Roman"/>
          <w:color w:val="000000" w:themeColor="text1"/>
          <w:sz w:val="28"/>
          <w:szCs w:val="28"/>
        </w:rPr>
        <w:t>Д. Международно-правовые стандарты в деятел</w:t>
      </w:r>
      <w:r w:rsidRPr="00C3109F">
        <w:rPr>
          <w:rFonts w:ascii="Times New Roman" w:hAnsi="Times New Roman"/>
          <w:color w:val="000000" w:themeColor="text1"/>
          <w:sz w:val="28"/>
          <w:szCs w:val="28"/>
        </w:rPr>
        <w:t>ь</w:t>
      </w:r>
      <w:r w:rsidRPr="00C3109F">
        <w:rPr>
          <w:rFonts w:ascii="Times New Roman" w:hAnsi="Times New Roman"/>
          <w:color w:val="000000" w:themeColor="text1"/>
          <w:sz w:val="28"/>
          <w:szCs w:val="28"/>
        </w:rPr>
        <w:t xml:space="preserve">ности судебных и правоохранительных органов </w:t>
      </w:r>
      <w:r w:rsidR="00060129">
        <w:rPr>
          <w:rFonts w:ascii="Times New Roman" w:hAnsi="Times New Roman"/>
          <w:color w:val="000000" w:themeColor="text1"/>
          <w:sz w:val="28"/>
          <w:szCs w:val="28"/>
        </w:rPr>
        <w:t xml:space="preserve">/ А. Д. </w:t>
      </w:r>
      <w:proofErr w:type="spellStart"/>
      <w:r w:rsidR="00060129">
        <w:rPr>
          <w:rFonts w:ascii="Times New Roman" w:hAnsi="Times New Roman"/>
          <w:color w:val="000000" w:themeColor="text1"/>
          <w:sz w:val="28"/>
          <w:szCs w:val="28"/>
        </w:rPr>
        <w:t>Магденко</w:t>
      </w:r>
      <w:proofErr w:type="spellEnd"/>
      <w:r w:rsidR="00060129">
        <w:rPr>
          <w:rFonts w:ascii="Times New Roman" w:hAnsi="Times New Roman"/>
          <w:color w:val="000000" w:themeColor="text1"/>
          <w:sz w:val="28"/>
          <w:szCs w:val="28"/>
        </w:rPr>
        <w:t xml:space="preserve"> </w:t>
      </w:r>
      <w:r w:rsidRPr="00C3109F">
        <w:rPr>
          <w:rFonts w:ascii="Times New Roman" w:hAnsi="Times New Roman"/>
          <w:color w:val="000000" w:themeColor="text1"/>
          <w:sz w:val="28"/>
          <w:szCs w:val="28"/>
        </w:rPr>
        <w:t xml:space="preserve">// </w:t>
      </w:r>
      <w:r w:rsidR="00FA5C95">
        <w:rPr>
          <w:rFonts w:ascii="Times New Roman" w:hAnsi="Times New Roman"/>
          <w:color w:val="000000" w:themeColor="text1"/>
          <w:sz w:val="28"/>
          <w:szCs w:val="28"/>
        </w:rPr>
        <w:br/>
      </w:r>
      <w:r w:rsidRPr="00C3109F">
        <w:rPr>
          <w:rFonts w:ascii="Times New Roman" w:hAnsi="Times New Roman"/>
          <w:color w:val="000000" w:themeColor="text1"/>
          <w:sz w:val="28"/>
          <w:szCs w:val="28"/>
        </w:rPr>
        <w:t xml:space="preserve">Правопорядок: история, теория, практика. </w:t>
      </w:r>
      <w:r w:rsidR="00060129">
        <w:rPr>
          <w:rFonts w:ascii="Times New Roman" w:hAnsi="Times New Roman"/>
          <w:color w:val="000000" w:themeColor="text1"/>
          <w:sz w:val="28"/>
          <w:szCs w:val="28"/>
        </w:rPr>
        <w:sym w:font="Symbol" w:char="F02D"/>
      </w:r>
      <w:r w:rsidR="00060129">
        <w:rPr>
          <w:rFonts w:ascii="Times New Roman" w:hAnsi="Times New Roman"/>
          <w:color w:val="000000" w:themeColor="text1"/>
          <w:sz w:val="28"/>
          <w:szCs w:val="28"/>
        </w:rPr>
        <w:t xml:space="preserve"> </w:t>
      </w:r>
      <w:r w:rsidRPr="00C3109F">
        <w:rPr>
          <w:rFonts w:ascii="Times New Roman" w:hAnsi="Times New Roman"/>
          <w:color w:val="000000" w:themeColor="text1"/>
          <w:sz w:val="28"/>
          <w:szCs w:val="28"/>
        </w:rPr>
        <w:t xml:space="preserve">2015. </w:t>
      </w:r>
      <w:r w:rsidR="00060129">
        <w:rPr>
          <w:rFonts w:ascii="Times New Roman" w:hAnsi="Times New Roman"/>
          <w:color w:val="000000" w:themeColor="text1"/>
          <w:sz w:val="28"/>
          <w:szCs w:val="28"/>
        </w:rPr>
        <w:sym w:font="Symbol" w:char="F02D"/>
      </w:r>
      <w:r w:rsidR="00060129">
        <w:rPr>
          <w:rFonts w:ascii="Times New Roman" w:hAnsi="Times New Roman"/>
          <w:color w:val="000000" w:themeColor="text1"/>
          <w:sz w:val="28"/>
          <w:szCs w:val="28"/>
        </w:rPr>
        <w:t xml:space="preserve"> </w:t>
      </w:r>
      <w:r w:rsidRPr="00C3109F">
        <w:rPr>
          <w:rFonts w:ascii="Times New Roman" w:hAnsi="Times New Roman"/>
          <w:color w:val="000000" w:themeColor="text1"/>
          <w:sz w:val="28"/>
          <w:szCs w:val="28"/>
        </w:rPr>
        <w:t xml:space="preserve">№ 1(1). </w:t>
      </w:r>
      <w:r w:rsidR="00060129">
        <w:rPr>
          <w:rFonts w:ascii="Times New Roman" w:hAnsi="Times New Roman"/>
          <w:color w:val="000000" w:themeColor="text1"/>
          <w:sz w:val="28"/>
          <w:szCs w:val="28"/>
        </w:rPr>
        <w:sym w:font="Symbol" w:char="F02D"/>
      </w:r>
      <w:r w:rsidR="00060129">
        <w:rPr>
          <w:rFonts w:ascii="Times New Roman" w:hAnsi="Times New Roman"/>
          <w:color w:val="000000" w:themeColor="text1"/>
          <w:sz w:val="28"/>
          <w:szCs w:val="28"/>
        </w:rPr>
        <w:t xml:space="preserve"> </w:t>
      </w:r>
      <w:r w:rsidRPr="00C3109F">
        <w:rPr>
          <w:rFonts w:ascii="Times New Roman" w:hAnsi="Times New Roman"/>
          <w:color w:val="000000" w:themeColor="text1"/>
          <w:sz w:val="28"/>
          <w:szCs w:val="28"/>
        </w:rPr>
        <w:t>С. 137.</w:t>
      </w:r>
    </w:p>
    <w:p w:rsidR="00C3109F" w:rsidRPr="00C3109F" w:rsidRDefault="006A3D45" w:rsidP="00C3109F">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proofErr w:type="spellStart"/>
      <w:r w:rsidRPr="00C3109F">
        <w:rPr>
          <w:rFonts w:ascii="Times New Roman" w:hAnsi="Times New Roman"/>
          <w:color w:val="000000" w:themeColor="text1"/>
          <w:sz w:val="28"/>
          <w:szCs w:val="28"/>
        </w:rPr>
        <w:t>Магденко</w:t>
      </w:r>
      <w:proofErr w:type="spellEnd"/>
      <w:r w:rsidRPr="00C3109F">
        <w:rPr>
          <w:rFonts w:ascii="Times New Roman" w:hAnsi="Times New Roman"/>
          <w:color w:val="000000" w:themeColor="text1"/>
          <w:sz w:val="28"/>
          <w:szCs w:val="28"/>
        </w:rPr>
        <w:t>, А. Д. Правосознание сотрудников ОВД Российской Федерации в контексте международных стандартов правоохранительной деятельности (теоретический и практический аспект)</w:t>
      </w:r>
      <w:proofErr w:type="gramStart"/>
      <w:r w:rsidRPr="00C3109F">
        <w:rPr>
          <w:rFonts w:ascii="Times New Roman" w:hAnsi="Times New Roman"/>
          <w:color w:val="000000" w:themeColor="text1"/>
          <w:sz w:val="28"/>
          <w:szCs w:val="28"/>
        </w:rPr>
        <w:t xml:space="preserve"> :</w:t>
      </w:r>
      <w:proofErr w:type="gramEnd"/>
      <w:r w:rsidRPr="00C3109F">
        <w:rPr>
          <w:rFonts w:ascii="Times New Roman" w:hAnsi="Times New Roman"/>
          <w:color w:val="000000" w:themeColor="text1"/>
          <w:sz w:val="28"/>
          <w:szCs w:val="28"/>
        </w:rPr>
        <w:t xml:space="preserve"> </w:t>
      </w:r>
      <w:proofErr w:type="spellStart"/>
      <w:r w:rsidRPr="00C3109F">
        <w:rPr>
          <w:rFonts w:ascii="Times New Roman" w:hAnsi="Times New Roman"/>
          <w:color w:val="000000" w:themeColor="text1"/>
          <w:sz w:val="28"/>
          <w:szCs w:val="28"/>
        </w:rPr>
        <w:t>автореф</w:t>
      </w:r>
      <w:proofErr w:type="spellEnd"/>
      <w:r w:rsidRPr="00C3109F">
        <w:rPr>
          <w:rFonts w:ascii="Times New Roman" w:hAnsi="Times New Roman"/>
          <w:color w:val="000000" w:themeColor="text1"/>
          <w:sz w:val="28"/>
          <w:szCs w:val="28"/>
        </w:rPr>
        <w:t xml:space="preserve">. </w:t>
      </w:r>
      <w:proofErr w:type="spellStart"/>
      <w:r w:rsidRPr="00C3109F">
        <w:rPr>
          <w:rFonts w:ascii="Times New Roman" w:hAnsi="Times New Roman"/>
          <w:color w:val="000000" w:themeColor="text1"/>
          <w:sz w:val="28"/>
          <w:szCs w:val="28"/>
        </w:rPr>
        <w:t>дис</w:t>
      </w:r>
      <w:proofErr w:type="spellEnd"/>
      <w:r w:rsidRPr="00C3109F">
        <w:rPr>
          <w:rFonts w:ascii="Times New Roman" w:hAnsi="Times New Roman"/>
          <w:color w:val="000000" w:themeColor="text1"/>
          <w:sz w:val="28"/>
          <w:szCs w:val="28"/>
        </w:rPr>
        <w:t xml:space="preserve">. … канд. </w:t>
      </w:r>
      <w:proofErr w:type="spellStart"/>
      <w:r w:rsidRPr="00C3109F">
        <w:rPr>
          <w:rFonts w:ascii="Times New Roman" w:hAnsi="Times New Roman"/>
          <w:color w:val="000000" w:themeColor="text1"/>
          <w:sz w:val="28"/>
          <w:szCs w:val="28"/>
        </w:rPr>
        <w:t>юрид</w:t>
      </w:r>
      <w:proofErr w:type="spellEnd"/>
      <w:r w:rsidRPr="00C3109F">
        <w:rPr>
          <w:rFonts w:ascii="Times New Roman" w:hAnsi="Times New Roman"/>
          <w:color w:val="000000" w:themeColor="text1"/>
          <w:sz w:val="28"/>
          <w:szCs w:val="28"/>
        </w:rPr>
        <w:t>. наук</w:t>
      </w:r>
      <w:r w:rsidR="00060129">
        <w:rPr>
          <w:rFonts w:ascii="Times New Roman" w:hAnsi="Times New Roman"/>
          <w:color w:val="000000" w:themeColor="text1"/>
          <w:sz w:val="28"/>
          <w:szCs w:val="28"/>
        </w:rPr>
        <w:t xml:space="preserve">/ А. Д. </w:t>
      </w:r>
      <w:proofErr w:type="spellStart"/>
      <w:r w:rsidR="00060129">
        <w:rPr>
          <w:rFonts w:ascii="Times New Roman" w:hAnsi="Times New Roman"/>
          <w:color w:val="000000" w:themeColor="text1"/>
          <w:sz w:val="28"/>
          <w:szCs w:val="28"/>
        </w:rPr>
        <w:t>Магденко</w:t>
      </w:r>
      <w:proofErr w:type="spellEnd"/>
      <w:r w:rsidRPr="00C3109F">
        <w:rPr>
          <w:rFonts w:ascii="Times New Roman" w:hAnsi="Times New Roman"/>
          <w:color w:val="000000" w:themeColor="text1"/>
          <w:sz w:val="28"/>
          <w:szCs w:val="28"/>
        </w:rPr>
        <w:t xml:space="preserve">. – Н. Новгород, 2004. – </w:t>
      </w:r>
      <w:r w:rsidR="00060129">
        <w:rPr>
          <w:rFonts w:ascii="Times New Roman" w:hAnsi="Times New Roman"/>
          <w:color w:val="000000" w:themeColor="text1"/>
          <w:sz w:val="28"/>
          <w:szCs w:val="28"/>
        </w:rPr>
        <w:t xml:space="preserve">21 </w:t>
      </w:r>
      <w:proofErr w:type="gramStart"/>
      <w:r w:rsidR="00060129">
        <w:rPr>
          <w:rFonts w:ascii="Times New Roman" w:hAnsi="Times New Roman"/>
          <w:color w:val="000000" w:themeColor="text1"/>
          <w:sz w:val="28"/>
          <w:szCs w:val="28"/>
        </w:rPr>
        <w:t>с</w:t>
      </w:r>
      <w:proofErr w:type="gramEnd"/>
      <w:r w:rsidR="00060129">
        <w:rPr>
          <w:rFonts w:ascii="Times New Roman" w:hAnsi="Times New Roman"/>
          <w:color w:val="000000" w:themeColor="text1"/>
          <w:sz w:val="28"/>
          <w:szCs w:val="28"/>
        </w:rPr>
        <w:t>.</w:t>
      </w:r>
    </w:p>
    <w:p w:rsidR="00C3109F" w:rsidRPr="00C3109F" w:rsidRDefault="006A3D45" w:rsidP="00C3109F">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r w:rsidRPr="00C3109F">
        <w:rPr>
          <w:rFonts w:ascii="Times New Roman" w:hAnsi="Times New Roman"/>
          <w:color w:val="000000" w:themeColor="text1"/>
          <w:sz w:val="28"/>
          <w:szCs w:val="28"/>
        </w:rPr>
        <w:t>Макарова</w:t>
      </w:r>
      <w:r w:rsidR="00060129">
        <w:rPr>
          <w:rFonts w:ascii="Times New Roman" w:hAnsi="Times New Roman"/>
          <w:color w:val="000000" w:themeColor="text1"/>
          <w:sz w:val="28"/>
          <w:szCs w:val="28"/>
        </w:rPr>
        <w:t>, Н.П.</w:t>
      </w:r>
      <w:r w:rsidRPr="00C3109F">
        <w:rPr>
          <w:rFonts w:ascii="Times New Roman" w:hAnsi="Times New Roman"/>
          <w:color w:val="000000" w:themeColor="text1"/>
          <w:sz w:val="28"/>
          <w:szCs w:val="28"/>
        </w:rPr>
        <w:t xml:space="preserve"> Организация работы народного суда</w:t>
      </w:r>
      <w:r w:rsidR="00060129" w:rsidRPr="00060129">
        <w:rPr>
          <w:rFonts w:ascii="Times New Roman" w:hAnsi="Times New Roman"/>
          <w:color w:val="000000" w:themeColor="text1"/>
          <w:sz w:val="28"/>
          <w:szCs w:val="28"/>
        </w:rPr>
        <w:t xml:space="preserve"> </w:t>
      </w:r>
      <w:r w:rsidR="00060129">
        <w:rPr>
          <w:rFonts w:ascii="Times New Roman" w:hAnsi="Times New Roman"/>
          <w:color w:val="000000" w:themeColor="text1"/>
          <w:sz w:val="28"/>
          <w:szCs w:val="28"/>
        </w:rPr>
        <w:t>/ Н. П. М</w:t>
      </w:r>
      <w:r w:rsidR="00060129">
        <w:rPr>
          <w:rFonts w:ascii="Times New Roman" w:hAnsi="Times New Roman"/>
          <w:color w:val="000000" w:themeColor="text1"/>
          <w:sz w:val="28"/>
          <w:szCs w:val="28"/>
        </w:rPr>
        <w:t>а</w:t>
      </w:r>
      <w:r w:rsidR="00060129">
        <w:rPr>
          <w:rFonts w:ascii="Times New Roman" w:hAnsi="Times New Roman"/>
          <w:color w:val="000000" w:themeColor="text1"/>
          <w:sz w:val="28"/>
          <w:szCs w:val="28"/>
        </w:rPr>
        <w:t xml:space="preserve">карова, С.С. </w:t>
      </w:r>
      <w:r w:rsidR="00060129" w:rsidRPr="00C3109F">
        <w:rPr>
          <w:rFonts w:ascii="Times New Roman" w:hAnsi="Times New Roman"/>
          <w:color w:val="000000" w:themeColor="text1"/>
          <w:sz w:val="28"/>
          <w:szCs w:val="28"/>
        </w:rPr>
        <w:t>Моск</w:t>
      </w:r>
      <w:r w:rsidR="00060129">
        <w:rPr>
          <w:rFonts w:ascii="Times New Roman" w:hAnsi="Times New Roman"/>
          <w:color w:val="000000" w:themeColor="text1"/>
          <w:sz w:val="28"/>
          <w:szCs w:val="28"/>
        </w:rPr>
        <w:t xml:space="preserve">вин. </w:t>
      </w:r>
      <w:r w:rsidR="00060129">
        <w:rPr>
          <w:rFonts w:ascii="Times New Roman" w:hAnsi="Times New Roman"/>
          <w:color w:val="000000" w:themeColor="text1"/>
          <w:sz w:val="28"/>
          <w:szCs w:val="28"/>
        </w:rPr>
        <w:sym w:font="Symbol" w:char="F02D"/>
      </w:r>
      <w:r w:rsidR="00060129">
        <w:rPr>
          <w:rFonts w:ascii="Times New Roman" w:hAnsi="Times New Roman"/>
          <w:color w:val="000000" w:themeColor="text1"/>
          <w:sz w:val="28"/>
          <w:szCs w:val="28"/>
        </w:rPr>
        <w:t xml:space="preserve"> </w:t>
      </w:r>
      <w:r w:rsidRPr="00C3109F">
        <w:rPr>
          <w:rFonts w:ascii="Times New Roman" w:hAnsi="Times New Roman"/>
          <w:color w:val="000000" w:themeColor="text1"/>
          <w:sz w:val="28"/>
          <w:szCs w:val="28"/>
        </w:rPr>
        <w:t xml:space="preserve">М.: </w:t>
      </w:r>
      <w:proofErr w:type="spellStart"/>
      <w:r w:rsidRPr="00C3109F">
        <w:rPr>
          <w:rFonts w:ascii="Times New Roman" w:hAnsi="Times New Roman"/>
          <w:color w:val="000000" w:themeColor="text1"/>
          <w:sz w:val="28"/>
          <w:szCs w:val="28"/>
        </w:rPr>
        <w:t>Юр</w:t>
      </w:r>
      <w:r w:rsidR="00060129">
        <w:rPr>
          <w:rFonts w:ascii="Times New Roman" w:hAnsi="Times New Roman"/>
          <w:color w:val="000000" w:themeColor="text1"/>
          <w:sz w:val="28"/>
          <w:szCs w:val="28"/>
        </w:rPr>
        <w:t>ид</w:t>
      </w:r>
      <w:proofErr w:type="spellEnd"/>
      <w:r w:rsidR="00060129">
        <w:rPr>
          <w:rFonts w:ascii="Times New Roman" w:hAnsi="Times New Roman"/>
          <w:color w:val="000000" w:themeColor="text1"/>
          <w:sz w:val="28"/>
          <w:szCs w:val="28"/>
        </w:rPr>
        <w:t>. лит</w:t>
      </w:r>
      <w:proofErr w:type="gramStart"/>
      <w:r w:rsidR="00060129">
        <w:rPr>
          <w:rFonts w:ascii="Times New Roman" w:hAnsi="Times New Roman"/>
          <w:color w:val="000000" w:themeColor="text1"/>
          <w:sz w:val="28"/>
          <w:szCs w:val="28"/>
        </w:rPr>
        <w:t xml:space="preserve">., </w:t>
      </w:r>
      <w:proofErr w:type="gramEnd"/>
      <w:r w:rsidR="00060129">
        <w:rPr>
          <w:rFonts w:ascii="Times New Roman" w:hAnsi="Times New Roman"/>
          <w:color w:val="000000" w:themeColor="text1"/>
          <w:sz w:val="28"/>
          <w:szCs w:val="28"/>
        </w:rPr>
        <w:t>1974.</w:t>
      </w:r>
    </w:p>
    <w:p w:rsidR="00C3109F" w:rsidRPr="00C3109F" w:rsidRDefault="006A3D45" w:rsidP="00C3109F">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r w:rsidRPr="00C3109F">
        <w:rPr>
          <w:rFonts w:ascii="Times New Roman" w:hAnsi="Times New Roman"/>
          <w:color w:val="000000" w:themeColor="text1"/>
          <w:sz w:val="28"/>
          <w:szCs w:val="28"/>
        </w:rPr>
        <w:t>Маклаков, А.Г. Общая психология</w:t>
      </w:r>
      <w:proofErr w:type="gramStart"/>
      <w:r w:rsidR="00FE2CDA">
        <w:rPr>
          <w:rFonts w:ascii="Times New Roman" w:hAnsi="Times New Roman"/>
          <w:color w:val="000000" w:themeColor="text1"/>
          <w:sz w:val="28"/>
          <w:szCs w:val="28"/>
        </w:rPr>
        <w:t xml:space="preserve"> :</w:t>
      </w:r>
      <w:proofErr w:type="gramEnd"/>
      <w:r w:rsidR="00FE2CDA">
        <w:rPr>
          <w:rFonts w:ascii="Times New Roman" w:hAnsi="Times New Roman"/>
          <w:color w:val="000000" w:themeColor="text1"/>
          <w:sz w:val="28"/>
          <w:szCs w:val="28"/>
        </w:rPr>
        <w:t xml:space="preserve"> у</w:t>
      </w:r>
      <w:r w:rsidRPr="00C3109F">
        <w:rPr>
          <w:rFonts w:ascii="Times New Roman" w:hAnsi="Times New Roman"/>
          <w:color w:val="000000" w:themeColor="text1"/>
          <w:sz w:val="28"/>
          <w:szCs w:val="28"/>
        </w:rPr>
        <w:t>чебное пособие для вузов / А.Г. Маклаков. – СПб.: Питер</w:t>
      </w:r>
      <w:r w:rsidR="00FE2CDA">
        <w:rPr>
          <w:rFonts w:ascii="Times New Roman" w:hAnsi="Times New Roman"/>
          <w:color w:val="000000" w:themeColor="text1"/>
          <w:sz w:val="28"/>
          <w:szCs w:val="28"/>
        </w:rPr>
        <w:t xml:space="preserve">, 2008 – </w:t>
      </w:r>
      <w:r w:rsidRPr="00C3109F">
        <w:rPr>
          <w:rFonts w:ascii="Times New Roman" w:hAnsi="Times New Roman"/>
          <w:color w:val="000000" w:themeColor="text1"/>
          <w:sz w:val="28"/>
          <w:szCs w:val="28"/>
        </w:rPr>
        <w:t xml:space="preserve">577 </w:t>
      </w:r>
      <w:proofErr w:type="gramStart"/>
      <w:r w:rsidRPr="00C3109F">
        <w:rPr>
          <w:rFonts w:ascii="Times New Roman" w:hAnsi="Times New Roman"/>
          <w:color w:val="000000" w:themeColor="text1"/>
          <w:sz w:val="28"/>
          <w:szCs w:val="28"/>
        </w:rPr>
        <w:t>с</w:t>
      </w:r>
      <w:proofErr w:type="gramEnd"/>
      <w:r w:rsidRPr="00C3109F">
        <w:rPr>
          <w:rFonts w:ascii="Times New Roman" w:hAnsi="Times New Roman"/>
          <w:color w:val="000000" w:themeColor="text1"/>
          <w:sz w:val="28"/>
          <w:szCs w:val="28"/>
        </w:rPr>
        <w:t>.</w:t>
      </w:r>
    </w:p>
    <w:p w:rsidR="00C3109F" w:rsidRPr="00C3109F" w:rsidRDefault="006A3D45" w:rsidP="00C3109F">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proofErr w:type="spellStart"/>
      <w:proofErr w:type="gramStart"/>
      <w:r w:rsidRPr="00C3109F">
        <w:rPr>
          <w:rFonts w:ascii="Times New Roman" w:hAnsi="Times New Roman"/>
          <w:color w:val="000000" w:themeColor="text1"/>
          <w:sz w:val="28"/>
          <w:szCs w:val="28"/>
        </w:rPr>
        <w:t>Малкина-Пых</w:t>
      </w:r>
      <w:proofErr w:type="spellEnd"/>
      <w:proofErr w:type="gramEnd"/>
      <w:r w:rsidRPr="00C3109F">
        <w:rPr>
          <w:rFonts w:ascii="Times New Roman" w:hAnsi="Times New Roman"/>
          <w:color w:val="000000" w:themeColor="text1"/>
          <w:sz w:val="28"/>
          <w:szCs w:val="28"/>
        </w:rPr>
        <w:t>, И.</w:t>
      </w:r>
      <w:r w:rsidR="00112447">
        <w:rPr>
          <w:rFonts w:ascii="Times New Roman" w:hAnsi="Times New Roman"/>
          <w:color w:val="000000" w:themeColor="text1"/>
          <w:sz w:val="28"/>
          <w:szCs w:val="28"/>
        </w:rPr>
        <w:t xml:space="preserve"> </w:t>
      </w:r>
      <w:r w:rsidRPr="00C3109F">
        <w:rPr>
          <w:rFonts w:ascii="Times New Roman" w:hAnsi="Times New Roman"/>
          <w:color w:val="000000" w:themeColor="text1"/>
          <w:sz w:val="28"/>
          <w:szCs w:val="28"/>
        </w:rPr>
        <w:t xml:space="preserve">Г. Психологическая помощь в кризисных </w:t>
      </w:r>
      <w:r w:rsidR="00FA5C95">
        <w:rPr>
          <w:rFonts w:ascii="Times New Roman" w:hAnsi="Times New Roman"/>
          <w:color w:val="000000" w:themeColor="text1"/>
          <w:sz w:val="28"/>
          <w:szCs w:val="28"/>
        </w:rPr>
        <w:br/>
      </w:r>
      <w:r w:rsidRPr="00C3109F">
        <w:rPr>
          <w:rFonts w:ascii="Times New Roman" w:hAnsi="Times New Roman"/>
          <w:color w:val="000000" w:themeColor="text1"/>
          <w:sz w:val="28"/>
          <w:szCs w:val="28"/>
        </w:rPr>
        <w:t xml:space="preserve">ситуациях / И.Г. </w:t>
      </w:r>
      <w:proofErr w:type="spellStart"/>
      <w:r w:rsidRPr="00C3109F">
        <w:rPr>
          <w:rFonts w:ascii="Times New Roman" w:hAnsi="Times New Roman"/>
          <w:color w:val="000000" w:themeColor="text1"/>
          <w:sz w:val="28"/>
          <w:szCs w:val="28"/>
        </w:rPr>
        <w:t>Малкина-Пых</w:t>
      </w:r>
      <w:proofErr w:type="spellEnd"/>
      <w:r w:rsidRPr="00C3109F">
        <w:rPr>
          <w:rFonts w:ascii="Times New Roman" w:hAnsi="Times New Roman"/>
          <w:color w:val="000000" w:themeColor="text1"/>
          <w:sz w:val="28"/>
          <w:szCs w:val="28"/>
        </w:rPr>
        <w:t xml:space="preserve">. – М.: </w:t>
      </w:r>
      <w:proofErr w:type="spellStart"/>
      <w:r w:rsidRPr="00C3109F">
        <w:rPr>
          <w:rFonts w:ascii="Times New Roman" w:hAnsi="Times New Roman"/>
          <w:color w:val="000000" w:themeColor="text1"/>
          <w:sz w:val="28"/>
          <w:szCs w:val="28"/>
        </w:rPr>
        <w:t>Эксмо</w:t>
      </w:r>
      <w:proofErr w:type="spellEnd"/>
      <w:r w:rsidRPr="00C3109F">
        <w:rPr>
          <w:rFonts w:ascii="Times New Roman" w:hAnsi="Times New Roman"/>
          <w:color w:val="000000" w:themeColor="text1"/>
          <w:sz w:val="28"/>
          <w:szCs w:val="28"/>
        </w:rPr>
        <w:t>, 2005. – 960 с.</w:t>
      </w:r>
    </w:p>
    <w:p w:rsidR="00112447" w:rsidRDefault="006A3D45" w:rsidP="00112447">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proofErr w:type="spellStart"/>
      <w:r w:rsidRPr="00C3109F">
        <w:rPr>
          <w:rFonts w:ascii="Times New Roman" w:hAnsi="Times New Roman"/>
          <w:color w:val="000000" w:themeColor="text1"/>
          <w:sz w:val="28"/>
          <w:szCs w:val="28"/>
        </w:rPr>
        <w:t>Мальгина</w:t>
      </w:r>
      <w:proofErr w:type="spellEnd"/>
      <w:r w:rsidRPr="00C3109F">
        <w:rPr>
          <w:rFonts w:ascii="Times New Roman" w:hAnsi="Times New Roman"/>
          <w:color w:val="000000" w:themeColor="text1"/>
          <w:sz w:val="28"/>
          <w:szCs w:val="28"/>
        </w:rPr>
        <w:t>, Л.</w:t>
      </w:r>
      <w:r w:rsidR="00112447">
        <w:rPr>
          <w:rFonts w:ascii="Times New Roman" w:hAnsi="Times New Roman"/>
          <w:color w:val="000000" w:themeColor="text1"/>
          <w:sz w:val="28"/>
          <w:szCs w:val="28"/>
        </w:rPr>
        <w:t xml:space="preserve"> </w:t>
      </w:r>
      <w:r w:rsidRPr="00C3109F">
        <w:rPr>
          <w:rFonts w:ascii="Times New Roman" w:hAnsi="Times New Roman"/>
          <w:color w:val="000000" w:themeColor="text1"/>
          <w:sz w:val="28"/>
          <w:szCs w:val="28"/>
        </w:rPr>
        <w:t>Ф. Эмоциональная устойчивость как средство улучшения социальной адаптации подростков</w:t>
      </w:r>
      <w:r w:rsidR="000C5EA6">
        <w:rPr>
          <w:rFonts w:ascii="Times New Roman" w:hAnsi="Times New Roman"/>
          <w:color w:val="000000" w:themeColor="text1"/>
          <w:sz w:val="28"/>
          <w:szCs w:val="28"/>
        </w:rPr>
        <w:t xml:space="preserve"> / Л.</w:t>
      </w:r>
      <w:r w:rsidR="00112447">
        <w:rPr>
          <w:rFonts w:ascii="Times New Roman" w:hAnsi="Times New Roman"/>
          <w:color w:val="000000" w:themeColor="text1"/>
          <w:sz w:val="28"/>
          <w:szCs w:val="28"/>
        </w:rPr>
        <w:t xml:space="preserve"> </w:t>
      </w:r>
      <w:r w:rsidR="000C5EA6">
        <w:rPr>
          <w:rFonts w:ascii="Times New Roman" w:hAnsi="Times New Roman"/>
          <w:color w:val="000000" w:themeColor="text1"/>
          <w:sz w:val="28"/>
          <w:szCs w:val="28"/>
        </w:rPr>
        <w:t xml:space="preserve">Ф. Малыгина </w:t>
      </w:r>
      <w:r w:rsidRPr="00C3109F">
        <w:rPr>
          <w:rFonts w:ascii="Times New Roman" w:hAnsi="Times New Roman"/>
          <w:color w:val="000000" w:themeColor="text1"/>
          <w:sz w:val="28"/>
          <w:szCs w:val="28"/>
        </w:rPr>
        <w:t xml:space="preserve">// </w:t>
      </w:r>
      <w:r w:rsidR="00FA5C95">
        <w:rPr>
          <w:rFonts w:ascii="Times New Roman" w:hAnsi="Times New Roman"/>
          <w:color w:val="000000" w:themeColor="text1"/>
          <w:sz w:val="28"/>
          <w:szCs w:val="28"/>
        </w:rPr>
        <w:br/>
      </w:r>
      <w:proofErr w:type="spellStart"/>
      <w:r w:rsidRPr="00C3109F">
        <w:rPr>
          <w:rFonts w:ascii="Times New Roman" w:hAnsi="Times New Roman"/>
          <w:color w:val="000000" w:themeColor="text1"/>
          <w:sz w:val="28"/>
          <w:szCs w:val="28"/>
        </w:rPr>
        <w:t>Социокультурные</w:t>
      </w:r>
      <w:proofErr w:type="spellEnd"/>
      <w:r w:rsidRPr="00C3109F">
        <w:rPr>
          <w:rFonts w:ascii="Times New Roman" w:hAnsi="Times New Roman"/>
          <w:color w:val="000000" w:themeColor="text1"/>
          <w:sz w:val="28"/>
          <w:szCs w:val="28"/>
        </w:rPr>
        <w:t xml:space="preserve"> проблемы современной </w:t>
      </w:r>
      <w:proofErr w:type="spellStart"/>
      <w:r w:rsidRPr="00C3109F">
        <w:rPr>
          <w:rFonts w:ascii="Times New Roman" w:hAnsi="Times New Roman"/>
          <w:color w:val="000000" w:themeColor="text1"/>
          <w:sz w:val="28"/>
          <w:szCs w:val="28"/>
        </w:rPr>
        <w:t>молодежи</w:t>
      </w:r>
      <w:r w:rsidR="000C5EA6">
        <w:rPr>
          <w:rFonts w:ascii="Times New Roman" w:hAnsi="Times New Roman"/>
          <w:color w:val="000000" w:themeColor="text1"/>
          <w:sz w:val="28"/>
          <w:szCs w:val="28"/>
        </w:rPr>
        <w:t>ит</w:t>
      </w:r>
      <w:proofErr w:type="spellEnd"/>
      <w:proofErr w:type="gramStart"/>
      <w:r w:rsidR="000C5EA6">
        <w:rPr>
          <w:rFonts w:ascii="Times New Roman" w:hAnsi="Times New Roman"/>
          <w:color w:val="000000" w:themeColor="text1"/>
          <w:sz w:val="28"/>
          <w:szCs w:val="28"/>
        </w:rPr>
        <w:t xml:space="preserve"> </w:t>
      </w:r>
      <w:r w:rsidRPr="00C3109F">
        <w:rPr>
          <w:rFonts w:ascii="Times New Roman" w:hAnsi="Times New Roman"/>
          <w:color w:val="000000" w:themeColor="text1"/>
          <w:sz w:val="28"/>
          <w:szCs w:val="28"/>
        </w:rPr>
        <w:t>:</w:t>
      </w:r>
      <w:proofErr w:type="gramEnd"/>
      <w:r w:rsidRPr="00C3109F">
        <w:rPr>
          <w:rFonts w:ascii="Times New Roman" w:hAnsi="Times New Roman"/>
          <w:color w:val="000000" w:themeColor="text1"/>
          <w:sz w:val="28"/>
          <w:szCs w:val="28"/>
        </w:rPr>
        <w:t xml:space="preserve"> матер. II </w:t>
      </w:r>
      <w:proofErr w:type="spellStart"/>
      <w:r w:rsidRPr="00C3109F">
        <w:rPr>
          <w:rFonts w:ascii="Times New Roman" w:hAnsi="Times New Roman"/>
          <w:color w:val="000000" w:themeColor="text1"/>
          <w:sz w:val="28"/>
          <w:szCs w:val="28"/>
        </w:rPr>
        <w:t>Межд</w:t>
      </w:r>
      <w:r w:rsidRPr="00C3109F">
        <w:rPr>
          <w:rFonts w:ascii="Times New Roman" w:hAnsi="Times New Roman"/>
          <w:color w:val="000000" w:themeColor="text1"/>
          <w:sz w:val="28"/>
          <w:szCs w:val="28"/>
        </w:rPr>
        <w:t>у</w:t>
      </w:r>
      <w:r w:rsidRPr="00C3109F">
        <w:rPr>
          <w:rFonts w:ascii="Times New Roman" w:hAnsi="Times New Roman"/>
          <w:color w:val="000000" w:themeColor="text1"/>
          <w:sz w:val="28"/>
          <w:szCs w:val="28"/>
        </w:rPr>
        <w:t>нар</w:t>
      </w:r>
      <w:proofErr w:type="spellEnd"/>
      <w:r w:rsidRPr="00C3109F">
        <w:rPr>
          <w:rFonts w:ascii="Times New Roman" w:hAnsi="Times New Roman"/>
          <w:color w:val="000000" w:themeColor="text1"/>
          <w:sz w:val="28"/>
          <w:szCs w:val="28"/>
        </w:rPr>
        <w:t xml:space="preserve">. </w:t>
      </w:r>
      <w:proofErr w:type="spellStart"/>
      <w:r w:rsidRPr="00C3109F">
        <w:rPr>
          <w:rFonts w:ascii="Times New Roman" w:hAnsi="Times New Roman"/>
          <w:color w:val="000000" w:themeColor="text1"/>
          <w:sz w:val="28"/>
          <w:szCs w:val="28"/>
        </w:rPr>
        <w:t>нау</w:t>
      </w:r>
      <w:r w:rsidR="002515AF">
        <w:rPr>
          <w:rFonts w:ascii="Times New Roman" w:hAnsi="Times New Roman"/>
          <w:color w:val="000000" w:themeColor="text1"/>
          <w:sz w:val="28"/>
          <w:szCs w:val="28"/>
        </w:rPr>
        <w:t>ч</w:t>
      </w:r>
      <w:proofErr w:type="gramStart"/>
      <w:r w:rsidR="002515AF">
        <w:rPr>
          <w:rFonts w:ascii="Times New Roman" w:hAnsi="Times New Roman"/>
          <w:color w:val="000000" w:themeColor="text1"/>
          <w:sz w:val="28"/>
          <w:szCs w:val="28"/>
        </w:rPr>
        <w:t>.-</w:t>
      </w:r>
      <w:proofErr w:type="gramEnd"/>
      <w:r w:rsidR="002515AF">
        <w:rPr>
          <w:rFonts w:ascii="Times New Roman" w:hAnsi="Times New Roman"/>
          <w:color w:val="000000" w:themeColor="text1"/>
          <w:sz w:val="28"/>
          <w:szCs w:val="28"/>
        </w:rPr>
        <w:t>практ.конф</w:t>
      </w:r>
      <w:proofErr w:type="spellEnd"/>
      <w:r w:rsidR="002515AF">
        <w:rPr>
          <w:rFonts w:ascii="Times New Roman" w:hAnsi="Times New Roman"/>
          <w:color w:val="000000" w:themeColor="text1"/>
          <w:sz w:val="28"/>
          <w:szCs w:val="28"/>
        </w:rPr>
        <w:t xml:space="preserve">. – Новосибирск, </w:t>
      </w:r>
      <w:r w:rsidRPr="00C3109F">
        <w:rPr>
          <w:rFonts w:ascii="Times New Roman" w:hAnsi="Times New Roman"/>
          <w:color w:val="000000" w:themeColor="text1"/>
          <w:sz w:val="28"/>
          <w:szCs w:val="28"/>
        </w:rPr>
        <w:t xml:space="preserve">2007. </w:t>
      </w:r>
    </w:p>
    <w:p w:rsidR="00112447" w:rsidRDefault="006A3D45" w:rsidP="00112447">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r w:rsidRPr="00112447">
        <w:rPr>
          <w:rFonts w:ascii="Times New Roman" w:hAnsi="Times New Roman"/>
          <w:color w:val="000000" w:themeColor="text1"/>
          <w:sz w:val="28"/>
          <w:szCs w:val="28"/>
        </w:rPr>
        <w:t>Мамина</w:t>
      </w:r>
      <w:r w:rsidR="00112447">
        <w:rPr>
          <w:rFonts w:ascii="Times New Roman" w:hAnsi="Times New Roman"/>
          <w:color w:val="000000" w:themeColor="text1"/>
          <w:sz w:val="28"/>
          <w:szCs w:val="28"/>
        </w:rPr>
        <w:t>,</w:t>
      </w:r>
      <w:r w:rsidRPr="00112447">
        <w:rPr>
          <w:rFonts w:ascii="Times New Roman" w:hAnsi="Times New Roman"/>
          <w:color w:val="000000" w:themeColor="text1"/>
          <w:sz w:val="28"/>
          <w:szCs w:val="28"/>
        </w:rPr>
        <w:t xml:space="preserve"> О.</w:t>
      </w:r>
      <w:r w:rsidR="00112447">
        <w:rPr>
          <w:rFonts w:ascii="Times New Roman" w:hAnsi="Times New Roman"/>
          <w:color w:val="000000" w:themeColor="text1"/>
          <w:sz w:val="28"/>
          <w:szCs w:val="28"/>
        </w:rPr>
        <w:t xml:space="preserve"> </w:t>
      </w:r>
      <w:r w:rsidRPr="00112447">
        <w:rPr>
          <w:rFonts w:ascii="Times New Roman" w:hAnsi="Times New Roman"/>
          <w:color w:val="000000" w:themeColor="text1"/>
          <w:sz w:val="28"/>
          <w:szCs w:val="28"/>
        </w:rPr>
        <w:t>И. Правосудие в механизме правового государства: кон</w:t>
      </w:r>
      <w:r w:rsidR="00112447">
        <w:rPr>
          <w:rFonts w:ascii="Times New Roman" w:hAnsi="Times New Roman"/>
          <w:color w:val="000000" w:themeColor="text1"/>
          <w:sz w:val="28"/>
          <w:szCs w:val="28"/>
        </w:rPr>
        <w:t>цепции и реальность</w:t>
      </w:r>
      <w:proofErr w:type="gramStart"/>
      <w:r w:rsidR="00112447">
        <w:rPr>
          <w:rFonts w:ascii="Times New Roman" w:hAnsi="Times New Roman"/>
          <w:color w:val="000000" w:themeColor="text1"/>
          <w:sz w:val="28"/>
          <w:szCs w:val="28"/>
        </w:rPr>
        <w:t xml:space="preserve"> </w:t>
      </w:r>
      <w:r w:rsidRPr="00112447">
        <w:rPr>
          <w:rFonts w:ascii="Times New Roman" w:hAnsi="Times New Roman"/>
          <w:color w:val="000000" w:themeColor="text1"/>
          <w:sz w:val="28"/>
          <w:szCs w:val="28"/>
        </w:rPr>
        <w:t>:</w:t>
      </w:r>
      <w:proofErr w:type="gramEnd"/>
      <w:r w:rsidRPr="00112447">
        <w:rPr>
          <w:rFonts w:ascii="Times New Roman" w:hAnsi="Times New Roman"/>
          <w:color w:val="000000" w:themeColor="text1"/>
          <w:sz w:val="28"/>
          <w:szCs w:val="28"/>
        </w:rPr>
        <w:t xml:space="preserve"> </w:t>
      </w:r>
      <w:proofErr w:type="spellStart"/>
      <w:r w:rsidRPr="00112447">
        <w:rPr>
          <w:rFonts w:ascii="Times New Roman" w:hAnsi="Times New Roman"/>
          <w:color w:val="000000" w:themeColor="text1"/>
          <w:sz w:val="28"/>
          <w:szCs w:val="28"/>
        </w:rPr>
        <w:t>дис</w:t>
      </w:r>
      <w:proofErr w:type="spellEnd"/>
      <w:r w:rsidRPr="00112447">
        <w:rPr>
          <w:rFonts w:ascii="Times New Roman" w:hAnsi="Times New Roman"/>
          <w:color w:val="000000" w:themeColor="text1"/>
          <w:sz w:val="28"/>
          <w:szCs w:val="28"/>
        </w:rPr>
        <w:t xml:space="preserve">. … канд. </w:t>
      </w:r>
      <w:proofErr w:type="spellStart"/>
      <w:r w:rsidRPr="00112447">
        <w:rPr>
          <w:rFonts w:ascii="Times New Roman" w:hAnsi="Times New Roman"/>
          <w:color w:val="000000" w:themeColor="text1"/>
          <w:sz w:val="28"/>
          <w:szCs w:val="28"/>
        </w:rPr>
        <w:t>юрид</w:t>
      </w:r>
      <w:proofErr w:type="spellEnd"/>
      <w:r w:rsidRPr="00112447">
        <w:rPr>
          <w:rFonts w:ascii="Times New Roman" w:hAnsi="Times New Roman"/>
          <w:color w:val="000000" w:themeColor="text1"/>
          <w:sz w:val="28"/>
          <w:szCs w:val="28"/>
        </w:rPr>
        <w:t>. наук</w:t>
      </w:r>
      <w:r w:rsidRPr="00112447">
        <w:rPr>
          <w:rFonts w:ascii="Times New Roman" w:hAnsi="Times New Roman"/>
          <w:bCs/>
          <w:color w:val="000000" w:themeColor="text1"/>
          <w:sz w:val="28"/>
          <w:szCs w:val="28"/>
        </w:rPr>
        <w:t xml:space="preserve">. </w:t>
      </w:r>
      <w:r w:rsidR="00112447">
        <w:rPr>
          <w:rFonts w:ascii="Times New Roman" w:hAnsi="Times New Roman"/>
          <w:bCs/>
          <w:color w:val="000000" w:themeColor="text1"/>
          <w:sz w:val="28"/>
          <w:szCs w:val="28"/>
        </w:rPr>
        <w:sym w:font="Symbol" w:char="F02D"/>
      </w:r>
      <w:r w:rsidR="00112447">
        <w:rPr>
          <w:rFonts w:ascii="Times New Roman" w:hAnsi="Times New Roman"/>
          <w:bCs/>
          <w:color w:val="000000" w:themeColor="text1"/>
          <w:sz w:val="28"/>
          <w:szCs w:val="28"/>
        </w:rPr>
        <w:t xml:space="preserve"> </w:t>
      </w:r>
      <w:r w:rsidRPr="00112447">
        <w:rPr>
          <w:rFonts w:ascii="Times New Roman" w:hAnsi="Times New Roman"/>
          <w:color w:val="000000" w:themeColor="text1"/>
          <w:sz w:val="28"/>
          <w:szCs w:val="28"/>
        </w:rPr>
        <w:t>Тамбов, 2007</w:t>
      </w:r>
      <w:r w:rsidR="00112447">
        <w:rPr>
          <w:rFonts w:ascii="Times New Roman" w:hAnsi="Times New Roman"/>
          <w:color w:val="000000" w:themeColor="text1"/>
          <w:sz w:val="28"/>
          <w:szCs w:val="28"/>
        </w:rPr>
        <w:t>.</w:t>
      </w:r>
    </w:p>
    <w:p w:rsidR="00112447" w:rsidRDefault="006A3D45" w:rsidP="00112447">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proofErr w:type="spellStart"/>
      <w:r w:rsidRPr="00112447">
        <w:rPr>
          <w:rFonts w:ascii="Times New Roman" w:hAnsi="Times New Roman"/>
          <w:color w:val="000000" w:themeColor="text1"/>
          <w:sz w:val="28"/>
          <w:szCs w:val="28"/>
        </w:rPr>
        <w:t>Мартиросова</w:t>
      </w:r>
      <w:proofErr w:type="spellEnd"/>
      <w:r w:rsidRPr="00112447">
        <w:rPr>
          <w:rFonts w:ascii="Times New Roman" w:hAnsi="Times New Roman"/>
          <w:color w:val="000000" w:themeColor="text1"/>
          <w:sz w:val="28"/>
          <w:szCs w:val="28"/>
        </w:rPr>
        <w:t>, Н.</w:t>
      </w:r>
      <w:r w:rsidR="00112447">
        <w:rPr>
          <w:rFonts w:ascii="Times New Roman" w:hAnsi="Times New Roman"/>
          <w:color w:val="000000" w:themeColor="text1"/>
          <w:sz w:val="28"/>
          <w:szCs w:val="28"/>
        </w:rPr>
        <w:t xml:space="preserve"> </w:t>
      </w:r>
      <w:r w:rsidRPr="00112447">
        <w:rPr>
          <w:rFonts w:ascii="Times New Roman" w:hAnsi="Times New Roman"/>
          <w:color w:val="000000" w:themeColor="text1"/>
          <w:sz w:val="28"/>
          <w:szCs w:val="28"/>
        </w:rPr>
        <w:t>В. Психологическое обеспечение расстановки кадров в подразделениях охраны общественного порядка органов внутре</w:t>
      </w:r>
      <w:r w:rsidRPr="00112447">
        <w:rPr>
          <w:rFonts w:ascii="Times New Roman" w:hAnsi="Times New Roman"/>
          <w:color w:val="000000" w:themeColor="text1"/>
          <w:sz w:val="28"/>
          <w:szCs w:val="28"/>
        </w:rPr>
        <w:t>н</w:t>
      </w:r>
      <w:r w:rsidRPr="00112447">
        <w:rPr>
          <w:rFonts w:ascii="Times New Roman" w:hAnsi="Times New Roman"/>
          <w:color w:val="000000" w:themeColor="text1"/>
          <w:sz w:val="28"/>
          <w:szCs w:val="28"/>
        </w:rPr>
        <w:t>них дел</w:t>
      </w:r>
      <w:r w:rsidR="00112447">
        <w:rPr>
          <w:rFonts w:ascii="Times New Roman" w:hAnsi="Times New Roman"/>
          <w:color w:val="000000" w:themeColor="text1"/>
          <w:sz w:val="28"/>
          <w:szCs w:val="28"/>
        </w:rPr>
        <w:t xml:space="preserve"> :</w:t>
      </w:r>
      <w:r w:rsidRPr="00112447">
        <w:rPr>
          <w:rFonts w:ascii="Times New Roman" w:hAnsi="Times New Roman"/>
          <w:color w:val="000000" w:themeColor="text1"/>
          <w:sz w:val="28"/>
          <w:szCs w:val="28"/>
        </w:rPr>
        <w:t xml:space="preserve"> </w:t>
      </w:r>
      <w:proofErr w:type="spellStart"/>
      <w:r w:rsidR="00112447">
        <w:rPr>
          <w:rFonts w:ascii="Times New Roman" w:hAnsi="Times New Roman"/>
          <w:color w:val="000000" w:themeColor="text1"/>
          <w:sz w:val="28"/>
          <w:szCs w:val="28"/>
        </w:rPr>
        <w:t>д</w:t>
      </w:r>
      <w:r w:rsidRPr="00112447">
        <w:rPr>
          <w:rFonts w:ascii="Times New Roman" w:hAnsi="Times New Roman"/>
          <w:color w:val="000000" w:themeColor="text1"/>
          <w:sz w:val="28"/>
          <w:szCs w:val="28"/>
        </w:rPr>
        <w:t>ис</w:t>
      </w:r>
      <w:proofErr w:type="spellEnd"/>
      <w:r w:rsidRPr="00112447">
        <w:rPr>
          <w:rFonts w:ascii="Times New Roman" w:hAnsi="Times New Roman"/>
          <w:color w:val="000000" w:themeColor="text1"/>
          <w:sz w:val="28"/>
          <w:szCs w:val="28"/>
        </w:rPr>
        <w:t>. канд. психол. наук</w:t>
      </w:r>
      <w:r w:rsidR="00112447">
        <w:rPr>
          <w:rFonts w:ascii="Times New Roman" w:hAnsi="Times New Roman"/>
          <w:color w:val="000000" w:themeColor="text1"/>
          <w:sz w:val="28"/>
          <w:szCs w:val="28"/>
        </w:rPr>
        <w:t xml:space="preserve"> / Н. В</w:t>
      </w:r>
      <w:r w:rsidRPr="00112447">
        <w:rPr>
          <w:rFonts w:ascii="Times New Roman" w:hAnsi="Times New Roman"/>
          <w:color w:val="000000" w:themeColor="text1"/>
          <w:sz w:val="28"/>
          <w:szCs w:val="28"/>
        </w:rPr>
        <w:t>.</w:t>
      </w:r>
      <w:r w:rsidR="00112447">
        <w:rPr>
          <w:rFonts w:ascii="Times New Roman" w:hAnsi="Times New Roman"/>
          <w:color w:val="000000" w:themeColor="text1"/>
          <w:sz w:val="28"/>
          <w:szCs w:val="28"/>
        </w:rPr>
        <w:t xml:space="preserve"> </w:t>
      </w:r>
      <w:proofErr w:type="spellStart"/>
      <w:r w:rsidR="00112447">
        <w:rPr>
          <w:rFonts w:ascii="Times New Roman" w:hAnsi="Times New Roman"/>
          <w:color w:val="000000" w:themeColor="text1"/>
          <w:sz w:val="28"/>
          <w:szCs w:val="28"/>
        </w:rPr>
        <w:t>Мартиросова</w:t>
      </w:r>
      <w:proofErr w:type="spellEnd"/>
      <w:r w:rsidR="00112447">
        <w:rPr>
          <w:rFonts w:ascii="Times New Roman" w:hAnsi="Times New Roman"/>
          <w:color w:val="000000" w:themeColor="text1"/>
          <w:sz w:val="28"/>
          <w:szCs w:val="28"/>
        </w:rPr>
        <w:t xml:space="preserve"> – СПб., </w:t>
      </w:r>
      <w:r w:rsidRPr="00112447">
        <w:rPr>
          <w:rFonts w:ascii="Times New Roman" w:hAnsi="Times New Roman"/>
          <w:color w:val="000000" w:themeColor="text1"/>
          <w:sz w:val="28"/>
          <w:szCs w:val="28"/>
        </w:rPr>
        <w:t xml:space="preserve">2014. – 185 </w:t>
      </w:r>
      <w:proofErr w:type="gramStart"/>
      <w:r w:rsidRPr="00112447">
        <w:rPr>
          <w:rFonts w:ascii="Times New Roman" w:hAnsi="Times New Roman"/>
          <w:color w:val="000000" w:themeColor="text1"/>
          <w:sz w:val="28"/>
          <w:szCs w:val="28"/>
        </w:rPr>
        <w:t>с</w:t>
      </w:r>
      <w:proofErr w:type="gramEnd"/>
      <w:r w:rsidRPr="00112447">
        <w:rPr>
          <w:rFonts w:ascii="Times New Roman" w:hAnsi="Times New Roman"/>
          <w:color w:val="000000" w:themeColor="text1"/>
          <w:sz w:val="28"/>
          <w:szCs w:val="28"/>
        </w:rPr>
        <w:t xml:space="preserve">. </w:t>
      </w:r>
    </w:p>
    <w:p w:rsidR="00112447" w:rsidRDefault="006A3D45" w:rsidP="00112447">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proofErr w:type="spellStart"/>
      <w:r w:rsidRPr="00112447">
        <w:rPr>
          <w:rFonts w:ascii="Times New Roman" w:hAnsi="Times New Roman"/>
          <w:color w:val="000000" w:themeColor="text1"/>
          <w:sz w:val="28"/>
          <w:szCs w:val="28"/>
        </w:rPr>
        <w:t>Масликов</w:t>
      </w:r>
      <w:proofErr w:type="spellEnd"/>
      <w:r w:rsidR="00112447">
        <w:rPr>
          <w:rFonts w:ascii="Times New Roman" w:hAnsi="Times New Roman"/>
          <w:color w:val="000000" w:themeColor="text1"/>
          <w:sz w:val="28"/>
          <w:szCs w:val="28"/>
        </w:rPr>
        <w:t>,</w:t>
      </w:r>
      <w:r w:rsidRPr="00112447">
        <w:rPr>
          <w:rFonts w:ascii="Times New Roman" w:hAnsi="Times New Roman"/>
          <w:color w:val="000000" w:themeColor="text1"/>
          <w:sz w:val="28"/>
          <w:szCs w:val="28"/>
        </w:rPr>
        <w:t xml:space="preserve"> И.</w:t>
      </w:r>
      <w:r w:rsidR="00112447">
        <w:rPr>
          <w:rFonts w:ascii="Times New Roman" w:hAnsi="Times New Roman"/>
          <w:color w:val="000000" w:themeColor="text1"/>
          <w:sz w:val="28"/>
          <w:szCs w:val="28"/>
        </w:rPr>
        <w:t xml:space="preserve"> </w:t>
      </w:r>
      <w:r w:rsidRPr="00112447">
        <w:rPr>
          <w:rFonts w:ascii="Times New Roman" w:hAnsi="Times New Roman"/>
          <w:color w:val="000000" w:themeColor="text1"/>
          <w:sz w:val="28"/>
          <w:szCs w:val="28"/>
        </w:rPr>
        <w:t>С. Судебная власть в государственном механизме Российской Федерации</w:t>
      </w:r>
      <w:proofErr w:type="gramStart"/>
      <w:r w:rsidR="00112447">
        <w:rPr>
          <w:rFonts w:ascii="Times New Roman" w:hAnsi="Times New Roman"/>
          <w:color w:val="000000" w:themeColor="text1"/>
          <w:sz w:val="28"/>
          <w:szCs w:val="28"/>
        </w:rPr>
        <w:t xml:space="preserve"> :</w:t>
      </w:r>
      <w:proofErr w:type="gramEnd"/>
      <w:r w:rsidR="00112447">
        <w:rPr>
          <w:rFonts w:ascii="Times New Roman" w:hAnsi="Times New Roman"/>
          <w:color w:val="000000" w:themeColor="text1"/>
          <w:sz w:val="28"/>
          <w:szCs w:val="28"/>
        </w:rPr>
        <w:t xml:space="preserve"> </w:t>
      </w:r>
      <w:proofErr w:type="spellStart"/>
      <w:r w:rsidR="00112447">
        <w:rPr>
          <w:rFonts w:ascii="Times New Roman" w:hAnsi="Times New Roman"/>
          <w:bCs/>
          <w:color w:val="000000" w:themeColor="text1"/>
          <w:sz w:val="28"/>
          <w:szCs w:val="28"/>
        </w:rPr>
        <w:t>дис</w:t>
      </w:r>
      <w:proofErr w:type="spellEnd"/>
      <w:r w:rsidR="00112447">
        <w:rPr>
          <w:rFonts w:ascii="Times New Roman" w:hAnsi="Times New Roman"/>
          <w:bCs/>
          <w:color w:val="000000" w:themeColor="text1"/>
          <w:sz w:val="28"/>
          <w:szCs w:val="28"/>
        </w:rPr>
        <w:t>. ...</w:t>
      </w:r>
      <w:r w:rsidR="00112447" w:rsidRPr="00112447">
        <w:rPr>
          <w:rFonts w:ascii="Times New Roman" w:hAnsi="Times New Roman"/>
          <w:bCs/>
          <w:color w:val="000000" w:themeColor="text1"/>
          <w:sz w:val="28"/>
          <w:szCs w:val="28"/>
        </w:rPr>
        <w:t xml:space="preserve"> </w:t>
      </w:r>
      <w:r w:rsidR="00112447" w:rsidRPr="00112447">
        <w:rPr>
          <w:rFonts w:ascii="Times New Roman" w:hAnsi="Times New Roman"/>
          <w:color w:val="000000" w:themeColor="text1"/>
          <w:sz w:val="28"/>
          <w:szCs w:val="28"/>
        </w:rPr>
        <w:t xml:space="preserve">канд. </w:t>
      </w:r>
      <w:proofErr w:type="spellStart"/>
      <w:r w:rsidR="00112447" w:rsidRPr="00112447">
        <w:rPr>
          <w:rFonts w:ascii="Times New Roman" w:hAnsi="Times New Roman"/>
          <w:color w:val="000000" w:themeColor="text1"/>
          <w:sz w:val="28"/>
          <w:szCs w:val="28"/>
        </w:rPr>
        <w:t>юрид</w:t>
      </w:r>
      <w:proofErr w:type="spellEnd"/>
      <w:r w:rsidR="00112447" w:rsidRPr="00112447">
        <w:rPr>
          <w:rFonts w:ascii="Times New Roman" w:hAnsi="Times New Roman"/>
          <w:color w:val="000000" w:themeColor="text1"/>
          <w:sz w:val="28"/>
          <w:szCs w:val="28"/>
        </w:rPr>
        <w:t>. наук</w:t>
      </w:r>
      <w:r w:rsidR="00112447">
        <w:rPr>
          <w:rFonts w:ascii="Times New Roman" w:hAnsi="Times New Roman"/>
          <w:color w:val="000000" w:themeColor="text1"/>
          <w:sz w:val="28"/>
          <w:szCs w:val="28"/>
        </w:rPr>
        <w:t xml:space="preserve"> / И.С. </w:t>
      </w:r>
      <w:proofErr w:type="spellStart"/>
      <w:r w:rsidR="00112447">
        <w:rPr>
          <w:rFonts w:ascii="Times New Roman" w:hAnsi="Times New Roman"/>
          <w:color w:val="000000" w:themeColor="text1"/>
          <w:sz w:val="28"/>
          <w:szCs w:val="28"/>
        </w:rPr>
        <w:t>Масликов</w:t>
      </w:r>
      <w:proofErr w:type="spellEnd"/>
      <w:r w:rsidR="00112447">
        <w:rPr>
          <w:rFonts w:ascii="Times New Roman" w:hAnsi="Times New Roman"/>
          <w:color w:val="000000" w:themeColor="text1"/>
          <w:sz w:val="28"/>
          <w:szCs w:val="28"/>
        </w:rPr>
        <w:t xml:space="preserve">. </w:t>
      </w:r>
      <w:r w:rsidR="00112447">
        <w:rPr>
          <w:rFonts w:ascii="Times New Roman" w:hAnsi="Times New Roman"/>
          <w:color w:val="000000" w:themeColor="text1"/>
          <w:sz w:val="28"/>
          <w:szCs w:val="28"/>
        </w:rPr>
        <w:sym w:font="Symbol" w:char="F02D"/>
      </w:r>
      <w:r w:rsidR="00112447">
        <w:rPr>
          <w:rFonts w:ascii="Times New Roman" w:hAnsi="Times New Roman"/>
          <w:color w:val="000000" w:themeColor="text1"/>
          <w:sz w:val="28"/>
          <w:szCs w:val="28"/>
        </w:rPr>
        <w:t xml:space="preserve"> М., 1997.</w:t>
      </w:r>
    </w:p>
    <w:p w:rsidR="00112447" w:rsidRPr="00112447" w:rsidRDefault="006A3D45" w:rsidP="00112447">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proofErr w:type="spellStart"/>
      <w:r w:rsidRPr="00112447">
        <w:rPr>
          <w:rFonts w:ascii="Times New Roman" w:hAnsi="Times New Roman"/>
          <w:bCs/>
          <w:color w:val="000000" w:themeColor="text1"/>
          <w:sz w:val="28"/>
          <w:szCs w:val="28"/>
        </w:rPr>
        <w:t>Маткасымов</w:t>
      </w:r>
      <w:proofErr w:type="spellEnd"/>
      <w:r w:rsidR="00112447" w:rsidRPr="00112447">
        <w:rPr>
          <w:rFonts w:ascii="Times New Roman" w:hAnsi="Times New Roman"/>
          <w:bCs/>
          <w:color w:val="000000" w:themeColor="text1"/>
          <w:sz w:val="28"/>
          <w:szCs w:val="28"/>
        </w:rPr>
        <w:t>,</w:t>
      </w:r>
      <w:r w:rsidRPr="00112447">
        <w:rPr>
          <w:rFonts w:ascii="Times New Roman" w:hAnsi="Times New Roman"/>
          <w:bCs/>
          <w:color w:val="000000" w:themeColor="text1"/>
          <w:sz w:val="28"/>
          <w:szCs w:val="28"/>
        </w:rPr>
        <w:t xml:space="preserve"> А.</w:t>
      </w:r>
      <w:r w:rsidR="00112447" w:rsidRPr="00112447">
        <w:rPr>
          <w:rFonts w:ascii="Times New Roman" w:hAnsi="Times New Roman"/>
          <w:bCs/>
          <w:color w:val="000000" w:themeColor="text1"/>
          <w:sz w:val="28"/>
          <w:szCs w:val="28"/>
        </w:rPr>
        <w:t xml:space="preserve"> </w:t>
      </w:r>
      <w:r w:rsidRPr="00112447">
        <w:rPr>
          <w:rFonts w:ascii="Times New Roman" w:hAnsi="Times New Roman"/>
          <w:bCs/>
          <w:color w:val="000000" w:themeColor="text1"/>
          <w:sz w:val="28"/>
          <w:szCs w:val="28"/>
        </w:rPr>
        <w:t xml:space="preserve">А. Организация судебной власти в </w:t>
      </w:r>
      <w:proofErr w:type="spellStart"/>
      <w:r w:rsidRPr="00112447">
        <w:rPr>
          <w:rFonts w:ascii="Times New Roman" w:hAnsi="Times New Roman"/>
          <w:bCs/>
          <w:color w:val="000000" w:themeColor="text1"/>
          <w:sz w:val="28"/>
          <w:szCs w:val="28"/>
        </w:rPr>
        <w:t>Кыргызской</w:t>
      </w:r>
      <w:proofErr w:type="spellEnd"/>
      <w:r w:rsidRPr="00112447">
        <w:rPr>
          <w:rFonts w:ascii="Times New Roman" w:hAnsi="Times New Roman"/>
          <w:bCs/>
          <w:color w:val="000000" w:themeColor="text1"/>
          <w:sz w:val="28"/>
          <w:szCs w:val="28"/>
        </w:rPr>
        <w:t xml:space="preserve"> Республике</w:t>
      </w:r>
      <w:proofErr w:type="gramStart"/>
      <w:r w:rsidR="00112447" w:rsidRPr="00112447">
        <w:rPr>
          <w:rFonts w:ascii="Times New Roman" w:hAnsi="Times New Roman"/>
          <w:bCs/>
          <w:color w:val="000000" w:themeColor="text1"/>
          <w:sz w:val="28"/>
          <w:szCs w:val="28"/>
        </w:rPr>
        <w:t xml:space="preserve"> </w:t>
      </w:r>
      <w:r w:rsidRPr="00112447">
        <w:rPr>
          <w:rFonts w:ascii="Times New Roman" w:hAnsi="Times New Roman"/>
          <w:bCs/>
          <w:color w:val="000000" w:themeColor="text1"/>
          <w:sz w:val="28"/>
          <w:szCs w:val="28"/>
        </w:rPr>
        <w:t>:</w:t>
      </w:r>
      <w:proofErr w:type="gramEnd"/>
      <w:r w:rsidRPr="00112447">
        <w:rPr>
          <w:rFonts w:ascii="Times New Roman" w:hAnsi="Times New Roman"/>
          <w:bCs/>
          <w:color w:val="000000" w:themeColor="text1"/>
          <w:sz w:val="28"/>
          <w:szCs w:val="28"/>
        </w:rPr>
        <w:t xml:space="preserve"> </w:t>
      </w:r>
      <w:proofErr w:type="spellStart"/>
      <w:r w:rsidRPr="00112447">
        <w:rPr>
          <w:rFonts w:ascii="Times New Roman" w:hAnsi="Times New Roman"/>
          <w:bCs/>
          <w:color w:val="000000" w:themeColor="text1"/>
          <w:sz w:val="28"/>
          <w:szCs w:val="28"/>
        </w:rPr>
        <w:t>дис</w:t>
      </w:r>
      <w:proofErr w:type="spellEnd"/>
      <w:r w:rsidRPr="00112447">
        <w:rPr>
          <w:rFonts w:ascii="Times New Roman" w:hAnsi="Times New Roman"/>
          <w:bCs/>
          <w:color w:val="000000" w:themeColor="text1"/>
          <w:sz w:val="28"/>
          <w:szCs w:val="28"/>
        </w:rPr>
        <w:t xml:space="preserve">. ...  </w:t>
      </w:r>
      <w:r w:rsidRPr="00112447">
        <w:rPr>
          <w:rFonts w:ascii="Times New Roman" w:hAnsi="Times New Roman"/>
          <w:color w:val="000000" w:themeColor="text1"/>
          <w:sz w:val="28"/>
          <w:szCs w:val="28"/>
        </w:rPr>
        <w:t xml:space="preserve">канд. </w:t>
      </w:r>
      <w:proofErr w:type="spellStart"/>
      <w:r w:rsidRPr="00112447">
        <w:rPr>
          <w:rFonts w:ascii="Times New Roman" w:hAnsi="Times New Roman"/>
          <w:color w:val="000000" w:themeColor="text1"/>
          <w:sz w:val="28"/>
          <w:szCs w:val="28"/>
        </w:rPr>
        <w:t>юрид</w:t>
      </w:r>
      <w:proofErr w:type="spellEnd"/>
      <w:r w:rsidRPr="00112447">
        <w:rPr>
          <w:rFonts w:ascii="Times New Roman" w:hAnsi="Times New Roman"/>
          <w:color w:val="000000" w:themeColor="text1"/>
          <w:sz w:val="28"/>
          <w:szCs w:val="28"/>
        </w:rPr>
        <w:t>. наук</w:t>
      </w:r>
      <w:r w:rsidR="00112447" w:rsidRPr="00112447">
        <w:rPr>
          <w:rFonts w:ascii="Times New Roman" w:hAnsi="Times New Roman"/>
          <w:color w:val="000000" w:themeColor="text1"/>
          <w:sz w:val="28"/>
          <w:szCs w:val="28"/>
        </w:rPr>
        <w:t xml:space="preserve"> / А. А. </w:t>
      </w:r>
      <w:proofErr w:type="spellStart"/>
      <w:r w:rsidR="00112447" w:rsidRPr="00112447">
        <w:rPr>
          <w:rFonts w:ascii="Times New Roman" w:hAnsi="Times New Roman"/>
          <w:color w:val="000000" w:themeColor="text1"/>
          <w:sz w:val="28"/>
          <w:szCs w:val="28"/>
        </w:rPr>
        <w:t>Маткасыомов</w:t>
      </w:r>
      <w:proofErr w:type="spellEnd"/>
      <w:r w:rsidRPr="00112447">
        <w:rPr>
          <w:rFonts w:ascii="Times New Roman" w:hAnsi="Times New Roman"/>
          <w:bCs/>
          <w:color w:val="000000" w:themeColor="text1"/>
          <w:sz w:val="28"/>
          <w:szCs w:val="28"/>
        </w:rPr>
        <w:t xml:space="preserve">. </w:t>
      </w:r>
      <w:r w:rsidR="00112447" w:rsidRPr="00112447">
        <w:rPr>
          <w:rFonts w:ascii="Times New Roman" w:hAnsi="Times New Roman"/>
          <w:bCs/>
          <w:color w:val="000000" w:themeColor="text1"/>
          <w:sz w:val="28"/>
          <w:szCs w:val="28"/>
        </w:rPr>
        <w:sym w:font="Symbol" w:char="F02D"/>
      </w:r>
      <w:r w:rsidR="00112447" w:rsidRPr="00112447">
        <w:rPr>
          <w:rFonts w:ascii="Times New Roman" w:hAnsi="Times New Roman"/>
          <w:bCs/>
          <w:color w:val="000000" w:themeColor="text1"/>
          <w:sz w:val="28"/>
          <w:szCs w:val="28"/>
        </w:rPr>
        <w:t xml:space="preserve"> </w:t>
      </w:r>
      <w:r w:rsidRPr="00112447">
        <w:rPr>
          <w:rFonts w:ascii="Times New Roman" w:hAnsi="Times New Roman"/>
          <w:bCs/>
          <w:color w:val="000000" w:themeColor="text1"/>
          <w:sz w:val="28"/>
          <w:szCs w:val="28"/>
        </w:rPr>
        <w:t>М., 2006</w:t>
      </w:r>
      <w:r w:rsidR="00112447" w:rsidRPr="00112447">
        <w:rPr>
          <w:rFonts w:ascii="Times New Roman" w:hAnsi="Times New Roman"/>
          <w:bCs/>
          <w:color w:val="000000" w:themeColor="text1"/>
          <w:sz w:val="28"/>
          <w:szCs w:val="28"/>
        </w:rPr>
        <w:t>.</w:t>
      </w:r>
    </w:p>
    <w:p w:rsidR="00112447" w:rsidRPr="00112447" w:rsidRDefault="006A3D45" w:rsidP="00112447">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r w:rsidRPr="00112447">
        <w:rPr>
          <w:rFonts w:ascii="Times New Roman" w:hAnsi="Times New Roman"/>
          <w:color w:val="000000" w:themeColor="text1"/>
          <w:sz w:val="28"/>
          <w:szCs w:val="28"/>
        </w:rPr>
        <w:t>Международные правовые стандарты в деятельности полице</w:t>
      </w:r>
      <w:r w:rsidRPr="00112447">
        <w:rPr>
          <w:rFonts w:ascii="Times New Roman" w:hAnsi="Times New Roman"/>
          <w:color w:val="000000" w:themeColor="text1"/>
          <w:sz w:val="28"/>
          <w:szCs w:val="28"/>
        </w:rPr>
        <w:t>й</w:t>
      </w:r>
      <w:r w:rsidRPr="00112447">
        <w:rPr>
          <w:rFonts w:ascii="Times New Roman" w:hAnsi="Times New Roman"/>
          <w:color w:val="000000" w:themeColor="text1"/>
          <w:sz w:val="28"/>
          <w:szCs w:val="28"/>
        </w:rPr>
        <w:t>ских органов государства</w:t>
      </w:r>
      <w:proofErr w:type="gramStart"/>
      <w:r w:rsidR="00112447" w:rsidRPr="00112447">
        <w:rPr>
          <w:rFonts w:ascii="Times New Roman" w:hAnsi="Times New Roman"/>
          <w:color w:val="000000" w:themeColor="text1"/>
          <w:sz w:val="28"/>
          <w:szCs w:val="28"/>
        </w:rPr>
        <w:t xml:space="preserve"> </w:t>
      </w:r>
      <w:r w:rsidRPr="00112447">
        <w:rPr>
          <w:rFonts w:ascii="Times New Roman" w:hAnsi="Times New Roman"/>
          <w:color w:val="000000" w:themeColor="text1"/>
          <w:sz w:val="28"/>
          <w:szCs w:val="28"/>
        </w:rPr>
        <w:t>:</w:t>
      </w:r>
      <w:proofErr w:type="gramEnd"/>
      <w:r w:rsidRPr="00112447">
        <w:rPr>
          <w:rFonts w:ascii="Times New Roman" w:hAnsi="Times New Roman"/>
          <w:color w:val="000000" w:themeColor="text1"/>
          <w:sz w:val="28"/>
          <w:szCs w:val="28"/>
        </w:rPr>
        <w:t xml:space="preserve"> монография / </w:t>
      </w:r>
      <w:r w:rsidR="00112447" w:rsidRPr="00112447">
        <w:rPr>
          <w:rFonts w:ascii="Times New Roman" w:hAnsi="Times New Roman"/>
          <w:color w:val="000000" w:themeColor="text1"/>
          <w:sz w:val="28"/>
          <w:szCs w:val="28"/>
        </w:rPr>
        <w:t xml:space="preserve">А.Д. </w:t>
      </w:r>
      <w:proofErr w:type="spellStart"/>
      <w:r w:rsidRPr="00112447">
        <w:rPr>
          <w:rFonts w:ascii="Times New Roman" w:hAnsi="Times New Roman"/>
          <w:color w:val="000000" w:themeColor="text1"/>
          <w:sz w:val="28"/>
          <w:szCs w:val="28"/>
        </w:rPr>
        <w:t>Магденко</w:t>
      </w:r>
      <w:proofErr w:type="spellEnd"/>
      <w:r w:rsidR="00112447" w:rsidRPr="00112447">
        <w:rPr>
          <w:rFonts w:ascii="Times New Roman" w:hAnsi="Times New Roman"/>
          <w:color w:val="000000" w:themeColor="text1"/>
          <w:sz w:val="28"/>
          <w:szCs w:val="28"/>
        </w:rPr>
        <w:t>, А.А.</w:t>
      </w:r>
      <w:r w:rsidRPr="00112447">
        <w:rPr>
          <w:rFonts w:ascii="Times New Roman" w:hAnsi="Times New Roman"/>
          <w:color w:val="000000" w:themeColor="text1"/>
          <w:sz w:val="28"/>
          <w:szCs w:val="28"/>
        </w:rPr>
        <w:t xml:space="preserve"> </w:t>
      </w:r>
      <w:r w:rsidR="00112447" w:rsidRPr="00112447">
        <w:rPr>
          <w:rFonts w:ascii="Times New Roman" w:hAnsi="Times New Roman"/>
          <w:color w:val="000000" w:themeColor="text1"/>
          <w:sz w:val="28"/>
          <w:szCs w:val="28"/>
        </w:rPr>
        <w:t xml:space="preserve">Алимов, А.А. </w:t>
      </w:r>
      <w:proofErr w:type="spellStart"/>
      <w:r w:rsidRPr="00112447">
        <w:rPr>
          <w:rFonts w:ascii="Times New Roman" w:hAnsi="Times New Roman"/>
          <w:color w:val="000000" w:themeColor="text1"/>
          <w:sz w:val="28"/>
          <w:szCs w:val="28"/>
        </w:rPr>
        <w:t>Агаджанов</w:t>
      </w:r>
      <w:proofErr w:type="spellEnd"/>
      <w:r w:rsidR="00112447" w:rsidRPr="00112447">
        <w:rPr>
          <w:rFonts w:ascii="Times New Roman" w:hAnsi="Times New Roman"/>
          <w:color w:val="000000" w:themeColor="text1"/>
          <w:sz w:val="28"/>
          <w:szCs w:val="28"/>
        </w:rPr>
        <w:t xml:space="preserve">. </w:t>
      </w:r>
      <w:r w:rsidR="00112447" w:rsidRPr="00112447">
        <w:rPr>
          <w:rFonts w:ascii="Times New Roman" w:hAnsi="Times New Roman"/>
          <w:color w:val="000000" w:themeColor="text1"/>
          <w:sz w:val="28"/>
          <w:szCs w:val="28"/>
        </w:rPr>
        <w:sym w:font="Symbol" w:char="F02D"/>
      </w:r>
      <w:r w:rsidRPr="00112447">
        <w:rPr>
          <w:rFonts w:ascii="Times New Roman" w:hAnsi="Times New Roman"/>
          <w:color w:val="000000" w:themeColor="text1"/>
          <w:sz w:val="28"/>
          <w:szCs w:val="28"/>
        </w:rPr>
        <w:t xml:space="preserve"> Челябинск: Из</w:t>
      </w:r>
      <w:r w:rsidR="00112447">
        <w:rPr>
          <w:rFonts w:ascii="Times New Roman" w:hAnsi="Times New Roman"/>
          <w:color w:val="000000" w:themeColor="text1"/>
          <w:sz w:val="28"/>
          <w:szCs w:val="28"/>
        </w:rPr>
        <w:t>д</w:t>
      </w:r>
      <w:r w:rsidRPr="00112447">
        <w:rPr>
          <w:rFonts w:ascii="Times New Roman" w:hAnsi="Times New Roman"/>
          <w:color w:val="000000" w:themeColor="text1"/>
          <w:sz w:val="28"/>
          <w:szCs w:val="28"/>
        </w:rPr>
        <w:t xml:space="preserve">-во ЗАО «Цицеро», 2015. </w:t>
      </w:r>
      <w:r w:rsidR="00112447" w:rsidRPr="00112447">
        <w:rPr>
          <w:rFonts w:ascii="Times New Roman" w:hAnsi="Times New Roman"/>
          <w:color w:val="000000" w:themeColor="text1"/>
          <w:sz w:val="28"/>
          <w:szCs w:val="28"/>
        </w:rPr>
        <w:sym w:font="Symbol" w:char="F02D"/>
      </w:r>
      <w:r w:rsidR="00112447" w:rsidRPr="00112447">
        <w:rPr>
          <w:rFonts w:ascii="Times New Roman" w:hAnsi="Times New Roman"/>
          <w:color w:val="000000" w:themeColor="text1"/>
          <w:sz w:val="28"/>
          <w:szCs w:val="28"/>
        </w:rPr>
        <w:t xml:space="preserve"> </w:t>
      </w:r>
      <w:r w:rsidRPr="00112447">
        <w:rPr>
          <w:rFonts w:ascii="Times New Roman" w:hAnsi="Times New Roman"/>
          <w:color w:val="000000" w:themeColor="text1"/>
          <w:sz w:val="28"/>
          <w:szCs w:val="28"/>
        </w:rPr>
        <w:t>С. 14.</w:t>
      </w:r>
    </w:p>
    <w:p w:rsidR="00DB6020" w:rsidRDefault="006A3D45" w:rsidP="00DB6020">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r w:rsidRPr="00112447">
        <w:rPr>
          <w:rFonts w:ascii="Times New Roman" w:hAnsi="Times New Roman"/>
          <w:bCs/>
          <w:color w:val="000000" w:themeColor="text1"/>
          <w:sz w:val="28"/>
          <w:szCs w:val="28"/>
        </w:rPr>
        <w:lastRenderedPageBreak/>
        <w:t xml:space="preserve">Милиция Челябинской области (1802-2002). Страницы истории / В.И. Майоров, </w:t>
      </w:r>
      <w:r w:rsidRPr="00112447">
        <w:rPr>
          <w:rFonts w:ascii="Times New Roman" w:hAnsi="Times New Roman"/>
          <w:bCs/>
          <w:color w:val="000000" w:themeColor="text1"/>
          <w:sz w:val="28"/>
          <w:szCs w:val="28"/>
          <w:lang w:val="en-US"/>
        </w:rPr>
        <w:t>B</w:t>
      </w:r>
      <w:r w:rsidRPr="00112447">
        <w:rPr>
          <w:rFonts w:ascii="Times New Roman" w:hAnsi="Times New Roman"/>
          <w:bCs/>
          <w:color w:val="000000" w:themeColor="text1"/>
          <w:sz w:val="28"/>
          <w:szCs w:val="28"/>
        </w:rPr>
        <w:t>.</w:t>
      </w:r>
      <w:r w:rsidRPr="00112447">
        <w:rPr>
          <w:rFonts w:ascii="Times New Roman" w:hAnsi="Times New Roman"/>
          <w:bCs/>
          <w:color w:val="000000" w:themeColor="text1"/>
          <w:sz w:val="28"/>
          <w:szCs w:val="28"/>
          <w:lang w:val="en-US"/>
        </w:rPr>
        <w:t>C</w:t>
      </w:r>
      <w:r w:rsidRPr="00112447">
        <w:rPr>
          <w:rFonts w:ascii="Times New Roman" w:hAnsi="Times New Roman"/>
          <w:bCs/>
          <w:color w:val="000000" w:themeColor="text1"/>
          <w:sz w:val="28"/>
          <w:szCs w:val="28"/>
        </w:rPr>
        <w:t xml:space="preserve">. </w:t>
      </w:r>
      <w:proofErr w:type="spellStart"/>
      <w:r w:rsidRPr="00112447">
        <w:rPr>
          <w:rFonts w:ascii="Times New Roman" w:hAnsi="Times New Roman"/>
          <w:bCs/>
          <w:color w:val="000000" w:themeColor="text1"/>
          <w:sz w:val="28"/>
          <w:szCs w:val="28"/>
        </w:rPr>
        <w:t>Кобзов</w:t>
      </w:r>
      <w:proofErr w:type="spellEnd"/>
      <w:r w:rsidRPr="00112447">
        <w:rPr>
          <w:rFonts w:ascii="Times New Roman" w:hAnsi="Times New Roman"/>
          <w:bCs/>
          <w:color w:val="000000" w:themeColor="text1"/>
          <w:sz w:val="28"/>
          <w:szCs w:val="28"/>
        </w:rPr>
        <w:t xml:space="preserve">, С.Ю. </w:t>
      </w:r>
      <w:proofErr w:type="spellStart"/>
      <w:r w:rsidRPr="00112447">
        <w:rPr>
          <w:rFonts w:ascii="Times New Roman" w:hAnsi="Times New Roman"/>
          <w:bCs/>
          <w:color w:val="000000" w:themeColor="text1"/>
          <w:sz w:val="28"/>
          <w:szCs w:val="28"/>
        </w:rPr>
        <w:t>Салмина</w:t>
      </w:r>
      <w:proofErr w:type="spellEnd"/>
      <w:r w:rsidRPr="00112447">
        <w:rPr>
          <w:rFonts w:ascii="Times New Roman" w:hAnsi="Times New Roman"/>
          <w:bCs/>
          <w:color w:val="000000" w:themeColor="text1"/>
          <w:sz w:val="28"/>
          <w:szCs w:val="28"/>
        </w:rPr>
        <w:t xml:space="preserve">, Е.П. </w:t>
      </w:r>
      <w:proofErr w:type="spellStart"/>
      <w:r w:rsidRPr="00112447">
        <w:rPr>
          <w:rFonts w:ascii="Times New Roman" w:hAnsi="Times New Roman"/>
          <w:bCs/>
          <w:color w:val="000000" w:themeColor="text1"/>
          <w:sz w:val="28"/>
          <w:szCs w:val="28"/>
        </w:rPr>
        <w:t>Сичинский</w:t>
      </w:r>
      <w:proofErr w:type="spellEnd"/>
      <w:r w:rsidRPr="00112447">
        <w:rPr>
          <w:rFonts w:ascii="Times New Roman" w:hAnsi="Times New Roman"/>
          <w:bCs/>
          <w:color w:val="000000" w:themeColor="text1"/>
          <w:sz w:val="28"/>
          <w:szCs w:val="28"/>
        </w:rPr>
        <w:t xml:space="preserve">, В.Г. Тищенко, С.В. </w:t>
      </w:r>
      <w:proofErr w:type="spellStart"/>
      <w:r w:rsidRPr="00112447">
        <w:rPr>
          <w:rFonts w:ascii="Times New Roman" w:hAnsi="Times New Roman"/>
          <w:bCs/>
          <w:color w:val="000000" w:themeColor="text1"/>
          <w:sz w:val="28"/>
          <w:szCs w:val="28"/>
        </w:rPr>
        <w:t>Щеткин</w:t>
      </w:r>
      <w:proofErr w:type="spellEnd"/>
      <w:r w:rsidRPr="00112447">
        <w:rPr>
          <w:rFonts w:ascii="Times New Roman" w:hAnsi="Times New Roman"/>
          <w:bCs/>
          <w:color w:val="000000" w:themeColor="text1"/>
          <w:sz w:val="28"/>
          <w:szCs w:val="28"/>
        </w:rPr>
        <w:t xml:space="preserve">, Д.В. Смирнов, И.В. </w:t>
      </w:r>
      <w:proofErr w:type="spellStart"/>
      <w:r w:rsidRPr="00112447">
        <w:rPr>
          <w:rFonts w:ascii="Times New Roman" w:hAnsi="Times New Roman"/>
          <w:bCs/>
          <w:color w:val="000000" w:themeColor="text1"/>
          <w:sz w:val="28"/>
          <w:szCs w:val="28"/>
        </w:rPr>
        <w:t>Бузуев</w:t>
      </w:r>
      <w:proofErr w:type="spellEnd"/>
      <w:r w:rsidRPr="00112447">
        <w:rPr>
          <w:rFonts w:ascii="Times New Roman" w:hAnsi="Times New Roman"/>
          <w:bCs/>
          <w:color w:val="000000" w:themeColor="text1"/>
          <w:sz w:val="28"/>
          <w:szCs w:val="28"/>
        </w:rPr>
        <w:t xml:space="preserve">. </w:t>
      </w:r>
      <w:r w:rsidR="00112447">
        <w:rPr>
          <w:rFonts w:ascii="Times New Roman" w:hAnsi="Times New Roman"/>
          <w:bCs/>
          <w:color w:val="000000" w:themeColor="text1"/>
          <w:sz w:val="28"/>
          <w:szCs w:val="28"/>
        </w:rPr>
        <w:sym w:font="Symbol" w:char="F02D"/>
      </w:r>
      <w:r w:rsidR="00112447">
        <w:rPr>
          <w:rFonts w:ascii="Times New Roman" w:hAnsi="Times New Roman"/>
          <w:bCs/>
          <w:color w:val="000000" w:themeColor="text1"/>
          <w:sz w:val="28"/>
          <w:szCs w:val="28"/>
        </w:rPr>
        <w:t xml:space="preserve"> </w:t>
      </w:r>
      <w:r w:rsidRPr="00112447">
        <w:rPr>
          <w:rFonts w:ascii="Times New Roman" w:hAnsi="Times New Roman"/>
          <w:bCs/>
          <w:color w:val="000000" w:themeColor="text1"/>
          <w:sz w:val="28"/>
          <w:szCs w:val="28"/>
        </w:rPr>
        <w:t>Челябинск, 2000</w:t>
      </w:r>
      <w:r w:rsidR="00112447">
        <w:rPr>
          <w:rFonts w:ascii="Times New Roman" w:hAnsi="Times New Roman"/>
          <w:bCs/>
          <w:color w:val="000000" w:themeColor="text1"/>
          <w:sz w:val="28"/>
          <w:szCs w:val="28"/>
        </w:rPr>
        <w:t>.</w:t>
      </w:r>
      <w:r w:rsidRPr="00112447">
        <w:rPr>
          <w:rFonts w:ascii="Times New Roman" w:hAnsi="Times New Roman"/>
          <w:color w:val="000000" w:themeColor="text1"/>
          <w:sz w:val="28"/>
          <w:szCs w:val="28"/>
        </w:rPr>
        <w:t xml:space="preserve"> </w:t>
      </w:r>
    </w:p>
    <w:p w:rsidR="00A740D9" w:rsidRPr="00A740D9" w:rsidRDefault="006A3D45" w:rsidP="00A740D9">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r w:rsidRPr="00DB6020">
        <w:rPr>
          <w:rFonts w:ascii="Times New Roman" w:hAnsi="Times New Roman"/>
          <w:color w:val="000000" w:themeColor="text1"/>
          <w:sz w:val="28"/>
          <w:szCs w:val="28"/>
        </w:rPr>
        <w:t xml:space="preserve">Министерство внутренних дел. 1902-2002. Исторический очерк. </w:t>
      </w:r>
      <w:r w:rsidRPr="00A740D9">
        <w:rPr>
          <w:rFonts w:ascii="Times New Roman" w:hAnsi="Times New Roman"/>
          <w:color w:val="000000" w:themeColor="text1"/>
          <w:sz w:val="28"/>
          <w:szCs w:val="28"/>
        </w:rPr>
        <w:t xml:space="preserve">М.: Объединенная редакция МВД России, 2004. </w:t>
      </w:r>
      <w:r w:rsidR="00DB6020" w:rsidRPr="00A740D9">
        <w:rPr>
          <w:rFonts w:ascii="Times New Roman" w:hAnsi="Times New Roman"/>
          <w:color w:val="000000" w:themeColor="text1"/>
          <w:sz w:val="28"/>
          <w:szCs w:val="28"/>
        </w:rPr>
        <w:sym w:font="Symbol" w:char="F02D"/>
      </w:r>
      <w:r w:rsidR="00DB6020" w:rsidRPr="00A740D9">
        <w:rPr>
          <w:rFonts w:ascii="Times New Roman" w:hAnsi="Times New Roman"/>
          <w:color w:val="000000" w:themeColor="text1"/>
          <w:sz w:val="28"/>
          <w:szCs w:val="28"/>
        </w:rPr>
        <w:t xml:space="preserve"> С.480-481</w:t>
      </w:r>
      <w:r w:rsidRPr="00A740D9">
        <w:rPr>
          <w:rFonts w:ascii="Times New Roman" w:hAnsi="Times New Roman"/>
          <w:color w:val="000000" w:themeColor="text1"/>
          <w:sz w:val="28"/>
          <w:szCs w:val="28"/>
        </w:rPr>
        <w:t>.</w:t>
      </w:r>
    </w:p>
    <w:p w:rsidR="00A740D9" w:rsidRPr="00A740D9" w:rsidRDefault="00A740D9" w:rsidP="00A740D9">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r w:rsidRPr="00A740D9">
        <w:rPr>
          <w:rFonts w:ascii="Times New Roman" w:hAnsi="Times New Roman"/>
          <w:color w:val="000000" w:themeColor="text1"/>
          <w:sz w:val="28"/>
          <w:szCs w:val="28"/>
        </w:rPr>
        <w:t>Моляров, А.Н.</w:t>
      </w:r>
      <w:r w:rsidR="006A3D45" w:rsidRPr="00A740D9">
        <w:rPr>
          <w:rFonts w:ascii="Times New Roman" w:hAnsi="Times New Roman"/>
          <w:color w:val="000000" w:themeColor="text1"/>
          <w:sz w:val="28"/>
          <w:szCs w:val="28"/>
        </w:rPr>
        <w:t xml:space="preserve"> Меры обеспечения производства по делам об </w:t>
      </w:r>
      <w:r w:rsidR="00FA5C95">
        <w:rPr>
          <w:rFonts w:ascii="Times New Roman" w:hAnsi="Times New Roman"/>
          <w:color w:val="000000" w:themeColor="text1"/>
          <w:sz w:val="28"/>
          <w:szCs w:val="28"/>
        </w:rPr>
        <w:br/>
      </w:r>
      <w:r w:rsidR="006A3D45" w:rsidRPr="00A740D9">
        <w:rPr>
          <w:rFonts w:ascii="Times New Roman" w:hAnsi="Times New Roman"/>
          <w:color w:val="000000" w:themeColor="text1"/>
          <w:sz w:val="28"/>
          <w:szCs w:val="28"/>
        </w:rPr>
        <w:t xml:space="preserve">административных правонарушениях в области оборота гражданского </w:t>
      </w:r>
      <w:r w:rsidR="00FA5C95">
        <w:rPr>
          <w:rFonts w:ascii="Times New Roman" w:hAnsi="Times New Roman"/>
          <w:color w:val="000000" w:themeColor="text1"/>
          <w:sz w:val="28"/>
          <w:szCs w:val="28"/>
        </w:rPr>
        <w:br/>
      </w:r>
      <w:r w:rsidR="006A3D45" w:rsidRPr="00A740D9">
        <w:rPr>
          <w:rFonts w:ascii="Times New Roman" w:hAnsi="Times New Roman"/>
          <w:color w:val="000000" w:themeColor="text1"/>
          <w:sz w:val="28"/>
          <w:szCs w:val="28"/>
        </w:rPr>
        <w:t xml:space="preserve">и служебного оружия </w:t>
      </w:r>
      <w:r w:rsidRPr="00A740D9">
        <w:rPr>
          <w:rFonts w:ascii="Times New Roman" w:hAnsi="Times New Roman"/>
          <w:color w:val="000000" w:themeColor="text1"/>
          <w:sz w:val="28"/>
          <w:szCs w:val="28"/>
        </w:rPr>
        <w:t xml:space="preserve">/ А.Н. Моляров, В.Н. Опарин </w:t>
      </w:r>
      <w:r w:rsidR="006A3D45" w:rsidRPr="00A740D9">
        <w:rPr>
          <w:rFonts w:ascii="Times New Roman" w:hAnsi="Times New Roman"/>
          <w:color w:val="000000" w:themeColor="text1"/>
          <w:sz w:val="28"/>
          <w:szCs w:val="28"/>
        </w:rPr>
        <w:t xml:space="preserve">// Полицейское право. 2007. </w:t>
      </w:r>
      <w:r w:rsidRPr="00A740D9">
        <w:rPr>
          <w:rFonts w:ascii="Times New Roman" w:hAnsi="Times New Roman"/>
          <w:color w:val="000000" w:themeColor="text1"/>
          <w:sz w:val="28"/>
          <w:szCs w:val="28"/>
        </w:rPr>
        <w:sym w:font="Symbol" w:char="F02D"/>
      </w:r>
      <w:r w:rsidRPr="00A740D9">
        <w:rPr>
          <w:rFonts w:ascii="Times New Roman" w:hAnsi="Times New Roman"/>
          <w:color w:val="000000" w:themeColor="text1"/>
          <w:sz w:val="28"/>
          <w:szCs w:val="28"/>
        </w:rPr>
        <w:t xml:space="preserve"> </w:t>
      </w:r>
      <w:r w:rsidR="006A3D45" w:rsidRPr="00A740D9">
        <w:rPr>
          <w:rFonts w:ascii="Times New Roman" w:hAnsi="Times New Roman"/>
          <w:color w:val="000000" w:themeColor="text1"/>
          <w:sz w:val="28"/>
          <w:szCs w:val="28"/>
        </w:rPr>
        <w:t xml:space="preserve">№ 2 (10). </w:t>
      </w:r>
      <w:r w:rsidRPr="00A740D9">
        <w:rPr>
          <w:rFonts w:ascii="Times New Roman" w:hAnsi="Times New Roman"/>
          <w:color w:val="000000" w:themeColor="text1"/>
          <w:sz w:val="28"/>
          <w:szCs w:val="28"/>
        </w:rPr>
        <w:sym w:font="Symbol" w:char="F02D"/>
      </w:r>
      <w:r w:rsidRPr="00A740D9">
        <w:rPr>
          <w:rFonts w:ascii="Times New Roman" w:hAnsi="Times New Roman"/>
          <w:color w:val="000000" w:themeColor="text1"/>
          <w:sz w:val="28"/>
          <w:szCs w:val="28"/>
        </w:rPr>
        <w:t xml:space="preserve"> </w:t>
      </w:r>
      <w:r w:rsidR="006A3D45" w:rsidRPr="00A740D9">
        <w:rPr>
          <w:rFonts w:ascii="Times New Roman" w:hAnsi="Times New Roman"/>
          <w:color w:val="000000" w:themeColor="text1"/>
          <w:sz w:val="28"/>
          <w:szCs w:val="28"/>
        </w:rPr>
        <w:t>С. 103-110.</w:t>
      </w:r>
    </w:p>
    <w:p w:rsidR="00A740D9" w:rsidRPr="00A740D9" w:rsidRDefault="006A3D45" w:rsidP="00A740D9">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r w:rsidRPr="00A740D9">
        <w:rPr>
          <w:rFonts w:ascii="Times New Roman" w:hAnsi="Times New Roman"/>
          <w:bCs/>
          <w:color w:val="000000" w:themeColor="text1"/>
          <w:sz w:val="28"/>
          <w:szCs w:val="28"/>
        </w:rPr>
        <w:t>Морщакова</w:t>
      </w:r>
      <w:r w:rsidR="00A740D9">
        <w:rPr>
          <w:rFonts w:ascii="Times New Roman" w:hAnsi="Times New Roman"/>
          <w:bCs/>
          <w:color w:val="000000" w:themeColor="text1"/>
          <w:sz w:val="28"/>
          <w:szCs w:val="28"/>
        </w:rPr>
        <w:t>,</w:t>
      </w:r>
      <w:r w:rsidRPr="00A740D9">
        <w:rPr>
          <w:rFonts w:ascii="Times New Roman" w:hAnsi="Times New Roman"/>
          <w:bCs/>
          <w:color w:val="000000" w:themeColor="text1"/>
          <w:sz w:val="28"/>
          <w:szCs w:val="28"/>
        </w:rPr>
        <w:t xml:space="preserve"> Т.</w:t>
      </w:r>
      <w:r w:rsidR="00A740D9">
        <w:rPr>
          <w:rFonts w:ascii="Times New Roman" w:hAnsi="Times New Roman"/>
          <w:bCs/>
          <w:color w:val="000000" w:themeColor="text1"/>
          <w:sz w:val="28"/>
          <w:szCs w:val="28"/>
        </w:rPr>
        <w:t xml:space="preserve"> </w:t>
      </w:r>
      <w:r w:rsidRPr="00A740D9">
        <w:rPr>
          <w:rFonts w:ascii="Times New Roman" w:hAnsi="Times New Roman"/>
          <w:bCs/>
          <w:color w:val="000000" w:themeColor="text1"/>
          <w:sz w:val="28"/>
          <w:szCs w:val="28"/>
        </w:rPr>
        <w:t>Г. Российское правосудие в контексте судебной реформы</w:t>
      </w:r>
      <w:r w:rsidR="00A740D9">
        <w:rPr>
          <w:rFonts w:ascii="Times New Roman" w:hAnsi="Times New Roman"/>
          <w:bCs/>
          <w:color w:val="000000" w:themeColor="text1"/>
          <w:sz w:val="28"/>
          <w:szCs w:val="28"/>
        </w:rPr>
        <w:t xml:space="preserve"> / Т. Г. Морщакова</w:t>
      </w:r>
      <w:r w:rsidRPr="00A740D9">
        <w:rPr>
          <w:rFonts w:ascii="Times New Roman" w:hAnsi="Times New Roman"/>
          <w:bCs/>
          <w:color w:val="000000" w:themeColor="text1"/>
          <w:sz w:val="28"/>
          <w:szCs w:val="28"/>
        </w:rPr>
        <w:t xml:space="preserve">. </w:t>
      </w:r>
      <w:r w:rsidR="00A740D9">
        <w:rPr>
          <w:rFonts w:ascii="Times New Roman" w:hAnsi="Times New Roman"/>
          <w:bCs/>
          <w:color w:val="000000" w:themeColor="text1"/>
          <w:sz w:val="28"/>
          <w:szCs w:val="28"/>
        </w:rPr>
        <w:sym w:font="Symbol" w:char="F02D"/>
      </w:r>
      <w:r w:rsidR="00A740D9">
        <w:rPr>
          <w:rFonts w:ascii="Times New Roman" w:hAnsi="Times New Roman"/>
          <w:bCs/>
          <w:color w:val="000000" w:themeColor="text1"/>
          <w:sz w:val="28"/>
          <w:szCs w:val="28"/>
        </w:rPr>
        <w:t xml:space="preserve"> </w:t>
      </w:r>
      <w:r w:rsidRPr="00A740D9">
        <w:rPr>
          <w:rFonts w:ascii="Times New Roman" w:hAnsi="Times New Roman"/>
          <w:bCs/>
          <w:color w:val="000000" w:themeColor="text1"/>
          <w:sz w:val="28"/>
          <w:szCs w:val="28"/>
        </w:rPr>
        <w:t>М, 2004</w:t>
      </w:r>
      <w:r w:rsidR="00A740D9">
        <w:rPr>
          <w:rFonts w:ascii="Times New Roman" w:hAnsi="Times New Roman"/>
          <w:bCs/>
          <w:color w:val="000000" w:themeColor="text1"/>
          <w:sz w:val="28"/>
          <w:szCs w:val="28"/>
        </w:rPr>
        <w:t>.</w:t>
      </w:r>
    </w:p>
    <w:p w:rsidR="007C528B" w:rsidRDefault="006A3D45" w:rsidP="007C528B">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r w:rsidRPr="00A740D9">
        <w:rPr>
          <w:rFonts w:ascii="Times New Roman" w:hAnsi="Times New Roman"/>
          <w:color w:val="000000" w:themeColor="text1"/>
          <w:sz w:val="28"/>
          <w:szCs w:val="28"/>
        </w:rPr>
        <w:t>Мусина</w:t>
      </w:r>
      <w:r w:rsidR="00A740D9">
        <w:rPr>
          <w:rFonts w:ascii="Times New Roman" w:hAnsi="Times New Roman"/>
          <w:color w:val="000000" w:themeColor="text1"/>
          <w:sz w:val="28"/>
          <w:szCs w:val="28"/>
        </w:rPr>
        <w:t>,</w:t>
      </w:r>
      <w:r w:rsidRPr="00A740D9">
        <w:rPr>
          <w:rFonts w:ascii="Times New Roman" w:hAnsi="Times New Roman"/>
          <w:color w:val="000000" w:themeColor="text1"/>
          <w:sz w:val="28"/>
          <w:szCs w:val="28"/>
        </w:rPr>
        <w:t xml:space="preserve"> С.</w:t>
      </w:r>
      <w:r w:rsidR="00A740D9">
        <w:rPr>
          <w:rFonts w:ascii="Times New Roman" w:hAnsi="Times New Roman"/>
          <w:color w:val="000000" w:themeColor="text1"/>
          <w:sz w:val="28"/>
          <w:szCs w:val="28"/>
        </w:rPr>
        <w:t xml:space="preserve"> </w:t>
      </w:r>
      <w:r w:rsidRPr="00A740D9">
        <w:rPr>
          <w:rFonts w:ascii="Times New Roman" w:hAnsi="Times New Roman"/>
          <w:color w:val="000000" w:themeColor="text1"/>
          <w:sz w:val="28"/>
          <w:szCs w:val="28"/>
        </w:rPr>
        <w:t>А. Судебное управление в Советском государстве</w:t>
      </w:r>
      <w:proofErr w:type="gramStart"/>
      <w:r w:rsidR="00A740D9">
        <w:rPr>
          <w:rFonts w:ascii="Times New Roman" w:hAnsi="Times New Roman"/>
          <w:color w:val="000000" w:themeColor="text1"/>
          <w:sz w:val="28"/>
          <w:szCs w:val="28"/>
        </w:rPr>
        <w:t xml:space="preserve"> </w:t>
      </w:r>
      <w:r w:rsidRPr="00A740D9">
        <w:rPr>
          <w:rFonts w:ascii="Times New Roman" w:hAnsi="Times New Roman"/>
          <w:color w:val="000000" w:themeColor="text1"/>
          <w:sz w:val="28"/>
          <w:szCs w:val="28"/>
        </w:rPr>
        <w:t>:</w:t>
      </w:r>
      <w:proofErr w:type="gramEnd"/>
      <w:r w:rsidRPr="00A740D9">
        <w:rPr>
          <w:rFonts w:ascii="Times New Roman" w:hAnsi="Times New Roman"/>
          <w:color w:val="000000" w:themeColor="text1"/>
          <w:sz w:val="28"/>
          <w:szCs w:val="28"/>
        </w:rPr>
        <w:t xml:space="preserve"> </w:t>
      </w:r>
      <w:proofErr w:type="spellStart"/>
      <w:r w:rsidRPr="00A740D9">
        <w:rPr>
          <w:rFonts w:ascii="Times New Roman" w:hAnsi="Times New Roman"/>
          <w:color w:val="000000" w:themeColor="text1"/>
          <w:sz w:val="28"/>
          <w:szCs w:val="28"/>
        </w:rPr>
        <w:t>дисс</w:t>
      </w:r>
      <w:proofErr w:type="spellEnd"/>
      <w:r w:rsidR="00A740D9">
        <w:rPr>
          <w:rFonts w:ascii="Times New Roman" w:hAnsi="Times New Roman"/>
          <w:color w:val="000000" w:themeColor="text1"/>
          <w:sz w:val="28"/>
          <w:szCs w:val="28"/>
        </w:rPr>
        <w:t xml:space="preserve">. </w:t>
      </w:r>
      <w:r w:rsidRPr="00A740D9">
        <w:rPr>
          <w:rFonts w:ascii="Times New Roman" w:hAnsi="Times New Roman"/>
          <w:color w:val="000000" w:themeColor="text1"/>
          <w:sz w:val="28"/>
          <w:szCs w:val="28"/>
        </w:rPr>
        <w:t xml:space="preserve">… канд. </w:t>
      </w:r>
      <w:proofErr w:type="spellStart"/>
      <w:r w:rsidRPr="00A740D9">
        <w:rPr>
          <w:rFonts w:ascii="Times New Roman" w:hAnsi="Times New Roman"/>
          <w:color w:val="000000" w:themeColor="text1"/>
          <w:sz w:val="28"/>
          <w:szCs w:val="28"/>
        </w:rPr>
        <w:t>юрид</w:t>
      </w:r>
      <w:proofErr w:type="spellEnd"/>
      <w:r w:rsidRPr="00A740D9">
        <w:rPr>
          <w:rFonts w:ascii="Times New Roman" w:hAnsi="Times New Roman"/>
          <w:color w:val="000000" w:themeColor="text1"/>
          <w:sz w:val="28"/>
          <w:szCs w:val="28"/>
        </w:rPr>
        <w:t>. наук</w:t>
      </w:r>
      <w:r w:rsidR="00A740D9">
        <w:rPr>
          <w:rFonts w:ascii="Times New Roman" w:hAnsi="Times New Roman"/>
          <w:color w:val="000000" w:themeColor="text1"/>
          <w:sz w:val="28"/>
          <w:szCs w:val="28"/>
        </w:rPr>
        <w:t xml:space="preserve"> / С. А. Мусина</w:t>
      </w:r>
      <w:r w:rsidRPr="00A740D9">
        <w:rPr>
          <w:rFonts w:ascii="Times New Roman" w:hAnsi="Times New Roman"/>
          <w:color w:val="000000" w:themeColor="text1"/>
          <w:sz w:val="28"/>
          <w:szCs w:val="28"/>
        </w:rPr>
        <w:t>. – М., 1953</w:t>
      </w:r>
      <w:r w:rsidR="00A740D9">
        <w:rPr>
          <w:rFonts w:ascii="Times New Roman" w:hAnsi="Times New Roman"/>
          <w:color w:val="000000" w:themeColor="text1"/>
          <w:sz w:val="28"/>
          <w:szCs w:val="28"/>
        </w:rPr>
        <w:t xml:space="preserve">. </w:t>
      </w:r>
    </w:p>
    <w:p w:rsidR="007C528B" w:rsidRPr="007C528B" w:rsidRDefault="006A3D45" w:rsidP="007C528B">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r w:rsidRPr="007C528B">
        <w:rPr>
          <w:rFonts w:ascii="Times New Roman" w:hAnsi="Times New Roman"/>
          <w:bCs/>
          <w:color w:val="000000" w:themeColor="text1"/>
          <w:sz w:val="28"/>
          <w:szCs w:val="28"/>
        </w:rPr>
        <w:t>На защите экономической безопасности госуд</w:t>
      </w:r>
      <w:r w:rsidR="007C528B">
        <w:rPr>
          <w:rFonts w:ascii="Times New Roman" w:hAnsi="Times New Roman"/>
          <w:bCs/>
          <w:color w:val="000000" w:themeColor="text1"/>
          <w:sz w:val="28"/>
          <w:szCs w:val="28"/>
        </w:rPr>
        <w:t xml:space="preserve">арства, 1937-2007 / авт.-сост. </w:t>
      </w:r>
      <w:r w:rsidRPr="007C528B">
        <w:rPr>
          <w:rFonts w:ascii="Times New Roman" w:hAnsi="Times New Roman"/>
          <w:bCs/>
          <w:color w:val="000000" w:themeColor="text1"/>
          <w:sz w:val="28"/>
          <w:szCs w:val="28"/>
        </w:rPr>
        <w:t xml:space="preserve">Д. В. Смирнов, Л. Б. Коган. </w:t>
      </w:r>
      <w:r w:rsidR="007C528B">
        <w:rPr>
          <w:rFonts w:ascii="Times New Roman" w:hAnsi="Times New Roman"/>
          <w:bCs/>
          <w:color w:val="000000" w:themeColor="text1"/>
          <w:sz w:val="28"/>
          <w:szCs w:val="28"/>
        </w:rPr>
        <w:sym w:font="Symbol" w:char="F02D"/>
      </w:r>
      <w:r w:rsidR="007C528B">
        <w:rPr>
          <w:rFonts w:ascii="Times New Roman" w:hAnsi="Times New Roman"/>
          <w:bCs/>
          <w:color w:val="000000" w:themeColor="text1"/>
          <w:sz w:val="28"/>
          <w:szCs w:val="28"/>
        </w:rPr>
        <w:t xml:space="preserve"> </w:t>
      </w:r>
      <w:r w:rsidRPr="007C528B">
        <w:rPr>
          <w:rFonts w:ascii="Times New Roman" w:hAnsi="Times New Roman"/>
          <w:bCs/>
          <w:color w:val="000000" w:themeColor="text1"/>
          <w:sz w:val="28"/>
          <w:szCs w:val="28"/>
        </w:rPr>
        <w:t>Челябинск, 2007</w:t>
      </w:r>
      <w:r w:rsidR="007C528B">
        <w:rPr>
          <w:rFonts w:ascii="Times New Roman" w:hAnsi="Times New Roman"/>
          <w:bCs/>
          <w:color w:val="000000" w:themeColor="text1"/>
          <w:sz w:val="28"/>
          <w:szCs w:val="28"/>
        </w:rPr>
        <w:t>.</w:t>
      </w:r>
      <w:r w:rsidRPr="007C528B">
        <w:rPr>
          <w:rFonts w:ascii="Times New Roman" w:hAnsi="Times New Roman"/>
          <w:bCs/>
          <w:color w:val="000000" w:themeColor="text1"/>
          <w:sz w:val="28"/>
          <w:szCs w:val="28"/>
        </w:rPr>
        <w:t xml:space="preserve"> </w:t>
      </w:r>
    </w:p>
    <w:p w:rsidR="007C528B" w:rsidRPr="007C528B" w:rsidRDefault="006A3D45" w:rsidP="007C528B">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r w:rsidRPr="007C528B">
        <w:rPr>
          <w:rFonts w:ascii="Times New Roman" w:hAnsi="Times New Roman"/>
          <w:color w:val="000000" w:themeColor="text1"/>
          <w:sz w:val="28"/>
          <w:szCs w:val="28"/>
        </w:rPr>
        <w:t xml:space="preserve">Народный комиссар: сборник воспоминаний. </w:t>
      </w:r>
      <w:r w:rsidR="007C528B">
        <w:rPr>
          <w:rFonts w:ascii="Times New Roman" w:hAnsi="Times New Roman"/>
          <w:color w:val="000000" w:themeColor="text1"/>
          <w:sz w:val="28"/>
          <w:szCs w:val="28"/>
        </w:rPr>
        <w:sym w:font="Symbol" w:char="F02D"/>
      </w:r>
      <w:r w:rsidR="007C528B">
        <w:rPr>
          <w:rFonts w:ascii="Times New Roman" w:hAnsi="Times New Roman"/>
          <w:color w:val="000000" w:themeColor="text1"/>
          <w:sz w:val="28"/>
          <w:szCs w:val="28"/>
        </w:rPr>
        <w:t xml:space="preserve"> </w:t>
      </w:r>
      <w:r w:rsidRPr="007C528B">
        <w:rPr>
          <w:rFonts w:ascii="Times New Roman" w:hAnsi="Times New Roman"/>
          <w:color w:val="000000" w:themeColor="text1"/>
          <w:sz w:val="28"/>
          <w:szCs w:val="28"/>
        </w:rPr>
        <w:t>Челябинск</w:t>
      </w:r>
      <w:proofErr w:type="gramStart"/>
      <w:r w:rsidRPr="007C528B">
        <w:rPr>
          <w:rFonts w:ascii="Times New Roman" w:hAnsi="Times New Roman"/>
          <w:color w:val="000000" w:themeColor="text1"/>
          <w:sz w:val="28"/>
          <w:szCs w:val="28"/>
        </w:rPr>
        <w:t xml:space="preserve"> :</w:t>
      </w:r>
      <w:proofErr w:type="gramEnd"/>
      <w:r w:rsidRPr="007C528B">
        <w:rPr>
          <w:rFonts w:ascii="Times New Roman" w:hAnsi="Times New Roman"/>
          <w:color w:val="000000" w:themeColor="text1"/>
          <w:sz w:val="28"/>
          <w:szCs w:val="28"/>
        </w:rPr>
        <w:t xml:space="preserve"> </w:t>
      </w:r>
      <w:r w:rsidR="00FA5C95">
        <w:rPr>
          <w:rFonts w:ascii="Times New Roman" w:hAnsi="Times New Roman"/>
          <w:color w:val="000000" w:themeColor="text1"/>
          <w:sz w:val="28"/>
          <w:szCs w:val="28"/>
        </w:rPr>
        <w:br/>
      </w:r>
      <w:r w:rsidRPr="007C528B">
        <w:rPr>
          <w:rFonts w:ascii="Times New Roman" w:hAnsi="Times New Roman"/>
          <w:color w:val="000000" w:themeColor="text1"/>
          <w:sz w:val="28"/>
          <w:szCs w:val="28"/>
        </w:rPr>
        <w:t>Челябинский юридический институт МВД России, 2010</w:t>
      </w:r>
      <w:r w:rsidR="007C528B">
        <w:rPr>
          <w:rFonts w:ascii="Times New Roman" w:hAnsi="Times New Roman"/>
          <w:color w:val="000000" w:themeColor="text1"/>
          <w:sz w:val="28"/>
          <w:szCs w:val="28"/>
        </w:rPr>
        <w:t>.</w:t>
      </w:r>
    </w:p>
    <w:p w:rsidR="007C528B" w:rsidRPr="007C528B" w:rsidRDefault="006A3D45" w:rsidP="007C528B">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proofErr w:type="spellStart"/>
      <w:r w:rsidRPr="007C528B">
        <w:rPr>
          <w:rFonts w:ascii="Times New Roman" w:hAnsi="Times New Roman"/>
          <w:bCs/>
          <w:color w:val="000000" w:themeColor="text1"/>
          <w:sz w:val="28"/>
          <w:szCs w:val="28"/>
        </w:rPr>
        <w:t>Нечевин</w:t>
      </w:r>
      <w:proofErr w:type="spellEnd"/>
      <w:r w:rsidR="007C528B">
        <w:rPr>
          <w:rFonts w:ascii="Times New Roman" w:hAnsi="Times New Roman"/>
          <w:bCs/>
          <w:color w:val="000000" w:themeColor="text1"/>
          <w:sz w:val="28"/>
          <w:szCs w:val="28"/>
        </w:rPr>
        <w:t>,</w:t>
      </w:r>
      <w:r w:rsidRPr="007C528B">
        <w:rPr>
          <w:rFonts w:ascii="Times New Roman" w:hAnsi="Times New Roman"/>
          <w:bCs/>
          <w:color w:val="000000" w:themeColor="text1"/>
          <w:sz w:val="28"/>
          <w:szCs w:val="28"/>
        </w:rPr>
        <w:t xml:space="preserve"> Д.</w:t>
      </w:r>
      <w:r w:rsidR="007C528B">
        <w:rPr>
          <w:rFonts w:ascii="Times New Roman" w:hAnsi="Times New Roman"/>
          <w:bCs/>
          <w:color w:val="000000" w:themeColor="text1"/>
          <w:sz w:val="28"/>
          <w:szCs w:val="28"/>
        </w:rPr>
        <w:t xml:space="preserve"> </w:t>
      </w:r>
      <w:r w:rsidRPr="007C528B">
        <w:rPr>
          <w:rFonts w:ascii="Times New Roman" w:hAnsi="Times New Roman"/>
          <w:bCs/>
          <w:color w:val="000000" w:themeColor="text1"/>
          <w:sz w:val="28"/>
          <w:szCs w:val="28"/>
        </w:rPr>
        <w:t xml:space="preserve">К. Первые лица уголовного сыска России </w:t>
      </w:r>
      <w:r w:rsidRPr="007C528B">
        <w:rPr>
          <w:rFonts w:ascii="Times New Roman" w:hAnsi="Times New Roman"/>
          <w:bCs/>
          <w:color w:val="000000" w:themeColor="text1"/>
          <w:sz w:val="28"/>
          <w:szCs w:val="28"/>
          <w:lang w:val="en-US"/>
        </w:rPr>
        <w:t>XIX</w:t>
      </w:r>
      <w:r w:rsidRPr="007C528B">
        <w:rPr>
          <w:rFonts w:ascii="Times New Roman" w:hAnsi="Times New Roman"/>
          <w:bCs/>
          <w:color w:val="000000" w:themeColor="text1"/>
          <w:sz w:val="28"/>
          <w:szCs w:val="28"/>
        </w:rPr>
        <w:t>-</w:t>
      </w:r>
      <w:r w:rsidRPr="007C528B">
        <w:rPr>
          <w:rFonts w:ascii="Times New Roman" w:hAnsi="Times New Roman"/>
          <w:bCs/>
          <w:color w:val="000000" w:themeColor="text1"/>
          <w:sz w:val="28"/>
          <w:szCs w:val="28"/>
          <w:lang w:val="en-US"/>
        </w:rPr>
        <w:t>XXI</w:t>
      </w:r>
      <w:r w:rsidRPr="007C528B">
        <w:rPr>
          <w:rFonts w:ascii="Times New Roman" w:hAnsi="Times New Roman"/>
          <w:bCs/>
          <w:color w:val="000000" w:themeColor="text1"/>
          <w:sz w:val="28"/>
          <w:szCs w:val="28"/>
        </w:rPr>
        <w:t xml:space="preserve"> </w:t>
      </w:r>
      <w:proofErr w:type="spellStart"/>
      <w:proofErr w:type="gramStart"/>
      <w:r w:rsidRPr="007C528B">
        <w:rPr>
          <w:rFonts w:ascii="Times New Roman" w:hAnsi="Times New Roman"/>
          <w:bCs/>
          <w:color w:val="000000" w:themeColor="text1"/>
          <w:sz w:val="28"/>
          <w:szCs w:val="28"/>
        </w:rPr>
        <w:t>вв</w:t>
      </w:r>
      <w:proofErr w:type="spellEnd"/>
      <w:proofErr w:type="gramEnd"/>
      <w:r w:rsidR="007C528B">
        <w:rPr>
          <w:rFonts w:ascii="Times New Roman" w:hAnsi="Times New Roman"/>
          <w:bCs/>
          <w:color w:val="000000" w:themeColor="text1"/>
          <w:sz w:val="28"/>
          <w:szCs w:val="28"/>
        </w:rPr>
        <w:t xml:space="preserve"> / Д. К. </w:t>
      </w:r>
      <w:proofErr w:type="spellStart"/>
      <w:r w:rsidR="007C528B">
        <w:rPr>
          <w:rFonts w:ascii="Times New Roman" w:hAnsi="Times New Roman"/>
          <w:bCs/>
          <w:color w:val="000000" w:themeColor="text1"/>
          <w:sz w:val="28"/>
          <w:szCs w:val="28"/>
        </w:rPr>
        <w:t>Нечевин</w:t>
      </w:r>
      <w:proofErr w:type="spellEnd"/>
      <w:r w:rsidRPr="007C528B">
        <w:rPr>
          <w:rFonts w:ascii="Times New Roman" w:hAnsi="Times New Roman"/>
          <w:bCs/>
          <w:color w:val="000000" w:themeColor="text1"/>
          <w:sz w:val="28"/>
          <w:szCs w:val="28"/>
        </w:rPr>
        <w:t xml:space="preserve">. </w:t>
      </w:r>
      <w:r w:rsidR="007C528B">
        <w:rPr>
          <w:rFonts w:ascii="Times New Roman" w:hAnsi="Times New Roman"/>
          <w:bCs/>
          <w:color w:val="000000" w:themeColor="text1"/>
          <w:sz w:val="28"/>
          <w:szCs w:val="28"/>
        </w:rPr>
        <w:sym w:font="Symbol" w:char="F02D"/>
      </w:r>
      <w:r w:rsidR="007C528B">
        <w:rPr>
          <w:rFonts w:ascii="Times New Roman" w:hAnsi="Times New Roman"/>
          <w:bCs/>
          <w:color w:val="000000" w:themeColor="text1"/>
          <w:sz w:val="28"/>
          <w:szCs w:val="28"/>
        </w:rPr>
        <w:t xml:space="preserve"> </w:t>
      </w:r>
      <w:r w:rsidRPr="007C528B">
        <w:rPr>
          <w:rFonts w:ascii="Times New Roman" w:hAnsi="Times New Roman"/>
          <w:bCs/>
          <w:color w:val="000000" w:themeColor="text1"/>
          <w:sz w:val="28"/>
          <w:szCs w:val="28"/>
        </w:rPr>
        <w:t xml:space="preserve">Т.2. </w:t>
      </w:r>
      <w:r w:rsidR="007C528B">
        <w:rPr>
          <w:rFonts w:ascii="Times New Roman" w:hAnsi="Times New Roman"/>
          <w:bCs/>
          <w:color w:val="000000" w:themeColor="text1"/>
          <w:sz w:val="28"/>
          <w:szCs w:val="28"/>
        </w:rPr>
        <w:sym w:font="Symbol" w:char="F02D"/>
      </w:r>
      <w:r w:rsidR="007C528B">
        <w:rPr>
          <w:rFonts w:ascii="Times New Roman" w:hAnsi="Times New Roman"/>
          <w:bCs/>
          <w:color w:val="000000" w:themeColor="text1"/>
          <w:sz w:val="28"/>
          <w:szCs w:val="28"/>
        </w:rPr>
        <w:t xml:space="preserve"> </w:t>
      </w:r>
      <w:r w:rsidRPr="007C528B">
        <w:rPr>
          <w:rFonts w:ascii="Times New Roman" w:hAnsi="Times New Roman"/>
          <w:bCs/>
          <w:color w:val="000000" w:themeColor="text1"/>
          <w:sz w:val="28"/>
          <w:szCs w:val="28"/>
        </w:rPr>
        <w:t xml:space="preserve">М.: </w:t>
      </w:r>
      <w:proofErr w:type="spellStart"/>
      <w:r w:rsidRPr="007C528B">
        <w:rPr>
          <w:rFonts w:ascii="Times New Roman" w:hAnsi="Times New Roman"/>
          <w:bCs/>
          <w:color w:val="000000" w:themeColor="text1"/>
          <w:sz w:val="28"/>
          <w:szCs w:val="28"/>
        </w:rPr>
        <w:t>Олма</w:t>
      </w:r>
      <w:proofErr w:type="spellEnd"/>
      <w:r w:rsidRPr="007C528B">
        <w:rPr>
          <w:rFonts w:ascii="Times New Roman" w:hAnsi="Times New Roman"/>
          <w:bCs/>
          <w:color w:val="000000" w:themeColor="text1"/>
          <w:sz w:val="28"/>
          <w:szCs w:val="28"/>
        </w:rPr>
        <w:t xml:space="preserve"> </w:t>
      </w:r>
      <w:proofErr w:type="spellStart"/>
      <w:r w:rsidRPr="007C528B">
        <w:rPr>
          <w:rFonts w:ascii="Times New Roman" w:hAnsi="Times New Roman"/>
          <w:bCs/>
          <w:color w:val="000000" w:themeColor="text1"/>
          <w:sz w:val="28"/>
          <w:szCs w:val="28"/>
        </w:rPr>
        <w:t>Медиа</w:t>
      </w:r>
      <w:proofErr w:type="spellEnd"/>
      <w:r w:rsidRPr="007C528B">
        <w:rPr>
          <w:rFonts w:ascii="Times New Roman" w:hAnsi="Times New Roman"/>
          <w:bCs/>
          <w:color w:val="000000" w:themeColor="text1"/>
          <w:sz w:val="28"/>
          <w:szCs w:val="28"/>
        </w:rPr>
        <w:t xml:space="preserve"> Групп, 2010. </w:t>
      </w:r>
      <w:r w:rsidR="007C528B">
        <w:rPr>
          <w:rFonts w:ascii="Times New Roman" w:hAnsi="Times New Roman"/>
          <w:bCs/>
          <w:color w:val="000000" w:themeColor="text1"/>
          <w:sz w:val="28"/>
          <w:szCs w:val="28"/>
        </w:rPr>
        <w:sym w:font="Symbol" w:char="F02D"/>
      </w:r>
      <w:r w:rsidR="007C528B">
        <w:rPr>
          <w:rFonts w:ascii="Times New Roman" w:hAnsi="Times New Roman"/>
          <w:bCs/>
          <w:color w:val="000000" w:themeColor="text1"/>
          <w:sz w:val="28"/>
          <w:szCs w:val="28"/>
        </w:rPr>
        <w:t xml:space="preserve"> </w:t>
      </w:r>
      <w:r w:rsidRPr="007C528B">
        <w:rPr>
          <w:rFonts w:ascii="Times New Roman" w:hAnsi="Times New Roman"/>
          <w:bCs/>
          <w:color w:val="000000" w:themeColor="text1"/>
          <w:sz w:val="28"/>
          <w:szCs w:val="28"/>
        </w:rPr>
        <w:t>С. 321.</w:t>
      </w:r>
    </w:p>
    <w:p w:rsidR="007C528B" w:rsidRPr="007C528B" w:rsidRDefault="006A3D45" w:rsidP="007C528B">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proofErr w:type="spellStart"/>
      <w:r w:rsidRPr="007C528B">
        <w:rPr>
          <w:rFonts w:ascii="Times New Roman" w:hAnsi="Times New Roman"/>
          <w:bCs/>
          <w:color w:val="000000" w:themeColor="text1"/>
          <w:sz w:val="28"/>
          <w:szCs w:val="28"/>
        </w:rPr>
        <w:t>Нигматуллин</w:t>
      </w:r>
      <w:proofErr w:type="spellEnd"/>
      <w:r w:rsidR="007C528B">
        <w:rPr>
          <w:rFonts w:ascii="Times New Roman" w:hAnsi="Times New Roman"/>
          <w:bCs/>
          <w:color w:val="000000" w:themeColor="text1"/>
          <w:sz w:val="28"/>
          <w:szCs w:val="28"/>
        </w:rPr>
        <w:t>,</w:t>
      </w:r>
      <w:r w:rsidRPr="007C528B">
        <w:rPr>
          <w:rFonts w:ascii="Times New Roman" w:hAnsi="Times New Roman"/>
          <w:bCs/>
          <w:color w:val="000000" w:themeColor="text1"/>
          <w:sz w:val="28"/>
          <w:szCs w:val="28"/>
        </w:rPr>
        <w:t xml:space="preserve"> Ф. Трагедия давно минувших лет </w:t>
      </w:r>
      <w:r w:rsidR="007C528B">
        <w:rPr>
          <w:rFonts w:ascii="Times New Roman" w:hAnsi="Times New Roman"/>
          <w:bCs/>
          <w:color w:val="000000" w:themeColor="text1"/>
          <w:sz w:val="28"/>
          <w:szCs w:val="28"/>
        </w:rPr>
        <w:t xml:space="preserve">/ Ф. </w:t>
      </w:r>
      <w:proofErr w:type="spellStart"/>
      <w:r w:rsidR="007C528B">
        <w:rPr>
          <w:rFonts w:ascii="Times New Roman" w:hAnsi="Times New Roman"/>
          <w:bCs/>
          <w:color w:val="000000" w:themeColor="text1"/>
          <w:sz w:val="28"/>
          <w:szCs w:val="28"/>
        </w:rPr>
        <w:t>Нигмату</w:t>
      </w:r>
      <w:r w:rsidR="007C528B">
        <w:rPr>
          <w:rFonts w:ascii="Times New Roman" w:hAnsi="Times New Roman"/>
          <w:bCs/>
          <w:color w:val="000000" w:themeColor="text1"/>
          <w:sz w:val="28"/>
          <w:szCs w:val="28"/>
        </w:rPr>
        <w:t>л</w:t>
      </w:r>
      <w:r w:rsidR="007C528B">
        <w:rPr>
          <w:rFonts w:ascii="Times New Roman" w:hAnsi="Times New Roman"/>
          <w:bCs/>
          <w:color w:val="000000" w:themeColor="text1"/>
          <w:sz w:val="28"/>
          <w:szCs w:val="28"/>
        </w:rPr>
        <w:t>лин</w:t>
      </w:r>
      <w:proofErr w:type="spellEnd"/>
      <w:r w:rsidR="007C528B">
        <w:rPr>
          <w:rFonts w:ascii="Times New Roman" w:hAnsi="Times New Roman"/>
          <w:bCs/>
          <w:color w:val="000000" w:themeColor="text1"/>
          <w:sz w:val="28"/>
          <w:szCs w:val="28"/>
        </w:rPr>
        <w:t xml:space="preserve"> </w:t>
      </w:r>
      <w:r w:rsidRPr="007C528B">
        <w:rPr>
          <w:rFonts w:ascii="Times New Roman" w:hAnsi="Times New Roman"/>
          <w:bCs/>
          <w:color w:val="000000" w:themeColor="text1"/>
          <w:sz w:val="28"/>
          <w:szCs w:val="28"/>
        </w:rPr>
        <w:t xml:space="preserve">// Московский комсомолец. </w:t>
      </w:r>
      <w:r w:rsidR="007C528B">
        <w:rPr>
          <w:rFonts w:ascii="Times New Roman" w:hAnsi="Times New Roman"/>
          <w:bCs/>
          <w:color w:val="000000" w:themeColor="text1"/>
          <w:sz w:val="28"/>
          <w:szCs w:val="28"/>
        </w:rPr>
        <w:sym w:font="Symbol" w:char="F02D"/>
      </w:r>
      <w:r w:rsidR="007C528B">
        <w:rPr>
          <w:rFonts w:ascii="Times New Roman" w:hAnsi="Times New Roman"/>
          <w:bCs/>
          <w:color w:val="000000" w:themeColor="text1"/>
          <w:sz w:val="28"/>
          <w:szCs w:val="28"/>
        </w:rPr>
        <w:t xml:space="preserve"> </w:t>
      </w:r>
      <w:r w:rsidRPr="007C528B">
        <w:rPr>
          <w:rFonts w:ascii="Times New Roman" w:hAnsi="Times New Roman"/>
          <w:bCs/>
          <w:color w:val="000000" w:themeColor="text1"/>
          <w:sz w:val="28"/>
          <w:szCs w:val="28"/>
        </w:rPr>
        <w:t xml:space="preserve">2004. </w:t>
      </w:r>
      <w:r w:rsidR="007C528B">
        <w:rPr>
          <w:rFonts w:ascii="Times New Roman" w:hAnsi="Times New Roman"/>
          <w:bCs/>
          <w:color w:val="000000" w:themeColor="text1"/>
          <w:sz w:val="28"/>
          <w:szCs w:val="28"/>
        </w:rPr>
        <w:sym w:font="Symbol" w:char="F02D"/>
      </w:r>
      <w:r w:rsidR="007C528B">
        <w:rPr>
          <w:rFonts w:ascii="Times New Roman" w:hAnsi="Times New Roman"/>
          <w:bCs/>
          <w:color w:val="000000" w:themeColor="text1"/>
          <w:sz w:val="28"/>
          <w:szCs w:val="28"/>
        </w:rPr>
        <w:t xml:space="preserve"> </w:t>
      </w:r>
      <w:r w:rsidRPr="007C528B">
        <w:rPr>
          <w:rFonts w:ascii="Times New Roman" w:hAnsi="Times New Roman"/>
          <w:bCs/>
          <w:color w:val="000000" w:themeColor="text1"/>
          <w:sz w:val="28"/>
          <w:szCs w:val="28"/>
        </w:rPr>
        <w:t>22-29 сентября</w:t>
      </w:r>
      <w:r w:rsidR="007C528B">
        <w:rPr>
          <w:rFonts w:ascii="Times New Roman" w:hAnsi="Times New Roman"/>
          <w:bCs/>
          <w:color w:val="000000" w:themeColor="text1"/>
          <w:sz w:val="28"/>
          <w:szCs w:val="28"/>
        </w:rPr>
        <w:t>.</w:t>
      </w:r>
      <w:r w:rsidRPr="007C528B">
        <w:rPr>
          <w:rFonts w:ascii="Times New Roman" w:hAnsi="Times New Roman"/>
          <w:bCs/>
          <w:color w:val="000000" w:themeColor="text1"/>
          <w:sz w:val="28"/>
          <w:szCs w:val="28"/>
        </w:rPr>
        <w:t xml:space="preserve"> </w:t>
      </w:r>
    </w:p>
    <w:p w:rsidR="007C528B" w:rsidRPr="007C528B" w:rsidRDefault="006A3D45" w:rsidP="007C528B">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r w:rsidRPr="007C528B">
        <w:rPr>
          <w:rFonts w:ascii="Times New Roman" w:hAnsi="Times New Roman"/>
          <w:color w:val="000000" w:themeColor="text1"/>
          <w:sz w:val="28"/>
          <w:szCs w:val="28"/>
        </w:rPr>
        <w:t>Никитина</w:t>
      </w:r>
      <w:r w:rsidR="007C528B">
        <w:rPr>
          <w:rFonts w:ascii="Times New Roman" w:hAnsi="Times New Roman"/>
          <w:color w:val="000000" w:themeColor="text1"/>
          <w:sz w:val="28"/>
          <w:szCs w:val="28"/>
        </w:rPr>
        <w:t>,</w:t>
      </w:r>
      <w:r w:rsidRPr="007C528B">
        <w:rPr>
          <w:rFonts w:ascii="Times New Roman" w:hAnsi="Times New Roman"/>
          <w:color w:val="000000" w:themeColor="text1"/>
          <w:sz w:val="28"/>
          <w:szCs w:val="28"/>
        </w:rPr>
        <w:t xml:space="preserve"> А.</w:t>
      </w:r>
      <w:r w:rsidR="007C528B">
        <w:rPr>
          <w:rFonts w:ascii="Times New Roman" w:hAnsi="Times New Roman"/>
          <w:color w:val="000000" w:themeColor="text1"/>
          <w:sz w:val="28"/>
          <w:szCs w:val="28"/>
        </w:rPr>
        <w:t xml:space="preserve"> </w:t>
      </w:r>
      <w:r w:rsidRPr="007C528B">
        <w:rPr>
          <w:rFonts w:ascii="Times New Roman" w:hAnsi="Times New Roman"/>
          <w:color w:val="000000" w:themeColor="text1"/>
          <w:sz w:val="28"/>
          <w:szCs w:val="28"/>
        </w:rPr>
        <w:t>В. Единство судебной системы РФ: (</w:t>
      </w:r>
      <w:proofErr w:type="spellStart"/>
      <w:r w:rsidRPr="007C528B">
        <w:rPr>
          <w:rFonts w:ascii="Times New Roman" w:hAnsi="Times New Roman"/>
          <w:color w:val="000000" w:themeColor="text1"/>
          <w:sz w:val="28"/>
          <w:szCs w:val="28"/>
        </w:rPr>
        <w:t>конст.-пр</w:t>
      </w:r>
      <w:proofErr w:type="spellEnd"/>
      <w:r w:rsidRPr="007C528B">
        <w:rPr>
          <w:rFonts w:ascii="Times New Roman" w:hAnsi="Times New Roman"/>
          <w:color w:val="000000" w:themeColor="text1"/>
          <w:sz w:val="28"/>
          <w:szCs w:val="28"/>
        </w:rPr>
        <w:t xml:space="preserve">. </w:t>
      </w:r>
      <w:r w:rsidR="00FA5C95">
        <w:rPr>
          <w:rFonts w:ascii="Times New Roman" w:hAnsi="Times New Roman"/>
          <w:color w:val="000000" w:themeColor="text1"/>
          <w:sz w:val="28"/>
          <w:szCs w:val="28"/>
        </w:rPr>
        <w:br/>
      </w:r>
      <w:proofErr w:type="spellStart"/>
      <w:r w:rsidRPr="007C528B">
        <w:rPr>
          <w:rFonts w:ascii="Times New Roman" w:hAnsi="Times New Roman"/>
          <w:color w:val="000000" w:themeColor="text1"/>
          <w:sz w:val="28"/>
          <w:szCs w:val="28"/>
        </w:rPr>
        <w:t>исслед</w:t>
      </w:r>
      <w:proofErr w:type="spellEnd"/>
      <w:r w:rsidRPr="007C528B">
        <w:rPr>
          <w:rFonts w:ascii="Times New Roman" w:hAnsi="Times New Roman"/>
          <w:color w:val="000000" w:themeColor="text1"/>
          <w:sz w:val="28"/>
          <w:szCs w:val="28"/>
        </w:rPr>
        <w:t>.)</w:t>
      </w:r>
      <w:r w:rsidR="007C528B">
        <w:rPr>
          <w:rFonts w:ascii="Times New Roman" w:hAnsi="Times New Roman"/>
          <w:color w:val="000000" w:themeColor="text1"/>
          <w:sz w:val="28"/>
          <w:szCs w:val="28"/>
        </w:rPr>
        <w:t xml:space="preserve"> </w:t>
      </w:r>
      <w:r w:rsidRPr="007C528B">
        <w:rPr>
          <w:rFonts w:ascii="Times New Roman" w:hAnsi="Times New Roman"/>
          <w:color w:val="000000" w:themeColor="text1"/>
          <w:sz w:val="28"/>
          <w:szCs w:val="28"/>
        </w:rPr>
        <w:t xml:space="preserve">: </w:t>
      </w:r>
      <w:proofErr w:type="spellStart"/>
      <w:r w:rsidRPr="007C528B">
        <w:rPr>
          <w:rFonts w:ascii="Times New Roman" w:hAnsi="Times New Roman"/>
          <w:bCs/>
          <w:color w:val="000000" w:themeColor="text1"/>
          <w:sz w:val="28"/>
          <w:szCs w:val="28"/>
        </w:rPr>
        <w:t>дис</w:t>
      </w:r>
      <w:proofErr w:type="spellEnd"/>
      <w:proofErr w:type="gramStart"/>
      <w:r w:rsidRPr="007C528B">
        <w:rPr>
          <w:rFonts w:ascii="Times New Roman" w:hAnsi="Times New Roman"/>
          <w:bCs/>
          <w:color w:val="000000" w:themeColor="text1"/>
          <w:sz w:val="28"/>
          <w:szCs w:val="28"/>
        </w:rPr>
        <w:t xml:space="preserve">. .... </w:t>
      </w:r>
      <w:proofErr w:type="gramEnd"/>
      <w:r w:rsidRPr="007C528B">
        <w:rPr>
          <w:rFonts w:ascii="Times New Roman" w:hAnsi="Times New Roman"/>
          <w:color w:val="000000" w:themeColor="text1"/>
          <w:sz w:val="28"/>
          <w:szCs w:val="28"/>
        </w:rPr>
        <w:t xml:space="preserve">канд. </w:t>
      </w:r>
      <w:proofErr w:type="spellStart"/>
      <w:r w:rsidRPr="007C528B">
        <w:rPr>
          <w:rFonts w:ascii="Times New Roman" w:hAnsi="Times New Roman"/>
          <w:color w:val="000000" w:themeColor="text1"/>
          <w:sz w:val="28"/>
          <w:szCs w:val="28"/>
        </w:rPr>
        <w:t>юрид</w:t>
      </w:r>
      <w:proofErr w:type="spellEnd"/>
      <w:r w:rsidRPr="007C528B">
        <w:rPr>
          <w:rFonts w:ascii="Times New Roman" w:hAnsi="Times New Roman"/>
          <w:color w:val="000000" w:themeColor="text1"/>
          <w:sz w:val="28"/>
          <w:szCs w:val="28"/>
        </w:rPr>
        <w:t>. наук</w:t>
      </w:r>
      <w:r w:rsidR="007C528B">
        <w:rPr>
          <w:rFonts w:ascii="Times New Roman" w:hAnsi="Times New Roman"/>
          <w:color w:val="000000" w:themeColor="text1"/>
          <w:sz w:val="28"/>
          <w:szCs w:val="28"/>
        </w:rPr>
        <w:t xml:space="preserve"> / А. В. Никитина</w:t>
      </w:r>
      <w:r w:rsidRPr="007C528B">
        <w:rPr>
          <w:rFonts w:ascii="Times New Roman" w:hAnsi="Times New Roman"/>
          <w:bCs/>
          <w:color w:val="000000" w:themeColor="text1"/>
          <w:sz w:val="28"/>
          <w:szCs w:val="28"/>
        </w:rPr>
        <w:t xml:space="preserve">. </w:t>
      </w:r>
      <w:r w:rsidR="007C528B">
        <w:rPr>
          <w:rFonts w:ascii="Times New Roman" w:hAnsi="Times New Roman"/>
          <w:bCs/>
          <w:color w:val="000000" w:themeColor="text1"/>
          <w:sz w:val="28"/>
          <w:szCs w:val="28"/>
        </w:rPr>
        <w:sym w:font="Symbol" w:char="F02D"/>
      </w:r>
      <w:r w:rsidR="007C528B">
        <w:rPr>
          <w:rFonts w:ascii="Times New Roman" w:hAnsi="Times New Roman"/>
          <w:bCs/>
          <w:color w:val="000000" w:themeColor="text1"/>
          <w:sz w:val="28"/>
          <w:szCs w:val="28"/>
        </w:rPr>
        <w:t xml:space="preserve"> </w:t>
      </w:r>
      <w:r w:rsidRPr="007C528B">
        <w:rPr>
          <w:rFonts w:ascii="Times New Roman" w:hAnsi="Times New Roman"/>
          <w:color w:val="000000" w:themeColor="text1"/>
          <w:sz w:val="28"/>
          <w:szCs w:val="28"/>
        </w:rPr>
        <w:t>Омск, 2006</w:t>
      </w:r>
      <w:r w:rsidR="007C528B">
        <w:rPr>
          <w:rFonts w:ascii="Times New Roman" w:hAnsi="Times New Roman"/>
          <w:color w:val="000000" w:themeColor="text1"/>
          <w:sz w:val="28"/>
          <w:szCs w:val="28"/>
        </w:rPr>
        <w:t>.</w:t>
      </w:r>
      <w:r w:rsidRPr="007C528B">
        <w:rPr>
          <w:rFonts w:ascii="Times New Roman" w:hAnsi="Times New Roman"/>
          <w:color w:val="000000" w:themeColor="text1"/>
          <w:sz w:val="28"/>
          <w:szCs w:val="28"/>
        </w:rPr>
        <w:t xml:space="preserve"> </w:t>
      </w:r>
    </w:p>
    <w:p w:rsidR="001150B2" w:rsidRPr="001150B2" w:rsidRDefault="006A3D45" w:rsidP="001150B2">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r w:rsidRPr="007C528B">
        <w:rPr>
          <w:rFonts w:ascii="Times New Roman" w:hAnsi="Times New Roman"/>
          <w:color w:val="000000" w:themeColor="text1"/>
          <w:sz w:val="28"/>
          <w:szCs w:val="28"/>
        </w:rPr>
        <w:t>Никитина</w:t>
      </w:r>
      <w:r w:rsidR="001150B2">
        <w:rPr>
          <w:rFonts w:ascii="Times New Roman" w:hAnsi="Times New Roman"/>
          <w:color w:val="000000" w:themeColor="text1"/>
          <w:sz w:val="28"/>
          <w:szCs w:val="28"/>
        </w:rPr>
        <w:t>,</w:t>
      </w:r>
      <w:r w:rsidRPr="007C528B">
        <w:rPr>
          <w:rFonts w:ascii="Times New Roman" w:hAnsi="Times New Roman"/>
          <w:color w:val="000000" w:themeColor="text1"/>
          <w:sz w:val="28"/>
          <w:szCs w:val="28"/>
        </w:rPr>
        <w:t xml:space="preserve"> Е. Ю. Теоретико-методологические подходы к </w:t>
      </w:r>
      <w:r w:rsidR="00FA5C95">
        <w:rPr>
          <w:rFonts w:ascii="Times New Roman" w:hAnsi="Times New Roman"/>
          <w:color w:val="000000" w:themeColor="text1"/>
          <w:sz w:val="28"/>
          <w:szCs w:val="28"/>
        </w:rPr>
        <w:br/>
      </w:r>
      <w:r w:rsidRPr="007C528B">
        <w:rPr>
          <w:rFonts w:ascii="Times New Roman" w:hAnsi="Times New Roman"/>
          <w:color w:val="000000" w:themeColor="text1"/>
          <w:sz w:val="28"/>
          <w:szCs w:val="28"/>
        </w:rPr>
        <w:t>проблеме подготовки будущего учителя в области управления диффере</w:t>
      </w:r>
      <w:r w:rsidRPr="007C528B">
        <w:rPr>
          <w:rFonts w:ascii="Times New Roman" w:hAnsi="Times New Roman"/>
          <w:color w:val="000000" w:themeColor="text1"/>
          <w:sz w:val="28"/>
          <w:szCs w:val="28"/>
        </w:rPr>
        <w:t>н</w:t>
      </w:r>
      <w:r w:rsidRPr="007C528B">
        <w:rPr>
          <w:rFonts w:ascii="Times New Roman" w:hAnsi="Times New Roman"/>
          <w:color w:val="000000" w:themeColor="text1"/>
          <w:sz w:val="28"/>
          <w:szCs w:val="28"/>
        </w:rPr>
        <w:t>циацией образования</w:t>
      </w:r>
      <w:proofErr w:type="gramStart"/>
      <w:r w:rsidRPr="007C528B">
        <w:rPr>
          <w:rFonts w:ascii="Times New Roman" w:hAnsi="Times New Roman"/>
          <w:color w:val="000000" w:themeColor="text1"/>
          <w:sz w:val="28"/>
          <w:szCs w:val="28"/>
        </w:rPr>
        <w:t xml:space="preserve"> :</w:t>
      </w:r>
      <w:proofErr w:type="gramEnd"/>
      <w:r w:rsidRPr="007C528B">
        <w:rPr>
          <w:rFonts w:ascii="Times New Roman" w:hAnsi="Times New Roman"/>
          <w:color w:val="000000" w:themeColor="text1"/>
          <w:sz w:val="28"/>
          <w:szCs w:val="28"/>
        </w:rPr>
        <w:t xml:space="preserve"> монография</w:t>
      </w:r>
      <w:r w:rsidR="001150B2">
        <w:rPr>
          <w:rFonts w:ascii="Times New Roman" w:hAnsi="Times New Roman"/>
          <w:color w:val="000000" w:themeColor="text1"/>
          <w:sz w:val="28"/>
          <w:szCs w:val="28"/>
        </w:rPr>
        <w:t xml:space="preserve"> / Е. Ю. Никитина</w:t>
      </w:r>
      <w:r w:rsidRPr="007C528B">
        <w:rPr>
          <w:rFonts w:ascii="Times New Roman" w:hAnsi="Times New Roman"/>
          <w:color w:val="000000" w:themeColor="text1"/>
          <w:sz w:val="28"/>
          <w:szCs w:val="28"/>
        </w:rPr>
        <w:t xml:space="preserve">. </w:t>
      </w:r>
      <w:r w:rsidR="001150B2">
        <w:rPr>
          <w:rFonts w:ascii="Times New Roman" w:hAnsi="Times New Roman"/>
          <w:color w:val="000000" w:themeColor="text1"/>
          <w:sz w:val="28"/>
          <w:szCs w:val="28"/>
        </w:rPr>
        <w:sym w:font="Symbol" w:char="F02D"/>
      </w:r>
      <w:r w:rsidR="001150B2">
        <w:rPr>
          <w:rFonts w:ascii="Times New Roman" w:hAnsi="Times New Roman"/>
          <w:color w:val="000000" w:themeColor="text1"/>
          <w:sz w:val="28"/>
          <w:szCs w:val="28"/>
        </w:rPr>
        <w:t xml:space="preserve"> </w:t>
      </w:r>
      <w:r w:rsidRPr="007C528B">
        <w:rPr>
          <w:rFonts w:ascii="Times New Roman" w:hAnsi="Times New Roman"/>
          <w:color w:val="000000" w:themeColor="text1"/>
          <w:sz w:val="28"/>
          <w:szCs w:val="28"/>
        </w:rPr>
        <w:t>Челябинск</w:t>
      </w:r>
      <w:proofErr w:type="gramStart"/>
      <w:r w:rsidRPr="007C528B">
        <w:rPr>
          <w:rFonts w:ascii="Times New Roman" w:hAnsi="Times New Roman"/>
          <w:color w:val="000000" w:themeColor="text1"/>
          <w:sz w:val="28"/>
          <w:szCs w:val="28"/>
        </w:rPr>
        <w:t xml:space="preserve"> :</w:t>
      </w:r>
      <w:proofErr w:type="gramEnd"/>
      <w:r w:rsidRPr="007C528B">
        <w:rPr>
          <w:rFonts w:ascii="Times New Roman" w:hAnsi="Times New Roman"/>
          <w:color w:val="000000" w:themeColor="text1"/>
          <w:sz w:val="28"/>
          <w:szCs w:val="28"/>
        </w:rPr>
        <w:t xml:space="preserve"> ЧГПУ, </w:t>
      </w:r>
      <w:r w:rsidRPr="001150B2">
        <w:rPr>
          <w:rFonts w:ascii="Times New Roman" w:hAnsi="Times New Roman"/>
          <w:color w:val="000000" w:themeColor="text1"/>
          <w:sz w:val="28"/>
          <w:szCs w:val="28"/>
        </w:rPr>
        <w:t xml:space="preserve">2000. </w:t>
      </w:r>
      <w:r w:rsidR="001150B2" w:rsidRPr="001150B2">
        <w:rPr>
          <w:rFonts w:ascii="Times New Roman" w:hAnsi="Times New Roman"/>
          <w:color w:val="000000" w:themeColor="text1"/>
          <w:sz w:val="28"/>
          <w:szCs w:val="28"/>
        </w:rPr>
        <w:sym w:font="Symbol" w:char="F02D"/>
      </w:r>
      <w:r w:rsidR="001150B2" w:rsidRPr="001150B2">
        <w:rPr>
          <w:rFonts w:ascii="Times New Roman" w:hAnsi="Times New Roman"/>
          <w:color w:val="000000" w:themeColor="text1"/>
          <w:sz w:val="28"/>
          <w:szCs w:val="28"/>
        </w:rPr>
        <w:t xml:space="preserve"> </w:t>
      </w:r>
      <w:r w:rsidRPr="001150B2">
        <w:rPr>
          <w:rFonts w:ascii="Times New Roman" w:hAnsi="Times New Roman"/>
          <w:color w:val="000000" w:themeColor="text1"/>
          <w:sz w:val="28"/>
          <w:szCs w:val="28"/>
        </w:rPr>
        <w:t>205 с.</w:t>
      </w:r>
    </w:p>
    <w:p w:rsidR="001150B2" w:rsidRPr="001150B2" w:rsidRDefault="006A3D45" w:rsidP="001150B2">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r w:rsidRPr="001150B2">
        <w:rPr>
          <w:rFonts w:ascii="Times New Roman" w:hAnsi="Times New Roman"/>
          <w:color w:val="000000" w:themeColor="text1"/>
          <w:sz w:val="28"/>
          <w:szCs w:val="28"/>
        </w:rPr>
        <w:t xml:space="preserve">Общественной организации ветеранов органов внутренних дел Тюменской области 10 лет. </w:t>
      </w:r>
      <w:r w:rsidR="001150B2">
        <w:rPr>
          <w:rFonts w:ascii="Times New Roman" w:hAnsi="Times New Roman"/>
          <w:color w:val="000000" w:themeColor="text1"/>
          <w:sz w:val="28"/>
          <w:szCs w:val="28"/>
        </w:rPr>
        <w:sym w:font="Symbol" w:char="F02D"/>
      </w:r>
      <w:r w:rsidR="001150B2">
        <w:rPr>
          <w:rFonts w:ascii="Times New Roman" w:hAnsi="Times New Roman"/>
          <w:color w:val="000000" w:themeColor="text1"/>
          <w:sz w:val="28"/>
          <w:szCs w:val="28"/>
        </w:rPr>
        <w:t xml:space="preserve"> </w:t>
      </w:r>
      <w:r w:rsidRPr="001150B2">
        <w:rPr>
          <w:rFonts w:ascii="Times New Roman" w:hAnsi="Times New Roman"/>
          <w:color w:val="000000" w:themeColor="text1"/>
          <w:sz w:val="28"/>
          <w:szCs w:val="28"/>
        </w:rPr>
        <w:t>Тюмень, 2001.</w:t>
      </w:r>
      <w:r w:rsidR="001150B2">
        <w:rPr>
          <w:rFonts w:ascii="Times New Roman" w:hAnsi="Times New Roman"/>
          <w:color w:val="000000" w:themeColor="text1"/>
          <w:sz w:val="28"/>
          <w:szCs w:val="28"/>
        </w:rPr>
        <w:t xml:space="preserve"> </w:t>
      </w:r>
      <w:r w:rsidR="001150B2">
        <w:rPr>
          <w:rFonts w:ascii="Times New Roman" w:hAnsi="Times New Roman"/>
          <w:color w:val="000000" w:themeColor="text1"/>
          <w:sz w:val="28"/>
          <w:szCs w:val="28"/>
        </w:rPr>
        <w:sym w:font="Symbol" w:char="F02D"/>
      </w:r>
      <w:r w:rsidRPr="001150B2">
        <w:rPr>
          <w:rFonts w:ascii="Times New Roman" w:hAnsi="Times New Roman"/>
          <w:color w:val="000000" w:themeColor="text1"/>
          <w:sz w:val="28"/>
          <w:szCs w:val="28"/>
        </w:rPr>
        <w:t xml:space="preserve"> С. 80-81.</w:t>
      </w:r>
    </w:p>
    <w:p w:rsidR="001150B2" w:rsidRPr="001150B2" w:rsidRDefault="006A3D45" w:rsidP="001150B2">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proofErr w:type="spellStart"/>
      <w:r w:rsidRPr="001150B2">
        <w:rPr>
          <w:rFonts w:ascii="Times New Roman" w:hAnsi="Times New Roman"/>
          <w:iCs/>
          <w:color w:val="000000" w:themeColor="text1"/>
          <w:sz w:val="28"/>
          <w:szCs w:val="28"/>
          <w:shd w:val="clear" w:color="auto" w:fill="FFFFFF"/>
        </w:rPr>
        <w:t>Одегов</w:t>
      </w:r>
      <w:proofErr w:type="spellEnd"/>
      <w:r w:rsidR="001150B2">
        <w:rPr>
          <w:rFonts w:ascii="Times New Roman" w:hAnsi="Times New Roman"/>
          <w:iCs/>
          <w:color w:val="000000" w:themeColor="text1"/>
          <w:sz w:val="28"/>
          <w:szCs w:val="28"/>
          <w:shd w:val="clear" w:color="auto" w:fill="FFFFFF"/>
        </w:rPr>
        <w:t>,</w:t>
      </w:r>
      <w:r w:rsidRPr="001150B2">
        <w:rPr>
          <w:rFonts w:ascii="Times New Roman" w:hAnsi="Times New Roman"/>
          <w:iCs/>
          <w:color w:val="000000" w:themeColor="text1"/>
          <w:sz w:val="28"/>
          <w:szCs w:val="28"/>
          <w:shd w:val="clear" w:color="auto" w:fill="FFFFFF"/>
        </w:rPr>
        <w:t xml:space="preserve"> Ю. Г.</w:t>
      </w:r>
      <w:r w:rsidRPr="001150B2">
        <w:rPr>
          <w:rFonts w:ascii="Times New Roman" w:hAnsi="Times New Roman"/>
          <w:color w:val="000000" w:themeColor="text1"/>
          <w:sz w:val="28"/>
          <w:szCs w:val="28"/>
          <w:shd w:val="clear" w:color="auto" w:fill="FFFFFF"/>
        </w:rPr>
        <w:t xml:space="preserve"> Кадровая политика и кадровое планирование</w:t>
      </w:r>
      <w:proofErr w:type="gramStart"/>
      <w:r w:rsidRPr="001150B2">
        <w:rPr>
          <w:rFonts w:ascii="Times New Roman" w:hAnsi="Times New Roman"/>
          <w:color w:val="000000" w:themeColor="text1"/>
          <w:sz w:val="28"/>
          <w:szCs w:val="28"/>
          <w:shd w:val="clear" w:color="auto" w:fill="FFFFFF"/>
        </w:rPr>
        <w:t xml:space="preserve"> :</w:t>
      </w:r>
      <w:proofErr w:type="gramEnd"/>
      <w:r w:rsidRPr="001150B2">
        <w:rPr>
          <w:rFonts w:ascii="Times New Roman" w:hAnsi="Times New Roman"/>
          <w:color w:val="000000" w:themeColor="text1"/>
          <w:sz w:val="28"/>
          <w:szCs w:val="28"/>
          <w:shd w:val="clear" w:color="auto" w:fill="FFFFFF"/>
        </w:rPr>
        <w:t xml:space="preserve"> учебник и практикум для академического </w:t>
      </w:r>
      <w:proofErr w:type="spellStart"/>
      <w:r w:rsidRPr="001150B2">
        <w:rPr>
          <w:rFonts w:ascii="Times New Roman" w:hAnsi="Times New Roman"/>
          <w:color w:val="000000" w:themeColor="text1"/>
          <w:sz w:val="28"/>
          <w:szCs w:val="28"/>
          <w:shd w:val="clear" w:color="auto" w:fill="FFFFFF"/>
        </w:rPr>
        <w:t>бакалавриата</w:t>
      </w:r>
      <w:proofErr w:type="spellEnd"/>
      <w:r w:rsidR="001150B2">
        <w:rPr>
          <w:rFonts w:ascii="Times New Roman" w:hAnsi="Times New Roman"/>
          <w:color w:val="000000" w:themeColor="text1"/>
          <w:sz w:val="28"/>
          <w:szCs w:val="28"/>
          <w:shd w:val="clear" w:color="auto" w:fill="FFFFFF"/>
        </w:rPr>
        <w:t xml:space="preserve"> /</w:t>
      </w:r>
      <w:r w:rsidRPr="001150B2">
        <w:rPr>
          <w:rFonts w:ascii="Times New Roman" w:hAnsi="Times New Roman"/>
          <w:color w:val="000000" w:themeColor="text1"/>
          <w:sz w:val="28"/>
          <w:szCs w:val="28"/>
          <w:shd w:val="clear" w:color="auto" w:fill="FFFFFF"/>
        </w:rPr>
        <w:t xml:space="preserve"> </w:t>
      </w:r>
      <w:r w:rsidR="001150B2" w:rsidRPr="001150B2">
        <w:rPr>
          <w:rFonts w:ascii="Times New Roman" w:hAnsi="Times New Roman"/>
          <w:iCs/>
          <w:color w:val="000000" w:themeColor="text1"/>
          <w:sz w:val="28"/>
          <w:szCs w:val="28"/>
          <w:shd w:val="clear" w:color="auto" w:fill="FFFFFF"/>
        </w:rPr>
        <w:t>Ю. Г.</w:t>
      </w:r>
      <w:r w:rsidR="001150B2" w:rsidRPr="001150B2">
        <w:rPr>
          <w:rFonts w:ascii="Times New Roman" w:hAnsi="Times New Roman"/>
          <w:color w:val="000000" w:themeColor="text1"/>
          <w:sz w:val="28"/>
          <w:szCs w:val="28"/>
          <w:shd w:val="clear" w:color="auto" w:fill="FFFFFF"/>
        </w:rPr>
        <w:t xml:space="preserve"> </w:t>
      </w:r>
      <w:proofErr w:type="spellStart"/>
      <w:r w:rsidR="001150B2" w:rsidRPr="001150B2">
        <w:rPr>
          <w:rFonts w:ascii="Times New Roman" w:hAnsi="Times New Roman"/>
          <w:iCs/>
          <w:color w:val="000000" w:themeColor="text1"/>
          <w:sz w:val="28"/>
          <w:szCs w:val="28"/>
          <w:shd w:val="clear" w:color="auto" w:fill="FFFFFF"/>
        </w:rPr>
        <w:t>Одегов</w:t>
      </w:r>
      <w:proofErr w:type="spellEnd"/>
      <w:r w:rsidR="001150B2">
        <w:rPr>
          <w:rFonts w:ascii="Times New Roman" w:hAnsi="Times New Roman"/>
          <w:iCs/>
          <w:color w:val="000000" w:themeColor="text1"/>
          <w:sz w:val="28"/>
          <w:szCs w:val="28"/>
          <w:shd w:val="clear" w:color="auto" w:fill="FFFFFF"/>
        </w:rPr>
        <w:t>,</w:t>
      </w:r>
      <w:r w:rsidR="001150B2" w:rsidRPr="001150B2">
        <w:rPr>
          <w:rFonts w:ascii="Times New Roman" w:hAnsi="Times New Roman"/>
          <w:iCs/>
          <w:color w:val="000000" w:themeColor="text1"/>
          <w:sz w:val="28"/>
          <w:szCs w:val="28"/>
          <w:shd w:val="clear" w:color="auto" w:fill="FFFFFF"/>
        </w:rPr>
        <w:t xml:space="preserve"> </w:t>
      </w:r>
      <w:r w:rsidR="001150B2" w:rsidRPr="001150B2">
        <w:rPr>
          <w:rFonts w:ascii="Times New Roman" w:hAnsi="Times New Roman"/>
          <w:color w:val="000000" w:themeColor="text1"/>
          <w:sz w:val="28"/>
          <w:szCs w:val="28"/>
          <w:shd w:val="clear" w:color="auto" w:fill="FFFFFF"/>
        </w:rPr>
        <w:t xml:space="preserve">М.Г. </w:t>
      </w:r>
      <w:proofErr w:type="spellStart"/>
      <w:r w:rsidR="001150B2" w:rsidRPr="001150B2">
        <w:rPr>
          <w:rFonts w:ascii="Times New Roman" w:hAnsi="Times New Roman"/>
          <w:color w:val="000000" w:themeColor="text1"/>
          <w:sz w:val="28"/>
          <w:szCs w:val="28"/>
          <w:shd w:val="clear" w:color="auto" w:fill="FFFFFF"/>
        </w:rPr>
        <w:t>Лабаджян</w:t>
      </w:r>
      <w:proofErr w:type="spellEnd"/>
      <w:r w:rsidR="001150B2">
        <w:rPr>
          <w:rFonts w:ascii="Times New Roman" w:hAnsi="Times New Roman"/>
          <w:color w:val="000000" w:themeColor="text1"/>
          <w:sz w:val="28"/>
          <w:szCs w:val="28"/>
          <w:shd w:val="clear" w:color="auto" w:fill="FFFFFF"/>
        </w:rPr>
        <w:t xml:space="preserve">. </w:t>
      </w:r>
      <w:r w:rsidR="001150B2">
        <w:rPr>
          <w:rFonts w:ascii="Times New Roman" w:hAnsi="Times New Roman"/>
          <w:color w:val="000000" w:themeColor="text1"/>
          <w:sz w:val="28"/>
          <w:szCs w:val="28"/>
          <w:shd w:val="clear" w:color="auto" w:fill="FFFFFF"/>
        </w:rPr>
        <w:sym w:font="Symbol" w:char="F02D"/>
      </w:r>
      <w:r w:rsidR="001150B2" w:rsidRPr="001150B2">
        <w:rPr>
          <w:rFonts w:ascii="Times New Roman" w:hAnsi="Times New Roman"/>
          <w:color w:val="000000" w:themeColor="text1"/>
          <w:sz w:val="28"/>
          <w:szCs w:val="28"/>
          <w:shd w:val="clear" w:color="auto" w:fill="FFFFFF"/>
        </w:rPr>
        <w:t xml:space="preserve"> </w:t>
      </w:r>
      <w:r w:rsidRPr="001150B2">
        <w:rPr>
          <w:rFonts w:ascii="Times New Roman" w:hAnsi="Times New Roman"/>
          <w:color w:val="000000" w:themeColor="text1"/>
          <w:sz w:val="28"/>
          <w:szCs w:val="28"/>
          <w:shd w:val="clear" w:color="auto" w:fill="FFFFFF"/>
        </w:rPr>
        <w:t xml:space="preserve">М.: </w:t>
      </w:r>
      <w:proofErr w:type="spellStart"/>
      <w:r w:rsidRPr="001150B2">
        <w:rPr>
          <w:rFonts w:ascii="Times New Roman" w:hAnsi="Times New Roman"/>
          <w:color w:val="000000" w:themeColor="text1"/>
          <w:sz w:val="28"/>
          <w:szCs w:val="28"/>
          <w:shd w:val="clear" w:color="auto" w:fill="FFFFFF"/>
        </w:rPr>
        <w:t>Юрайт</w:t>
      </w:r>
      <w:proofErr w:type="spellEnd"/>
      <w:r w:rsidRPr="001150B2">
        <w:rPr>
          <w:rFonts w:ascii="Times New Roman" w:hAnsi="Times New Roman"/>
          <w:color w:val="000000" w:themeColor="text1"/>
          <w:sz w:val="28"/>
          <w:szCs w:val="28"/>
          <w:shd w:val="clear" w:color="auto" w:fill="FFFFFF"/>
        </w:rPr>
        <w:t xml:space="preserve">, 2016. </w:t>
      </w:r>
      <w:r w:rsidR="001150B2">
        <w:rPr>
          <w:rFonts w:ascii="Times New Roman" w:hAnsi="Times New Roman"/>
          <w:color w:val="000000" w:themeColor="text1"/>
          <w:sz w:val="28"/>
          <w:szCs w:val="28"/>
          <w:shd w:val="clear" w:color="auto" w:fill="FFFFFF"/>
        </w:rPr>
        <w:sym w:font="Symbol" w:char="F02D"/>
      </w:r>
      <w:r w:rsidR="001150B2">
        <w:rPr>
          <w:rFonts w:ascii="Times New Roman" w:hAnsi="Times New Roman"/>
          <w:color w:val="000000" w:themeColor="text1"/>
          <w:sz w:val="28"/>
          <w:szCs w:val="28"/>
          <w:shd w:val="clear" w:color="auto" w:fill="FFFFFF"/>
        </w:rPr>
        <w:t xml:space="preserve"> </w:t>
      </w:r>
      <w:r w:rsidRPr="001150B2">
        <w:rPr>
          <w:rFonts w:ascii="Times New Roman" w:hAnsi="Times New Roman"/>
          <w:color w:val="000000" w:themeColor="text1"/>
          <w:sz w:val="28"/>
          <w:szCs w:val="28"/>
          <w:shd w:val="clear" w:color="auto" w:fill="FFFFFF"/>
        </w:rPr>
        <w:t>444 с.</w:t>
      </w:r>
    </w:p>
    <w:p w:rsidR="001150B2" w:rsidRPr="001150B2" w:rsidRDefault="006A3D45" w:rsidP="001150B2">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proofErr w:type="spellStart"/>
      <w:r w:rsidRPr="001150B2">
        <w:rPr>
          <w:rFonts w:ascii="Times New Roman" w:hAnsi="Times New Roman"/>
          <w:color w:val="000000" w:themeColor="text1"/>
          <w:sz w:val="28"/>
          <w:szCs w:val="28"/>
          <w:shd w:val="clear" w:color="auto" w:fill="FFFFFF"/>
        </w:rPr>
        <w:t>Одегов</w:t>
      </w:r>
      <w:proofErr w:type="spellEnd"/>
      <w:r w:rsidR="001150B2">
        <w:rPr>
          <w:rFonts w:ascii="Times New Roman" w:hAnsi="Times New Roman"/>
          <w:color w:val="000000" w:themeColor="text1"/>
          <w:sz w:val="28"/>
          <w:szCs w:val="28"/>
          <w:shd w:val="clear" w:color="auto" w:fill="FFFFFF"/>
        </w:rPr>
        <w:t>,</w:t>
      </w:r>
      <w:r w:rsidRPr="001150B2">
        <w:rPr>
          <w:rFonts w:ascii="Times New Roman" w:hAnsi="Times New Roman"/>
          <w:color w:val="000000" w:themeColor="text1"/>
          <w:sz w:val="28"/>
          <w:szCs w:val="28"/>
          <w:shd w:val="clear" w:color="auto" w:fill="FFFFFF"/>
        </w:rPr>
        <w:t xml:space="preserve"> Ю.Г. Кадровая политика и кадровое планирование</w:t>
      </w:r>
      <w:r w:rsidR="001150B2">
        <w:rPr>
          <w:rFonts w:ascii="Times New Roman" w:hAnsi="Times New Roman"/>
          <w:color w:val="000000" w:themeColor="text1"/>
          <w:sz w:val="28"/>
          <w:szCs w:val="28"/>
          <w:shd w:val="clear" w:color="auto" w:fill="FFFFFF"/>
        </w:rPr>
        <w:t xml:space="preserve"> / Ю. Г. </w:t>
      </w:r>
      <w:proofErr w:type="spellStart"/>
      <w:r w:rsidR="001150B2">
        <w:rPr>
          <w:rFonts w:ascii="Times New Roman" w:hAnsi="Times New Roman"/>
          <w:color w:val="000000" w:themeColor="text1"/>
          <w:sz w:val="28"/>
          <w:szCs w:val="28"/>
          <w:shd w:val="clear" w:color="auto" w:fill="FFFFFF"/>
        </w:rPr>
        <w:t>Одегов</w:t>
      </w:r>
      <w:proofErr w:type="spellEnd"/>
      <w:r w:rsidRPr="001150B2">
        <w:rPr>
          <w:rFonts w:ascii="Times New Roman" w:hAnsi="Times New Roman"/>
          <w:color w:val="000000" w:themeColor="text1"/>
          <w:sz w:val="28"/>
          <w:szCs w:val="28"/>
          <w:shd w:val="clear" w:color="auto" w:fill="FFFFFF"/>
        </w:rPr>
        <w:t xml:space="preserve">. </w:t>
      </w:r>
      <w:r w:rsidR="001150B2">
        <w:rPr>
          <w:rFonts w:ascii="Times New Roman" w:hAnsi="Times New Roman"/>
          <w:color w:val="000000" w:themeColor="text1"/>
          <w:sz w:val="28"/>
          <w:szCs w:val="28"/>
          <w:shd w:val="clear" w:color="auto" w:fill="FFFFFF"/>
        </w:rPr>
        <w:sym w:font="Symbol" w:char="F02D"/>
      </w:r>
      <w:r w:rsidR="001150B2">
        <w:rPr>
          <w:rFonts w:ascii="Times New Roman" w:hAnsi="Times New Roman"/>
          <w:color w:val="000000" w:themeColor="text1"/>
          <w:sz w:val="28"/>
          <w:szCs w:val="28"/>
          <w:shd w:val="clear" w:color="auto" w:fill="FFFFFF"/>
        </w:rPr>
        <w:t xml:space="preserve"> </w:t>
      </w:r>
      <w:r w:rsidRPr="001150B2">
        <w:rPr>
          <w:rFonts w:ascii="Times New Roman" w:hAnsi="Times New Roman"/>
          <w:color w:val="000000" w:themeColor="text1"/>
          <w:sz w:val="28"/>
          <w:szCs w:val="28"/>
          <w:shd w:val="clear" w:color="auto" w:fill="FFFFFF"/>
        </w:rPr>
        <w:t xml:space="preserve">М.: </w:t>
      </w:r>
      <w:proofErr w:type="spellStart"/>
      <w:r w:rsidRPr="001150B2">
        <w:rPr>
          <w:rFonts w:ascii="Times New Roman" w:hAnsi="Times New Roman"/>
          <w:color w:val="000000" w:themeColor="text1"/>
          <w:sz w:val="28"/>
          <w:szCs w:val="28"/>
          <w:shd w:val="clear" w:color="auto" w:fill="FFFFFF"/>
        </w:rPr>
        <w:t>Юрайт</w:t>
      </w:r>
      <w:proofErr w:type="spellEnd"/>
      <w:r w:rsidRPr="001150B2">
        <w:rPr>
          <w:rFonts w:ascii="Times New Roman" w:hAnsi="Times New Roman"/>
          <w:color w:val="000000" w:themeColor="text1"/>
          <w:sz w:val="28"/>
          <w:szCs w:val="28"/>
          <w:shd w:val="clear" w:color="auto" w:fill="FFFFFF"/>
        </w:rPr>
        <w:t>,</w:t>
      </w:r>
      <w:r w:rsidR="001150B2">
        <w:rPr>
          <w:rFonts w:ascii="Times New Roman" w:hAnsi="Times New Roman"/>
          <w:color w:val="000000" w:themeColor="text1"/>
          <w:sz w:val="28"/>
          <w:szCs w:val="28"/>
          <w:shd w:val="clear" w:color="auto" w:fill="FFFFFF"/>
        </w:rPr>
        <w:t xml:space="preserve"> </w:t>
      </w:r>
      <w:r w:rsidRPr="001150B2">
        <w:rPr>
          <w:rStyle w:val="af7"/>
          <w:rFonts w:ascii="Times New Roman" w:eastAsiaTheme="majorEastAsia" w:hAnsi="Times New Roman"/>
          <w:b w:val="0"/>
          <w:color w:val="000000" w:themeColor="text1"/>
          <w:sz w:val="28"/>
          <w:szCs w:val="28"/>
          <w:shd w:val="clear" w:color="auto" w:fill="FFFFFF"/>
        </w:rPr>
        <w:t>2017</w:t>
      </w:r>
      <w:r w:rsidRPr="001150B2">
        <w:rPr>
          <w:rFonts w:ascii="Times New Roman" w:hAnsi="Times New Roman"/>
          <w:color w:val="000000" w:themeColor="text1"/>
          <w:sz w:val="28"/>
          <w:szCs w:val="28"/>
          <w:shd w:val="clear" w:color="auto" w:fill="FFFFFF"/>
        </w:rPr>
        <w:t xml:space="preserve">. </w:t>
      </w:r>
      <w:r w:rsidR="001150B2">
        <w:rPr>
          <w:rFonts w:ascii="Times New Roman" w:hAnsi="Times New Roman"/>
          <w:color w:val="000000" w:themeColor="text1"/>
          <w:sz w:val="28"/>
          <w:szCs w:val="28"/>
          <w:shd w:val="clear" w:color="auto" w:fill="FFFFFF"/>
        </w:rPr>
        <w:sym w:font="Symbol" w:char="F02D"/>
      </w:r>
      <w:r w:rsidR="001150B2">
        <w:rPr>
          <w:rFonts w:ascii="Times New Roman" w:hAnsi="Times New Roman"/>
          <w:color w:val="000000" w:themeColor="text1"/>
          <w:sz w:val="28"/>
          <w:szCs w:val="28"/>
          <w:shd w:val="clear" w:color="auto" w:fill="FFFFFF"/>
        </w:rPr>
        <w:t xml:space="preserve"> </w:t>
      </w:r>
      <w:r w:rsidRPr="001150B2">
        <w:rPr>
          <w:rStyle w:val="af7"/>
          <w:rFonts w:ascii="Times New Roman" w:eastAsiaTheme="majorEastAsia" w:hAnsi="Times New Roman"/>
          <w:b w:val="0"/>
          <w:color w:val="000000" w:themeColor="text1"/>
          <w:sz w:val="28"/>
          <w:szCs w:val="28"/>
          <w:shd w:val="clear" w:color="auto" w:fill="FFFFFF"/>
        </w:rPr>
        <w:t>929</w:t>
      </w:r>
      <w:r w:rsidRPr="001150B2">
        <w:rPr>
          <w:rFonts w:ascii="Times New Roman" w:hAnsi="Times New Roman"/>
          <w:b/>
          <w:color w:val="000000" w:themeColor="text1"/>
          <w:sz w:val="28"/>
          <w:szCs w:val="28"/>
          <w:shd w:val="clear" w:color="auto" w:fill="FFFFFF"/>
        </w:rPr>
        <w:t> </w:t>
      </w:r>
      <w:proofErr w:type="spellStart"/>
      <w:r w:rsidRPr="001150B2">
        <w:rPr>
          <w:rFonts w:ascii="Times New Roman" w:hAnsi="Times New Roman"/>
          <w:color w:val="000000" w:themeColor="text1"/>
          <w:sz w:val="28"/>
          <w:szCs w:val="28"/>
          <w:shd w:val="clear" w:color="auto" w:fill="FFFFFF"/>
        </w:rPr>
        <w:t>c</w:t>
      </w:r>
      <w:proofErr w:type="spellEnd"/>
      <w:r w:rsidRPr="001150B2">
        <w:rPr>
          <w:rFonts w:ascii="Times New Roman" w:hAnsi="Times New Roman"/>
          <w:color w:val="000000" w:themeColor="text1"/>
          <w:sz w:val="28"/>
          <w:szCs w:val="28"/>
          <w:shd w:val="clear" w:color="auto" w:fill="FFFFFF"/>
        </w:rPr>
        <w:t>.</w:t>
      </w:r>
    </w:p>
    <w:p w:rsidR="001150B2" w:rsidRPr="001150B2" w:rsidRDefault="006A3D45" w:rsidP="001150B2">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r w:rsidRPr="001150B2">
        <w:rPr>
          <w:rFonts w:ascii="Times New Roman" w:hAnsi="Times New Roman"/>
          <w:color w:val="000000" w:themeColor="text1"/>
          <w:sz w:val="28"/>
          <w:szCs w:val="28"/>
        </w:rPr>
        <w:t xml:space="preserve">Ожегов, С.И. Толковый словарь русского языка / С.И. Ожегов, Н.Ю. Шведова. – М.: </w:t>
      </w:r>
      <w:proofErr w:type="spellStart"/>
      <w:r w:rsidRPr="001150B2">
        <w:rPr>
          <w:rFonts w:ascii="Times New Roman" w:hAnsi="Times New Roman"/>
          <w:color w:val="000000" w:themeColor="text1"/>
          <w:sz w:val="28"/>
          <w:szCs w:val="28"/>
        </w:rPr>
        <w:t>Азъ</w:t>
      </w:r>
      <w:proofErr w:type="spellEnd"/>
      <w:r w:rsidRPr="001150B2">
        <w:rPr>
          <w:rFonts w:ascii="Times New Roman" w:hAnsi="Times New Roman"/>
          <w:color w:val="000000" w:themeColor="text1"/>
          <w:sz w:val="28"/>
          <w:szCs w:val="28"/>
        </w:rPr>
        <w:t xml:space="preserve">, – 1992. – 994 с. </w:t>
      </w:r>
    </w:p>
    <w:p w:rsidR="001150B2" w:rsidRPr="001150B2" w:rsidRDefault="001150B2" w:rsidP="001150B2">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Олейник, </w:t>
      </w:r>
      <w:r w:rsidR="006A3D45" w:rsidRPr="001150B2">
        <w:rPr>
          <w:rFonts w:ascii="Times New Roman" w:hAnsi="Times New Roman"/>
          <w:color w:val="000000" w:themeColor="text1"/>
          <w:sz w:val="28"/>
          <w:szCs w:val="28"/>
        </w:rPr>
        <w:t>И.</w:t>
      </w:r>
      <w:r>
        <w:rPr>
          <w:rFonts w:ascii="Times New Roman" w:hAnsi="Times New Roman"/>
          <w:color w:val="000000" w:themeColor="text1"/>
          <w:sz w:val="28"/>
          <w:szCs w:val="28"/>
        </w:rPr>
        <w:t xml:space="preserve"> </w:t>
      </w:r>
      <w:r w:rsidR="006A3D45" w:rsidRPr="001150B2">
        <w:rPr>
          <w:rFonts w:ascii="Times New Roman" w:hAnsi="Times New Roman"/>
          <w:color w:val="000000" w:themeColor="text1"/>
          <w:sz w:val="28"/>
          <w:szCs w:val="28"/>
        </w:rPr>
        <w:t>И. Организационно-правовые основы становления и развития органов управления юстицией в РСФСР (1917-1936 гг.)</w:t>
      </w:r>
      <w:r>
        <w:rPr>
          <w:rFonts w:ascii="Times New Roman" w:hAnsi="Times New Roman"/>
          <w:color w:val="000000" w:themeColor="text1"/>
          <w:sz w:val="28"/>
          <w:szCs w:val="28"/>
        </w:rPr>
        <w:t xml:space="preserve"> </w:t>
      </w:r>
      <w:r w:rsidR="006A3D45" w:rsidRPr="001150B2">
        <w:rPr>
          <w:rFonts w:ascii="Times New Roman" w:hAnsi="Times New Roman"/>
          <w:color w:val="000000" w:themeColor="text1"/>
          <w:sz w:val="28"/>
          <w:szCs w:val="28"/>
        </w:rPr>
        <w:t xml:space="preserve">: </w:t>
      </w:r>
      <w:proofErr w:type="spellStart"/>
      <w:r w:rsidR="006A3D45" w:rsidRPr="001150B2">
        <w:rPr>
          <w:rFonts w:ascii="Times New Roman" w:hAnsi="Times New Roman"/>
          <w:color w:val="000000" w:themeColor="text1"/>
          <w:sz w:val="28"/>
          <w:szCs w:val="28"/>
        </w:rPr>
        <w:t>дис</w:t>
      </w:r>
      <w:proofErr w:type="spellEnd"/>
      <w:proofErr w:type="gramStart"/>
      <w:r w:rsidR="006A3D45" w:rsidRPr="001150B2">
        <w:rPr>
          <w:rFonts w:ascii="Times New Roman" w:hAnsi="Times New Roman"/>
          <w:color w:val="000000" w:themeColor="text1"/>
          <w:sz w:val="28"/>
          <w:szCs w:val="28"/>
        </w:rPr>
        <w:t xml:space="preserve">. .... </w:t>
      </w:r>
      <w:proofErr w:type="gramEnd"/>
      <w:r w:rsidR="006A3D45" w:rsidRPr="001150B2">
        <w:rPr>
          <w:rFonts w:ascii="Times New Roman" w:hAnsi="Times New Roman"/>
          <w:color w:val="000000" w:themeColor="text1"/>
          <w:sz w:val="28"/>
          <w:szCs w:val="28"/>
        </w:rPr>
        <w:t xml:space="preserve">д-ра </w:t>
      </w:r>
      <w:proofErr w:type="spellStart"/>
      <w:r w:rsidR="006A3D45" w:rsidRPr="001150B2">
        <w:rPr>
          <w:rFonts w:ascii="Times New Roman" w:hAnsi="Times New Roman"/>
          <w:color w:val="000000" w:themeColor="text1"/>
          <w:sz w:val="28"/>
          <w:szCs w:val="28"/>
        </w:rPr>
        <w:t>юрид</w:t>
      </w:r>
      <w:proofErr w:type="spellEnd"/>
      <w:r w:rsidR="006A3D45" w:rsidRPr="001150B2">
        <w:rPr>
          <w:rFonts w:ascii="Times New Roman" w:hAnsi="Times New Roman"/>
          <w:color w:val="000000" w:themeColor="text1"/>
          <w:sz w:val="28"/>
          <w:szCs w:val="28"/>
        </w:rPr>
        <w:t>. наук</w:t>
      </w:r>
      <w:r>
        <w:rPr>
          <w:rFonts w:ascii="Times New Roman" w:hAnsi="Times New Roman"/>
          <w:color w:val="000000" w:themeColor="text1"/>
          <w:sz w:val="28"/>
          <w:szCs w:val="28"/>
        </w:rPr>
        <w:t xml:space="preserve"> / И. И. Олейник</w:t>
      </w:r>
      <w:r w:rsidR="006A3D45" w:rsidRPr="001150B2">
        <w:rPr>
          <w:rFonts w:ascii="Times New Roman" w:hAnsi="Times New Roman"/>
          <w:color w:val="000000" w:themeColor="text1"/>
          <w:sz w:val="28"/>
          <w:szCs w:val="28"/>
        </w:rPr>
        <w:t xml:space="preserve">. </w:t>
      </w:r>
      <w:r>
        <w:rPr>
          <w:rFonts w:ascii="Times New Roman" w:hAnsi="Times New Roman"/>
          <w:color w:val="000000" w:themeColor="text1"/>
          <w:sz w:val="28"/>
          <w:szCs w:val="28"/>
        </w:rPr>
        <w:sym w:font="Symbol" w:char="F02D"/>
      </w:r>
      <w:r>
        <w:rPr>
          <w:rFonts w:ascii="Times New Roman" w:hAnsi="Times New Roman"/>
          <w:color w:val="000000" w:themeColor="text1"/>
          <w:sz w:val="28"/>
          <w:szCs w:val="28"/>
        </w:rPr>
        <w:t xml:space="preserve"> </w:t>
      </w:r>
      <w:r w:rsidR="006A3D45" w:rsidRPr="001150B2">
        <w:rPr>
          <w:rFonts w:ascii="Times New Roman" w:hAnsi="Times New Roman"/>
          <w:color w:val="000000" w:themeColor="text1"/>
          <w:sz w:val="28"/>
          <w:szCs w:val="28"/>
        </w:rPr>
        <w:t xml:space="preserve">Владимир, 2006. </w:t>
      </w:r>
    </w:p>
    <w:p w:rsidR="001150B2" w:rsidRPr="001150B2" w:rsidRDefault="006A3D45" w:rsidP="001150B2">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proofErr w:type="spellStart"/>
      <w:r w:rsidRPr="001150B2">
        <w:rPr>
          <w:rFonts w:ascii="Times New Roman" w:hAnsi="Times New Roman"/>
          <w:color w:val="000000" w:themeColor="text1"/>
          <w:sz w:val="28"/>
          <w:szCs w:val="28"/>
        </w:rPr>
        <w:t>Ольшанникова</w:t>
      </w:r>
      <w:proofErr w:type="spellEnd"/>
      <w:r w:rsidRPr="001150B2">
        <w:rPr>
          <w:rFonts w:ascii="Times New Roman" w:hAnsi="Times New Roman"/>
          <w:color w:val="000000" w:themeColor="text1"/>
          <w:sz w:val="28"/>
          <w:szCs w:val="28"/>
        </w:rPr>
        <w:t xml:space="preserve">, А.Е. К проблеме диагностики психологического развития/ А.Е. </w:t>
      </w:r>
      <w:proofErr w:type="spellStart"/>
      <w:r w:rsidRPr="001150B2">
        <w:rPr>
          <w:rFonts w:ascii="Times New Roman" w:hAnsi="Times New Roman"/>
          <w:color w:val="000000" w:themeColor="text1"/>
          <w:sz w:val="28"/>
          <w:szCs w:val="28"/>
        </w:rPr>
        <w:t>Ольшанникова</w:t>
      </w:r>
      <w:proofErr w:type="spellEnd"/>
      <w:r w:rsidRPr="001150B2">
        <w:rPr>
          <w:rFonts w:ascii="Times New Roman" w:hAnsi="Times New Roman"/>
          <w:color w:val="000000" w:themeColor="text1"/>
          <w:sz w:val="28"/>
          <w:szCs w:val="28"/>
        </w:rPr>
        <w:t xml:space="preserve">. // Тезисы докладов на симпозиуме. – </w:t>
      </w:r>
      <w:r w:rsidR="00FA5C95">
        <w:rPr>
          <w:rFonts w:ascii="Times New Roman" w:hAnsi="Times New Roman"/>
          <w:color w:val="000000" w:themeColor="text1"/>
          <w:sz w:val="28"/>
          <w:szCs w:val="28"/>
        </w:rPr>
        <w:br/>
      </w:r>
      <w:r w:rsidRPr="001150B2">
        <w:rPr>
          <w:rFonts w:ascii="Times New Roman" w:hAnsi="Times New Roman"/>
          <w:color w:val="000000" w:themeColor="text1"/>
          <w:sz w:val="28"/>
          <w:szCs w:val="28"/>
        </w:rPr>
        <w:t>Тал</w:t>
      </w:r>
      <w:r w:rsidR="001150B2">
        <w:rPr>
          <w:rFonts w:ascii="Times New Roman" w:hAnsi="Times New Roman"/>
          <w:color w:val="000000" w:themeColor="text1"/>
          <w:sz w:val="28"/>
          <w:szCs w:val="28"/>
        </w:rPr>
        <w:t xml:space="preserve">линн, </w:t>
      </w:r>
      <w:r w:rsidRPr="001150B2">
        <w:rPr>
          <w:rFonts w:ascii="Times New Roman" w:hAnsi="Times New Roman"/>
          <w:color w:val="000000" w:themeColor="text1"/>
          <w:sz w:val="28"/>
          <w:szCs w:val="28"/>
        </w:rPr>
        <w:t xml:space="preserve">1974. </w:t>
      </w:r>
    </w:p>
    <w:p w:rsidR="001150B2" w:rsidRPr="001150B2" w:rsidRDefault="006A3D45" w:rsidP="001150B2">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r w:rsidRPr="001150B2">
        <w:rPr>
          <w:rFonts w:ascii="Times New Roman" w:hAnsi="Times New Roman"/>
          <w:color w:val="000000" w:themeColor="text1"/>
          <w:sz w:val="28"/>
          <w:szCs w:val="28"/>
        </w:rPr>
        <w:lastRenderedPageBreak/>
        <w:t>Организация суда и прокуратуры в СССР</w:t>
      </w:r>
      <w:r w:rsidR="001150B2">
        <w:rPr>
          <w:rFonts w:ascii="Times New Roman" w:hAnsi="Times New Roman"/>
          <w:color w:val="000000" w:themeColor="text1"/>
          <w:sz w:val="28"/>
          <w:szCs w:val="28"/>
        </w:rPr>
        <w:t xml:space="preserve"> </w:t>
      </w:r>
      <w:r w:rsidR="001150B2" w:rsidRPr="001150B2">
        <w:rPr>
          <w:rFonts w:ascii="Times New Roman" w:hAnsi="Times New Roman"/>
          <w:color w:val="000000" w:themeColor="text1"/>
          <w:sz w:val="28"/>
          <w:szCs w:val="28"/>
        </w:rPr>
        <w:t>/отв. ред. Д.</w:t>
      </w:r>
      <w:r w:rsidR="00FA5C95">
        <w:rPr>
          <w:rFonts w:ascii="Times New Roman" w:hAnsi="Times New Roman"/>
          <w:color w:val="000000" w:themeColor="text1"/>
          <w:sz w:val="28"/>
          <w:szCs w:val="28"/>
        </w:rPr>
        <w:t xml:space="preserve"> </w:t>
      </w:r>
      <w:r w:rsidR="001150B2" w:rsidRPr="001150B2">
        <w:rPr>
          <w:rFonts w:ascii="Times New Roman" w:hAnsi="Times New Roman"/>
          <w:color w:val="000000" w:themeColor="text1"/>
          <w:sz w:val="28"/>
          <w:szCs w:val="28"/>
        </w:rPr>
        <w:t>С. Карев.</w:t>
      </w:r>
      <w:r w:rsidR="001150B2">
        <w:rPr>
          <w:rFonts w:ascii="Times New Roman" w:hAnsi="Times New Roman"/>
          <w:color w:val="000000" w:themeColor="text1"/>
          <w:sz w:val="28"/>
          <w:szCs w:val="28"/>
        </w:rPr>
        <w:t xml:space="preserve"> </w:t>
      </w:r>
      <w:r w:rsidR="001150B2">
        <w:rPr>
          <w:rFonts w:ascii="Times New Roman" w:hAnsi="Times New Roman"/>
          <w:color w:val="000000" w:themeColor="text1"/>
          <w:sz w:val="28"/>
          <w:szCs w:val="28"/>
        </w:rPr>
        <w:sym w:font="Symbol" w:char="F02D"/>
      </w:r>
      <w:r w:rsidRPr="001150B2">
        <w:rPr>
          <w:rFonts w:ascii="Times New Roman" w:hAnsi="Times New Roman"/>
          <w:color w:val="000000" w:themeColor="text1"/>
          <w:sz w:val="28"/>
          <w:szCs w:val="28"/>
        </w:rPr>
        <w:t xml:space="preserve"> М., 1961. </w:t>
      </w:r>
      <w:r w:rsidR="001150B2">
        <w:rPr>
          <w:rFonts w:ascii="Times New Roman" w:hAnsi="Times New Roman"/>
          <w:color w:val="000000" w:themeColor="text1"/>
          <w:sz w:val="28"/>
          <w:szCs w:val="28"/>
        </w:rPr>
        <w:sym w:font="Symbol" w:char="F02D"/>
      </w:r>
      <w:r w:rsidR="001150B2">
        <w:rPr>
          <w:rFonts w:ascii="Times New Roman" w:hAnsi="Times New Roman"/>
          <w:color w:val="000000" w:themeColor="text1"/>
          <w:sz w:val="28"/>
          <w:szCs w:val="28"/>
        </w:rPr>
        <w:t xml:space="preserve"> С.179.</w:t>
      </w:r>
    </w:p>
    <w:p w:rsidR="001150B2" w:rsidRPr="001150B2" w:rsidRDefault="006A3D45" w:rsidP="001150B2">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r w:rsidRPr="001150B2">
        <w:rPr>
          <w:rFonts w:ascii="Times New Roman" w:hAnsi="Times New Roman"/>
          <w:color w:val="000000" w:themeColor="text1"/>
          <w:sz w:val="28"/>
          <w:szCs w:val="28"/>
        </w:rPr>
        <w:t xml:space="preserve">Организация судебной деятельности / под ред. Г.П. Батурова. </w:t>
      </w:r>
      <w:r w:rsidR="001150B2">
        <w:rPr>
          <w:rFonts w:ascii="Times New Roman" w:hAnsi="Times New Roman"/>
          <w:color w:val="000000" w:themeColor="text1"/>
          <w:sz w:val="28"/>
          <w:szCs w:val="28"/>
        </w:rPr>
        <w:sym w:font="Symbol" w:char="F02D"/>
      </w:r>
      <w:r w:rsidR="001150B2">
        <w:rPr>
          <w:rFonts w:ascii="Times New Roman" w:hAnsi="Times New Roman"/>
          <w:color w:val="000000" w:themeColor="text1"/>
          <w:sz w:val="28"/>
          <w:szCs w:val="28"/>
        </w:rPr>
        <w:t xml:space="preserve"> </w:t>
      </w:r>
      <w:r w:rsidRPr="001150B2">
        <w:rPr>
          <w:rFonts w:ascii="Times New Roman" w:hAnsi="Times New Roman"/>
          <w:color w:val="000000" w:themeColor="text1"/>
          <w:sz w:val="28"/>
          <w:szCs w:val="28"/>
        </w:rPr>
        <w:t xml:space="preserve">М., 1977. </w:t>
      </w:r>
      <w:r w:rsidR="001150B2">
        <w:rPr>
          <w:rFonts w:ascii="Times New Roman" w:hAnsi="Times New Roman"/>
          <w:color w:val="000000" w:themeColor="text1"/>
          <w:sz w:val="28"/>
          <w:szCs w:val="28"/>
        </w:rPr>
        <w:sym w:font="Symbol" w:char="F02D"/>
      </w:r>
      <w:r w:rsidR="001150B2">
        <w:rPr>
          <w:rFonts w:ascii="Times New Roman" w:hAnsi="Times New Roman"/>
          <w:color w:val="000000" w:themeColor="text1"/>
          <w:sz w:val="28"/>
          <w:szCs w:val="28"/>
        </w:rPr>
        <w:t xml:space="preserve"> </w:t>
      </w:r>
      <w:r w:rsidRPr="001150B2">
        <w:rPr>
          <w:rFonts w:ascii="Times New Roman" w:hAnsi="Times New Roman"/>
          <w:color w:val="000000" w:themeColor="text1"/>
          <w:sz w:val="28"/>
          <w:szCs w:val="28"/>
        </w:rPr>
        <w:t>С.33.</w:t>
      </w:r>
    </w:p>
    <w:p w:rsidR="001150B2" w:rsidRPr="001150B2" w:rsidRDefault="006A3D45" w:rsidP="001150B2">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r w:rsidRPr="001150B2">
        <w:rPr>
          <w:rFonts w:ascii="Times New Roman" w:hAnsi="Times New Roman"/>
          <w:color w:val="000000" w:themeColor="text1"/>
          <w:sz w:val="28"/>
          <w:szCs w:val="28"/>
        </w:rPr>
        <w:t>Организация управления органами внутренних дел</w:t>
      </w:r>
      <w:r w:rsidR="001150B2">
        <w:rPr>
          <w:rFonts w:ascii="Times New Roman" w:hAnsi="Times New Roman"/>
          <w:color w:val="000000" w:themeColor="text1"/>
          <w:sz w:val="28"/>
          <w:szCs w:val="28"/>
        </w:rPr>
        <w:t xml:space="preserve"> </w:t>
      </w:r>
      <w:r w:rsidRPr="001150B2">
        <w:rPr>
          <w:rFonts w:ascii="Times New Roman" w:hAnsi="Times New Roman"/>
          <w:color w:val="000000" w:themeColor="text1"/>
          <w:sz w:val="28"/>
          <w:szCs w:val="28"/>
        </w:rPr>
        <w:t>: учебник / под общ</w:t>
      </w:r>
      <w:proofErr w:type="gramStart"/>
      <w:r w:rsidRPr="001150B2">
        <w:rPr>
          <w:rFonts w:ascii="Times New Roman" w:hAnsi="Times New Roman"/>
          <w:color w:val="000000" w:themeColor="text1"/>
          <w:sz w:val="28"/>
          <w:szCs w:val="28"/>
        </w:rPr>
        <w:t>.</w:t>
      </w:r>
      <w:proofErr w:type="gramEnd"/>
      <w:r w:rsidRPr="001150B2">
        <w:rPr>
          <w:rFonts w:ascii="Times New Roman" w:hAnsi="Times New Roman"/>
          <w:color w:val="000000" w:themeColor="text1"/>
          <w:sz w:val="28"/>
          <w:szCs w:val="28"/>
        </w:rPr>
        <w:t xml:space="preserve"> </w:t>
      </w:r>
      <w:proofErr w:type="gramStart"/>
      <w:r w:rsidRPr="001150B2">
        <w:rPr>
          <w:rFonts w:ascii="Times New Roman" w:hAnsi="Times New Roman"/>
          <w:color w:val="000000" w:themeColor="text1"/>
          <w:sz w:val="28"/>
          <w:szCs w:val="28"/>
        </w:rPr>
        <w:t>р</w:t>
      </w:r>
      <w:proofErr w:type="gramEnd"/>
      <w:r w:rsidRPr="001150B2">
        <w:rPr>
          <w:rFonts w:ascii="Times New Roman" w:hAnsi="Times New Roman"/>
          <w:color w:val="000000" w:themeColor="text1"/>
          <w:sz w:val="28"/>
          <w:szCs w:val="28"/>
        </w:rPr>
        <w:t>ед. А.М. Кононова, И.Ю. </w:t>
      </w:r>
      <w:proofErr w:type="spellStart"/>
      <w:r w:rsidRPr="001150B2">
        <w:rPr>
          <w:rFonts w:ascii="Times New Roman" w:hAnsi="Times New Roman"/>
          <w:color w:val="000000" w:themeColor="text1"/>
          <w:sz w:val="28"/>
          <w:szCs w:val="28"/>
        </w:rPr>
        <w:t>Захватова</w:t>
      </w:r>
      <w:proofErr w:type="spellEnd"/>
      <w:r w:rsidRPr="001150B2">
        <w:rPr>
          <w:rFonts w:ascii="Times New Roman" w:hAnsi="Times New Roman"/>
          <w:color w:val="000000" w:themeColor="text1"/>
          <w:sz w:val="28"/>
          <w:szCs w:val="28"/>
        </w:rPr>
        <w:t xml:space="preserve">. </w:t>
      </w:r>
      <w:r w:rsidR="001150B2">
        <w:rPr>
          <w:rFonts w:ascii="Times New Roman" w:hAnsi="Times New Roman"/>
          <w:color w:val="000000" w:themeColor="text1"/>
          <w:sz w:val="28"/>
          <w:szCs w:val="28"/>
        </w:rPr>
        <w:sym w:font="Symbol" w:char="F02D"/>
      </w:r>
      <w:r w:rsidR="001150B2">
        <w:rPr>
          <w:rFonts w:ascii="Times New Roman" w:hAnsi="Times New Roman"/>
          <w:color w:val="000000" w:themeColor="text1"/>
          <w:sz w:val="28"/>
          <w:szCs w:val="28"/>
        </w:rPr>
        <w:t xml:space="preserve"> </w:t>
      </w:r>
      <w:r w:rsidRPr="001150B2">
        <w:rPr>
          <w:rFonts w:ascii="Times New Roman" w:hAnsi="Times New Roman"/>
          <w:color w:val="000000" w:themeColor="text1"/>
          <w:sz w:val="28"/>
          <w:szCs w:val="28"/>
        </w:rPr>
        <w:t xml:space="preserve">М.: Академия управления МВД России, 2014. </w:t>
      </w:r>
      <w:r w:rsidR="001150B2">
        <w:rPr>
          <w:rFonts w:ascii="Times New Roman" w:hAnsi="Times New Roman"/>
          <w:color w:val="000000" w:themeColor="text1"/>
          <w:sz w:val="28"/>
          <w:szCs w:val="28"/>
        </w:rPr>
        <w:sym w:font="Symbol" w:char="F02D"/>
      </w:r>
      <w:r w:rsidR="001150B2">
        <w:rPr>
          <w:rFonts w:ascii="Times New Roman" w:hAnsi="Times New Roman"/>
          <w:color w:val="000000" w:themeColor="text1"/>
          <w:sz w:val="28"/>
          <w:szCs w:val="28"/>
        </w:rPr>
        <w:t xml:space="preserve"> </w:t>
      </w:r>
      <w:r w:rsidRPr="001150B2">
        <w:rPr>
          <w:rFonts w:ascii="Times New Roman" w:hAnsi="Times New Roman"/>
          <w:color w:val="000000" w:themeColor="text1"/>
          <w:sz w:val="28"/>
          <w:szCs w:val="28"/>
        </w:rPr>
        <w:t>С. 96.</w:t>
      </w:r>
    </w:p>
    <w:p w:rsidR="001150B2" w:rsidRPr="001150B2" w:rsidRDefault="006A3D45" w:rsidP="001150B2">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r w:rsidRPr="001150B2">
        <w:rPr>
          <w:rFonts w:ascii="Times New Roman" w:hAnsi="Times New Roman"/>
          <w:color w:val="000000" w:themeColor="text1"/>
          <w:sz w:val="28"/>
          <w:szCs w:val="28"/>
        </w:rPr>
        <w:t xml:space="preserve">Основные принципы применения силы и огнестрельного </w:t>
      </w:r>
      <w:r w:rsidR="00FA5C95">
        <w:rPr>
          <w:rFonts w:ascii="Times New Roman" w:hAnsi="Times New Roman"/>
          <w:color w:val="000000" w:themeColor="text1"/>
          <w:sz w:val="28"/>
          <w:szCs w:val="28"/>
        </w:rPr>
        <w:br/>
      </w:r>
      <w:r w:rsidRPr="001150B2">
        <w:rPr>
          <w:rFonts w:ascii="Times New Roman" w:hAnsi="Times New Roman"/>
          <w:color w:val="000000" w:themeColor="text1"/>
          <w:sz w:val="28"/>
          <w:szCs w:val="28"/>
        </w:rPr>
        <w:t xml:space="preserve">оружия должностными лицами по поддержанию правопорядка // Сборник важнейших документов по международному праву. </w:t>
      </w:r>
      <w:r w:rsidR="001150B2">
        <w:rPr>
          <w:rFonts w:ascii="Times New Roman" w:hAnsi="Times New Roman"/>
          <w:color w:val="000000" w:themeColor="text1"/>
          <w:sz w:val="28"/>
          <w:szCs w:val="28"/>
        </w:rPr>
        <w:sym w:font="Symbol" w:char="F02D"/>
      </w:r>
      <w:r w:rsidR="001150B2">
        <w:rPr>
          <w:rFonts w:ascii="Times New Roman" w:hAnsi="Times New Roman"/>
          <w:color w:val="000000" w:themeColor="text1"/>
          <w:sz w:val="28"/>
          <w:szCs w:val="28"/>
        </w:rPr>
        <w:t xml:space="preserve"> </w:t>
      </w:r>
      <w:r w:rsidRPr="001150B2">
        <w:rPr>
          <w:rFonts w:ascii="Times New Roman" w:hAnsi="Times New Roman"/>
          <w:color w:val="000000" w:themeColor="text1"/>
          <w:sz w:val="28"/>
          <w:szCs w:val="28"/>
        </w:rPr>
        <w:t>М., 1997.</w:t>
      </w:r>
    </w:p>
    <w:p w:rsidR="001150B2" w:rsidRPr="001150B2" w:rsidRDefault="006A3D45" w:rsidP="001150B2">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r w:rsidRPr="001150B2">
        <w:rPr>
          <w:rFonts w:ascii="Times New Roman" w:hAnsi="Times New Roman"/>
          <w:color w:val="000000" w:themeColor="text1"/>
          <w:sz w:val="28"/>
          <w:szCs w:val="28"/>
        </w:rPr>
        <w:t>Очерки истории тюменской милиции … /под</w:t>
      </w:r>
      <w:proofErr w:type="gramStart"/>
      <w:r w:rsidRPr="001150B2">
        <w:rPr>
          <w:rFonts w:ascii="Times New Roman" w:hAnsi="Times New Roman"/>
          <w:color w:val="000000" w:themeColor="text1"/>
          <w:sz w:val="28"/>
          <w:szCs w:val="28"/>
        </w:rPr>
        <w:t>.</w:t>
      </w:r>
      <w:proofErr w:type="gramEnd"/>
      <w:r w:rsidRPr="001150B2">
        <w:rPr>
          <w:rFonts w:ascii="Times New Roman" w:hAnsi="Times New Roman"/>
          <w:color w:val="000000" w:themeColor="text1"/>
          <w:sz w:val="28"/>
          <w:szCs w:val="28"/>
        </w:rPr>
        <w:t xml:space="preserve"> </w:t>
      </w:r>
      <w:proofErr w:type="gramStart"/>
      <w:r w:rsidRPr="001150B2">
        <w:rPr>
          <w:rFonts w:ascii="Times New Roman" w:hAnsi="Times New Roman"/>
          <w:color w:val="000000" w:themeColor="text1"/>
          <w:sz w:val="28"/>
          <w:szCs w:val="28"/>
        </w:rPr>
        <w:t>р</w:t>
      </w:r>
      <w:proofErr w:type="gramEnd"/>
      <w:r w:rsidRPr="001150B2">
        <w:rPr>
          <w:rFonts w:ascii="Times New Roman" w:hAnsi="Times New Roman"/>
          <w:color w:val="000000" w:themeColor="text1"/>
          <w:sz w:val="28"/>
          <w:szCs w:val="28"/>
        </w:rPr>
        <w:t>ед. В.</w:t>
      </w:r>
      <w:r w:rsidR="00FA5C95">
        <w:rPr>
          <w:rFonts w:ascii="Times New Roman" w:hAnsi="Times New Roman"/>
          <w:color w:val="000000" w:themeColor="text1"/>
          <w:sz w:val="28"/>
          <w:szCs w:val="28"/>
        </w:rPr>
        <w:t> </w:t>
      </w:r>
      <w:r w:rsidRPr="001150B2">
        <w:rPr>
          <w:rFonts w:ascii="Times New Roman" w:hAnsi="Times New Roman"/>
          <w:color w:val="000000" w:themeColor="text1"/>
          <w:sz w:val="28"/>
          <w:szCs w:val="28"/>
        </w:rPr>
        <w:t xml:space="preserve">А. </w:t>
      </w:r>
      <w:proofErr w:type="spellStart"/>
      <w:r w:rsidRPr="001150B2">
        <w:rPr>
          <w:rFonts w:ascii="Times New Roman" w:hAnsi="Times New Roman"/>
          <w:color w:val="000000" w:themeColor="text1"/>
          <w:sz w:val="28"/>
          <w:szCs w:val="28"/>
        </w:rPr>
        <w:t>Иогол</w:t>
      </w:r>
      <w:r w:rsidRPr="001150B2">
        <w:rPr>
          <w:rFonts w:ascii="Times New Roman" w:hAnsi="Times New Roman"/>
          <w:color w:val="000000" w:themeColor="text1"/>
          <w:sz w:val="28"/>
          <w:szCs w:val="28"/>
        </w:rPr>
        <w:t>е</w:t>
      </w:r>
      <w:r w:rsidRPr="001150B2">
        <w:rPr>
          <w:rFonts w:ascii="Times New Roman" w:hAnsi="Times New Roman"/>
          <w:color w:val="000000" w:themeColor="text1"/>
          <w:sz w:val="28"/>
          <w:szCs w:val="28"/>
        </w:rPr>
        <w:t>вича</w:t>
      </w:r>
      <w:proofErr w:type="spellEnd"/>
      <w:r w:rsidRPr="001150B2">
        <w:rPr>
          <w:rFonts w:ascii="Times New Roman" w:hAnsi="Times New Roman"/>
          <w:color w:val="000000" w:themeColor="text1"/>
          <w:sz w:val="28"/>
          <w:szCs w:val="28"/>
        </w:rPr>
        <w:t xml:space="preserve">. </w:t>
      </w:r>
      <w:r w:rsidR="001150B2">
        <w:rPr>
          <w:rFonts w:ascii="Times New Roman" w:hAnsi="Times New Roman"/>
          <w:color w:val="000000" w:themeColor="text1"/>
          <w:sz w:val="28"/>
          <w:szCs w:val="28"/>
        </w:rPr>
        <w:sym w:font="Symbol" w:char="F02D"/>
      </w:r>
      <w:r w:rsidR="001150B2">
        <w:rPr>
          <w:rFonts w:ascii="Times New Roman" w:hAnsi="Times New Roman"/>
          <w:color w:val="000000" w:themeColor="text1"/>
          <w:sz w:val="28"/>
          <w:szCs w:val="28"/>
        </w:rPr>
        <w:t xml:space="preserve"> </w:t>
      </w:r>
      <w:r w:rsidRPr="001150B2">
        <w:rPr>
          <w:rFonts w:ascii="Times New Roman" w:hAnsi="Times New Roman"/>
          <w:color w:val="000000" w:themeColor="text1"/>
          <w:sz w:val="28"/>
          <w:szCs w:val="28"/>
        </w:rPr>
        <w:t>Тюмень: Тюменский институт повышения квалификации сотру</w:t>
      </w:r>
      <w:r w:rsidRPr="001150B2">
        <w:rPr>
          <w:rFonts w:ascii="Times New Roman" w:hAnsi="Times New Roman"/>
          <w:color w:val="000000" w:themeColor="text1"/>
          <w:sz w:val="28"/>
          <w:szCs w:val="28"/>
        </w:rPr>
        <w:t>д</w:t>
      </w:r>
      <w:r w:rsidRPr="001150B2">
        <w:rPr>
          <w:rFonts w:ascii="Times New Roman" w:hAnsi="Times New Roman"/>
          <w:color w:val="000000" w:themeColor="text1"/>
          <w:sz w:val="28"/>
          <w:szCs w:val="28"/>
        </w:rPr>
        <w:t xml:space="preserve">ников МВД России, 2015. </w:t>
      </w:r>
      <w:r w:rsidR="001150B2">
        <w:rPr>
          <w:rFonts w:ascii="Times New Roman" w:hAnsi="Times New Roman"/>
          <w:color w:val="000000" w:themeColor="text1"/>
          <w:sz w:val="28"/>
          <w:szCs w:val="28"/>
        </w:rPr>
        <w:sym w:font="Symbol" w:char="F02D"/>
      </w:r>
      <w:r w:rsidR="001150B2">
        <w:rPr>
          <w:rFonts w:ascii="Times New Roman" w:hAnsi="Times New Roman"/>
          <w:color w:val="000000" w:themeColor="text1"/>
          <w:sz w:val="28"/>
          <w:szCs w:val="28"/>
        </w:rPr>
        <w:t xml:space="preserve"> </w:t>
      </w:r>
      <w:r w:rsidRPr="001150B2">
        <w:rPr>
          <w:rFonts w:ascii="Times New Roman" w:hAnsi="Times New Roman"/>
          <w:color w:val="000000" w:themeColor="text1"/>
          <w:sz w:val="28"/>
          <w:szCs w:val="28"/>
        </w:rPr>
        <w:t>С. 111-135.</w:t>
      </w:r>
    </w:p>
    <w:p w:rsidR="006A3D45" w:rsidRPr="005762B4" w:rsidRDefault="006A3D45" w:rsidP="005762B4">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r w:rsidRPr="001150B2">
        <w:rPr>
          <w:rFonts w:ascii="Times New Roman" w:hAnsi="Times New Roman"/>
          <w:color w:val="000000" w:themeColor="text1"/>
          <w:sz w:val="28"/>
          <w:szCs w:val="28"/>
        </w:rPr>
        <w:t>Павловский</w:t>
      </w:r>
      <w:r w:rsidR="001150B2">
        <w:rPr>
          <w:rFonts w:ascii="Times New Roman" w:hAnsi="Times New Roman"/>
          <w:color w:val="000000" w:themeColor="text1"/>
          <w:sz w:val="28"/>
          <w:szCs w:val="28"/>
        </w:rPr>
        <w:t>,</w:t>
      </w:r>
      <w:r w:rsidRPr="001150B2">
        <w:rPr>
          <w:rFonts w:ascii="Times New Roman" w:hAnsi="Times New Roman"/>
          <w:color w:val="000000" w:themeColor="text1"/>
          <w:sz w:val="28"/>
          <w:szCs w:val="28"/>
        </w:rPr>
        <w:t xml:space="preserve"> В.</w:t>
      </w:r>
      <w:r w:rsidR="001150B2">
        <w:rPr>
          <w:rFonts w:ascii="Times New Roman" w:hAnsi="Times New Roman"/>
          <w:color w:val="000000" w:themeColor="text1"/>
          <w:sz w:val="28"/>
          <w:szCs w:val="28"/>
        </w:rPr>
        <w:t xml:space="preserve"> </w:t>
      </w:r>
      <w:r w:rsidRPr="001150B2">
        <w:rPr>
          <w:rFonts w:ascii="Times New Roman" w:hAnsi="Times New Roman"/>
          <w:color w:val="000000" w:themeColor="text1"/>
          <w:sz w:val="28"/>
          <w:szCs w:val="28"/>
        </w:rPr>
        <w:t xml:space="preserve">Л. Организация обеспечения деятельности </w:t>
      </w:r>
      <w:r w:rsidR="00FA5C95">
        <w:rPr>
          <w:rFonts w:ascii="Times New Roman" w:hAnsi="Times New Roman"/>
          <w:color w:val="000000" w:themeColor="text1"/>
          <w:sz w:val="28"/>
          <w:szCs w:val="28"/>
        </w:rPr>
        <w:br/>
      </w:r>
      <w:r w:rsidRPr="001150B2">
        <w:rPr>
          <w:rFonts w:ascii="Times New Roman" w:hAnsi="Times New Roman"/>
          <w:color w:val="000000" w:themeColor="text1"/>
          <w:sz w:val="28"/>
          <w:szCs w:val="28"/>
        </w:rPr>
        <w:t>судебной власти в РФ</w:t>
      </w:r>
      <w:proofErr w:type="gramStart"/>
      <w:r w:rsidR="001150B2">
        <w:rPr>
          <w:rFonts w:ascii="Times New Roman" w:hAnsi="Times New Roman"/>
          <w:color w:val="000000" w:themeColor="text1"/>
          <w:sz w:val="28"/>
          <w:szCs w:val="28"/>
        </w:rPr>
        <w:t xml:space="preserve"> </w:t>
      </w:r>
      <w:r w:rsidRPr="001150B2">
        <w:rPr>
          <w:rFonts w:ascii="Times New Roman" w:hAnsi="Times New Roman"/>
          <w:color w:val="000000" w:themeColor="text1"/>
          <w:sz w:val="28"/>
          <w:szCs w:val="28"/>
        </w:rPr>
        <w:t>:</w:t>
      </w:r>
      <w:proofErr w:type="gramEnd"/>
      <w:r w:rsidRPr="001150B2">
        <w:rPr>
          <w:rFonts w:ascii="Times New Roman" w:hAnsi="Times New Roman"/>
          <w:color w:val="000000" w:themeColor="text1"/>
          <w:sz w:val="28"/>
          <w:szCs w:val="28"/>
        </w:rPr>
        <w:t xml:space="preserve"> </w:t>
      </w:r>
      <w:proofErr w:type="spellStart"/>
      <w:r w:rsidRPr="001150B2">
        <w:rPr>
          <w:rFonts w:ascii="Times New Roman" w:hAnsi="Times New Roman"/>
          <w:color w:val="000000" w:themeColor="text1"/>
          <w:sz w:val="28"/>
          <w:szCs w:val="28"/>
        </w:rPr>
        <w:t>дис</w:t>
      </w:r>
      <w:proofErr w:type="spellEnd"/>
      <w:r w:rsidRPr="001150B2">
        <w:rPr>
          <w:rFonts w:ascii="Times New Roman" w:hAnsi="Times New Roman"/>
          <w:color w:val="000000" w:themeColor="text1"/>
          <w:sz w:val="28"/>
          <w:szCs w:val="28"/>
        </w:rPr>
        <w:t xml:space="preserve">. ... канд. </w:t>
      </w:r>
      <w:proofErr w:type="spellStart"/>
      <w:r w:rsidRPr="001150B2">
        <w:rPr>
          <w:rFonts w:ascii="Times New Roman" w:hAnsi="Times New Roman"/>
          <w:color w:val="000000" w:themeColor="text1"/>
          <w:sz w:val="28"/>
          <w:szCs w:val="28"/>
        </w:rPr>
        <w:t>юрид</w:t>
      </w:r>
      <w:proofErr w:type="spellEnd"/>
      <w:r w:rsidRPr="001150B2">
        <w:rPr>
          <w:rFonts w:ascii="Times New Roman" w:hAnsi="Times New Roman"/>
          <w:color w:val="000000" w:themeColor="text1"/>
          <w:sz w:val="28"/>
          <w:szCs w:val="28"/>
        </w:rPr>
        <w:t>. наук</w:t>
      </w:r>
      <w:r w:rsidR="001150B2">
        <w:rPr>
          <w:rFonts w:ascii="Times New Roman" w:hAnsi="Times New Roman"/>
          <w:color w:val="000000" w:themeColor="text1"/>
          <w:sz w:val="28"/>
          <w:szCs w:val="28"/>
        </w:rPr>
        <w:t xml:space="preserve"> / В. Л. Павловский</w:t>
      </w:r>
      <w:r w:rsidRPr="001150B2">
        <w:rPr>
          <w:rFonts w:ascii="Times New Roman" w:hAnsi="Times New Roman"/>
          <w:color w:val="000000" w:themeColor="text1"/>
          <w:sz w:val="28"/>
          <w:szCs w:val="28"/>
        </w:rPr>
        <w:t xml:space="preserve">. </w:t>
      </w:r>
      <w:r w:rsidR="001150B2">
        <w:rPr>
          <w:rFonts w:ascii="Times New Roman" w:hAnsi="Times New Roman"/>
          <w:color w:val="000000" w:themeColor="text1"/>
          <w:sz w:val="28"/>
          <w:szCs w:val="28"/>
        </w:rPr>
        <w:sym w:font="Symbol" w:char="F02D"/>
      </w:r>
      <w:r w:rsidR="001150B2">
        <w:rPr>
          <w:rFonts w:ascii="Times New Roman" w:hAnsi="Times New Roman"/>
          <w:color w:val="000000" w:themeColor="text1"/>
          <w:sz w:val="28"/>
          <w:szCs w:val="28"/>
        </w:rPr>
        <w:t xml:space="preserve"> </w:t>
      </w:r>
      <w:r w:rsidRPr="001150B2">
        <w:rPr>
          <w:rFonts w:ascii="Times New Roman" w:hAnsi="Times New Roman"/>
          <w:color w:val="000000" w:themeColor="text1"/>
          <w:sz w:val="28"/>
          <w:szCs w:val="28"/>
        </w:rPr>
        <w:t xml:space="preserve">М., </w:t>
      </w:r>
      <w:r w:rsidR="001150B2" w:rsidRPr="005762B4">
        <w:rPr>
          <w:rFonts w:ascii="Times New Roman" w:hAnsi="Times New Roman"/>
          <w:color w:val="000000" w:themeColor="text1"/>
          <w:sz w:val="28"/>
          <w:szCs w:val="28"/>
        </w:rPr>
        <w:t xml:space="preserve">2003. </w:t>
      </w:r>
    </w:p>
    <w:p w:rsidR="005762B4" w:rsidRPr="005762B4" w:rsidRDefault="006A3D45" w:rsidP="005762B4">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proofErr w:type="spellStart"/>
      <w:r w:rsidRPr="005762B4">
        <w:rPr>
          <w:rFonts w:ascii="Times New Roman" w:hAnsi="Times New Roman"/>
          <w:color w:val="000000" w:themeColor="text1"/>
          <w:sz w:val="28"/>
          <w:szCs w:val="28"/>
          <w:shd w:val="clear" w:color="auto" w:fill="FFFFFF"/>
        </w:rPr>
        <w:t>Палибин</w:t>
      </w:r>
      <w:proofErr w:type="spellEnd"/>
      <w:r w:rsidR="005762B4">
        <w:rPr>
          <w:rFonts w:ascii="Times New Roman" w:hAnsi="Times New Roman"/>
          <w:color w:val="000000" w:themeColor="text1"/>
          <w:sz w:val="28"/>
          <w:szCs w:val="28"/>
          <w:shd w:val="clear" w:color="auto" w:fill="FFFFFF"/>
        </w:rPr>
        <w:t>,</w:t>
      </w:r>
      <w:r w:rsidRPr="005762B4">
        <w:rPr>
          <w:rFonts w:ascii="Times New Roman" w:hAnsi="Times New Roman"/>
          <w:color w:val="000000" w:themeColor="text1"/>
          <w:sz w:val="28"/>
          <w:szCs w:val="28"/>
          <w:shd w:val="clear" w:color="auto" w:fill="FFFFFF"/>
        </w:rPr>
        <w:t xml:space="preserve"> М.</w:t>
      </w:r>
      <w:r w:rsidR="005762B4">
        <w:rPr>
          <w:rFonts w:ascii="Times New Roman" w:hAnsi="Times New Roman"/>
          <w:color w:val="000000" w:themeColor="text1"/>
          <w:sz w:val="28"/>
          <w:szCs w:val="28"/>
          <w:shd w:val="clear" w:color="auto" w:fill="FFFFFF"/>
        </w:rPr>
        <w:t xml:space="preserve"> </w:t>
      </w:r>
      <w:r w:rsidRPr="005762B4">
        <w:rPr>
          <w:rFonts w:ascii="Times New Roman" w:hAnsi="Times New Roman"/>
          <w:color w:val="000000" w:themeColor="text1"/>
          <w:sz w:val="28"/>
          <w:szCs w:val="28"/>
          <w:shd w:val="clear" w:color="auto" w:fill="FFFFFF"/>
        </w:rPr>
        <w:t>К. Повторительный курс полицейского права // Российское полицейское (адм</w:t>
      </w:r>
      <w:r w:rsidR="005762B4">
        <w:rPr>
          <w:rFonts w:ascii="Times New Roman" w:hAnsi="Times New Roman"/>
          <w:color w:val="000000" w:themeColor="text1"/>
          <w:sz w:val="28"/>
          <w:szCs w:val="28"/>
          <w:shd w:val="clear" w:color="auto" w:fill="FFFFFF"/>
        </w:rPr>
        <w:t>инистративное) право: конец XIX-</w:t>
      </w:r>
      <w:r w:rsidRPr="005762B4">
        <w:rPr>
          <w:rFonts w:ascii="Times New Roman" w:hAnsi="Times New Roman"/>
          <w:color w:val="000000" w:themeColor="text1"/>
          <w:sz w:val="28"/>
          <w:szCs w:val="28"/>
          <w:shd w:val="clear" w:color="auto" w:fill="FFFFFF"/>
        </w:rPr>
        <w:t>начало XX века</w:t>
      </w:r>
      <w:proofErr w:type="gramStart"/>
      <w:r w:rsidR="005762B4">
        <w:rPr>
          <w:rFonts w:ascii="Times New Roman" w:hAnsi="Times New Roman"/>
          <w:color w:val="000000" w:themeColor="text1"/>
          <w:sz w:val="28"/>
          <w:szCs w:val="28"/>
          <w:shd w:val="clear" w:color="auto" w:fill="FFFFFF"/>
        </w:rPr>
        <w:t xml:space="preserve"> </w:t>
      </w:r>
      <w:r w:rsidRPr="005762B4">
        <w:rPr>
          <w:rFonts w:ascii="Times New Roman" w:hAnsi="Times New Roman"/>
          <w:color w:val="000000" w:themeColor="text1"/>
          <w:sz w:val="28"/>
          <w:szCs w:val="28"/>
          <w:shd w:val="clear" w:color="auto" w:fill="FFFFFF"/>
        </w:rPr>
        <w:t>:</w:t>
      </w:r>
      <w:proofErr w:type="gramEnd"/>
      <w:r w:rsidRPr="005762B4">
        <w:rPr>
          <w:rFonts w:ascii="Times New Roman" w:hAnsi="Times New Roman"/>
          <w:color w:val="000000" w:themeColor="text1"/>
          <w:sz w:val="28"/>
          <w:szCs w:val="28"/>
          <w:shd w:val="clear" w:color="auto" w:fill="FFFFFF"/>
        </w:rPr>
        <w:t xml:space="preserve"> хрестоматия / </w:t>
      </w:r>
      <w:r w:rsidR="005762B4" w:rsidRPr="005762B4">
        <w:rPr>
          <w:rFonts w:ascii="Times New Roman" w:hAnsi="Times New Roman"/>
          <w:color w:val="000000" w:themeColor="text1"/>
          <w:sz w:val="28"/>
          <w:szCs w:val="28"/>
          <w:shd w:val="clear" w:color="auto" w:fill="FFFFFF"/>
        </w:rPr>
        <w:t>М.</w:t>
      </w:r>
      <w:r w:rsidR="005762B4">
        <w:rPr>
          <w:rFonts w:ascii="Times New Roman" w:hAnsi="Times New Roman"/>
          <w:color w:val="000000" w:themeColor="text1"/>
          <w:sz w:val="28"/>
          <w:szCs w:val="28"/>
          <w:shd w:val="clear" w:color="auto" w:fill="FFFFFF"/>
        </w:rPr>
        <w:t xml:space="preserve"> </w:t>
      </w:r>
      <w:r w:rsidR="005762B4" w:rsidRPr="005762B4">
        <w:rPr>
          <w:rFonts w:ascii="Times New Roman" w:hAnsi="Times New Roman"/>
          <w:color w:val="000000" w:themeColor="text1"/>
          <w:sz w:val="28"/>
          <w:szCs w:val="28"/>
          <w:shd w:val="clear" w:color="auto" w:fill="FFFFFF"/>
        </w:rPr>
        <w:t xml:space="preserve">К. </w:t>
      </w:r>
      <w:proofErr w:type="spellStart"/>
      <w:r w:rsidR="005762B4" w:rsidRPr="005762B4">
        <w:rPr>
          <w:rFonts w:ascii="Times New Roman" w:hAnsi="Times New Roman"/>
          <w:color w:val="000000" w:themeColor="text1"/>
          <w:sz w:val="28"/>
          <w:szCs w:val="28"/>
          <w:shd w:val="clear" w:color="auto" w:fill="FFFFFF"/>
        </w:rPr>
        <w:t>Палибин</w:t>
      </w:r>
      <w:proofErr w:type="spellEnd"/>
      <w:r w:rsidR="005762B4">
        <w:rPr>
          <w:rFonts w:ascii="Times New Roman" w:hAnsi="Times New Roman"/>
          <w:color w:val="000000" w:themeColor="text1"/>
          <w:sz w:val="28"/>
          <w:szCs w:val="28"/>
          <w:shd w:val="clear" w:color="auto" w:fill="FFFFFF"/>
        </w:rPr>
        <w:t>;</w:t>
      </w:r>
      <w:r w:rsidR="005762B4" w:rsidRPr="005762B4">
        <w:rPr>
          <w:rFonts w:ascii="Times New Roman" w:hAnsi="Times New Roman"/>
          <w:color w:val="000000" w:themeColor="text1"/>
          <w:sz w:val="28"/>
          <w:szCs w:val="28"/>
          <w:shd w:val="clear" w:color="auto" w:fill="FFFFFF"/>
        </w:rPr>
        <w:t xml:space="preserve"> </w:t>
      </w:r>
      <w:r w:rsidRPr="005762B4">
        <w:rPr>
          <w:rFonts w:ascii="Times New Roman" w:hAnsi="Times New Roman"/>
          <w:color w:val="000000" w:themeColor="text1"/>
          <w:sz w:val="28"/>
          <w:szCs w:val="28"/>
          <w:shd w:val="clear" w:color="auto" w:fill="FFFFFF"/>
        </w:rPr>
        <w:t xml:space="preserve">сост. и вступ. ст. Ю.Н. </w:t>
      </w:r>
      <w:proofErr w:type="spellStart"/>
      <w:r w:rsidRPr="005762B4">
        <w:rPr>
          <w:rFonts w:ascii="Times New Roman" w:hAnsi="Times New Roman"/>
          <w:color w:val="000000" w:themeColor="text1"/>
          <w:sz w:val="28"/>
          <w:szCs w:val="28"/>
          <w:shd w:val="clear" w:color="auto" w:fill="FFFFFF"/>
        </w:rPr>
        <w:t>Старилова</w:t>
      </w:r>
      <w:proofErr w:type="spellEnd"/>
      <w:r w:rsidRPr="005762B4">
        <w:rPr>
          <w:rFonts w:ascii="Times New Roman" w:hAnsi="Times New Roman"/>
          <w:color w:val="000000" w:themeColor="text1"/>
          <w:sz w:val="28"/>
          <w:szCs w:val="28"/>
          <w:shd w:val="clear" w:color="auto" w:fill="FFFFFF"/>
        </w:rPr>
        <w:t xml:space="preserve">. </w:t>
      </w:r>
      <w:r w:rsidR="005762B4">
        <w:rPr>
          <w:rFonts w:ascii="Times New Roman" w:hAnsi="Times New Roman"/>
          <w:color w:val="000000" w:themeColor="text1"/>
          <w:sz w:val="28"/>
          <w:szCs w:val="28"/>
          <w:shd w:val="clear" w:color="auto" w:fill="FFFFFF"/>
        </w:rPr>
        <w:sym w:font="Symbol" w:char="F02D"/>
      </w:r>
      <w:r w:rsidR="005762B4">
        <w:rPr>
          <w:rFonts w:ascii="Times New Roman" w:hAnsi="Times New Roman"/>
          <w:color w:val="000000" w:themeColor="text1"/>
          <w:sz w:val="28"/>
          <w:szCs w:val="28"/>
          <w:shd w:val="clear" w:color="auto" w:fill="FFFFFF"/>
        </w:rPr>
        <w:t xml:space="preserve"> </w:t>
      </w:r>
      <w:r w:rsidRPr="005762B4">
        <w:rPr>
          <w:rFonts w:ascii="Times New Roman" w:hAnsi="Times New Roman"/>
          <w:color w:val="000000" w:themeColor="text1"/>
          <w:sz w:val="28"/>
          <w:szCs w:val="28"/>
          <w:shd w:val="clear" w:color="auto" w:fill="FFFFFF"/>
        </w:rPr>
        <w:t>Воронеж, 1999.</w:t>
      </w:r>
      <w:r w:rsidR="005762B4">
        <w:rPr>
          <w:rFonts w:ascii="Times New Roman" w:hAnsi="Times New Roman"/>
          <w:color w:val="000000" w:themeColor="text1"/>
          <w:sz w:val="28"/>
          <w:szCs w:val="28"/>
          <w:shd w:val="clear" w:color="auto" w:fill="FFFFFF"/>
        </w:rPr>
        <w:t xml:space="preserve"> </w:t>
      </w:r>
      <w:r w:rsidR="005762B4">
        <w:rPr>
          <w:rFonts w:ascii="Times New Roman" w:hAnsi="Times New Roman"/>
          <w:color w:val="000000" w:themeColor="text1"/>
          <w:sz w:val="28"/>
          <w:szCs w:val="28"/>
          <w:shd w:val="clear" w:color="auto" w:fill="FFFFFF"/>
        </w:rPr>
        <w:sym w:font="Symbol" w:char="F02D"/>
      </w:r>
      <w:r w:rsidRPr="005762B4">
        <w:rPr>
          <w:rFonts w:ascii="Times New Roman" w:hAnsi="Times New Roman"/>
          <w:color w:val="000000" w:themeColor="text1"/>
          <w:sz w:val="28"/>
          <w:szCs w:val="28"/>
          <w:shd w:val="clear" w:color="auto" w:fill="FFFFFF"/>
        </w:rPr>
        <w:t xml:space="preserve"> С. 283.</w:t>
      </w:r>
    </w:p>
    <w:p w:rsidR="005762B4" w:rsidRPr="005762B4" w:rsidRDefault="006A3D45" w:rsidP="005762B4">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proofErr w:type="spellStart"/>
      <w:r w:rsidRPr="005762B4">
        <w:rPr>
          <w:rFonts w:ascii="Times New Roman" w:hAnsi="Times New Roman"/>
          <w:bCs/>
          <w:color w:val="000000" w:themeColor="text1"/>
          <w:sz w:val="28"/>
          <w:szCs w:val="28"/>
        </w:rPr>
        <w:t>Пантюхин</w:t>
      </w:r>
      <w:proofErr w:type="spellEnd"/>
      <w:r w:rsidR="005762B4">
        <w:rPr>
          <w:rFonts w:ascii="Times New Roman" w:hAnsi="Times New Roman"/>
          <w:bCs/>
          <w:color w:val="000000" w:themeColor="text1"/>
          <w:sz w:val="28"/>
          <w:szCs w:val="28"/>
        </w:rPr>
        <w:t>,</w:t>
      </w:r>
      <w:r w:rsidRPr="005762B4">
        <w:rPr>
          <w:rFonts w:ascii="Times New Roman" w:hAnsi="Times New Roman"/>
          <w:bCs/>
          <w:color w:val="000000" w:themeColor="text1"/>
          <w:sz w:val="28"/>
          <w:szCs w:val="28"/>
        </w:rPr>
        <w:t xml:space="preserve"> А. Зодчий ночной милиции </w:t>
      </w:r>
      <w:r w:rsidR="005762B4">
        <w:rPr>
          <w:rFonts w:ascii="Times New Roman" w:hAnsi="Times New Roman"/>
          <w:bCs/>
          <w:color w:val="000000" w:themeColor="text1"/>
          <w:sz w:val="28"/>
          <w:szCs w:val="28"/>
        </w:rPr>
        <w:t xml:space="preserve">/ А. </w:t>
      </w:r>
      <w:proofErr w:type="spellStart"/>
      <w:r w:rsidR="005762B4">
        <w:rPr>
          <w:rFonts w:ascii="Times New Roman" w:hAnsi="Times New Roman"/>
          <w:bCs/>
          <w:color w:val="000000" w:themeColor="text1"/>
          <w:sz w:val="28"/>
          <w:szCs w:val="28"/>
        </w:rPr>
        <w:t>Пантюхин</w:t>
      </w:r>
      <w:proofErr w:type="spellEnd"/>
      <w:r w:rsidR="005762B4">
        <w:rPr>
          <w:rFonts w:ascii="Times New Roman" w:hAnsi="Times New Roman"/>
          <w:bCs/>
          <w:color w:val="000000" w:themeColor="text1"/>
          <w:sz w:val="28"/>
          <w:szCs w:val="28"/>
        </w:rPr>
        <w:t xml:space="preserve"> </w:t>
      </w:r>
      <w:r w:rsidRPr="005762B4">
        <w:rPr>
          <w:rFonts w:ascii="Times New Roman" w:hAnsi="Times New Roman"/>
          <w:bCs/>
          <w:color w:val="000000" w:themeColor="text1"/>
          <w:sz w:val="28"/>
          <w:szCs w:val="28"/>
        </w:rPr>
        <w:t xml:space="preserve">// Охрана. </w:t>
      </w:r>
      <w:r w:rsidR="005762B4">
        <w:rPr>
          <w:rFonts w:ascii="Times New Roman" w:hAnsi="Times New Roman"/>
          <w:bCs/>
          <w:color w:val="000000" w:themeColor="text1"/>
          <w:sz w:val="28"/>
          <w:szCs w:val="28"/>
        </w:rPr>
        <w:sym w:font="Symbol" w:char="F02D"/>
      </w:r>
      <w:r w:rsidR="005762B4">
        <w:rPr>
          <w:rFonts w:ascii="Times New Roman" w:hAnsi="Times New Roman"/>
          <w:bCs/>
          <w:color w:val="000000" w:themeColor="text1"/>
          <w:sz w:val="28"/>
          <w:szCs w:val="28"/>
        </w:rPr>
        <w:t xml:space="preserve"> </w:t>
      </w:r>
      <w:r w:rsidRPr="005762B4">
        <w:rPr>
          <w:rFonts w:ascii="Times New Roman" w:hAnsi="Times New Roman"/>
          <w:bCs/>
          <w:color w:val="000000" w:themeColor="text1"/>
          <w:sz w:val="28"/>
          <w:szCs w:val="28"/>
        </w:rPr>
        <w:t xml:space="preserve">2001. </w:t>
      </w:r>
      <w:r w:rsidR="005762B4">
        <w:rPr>
          <w:rFonts w:ascii="Times New Roman" w:hAnsi="Times New Roman"/>
          <w:bCs/>
          <w:color w:val="000000" w:themeColor="text1"/>
          <w:sz w:val="28"/>
          <w:szCs w:val="28"/>
        </w:rPr>
        <w:sym w:font="Symbol" w:char="F02D"/>
      </w:r>
      <w:r w:rsidR="005762B4">
        <w:rPr>
          <w:rFonts w:ascii="Times New Roman" w:hAnsi="Times New Roman"/>
          <w:bCs/>
          <w:color w:val="000000" w:themeColor="text1"/>
          <w:sz w:val="28"/>
          <w:szCs w:val="28"/>
        </w:rPr>
        <w:t xml:space="preserve"> </w:t>
      </w:r>
      <w:r w:rsidRPr="005762B4">
        <w:rPr>
          <w:rFonts w:ascii="Times New Roman" w:hAnsi="Times New Roman"/>
          <w:bCs/>
          <w:color w:val="000000" w:themeColor="text1"/>
          <w:sz w:val="28"/>
          <w:szCs w:val="28"/>
        </w:rPr>
        <w:t xml:space="preserve">№ 4. </w:t>
      </w:r>
      <w:r w:rsidR="005762B4">
        <w:rPr>
          <w:rFonts w:ascii="Times New Roman" w:hAnsi="Times New Roman"/>
          <w:bCs/>
          <w:color w:val="000000" w:themeColor="text1"/>
          <w:sz w:val="28"/>
          <w:szCs w:val="28"/>
        </w:rPr>
        <w:sym w:font="Symbol" w:char="F02D"/>
      </w:r>
      <w:r w:rsidR="005762B4">
        <w:rPr>
          <w:rFonts w:ascii="Times New Roman" w:hAnsi="Times New Roman"/>
          <w:bCs/>
          <w:color w:val="000000" w:themeColor="text1"/>
          <w:sz w:val="28"/>
          <w:szCs w:val="28"/>
        </w:rPr>
        <w:t xml:space="preserve"> </w:t>
      </w:r>
      <w:r w:rsidRPr="005762B4">
        <w:rPr>
          <w:rFonts w:ascii="Times New Roman" w:hAnsi="Times New Roman"/>
          <w:bCs/>
          <w:color w:val="000000" w:themeColor="text1"/>
          <w:sz w:val="28"/>
          <w:szCs w:val="28"/>
        </w:rPr>
        <w:t>С. 14-16.</w:t>
      </w:r>
    </w:p>
    <w:p w:rsidR="005762B4" w:rsidRPr="005762B4" w:rsidRDefault="006A3D45" w:rsidP="005762B4">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proofErr w:type="spellStart"/>
      <w:r w:rsidRPr="005762B4">
        <w:rPr>
          <w:rFonts w:ascii="Times New Roman" w:hAnsi="Times New Roman"/>
          <w:color w:val="000000" w:themeColor="text1"/>
          <w:sz w:val="28"/>
          <w:szCs w:val="28"/>
          <w:lang w:eastAsia="ru-RU"/>
        </w:rPr>
        <w:t>Пардабаева</w:t>
      </w:r>
      <w:proofErr w:type="spellEnd"/>
      <w:r w:rsidRPr="005762B4">
        <w:rPr>
          <w:rFonts w:ascii="Times New Roman" w:hAnsi="Times New Roman"/>
          <w:color w:val="000000" w:themeColor="text1"/>
          <w:sz w:val="28"/>
          <w:szCs w:val="28"/>
          <w:lang w:eastAsia="ru-RU"/>
        </w:rPr>
        <w:t>, Р.</w:t>
      </w:r>
      <w:r w:rsidR="005762B4">
        <w:rPr>
          <w:rFonts w:ascii="Times New Roman" w:hAnsi="Times New Roman"/>
          <w:color w:val="000000" w:themeColor="text1"/>
          <w:sz w:val="28"/>
          <w:szCs w:val="28"/>
          <w:lang w:eastAsia="ru-RU"/>
        </w:rPr>
        <w:t xml:space="preserve"> </w:t>
      </w:r>
      <w:r w:rsidRPr="005762B4">
        <w:rPr>
          <w:rFonts w:ascii="Times New Roman" w:hAnsi="Times New Roman"/>
          <w:color w:val="000000" w:themeColor="text1"/>
          <w:sz w:val="28"/>
          <w:szCs w:val="28"/>
          <w:lang w:eastAsia="ru-RU"/>
        </w:rPr>
        <w:t>М. К</w:t>
      </w:r>
      <w:r w:rsidRPr="005762B4">
        <w:rPr>
          <w:rFonts w:ascii="Times New Roman" w:hAnsi="Times New Roman"/>
          <w:color w:val="000000" w:themeColor="text1"/>
          <w:kern w:val="36"/>
          <w:sz w:val="28"/>
          <w:szCs w:val="28"/>
        </w:rPr>
        <w:t xml:space="preserve">адровая политика как фактор повышения конкурентоспособности региона: </w:t>
      </w:r>
      <w:proofErr w:type="spellStart"/>
      <w:r w:rsidRPr="005762B4">
        <w:rPr>
          <w:rFonts w:ascii="Times New Roman" w:hAnsi="Times New Roman"/>
          <w:color w:val="000000" w:themeColor="text1"/>
          <w:kern w:val="36"/>
          <w:sz w:val="28"/>
          <w:szCs w:val="28"/>
        </w:rPr>
        <w:t>аврореф</w:t>
      </w:r>
      <w:proofErr w:type="spellEnd"/>
      <w:r w:rsidRPr="005762B4">
        <w:rPr>
          <w:rFonts w:ascii="Times New Roman" w:hAnsi="Times New Roman"/>
          <w:color w:val="000000" w:themeColor="text1"/>
          <w:kern w:val="36"/>
          <w:sz w:val="28"/>
          <w:szCs w:val="28"/>
        </w:rPr>
        <w:t xml:space="preserve">. </w:t>
      </w:r>
      <w:proofErr w:type="spellStart"/>
      <w:r w:rsidRPr="005762B4">
        <w:rPr>
          <w:rFonts w:ascii="Times New Roman" w:hAnsi="Times New Roman"/>
          <w:color w:val="000000" w:themeColor="text1"/>
          <w:kern w:val="36"/>
          <w:sz w:val="28"/>
          <w:szCs w:val="28"/>
        </w:rPr>
        <w:t>дис</w:t>
      </w:r>
      <w:proofErr w:type="spellEnd"/>
      <w:r w:rsidRPr="005762B4">
        <w:rPr>
          <w:rFonts w:ascii="Times New Roman" w:hAnsi="Times New Roman"/>
          <w:color w:val="000000" w:themeColor="text1"/>
          <w:kern w:val="36"/>
          <w:sz w:val="28"/>
          <w:szCs w:val="28"/>
        </w:rPr>
        <w:t>. ...</w:t>
      </w:r>
      <w:r w:rsidRPr="005762B4">
        <w:rPr>
          <w:rFonts w:ascii="Times New Roman" w:hAnsi="Times New Roman"/>
          <w:color w:val="000000" w:themeColor="text1"/>
          <w:sz w:val="28"/>
          <w:szCs w:val="28"/>
          <w:lang w:eastAsia="ru-RU"/>
        </w:rPr>
        <w:t xml:space="preserve"> канд. эконом</w:t>
      </w:r>
      <w:proofErr w:type="gramStart"/>
      <w:r w:rsidRPr="005762B4">
        <w:rPr>
          <w:rFonts w:ascii="Times New Roman" w:hAnsi="Times New Roman"/>
          <w:color w:val="000000" w:themeColor="text1"/>
          <w:sz w:val="28"/>
          <w:szCs w:val="28"/>
          <w:lang w:eastAsia="ru-RU"/>
        </w:rPr>
        <w:t>.</w:t>
      </w:r>
      <w:proofErr w:type="gramEnd"/>
      <w:r w:rsidRPr="005762B4">
        <w:rPr>
          <w:rFonts w:ascii="Times New Roman" w:hAnsi="Times New Roman"/>
          <w:color w:val="000000" w:themeColor="text1"/>
          <w:sz w:val="28"/>
          <w:szCs w:val="28"/>
          <w:lang w:eastAsia="ru-RU"/>
        </w:rPr>
        <w:t xml:space="preserve"> </w:t>
      </w:r>
      <w:proofErr w:type="gramStart"/>
      <w:r w:rsidRPr="005762B4">
        <w:rPr>
          <w:rFonts w:ascii="Times New Roman" w:hAnsi="Times New Roman"/>
          <w:color w:val="000000" w:themeColor="text1"/>
          <w:sz w:val="28"/>
          <w:szCs w:val="28"/>
          <w:lang w:eastAsia="ru-RU"/>
        </w:rPr>
        <w:t>н</w:t>
      </w:r>
      <w:proofErr w:type="gramEnd"/>
      <w:r w:rsidRPr="005762B4">
        <w:rPr>
          <w:rFonts w:ascii="Times New Roman" w:hAnsi="Times New Roman"/>
          <w:color w:val="000000" w:themeColor="text1"/>
          <w:sz w:val="28"/>
          <w:szCs w:val="28"/>
          <w:lang w:eastAsia="ru-RU"/>
        </w:rPr>
        <w:t xml:space="preserve">аук. </w:t>
      </w:r>
      <w:r w:rsidR="005762B4">
        <w:rPr>
          <w:rFonts w:ascii="Times New Roman" w:hAnsi="Times New Roman"/>
          <w:color w:val="000000" w:themeColor="text1"/>
          <w:sz w:val="28"/>
          <w:szCs w:val="28"/>
          <w:lang w:eastAsia="ru-RU"/>
        </w:rPr>
        <w:t xml:space="preserve">/ Р. М. </w:t>
      </w:r>
      <w:proofErr w:type="spellStart"/>
      <w:r w:rsidR="005762B4">
        <w:rPr>
          <w:rFonts w:ascii="Times New Roman" w:hAnsi="Times New Roman"/>
          <w:color w:val="000000" w:themeColor="text1"/>
          <w:sz w:val="28"/>
          <w:szCs w:val="28"/>
          <w:lang w:eastAsia="ru-RU"/>
        </w:rPr>
        <w:t>Пардабаева</w:t>
      </w:r>
      <w:proofErr w:type="spellEnd"/>
      <w:r w:rsidR="005762B4">
        <w:rPr>
          <w:rFonts w:ascii="Times New Roman" w:hAnsi="Times New Roman"/>
          <w:color w:val="000000" w:themeColor="text1"/>
          <w:sz w:val="28"/>
          <w:szCs w:val="28"/>
          <w:lang w:eastAsia="ru-RU"/>
        </w:rPr>
        <w:t xml:space="preserve">. </w:t>
      </w:r>
      <w:r w:rsidR="005762B4">
        <w:rPr>
          <w:rFonts w:ascii="Times New Roman" w:hAnsi="Times New Roman"/>
          <w:color w:val="000000" w:themeColor="text1"/>
          <w:sz w:val="28"/>
          <w:szCs w:val="28"/>
          <w:lang w:eastAsia="ru-RU"/>
        </w:rPr>
        <w:sym w:font="Symbol" w:char="F02D"/>
      </w:r>
      <w:r w:rsidR="005762B4">
        <w:rPr>
          <w:rFonts w:ascii="Times New Roman" w:hAnsi="Times New Roman"/>
          <w:color w:val="000000" w:themeColor="text1"/>
          <w:sz w:val="28"/>
          <w:szCs w:val="28"/>
          <w:lang w:eastAsia="ru-RU"/>
        </w:rPr>
        <w:t xml:space="preserve"> </w:t>
      </w:r>
      <w:r w:rsidRPr="005762B4">
        <w:rPr>
          <w:rFonts w:ascii="Times New Roman" w:hAnsi="Times New Roman"/>
          <w:color w:val="000000" w:themeColor="text1"/>
          <w:sz w:val="28"/>
          <w:szCs w:val="28"/>
          <w:lang w:eastAsia="ru-RU"/>
        </w:rPr>
        <w:t>Пермь, 2004.</w:t>
      </w:r>
    </w:p>
    <w:p w:rsidR="005762B4" w:rsidRPr="005762B4" w:rsidRDefault="006A3D45" w:rsidP="005762B4">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r w:rsidRPr="005762B4">
        <w:rPr>
          <w:rFonts w:ascii="Times New Roman" w:hAnsi="Times New Roman"/>
          <w:bCs/>
          <w:color w:val="000000" w:themeColor="text1"/>
          <w:sz w:val="28"/>
          <w:szCs w:val="28"/>
        </w:rPr>
        <w:t>Паршина</w:t>
      </w:r>
      <w:r w:rsidR="005762B4">
        <w:rPr>
          <w:rFonts w:ascii="Times New Roman" w:hAnsi="Times New Roman"/>
          <w:bCs/>
          <w:color w:val="000000" w:themeColor="text1"/>
          <w:sz w:val="28"/>
          <w:szCs w:val="28"/>
        </w:rPr>
        <w:t>,</w:t>
      </w:r>
      <w:r w:rsidRPr="005762B4">
        <w:rPr>
          <w:rFonts w:ascii="Times New Roman" w:hAnsi="Times New Roman"/>
          <w:bCs/>
          <w:color w:val="000000" w:themeColor="text1"/>
          <w:sz w:val="28"/>
          <w:szCs w:val="28"/>
        </w:rPr>
        <w:t xml:space="preserve"> О.</w:t>
      </w:r>
      <w:r w:rsidR="00371589">
        <w:rPr>
          <w:rFonts w:ascii="Times New Roman" w:hAnsi="Times New Roman"/>
          <w:bCs/>
          <w:color w:val="000000" w:themeColor="text1"/>
          <w:sz w:val="28"/>
          <w:szCs w:val="28"/>
        </w:rPr>
        <w:t xml:space="preserve"> </w:t>
      </w:r>
      <w:r w:rsidRPr="005762B4">
        <w:rPr>
          <w:rFonts w:ascii="Times New Roman" w:hAnsi="Times New Roman"/>
          <w:bCs/>
          <w:color w:val="000000" w:themeColor="text1"/>
          <w:sz w:val="28"/>
          <w:szCs w:val="28"/>
        </w:rPr>
        <w:t>А. Суд как орган судебной власти</w:t>
      </w:r>
      <w:r w:rsidR="00371589">
        <w:rPr>
          <w:rFonts w:ascii="Times New Roman" w:hAnsi="Times New Roman"/>
          <w:bCs/>
          <w:color w:val="000000" w:themeColor="text1"/>
          <w:sz w:val="28"/>
          <w:szCs w:val="28"/>
        </w:rPr>
        <w:t xml:space="preserve"> </w:t>
      </w:r>
      <w:r w:rsidRPr="005762B4">
        <w:rPr>
          <w:rFonts w:ascii="Times New Roman" w:hAnsi="Times New Roman"/>
          <w:bCs/>
          <w:color w:val="000000" w:themeColor="text1"/>
          <w:sz w:val="28"/>
          <w:szCs w:val="28"/>
        </w:rPr>
        <w:t xml:space="preserve">: </w:t>
      </w:r>
      <w:proofErr w:type="spellStart"/>
      <w:r w:rsidRPr="005762B4">
        <w:rPr>
          <w:rFonts w:ascii="Times New Roman" w:hAnsi="Times New Roman"/>
          <w:bCs/>
          <w:color w:val="000000" w:themeColor="text1"/>
          <w:sz w:val="28"/>
          <w:szCs w:val="28"/>
        </w:rPr>
        <w:t>дис</w:t>
      </w:r>
      <w:proofErr w:type="spellEnd"/>
      <w:proofErr w:type="gramStart"/>
      <w:r w:rsidRPr="005762B4">
        <w:rPr>
          <w:rFonts w:ascii="Times New Roman" w:hAnsi="Times New Roman"/>
          <w:bCs/>
          <w:color w:val="000000" w:themeColor="text1"/>
          <w:sz w:val="28"/>
          <w:szCs w:val="28"/>
        </w:rPr>
        <w:t xml:space="preserve">. .... </w:t>
      </w:r>
      <w:proofErr w:type="gramEnd"/>
      <w:r w:rsidRPr="005762B4">
        <w:rPr>
          <w:rFonts w:ascii="Times New Roman" w:hAnsi="Times New Roman"/>
          <w:color w:val="000000" w:themeColor="text1"/>
          <w:sz w:val="28"/>
          <w:szCs w:val="28"/>
        </w:rPr>
        <w:t xml:space="preserve">д-ра </w:t>
      </w:r>
      <w:proofErr w:type="spellStart"/>
      <w:r w:rsidRPr="005762B4">
        <w:rPr>
          <w:rFonts w:ascii="Times New Roman" w:hAnsi="Times New Roman"/>
          <w:color w:val="000000" w:themeColor="text1"/>
          <w:sz w:val="28"/>
          <w:szCs w:val="28"/>
        </w:rPr>
        <w:t>юрид</w:t>
      </w:r>
      <w:proofErr w:type="spellEnd"/>
      <w:r w:rsidRPr="005762B4">
        <w:rPr>
          <w:rFonts w:ascii="Times New Roman" w:hAnsi="Times New Roman"/>
          <w:color w:val="000000" w:themeColor="text1"/>
          <w:sz w:val="28"/>
          <w:szCs w:val="28"/>
        </w:rPr>
        <w:t xml:space="preserve">. </w:t>
      </w:r>
      <w:r w:rsidRPr="005762B4">
        <w:rPr>
          <w:rFonts w:ascii="Times New Roman" w:hAnsi="Times New Roman"/>
          <w:bCs/>
          <w:color w:val="000000" w:themeColor="text1"/>
          <w:sz w:val="28"/>
          <w:szCs w:val="28"/>
        </w:rPr>
        <w:t>наук</w:t>
      </w:r>
      <w:r w:rsidR="00371589">
        <w:rPr>
          <w:rFonts w:ascii="Times New Roman" w:hAnsi="Times New Roman"/>
          <w:bCs/>
          <w:color w:val="000000" w:themeColor="text1"/>
          <w:sz w:val="28"/>
          <w:szCs w:val="28"/>
        </w:rPr>
        <w:t xml:space="preserve"> / О. А. Паршина</w:t>
      </w:r>
      <w:r w:rsidRPr="005762B4">
        <w:rPr>
          <w:rFonts w:ascii="Times New Roman" w:hAnsi="Times New Roman"/>
          <w:bCs/>
          <w:color w:val="000000" w:themeColor="text1"/>
          <w:sz w:val="28"/>
          <w:szCs w:val="28"/>
        </w:rPr>
        <w:t xml:space="preserve">. </w:t>
      </w:r>
      <w:r w:rsidR="00371589">
        <w:rPr>
          <w:rFonts w:ascii="Times New Roman" w:hAnsi="Times New Roman"/>
          <w:bCs/>
          <w:color w:val="000000" w:themeColor="text1"/>
          <w:sz w:val="28"/>
          <w:szCs w:val="28"/>
        </w:rPr>
        <w:sym w:font="Symbol" w:char="F02D"/>
      </w:r>
      <w:r w:rsidR="00371589">
        <w:rPr>
          <w:rFonts w:ascii="Times New Roman" w:hAnsi="Times New Roman"/>
          <w:bCs/>
          <w:color w:val="000000" w:themeColor="text1"/>
          <w:sz w:val="28"/>
          <w:szCs w:val="28"/>
        </w:rPr>
        <w:t xml:space="preserve"> </w:t>
      </w:r>
      <w:r w:rsidRPr="005762B4">
        <w:rPr>
          <w:rFonts w:ascii="Times New Roman" w:hAnsi="Times New Roman"/>
          <w:bCs/>
          <w:color w:val="000000" w:themeColor="text1"/>
          <w:sz w:val="28"/>
          <w:szCs w:val="28"/>
        </w:rPr>
        <w:t>М., 2001</w:t>
      </w:r>
      <w:r w:rsidR="00371589">
        <w:rPr>
          <w:rFonts w:ascii="Times New Roman" w:hAnsi="Times New Roman"/>
          <w:bCs/>
          <w:color w:val="000000" w:themeColor="text1"/>
          <w:sz w:val="28"/>
          <w:szCs w:val="28"/>
        </w:rPr>
        <w:t>.</w:t>
      </w:r>
    </w:p>
    <w:p w:rsidR="005762B4" w:rsidRPr="005762B4" w:rsidRDefault="006A3D45" w:rsidP="005762B4">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r w:rsidRPr="005762B4">
        <w:rPr>
          <w:rFonts w:ascii="Times New Roman" w:hAnsi="Times New Roman"/>
          <w:color w:val="000000" w:themeColor="text1"/>
          <w:sz w:val="28"/>
          <w:szCs w:val="28"/>
        </w:rPr>
        <w:t>Перлов</w:t>
      </w:r>
      <w:r w:rsidR="006B70D0">
        <w:rPr>
          <w:rFonts w:ascii="Times New Roman" w:hAnsi="Times New Roman"/>
          <w:color w:val="000000" w:themeColor="text1"/>
          <w:sz w:val="28"/>
          <w:szCs w:val="28"/>
        </w:rPr>
        <w:t>,</w:t>
      </w:r>
      <w:r w:rsidRPr="005762B4">
        <w:rPr>
          <w:rFonts w:ascii="Times New Roman" w:hAnsi="Times New Roman"/>
          <w:color w:val="000000" w:themeColor="text1"/>
          <w:sz w:val="28"/>
          <w:szCs w:val="28"/>
        </w:rPr>
        <w:t xml:space="preserve"> И. </w:t>
      </w:r>
      <w:r w:rsidR="008A0466">
        <w:rPr>
          <w:rFonts w:ascii="Times New Roman" w:hAnsi="Times New Roman"/>
          <w:color w:val="000000" w:themeColor="text1"/>
          <w:sz w:val="28"/>
          <w:szCs w:val="28"/>
        </w:rPr>
        <w:t xml:space="preserve">Д. </w:t>
      </w:r>
      <w:r w:rsidRPr="005762B4">
        <w:rPr>
          <w:rFonts w:ascii="Times New Roman" w:hAnsi="Times New Roman"/>
          <w:color w:val="000000" w:themeColor="text1"/>
          <w:sz w:val="28"/>
          <w:szCs w:val="28"/>
        </w:rPr>
        <w:t xml:space="preserve">Кадры юстиции Российской Федерации </w:t>
      </w:r>
      <w:r w:rsidR="006B70D0">
        <w:rPr>
          <w:rFonts w:ascii="Times New Roman" w:hAnsi="Times New Roman"/>
          <w:color w:val="000000" w:themeColor="text1"/>
          <w:sz w:val="28"/>
          <w:szCs w:val="28"/>
        </w:rPr>
        <w:t>/ И.</w:t>
      </w:r>
      <w:r w:rsidR="008A0466">
        <w:rPr>
          <w:rFonts w:ascii="Times New Roman" w:hAnsi="Times New Roman"/>
          <w:color w:val="000000" w:themeColor="text1"/>
          <w:sz w:val="28"/>
          <w:szCs w:val="28"/>
        </w:rPr>
        <w:t> Д. </w:t>
      </w:r>
      <w:r w:rsidR="006B70D0">
        <w:rPr>
          <w:rFonts w:ascii="Times New Roman" w:hAnsi="Times New Roman"/>
          <w:color w:val="000000" w:themeColor="text1"/>
          <w:sz w:val="28"/>
          <w:szCs w:val="28"/>
        </w:rPr>
        <w:t xml:space="preserve">Перлов </w:t>
      </w:r>
      <w:r w:rsidRPr="005762B4">
        <w:rPr>
          <w:rFonts w:ascii="Times New Roman" w:hAnsi="Times New Roman"/>
          <w:color w:val="000000" w:themeColor="text1"/>
          <w:sz w:val="28"/>
          <w:szCs w:val="28"/>
        </w:rPr>
        <w:t xml:space="preserve">// Социалистическая законность. </w:t>
      </w:r>
      <w:r w:rsidR="006B70D0">
        <w:rPr>
          <w:rFonts w:ascii="Times New Roman" w:hAnsi="Times New Roman"/>
          <w:color w:val="000000" w:themeColor="text1"/>
          <w:sz w:val="28"/>
          <w:szCs w:val="28"/>
        </w:rPr>
        <w:sym w:font="Symbol" w:char="F02D"/>
      </w:r>
      <w:r w:rsidR="006B70D0">
        <w:rPr>
          <w:rFonts w:ascii="Times New Roman" w:hAnsi="Times New Roman"/>
          <w:color w:val="000000" w:themeColor="text1"/>
          <w:sz w:val="28"/>
          <w:szCs w:val="28"/>
        </w:rPr>
        <w:t xml:space="preserve"> </w:t>
      </w:r>
      <w:r w:rsidRPr="005762B4">
        <w:rPr>
          <w:rFonts w:ascii="Times New Roman" w:hAnsi="Times New Roman"/>
          <w:color w:val="000000" w:themeColor="text1"/>
          <w:sz w:val="28"/>
          <w:szCs w:val="28"/>
        </w:rPr>
        <w:t xml:space="preserve">1947. </w:t>
      </w:r>
      <w:r w:rsidR="006B70D0">
        <w:rPr>
          <w:rFonts w:ascii="Times New Roman" w:hAnsi="Times New Roman"/>
          <w:color w:val="000000" w:themeColor="text1"/>
          <w:sz w:val="28"/>
          <w:szCs w:val="28"/>
        </w:rPr>
        <w:sym w:font="Symbol" w:char="F02D"/>
      </w:r>
      <w:r w:rsidR="006B70D0">
        <w:rPr>
          <w:rFonts w:ascii="Times New Roman" w:hAnsi="Times New Roman"/>
          <w:color w:val="000000" w:themeColor="text1"/>
          <w:sz w:val="28"/>
          <w:szCs w:val="28"/>
        </w:rPr>
        <w:t xml:space="preserve"> </w:t>
      </w:r>
      <w:r w:rsidRPr="005762B4">
        <w:rPr>
          <w:rFonts w:ascii="Times New Roman" w:hAnsi="Times New Roman"/>
          <w:color w:val="000000" w:themeColor="text1"/>
          <w:sz w:val="28"/>
          <w:szCs w:val="28"/>
        </w:rPr>
        <w:t xml:space="preserve">№11. </w:t>
      </w:r>
      <w:r w:rsidR="006B70D0">
        <w:rPr>
          <w:rFonts w:ascii="Times New Roman" w:hAnsi="Times New Roman"/>
          <w:color w:val="000000" w:themeColor="text1"/>
          <w:sz w:val="28"/>
          <w:szCs w:val="28"/>
        </w:rPr>
        <w:sym w:font="Symbol" w:char="F02D"/>
      </w:r>
      <w:r w:rsidR="006B70D0">
        <w:rPr>
          <w:rFonts w:ascii="Times New Roman" w:hAnsi="Times New Roman"/>
          <w:color w:val="000000" w:themeColor="text1"/>
          <w:sz w:val="28"/>
          <w:szCs w:val="28"/>
        </w:rPr>
        <w:t xml:space="preserve"> </w:t>
      </w:r>
      <w:r w:rsidRPr="005762B4">
        <w:rPr>
          <w:rFonts w:ascii="Times New Roman" w:hAnsi="Times New Roman"/>
          <w:color w:val="000000" w:themeColor="text1"/>
          <w:sz w:val="28"/>
          <w:szCs w:val="28"/>
        </w:rPr>
        <w:t>С.30-33</w:t>
      </w:r>
      <w:r w:rsidR="006B70D0">
        <w:rPr>
          <w:rFonts w:ascii="Times New Roman" w:hAnsi="Times New Roman"/>
          <w:color w:val="000000" w:themeColor="text1"/>
          <w:sz w:val="28"/>
          <w:szCs w:val="28"/>
        </w:rPr>
        <w:t>.</w:t>
      </w:r>
      <w:r w:rsidRPr="005762B4">
        <w:rPr>
          <w:rFonts w:ascii="Times New Roman" w:hAnsi="Times New Roman"/>
          <w:color w:val="000000" w:themeColor="text1"/>
          <w:sz w:val="28"/>
          <w:szCs w:val="28"/>
        </w:rPr>
        <w:t xml:space="preserve"> </w:t>
      </w:r>
    </w:p>
    <w:p w:rsidR="005762B4" w:rsidRPr="005762B4" w:rsidRDefault="006A3D45" w:rsidP="005762B4">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r w:rsidRPr="005762B4">
        <w:rPr>
          <w:rFonts w:ascii="Times New Roman" w:hAnsi="Times New Roman"/>
          <w:color w:val="000000" w:themeColor="text1"/>
          <w:sz w:val="28"/>
          <w:szCs w:val="28"/>
        </w:rPr>
        <w:t>Перлов</w:t>
      </w:r>
      <w:r w:rsidR="008A0466">
        <w:rPr>
          <w:rFonts w:ascii="Times New Roman" w:hAnsi="Times New Roman"/>
          <w:color w:val="000000" w:themeColor="text1"/>
          <w:sz w:val="28"/>
          <w:szCs w:val="28"/>
        </w:rPr>
        <w:t>,</w:t>
      </w:r>
      <w:r w:rsidRPr="005762B4">
        <w:rPr>
          <w:rFonts w:ascii="Times New Roman" w:hAnsi="Times New Roman"/>
          <w:color w:val="000000" w:themeColor="text1"/>
          <w:sz w:val="28"/>
          <w:szCs w:val="28"/>
        </w:rPr>
        <w:t xml:space="preserve"> И. </w:t>
      </w:r>
      <w:r w:rsidR="008A0466">
        <w:rPr>
          <w:rFonts w:ascii="Times New Roman" w:hAnsi="Times New Roman"/>
          <w:color w:val="000000" w:themeColor="text1"/>
          <w:sz w:val="28"/>
          <w:szCs w:val="28"/>
        </w:rPr>
        <w:t xml:space="preserve">Д. </w:t>
      </w:r>
      <w:r w:rsidRPr="005762B4">
        <w:rPr>
          <w:rFonts w:ascii="Times New Roman" w:hAnsi="Times New Roman"/>
          <w:color w:val="000000" w:themeColor="text1"/>
          <w:sz w:val="28"/>
          <w:szCs w:val="28"/>
        </w:rPr>
        <w:t xml:space="preserve">Организация работы областных судов </w:t>
      </w:r>
      <w:r w:rsidR="008A0466">
        <w:rPr>
          <w:rFonts w:ascii="Times New Roman" w:hAnsi="Times New Roman"/>
          <w:color w:val="000000" w:themeColor="text1"/>
          <w:sz w:val="28"/>
          <w:szCs w:val="28"/>
        </w:rPr>
        <w:t>/ И. Д. Пе</w:t>
      </w:r>
      <w:r w:rsidR="008A0466">
        <w:rPr>
          <w:rFonts w:ascii="Times New Roman" w:hAnsi="Times New Roman"/>
          <w:color w:val="000000" w:themeColor="text1"/>
          <w:sz w:val="28"/>
          <w:szCs w:val="28"/>
        </w:rPr>
        <w:t>р</w:t>
      </w:r>
      <w:r w:rsidR="008A0466">
        <w:rPr>
          <w:rFonts w:ascii="Times New Roman" w:hAnsi="Times New Roman"/>
          <w:color w:val="000000" w:themeColor="text1"/>
          <w:sz w:val="28"/>
          <w:szCs w:val="28"/>
        </w:rPr>
        <w:t xml:space="preserve">лов </w:t>
      </w:r>
      <w:r w:rsidRPr="005762B4">
        <w:rPr>
          <w:rFonts w:ascii="Times New Roman" w:hAnsi="Times New Roman"/>
          <w:color w:val="000000" w:themeColor="text1"/>
          <w:sz w:val="28"/>
          <w:szCs w:val="28"/>
        </w:rPr>
        <w:t xml:space="preserve">// Социалистическая законность. </w:t>
      </w:r>
      <w:r w:rsidR="008A0466">
        <w:rPr>
          <w:rFonts w:ascii="Times New Roman" w:hAnsi="Times New Roman"/>
          <w:color w:val="000000" w:themeColor="text1"/>
          <w:sz w:val="28"/>
          <w:szCs w:val="28"/>
        </w:rPr>
        <w:sym w:font="Symbol" w:char="F02D"/>
      </w:r>
      <w:r w:rsidR="008A0466">
        <w:rPr>
          <w:rFonts w:ascii="Times New Roman" w:hAnsi="Times New Roman"/>
          <w:color w:val="000000" w:themeColor="text1"/>
          <w:sz w:val="28"/>
          <w:szCs w:val="28"/>
        </w:rPr>
        <w:t xml:space="preserve"> </w:t>
      </w:r>
      <w:r w:rsidRPr="005762B4">
        <w:rPr>
          <w:rFonts w:ascii="Times New Roman" w:hAnsi="Times New Roman"/>
          <w:color w:val="000000" w:themeColor="text1"/>
          <w:sz w:val="28"/>
          <w:szCs w:val="28"/>
        </w:rPr>
        <w:t xml:space="preserve">1947. </w:t>
      </w:r>
      <w:r w:rsidR="008A0466">
        <w:rPr>
          <w:rFonts w:ascii="Times New Roman" w:hAnsi="Times New Roman"/>
          <w:color w:val="000000" w:themeColor="text1"/>
          <w:sz w:val="28"/>
          <w:szCs w:val="28"/>
        </w:rPr>
        <w:sym w:font="Symbol" w:char="F02D"/>
      </w:r>
      <w:r w:rsidR="008A0466">
        <w:rPr>
          <w:rFonts w:ascii="Times New Roman" w:hAnsi="Times New Roman"/>
          <w:color w:val="000000" w:themeColor="text1"/>
          <w:sz w:val="28"/>
          <w:szCs w:val="28"/>
        </w:rPr>
        <w:t xml:space="preserve"> </w:t>
      </w:r>
      <w:r w:rsidRPr="005762B4">
        <w:rPr>
          <w:rFonts w:ascii="Times New Roman" w:hAnsi="Times New Roman"/>
          <w:color w:val="000000" w:themeColor="text1"/>
          <w:sz w:val="28"/>
          <w:szCs w:val="28"/>
        </w:rPr>
        <w:t xml:space="preserve">№3. </w:t>
      </w:r>
      <w:r w:rsidR="008A0466">
        <w:rPr>
          <w:rFonts w:ascii="Times New Roman" w:hAnsi="Times New Roman"/>
          <w:color w:val="000000" w:themeColor="text1"/>
          <w:sz w:val="28"/>
          <w:szCs w:val="28"/>
        </w:rPr>
        <w:sym w:font="Symbol" w:char="F02D"/>
      </w:r>
      <w:r w:rsidR="008A0466">
        <w:rPr>
          <w:rFonts w:ascii="Times New Roman" w:hAnsi="Times New Roman"/>
          <w:color w:val="000000" w:themeColor="text1"/>
          <w:sz w:val="28"/>
          <w:szCs w:val="28"/>
        </w:rPr>
        <w:t xml:space="preserve"> </w:t>
      </w:r>
      <w:r w:rsidRPr="005762B4">
        <w:rPr>
          <w:rFonts w:ascii="Times New Roman" w:hAnsi="Times New Roman"/>
          <w:color w:val="000000" w:themeColor="text1"/>
          <w:sz w:val="28"/>
          <w:szCs w:val="28"/>
        </w:rPr>
        <w:t>С.3-7</w:t>
      </w:r>
      <w:r w:rsidR="008A0466">
        <w:rPr>
          <w:rFonts w:ascii="Times New Roman" w:hAnsi="Times New Roman"/>
          <w:color w:val="000000" w:themeColor="text1"/>
          <w:sz w:val="28"/>
          <w:szCs w:val="28"/>
        </w:rPr>
        <w:t>.</w:t>
      </w:r>
    </w:p>
    <w:p w:rsidR="008A0466" w:rsidRDefault="006A3D45" w:rsidP="008A0466">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r w:rsidRPr="005762B4">
        <w:rPr>
          <w:rFonts w:ascii="Times New Roman" w:hAnsi="Times New Roman"/>
          <w:color w:val="000000" w:themeColor="text1"/>
          <w:sz w:val="28"/>
          <w:szCs w:val="28"/>
        </w:rPr>
        <w:t>Перлов</w:t>
      </w:r>
      <w:r w:rsidR="008A0466">
        <w:rPr>
          <w:rFonts w:ascii="Times New Roman" w:hAnsi="Times New Roman"/>
          <w:color w:val="000000" w:themeColor="text1"/>
          <w:sz w:val="28"/>
          <w:szCs w:val="28"/>
        </w:rPr>
        <w:t>,</w:t>
      </w:r>
      <w:r w:rsidRPr="005762B4">
        <w:rPr>
          <w:rFonts w:ascii="Times New Roman" w:hAnsi="Times New Roman"/>
          <w:color w:val="000000" w:themeColor="text1"/>
          <w:sz w:val="28"/>
          <w:szCs w:val="28"/>
        </w:rPr>
        <w:t xml:space="preserve"> И.</w:t>
      </w:r>
      <w:r w:rsidR="008A0466">
        <w:rPr>
          <w:rFonts w:ascii="Times New Roman" w:hAnsi="Times New Roman"/>
          <w:color w:val="000000" w:themeColor="text1"/>
          <w:sz w:val="28"/>
          <w:szCs w:val="28"/>
        </w:rPr>
        <w:t xml:space="preserve"> </w:t>
      </w:r>
      <w:r w:rsidRPr="005762B4">
        <w:rPr>
          <w:rFonts w:ascii="Times New Roman" w:hAnsi="Times New Roman"/>
          <w:color w:val="000000" w:themeColor="text1"/>
          <w:sz w:val="28"/>
          <w:szCs w:val="28"/>
        </w:rPr>
        <w:t>Д. До конца завершить реформу судебного управл</w:t>
      </w:r>
      <w:r w:rsidRPr="005762B4">
        <w:rPr>
          <w:rFonts w:ascii="Times New Roman" w:hAnsi="Times New Roman"/>
          <w:color w:val="000000" w:themeColor="text1"/>
          <w:sz w:val="28"/>
          <w:szCs w:val="28"/>
        </w:rPr>
        <w:t>е</w:t>
      </w:r>
      <w:r w:rsidRPr="005762B4">
        <w:rPr>
          <w:rFonts w:ascii="Times New Roman" w:hAnsi="Times New Roman"/>
          <w:color w:val="000000" w:themeColor="text1"/>
          <w:sz w:val="28"/>
          <w:szCs w:val="28"/>
        </w:rPr>
        <w:t>ния в СССР</w:t>
      </w:r>
      <w:r w:rsidR="008A0466">
        <w:rPr>
          <w:rFonts w:ascii="Times New Roman" w:hAnsi="Times New Roman"/>
          <w:color w:val="000000" w:themeColor="text1"/>
          <w:sz w:val="28"/>
          <w:szCs w:val="28"/>
        </w:rPr>
        <w:t xml:space="preserve"> / И. Д. Перлов</w:t>
      </w:r>
      <w:r w:rsidRPr="005762B4">
        <w:rPr>
          <w:rFonts w:ascii="Times New Roman" w:hAnsi="Times New Roman"/>
          <w:color w:val="000000" w:themeColor="text1"/>
          <w:sz w:val="28"/>
          <w:szCs w:val="28"/>
        </w:rPr>
        <w:t xml:space="preserve"> // Советское государство и право. </w:t>
      </w:r>
      <w:r w:rsidR="008A0466">
        <w:rPr>
          <w:rFonts w:ascii="Times New Roman" w:hAnsi="Times New Roman"/>
          <w:color w:val="000000" w:themeColor="text1"/>
          <w:sz w:val="28"/>
          <w:szCs w:val="28"/>
        </w:rPr>
        <w:sym w:font="Symbol" w:char="F02D"/>
      </w:r>
      <w:r w:rsidRPr="005762B4">
        <w:rPr>
          <w:rFonts w:ascii="Times New Roman" w:hAnsi="Times New Roman"/>
          <w:color w:val="000000" w:themeColor="text1"/>
          <w:sz w:val="28"/>
          <w:szCs w:val="28"/>
        </w:rPr>
        <w:t xml:space="preserve">1957. </w:t>
      </w:r>
      <w:r w:rsidR="008A0466">
        <w:rPr>
          <w:rFonts w:ascii="Times New Roman" w:hAnsi="Times New Roman"/>
          <w:color w:val="000000" w:themeColor="text1"/>
          <w:sz w:val="28"/>
          <w:szCs w:val="28"/>
        </w:rPr>
        <w:sym w:font="Symbol" w:char="F02D"/>
      </w:r>
      <w:r w:rsidR="008A0466">
        <w:rPr>
          <w:rFonts w:ascii="Times New Roman" w:hAnsi="Times New Roman"/>
          <w:color w:val="000000" w:themeColor="text1"/>
          <w:sz w:val="28"/>
          <w:szCs w:val="28"/>
        </w:rPr>
        <w:t xml:space="preserve"> </w:t>
      </w:r>
      <w:r w:rsidRPr="005762B4">
        <w:rPr>
          <w:rFonts w:ascii="Times New Roman" w:hAnsi="Times New Roman"/>
          <w:color w:val="000000" w:themeColor="text1"/>
          <w:sz w:val="28"/>
          <w:szCs w:val="28"/>
        </w:rPr>
        <w:t xml:space="preserve">№1. </w:t>
      </w:r>
      <w:r w:rsidR="008A0466">
        <w:rPr>
          <w:rFonts w:ascii="Times New Roman" w:hAnsi="Times New Roman"/>
          <w:color w:val="000000" w:themeColor="text1"/>
          <w:sz w:val="28"/>
          <w:szCs w:val="28"/>
        </w:rPr>
        <w:sym w:font="Symbol" w:char="F02D"/>
      </w:r>
      <w:r w:rsidR="008A0466">
        <w:rPr>
          <w:rFonts w:ascii="Times New Roman" w:hAnsi="Times New Roman"/>
          <w:color w:val="000000" w:themeColor="text1"/>
          <w:sz w:val="28"/>
          <w:szCs w:val="28"/>
        </w:rPr>
        <w:t xml:space="preserve"> </w:t>
      </w:r>
      <w:r w:rsidRPr="005762B4">
        <w:rPr>
          <w:rFonts w:ascii="Times New Roman" w:hAnsi="Times New Roman"/>
          <w:color w:val="000000" w:themeColor="text1"/>
          <w:sz w:val="28"/>
          <w:szCs w:val="28"/>
        </w:rPr>
        <w:t>С.13-26.</w:t>
      </w:r>
      <w:r w:rsidR="008A0466">
        <w:rPr>
          <w:rFonts w:ascii="Times New Roman" w:hAnsi="Times New Roman"/>
          <w:color w:val="000000" w:themeColor="text1"/>
          <w:sz w:val="28"/>
          <w:szCs w:val="28"/>
        </w:rPr>
        <w:t xml:space="preserve"> </w:t>
      </w:r>
    </w:p>
    <w:p w:rsidR="008A0466" w:rsidRDefault="006A3D45" w:rsidP="008A0466">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r w:rsidRPr="008A0466">
        <w:rPr>
          <w:rFonts w:ascii="Times New Roman" w:hAnsi="Times New Roman"/>
          <w:color w:val="000000" w:themeColor="text1"/>
          <w:sz w:val="28"/>
          <w:szCs w:val="28"/>
        </w:rPr>
        <w:t>Перлов</w:t>
      </w:r>
      <w:r w:rsidR="008A0466">
        <w:rPr>
          <w:rFonts w:ascii="Times New Roman" w:hAnsi="Times New Roman"/>
          <w:color w:val="000000" w:themeColor="text1"/>
          <w:sz w:val="28"/>
          <w:szCs w:val="28"/>
        </w:rPr>
        <w:t>,</w:t>
      </w:r>
      <w:r w:rsidRPr="008A0466">
        <w:rPr>
          <w:rFonts w:ascii="Times New Roman" w:hAnsi="Times New Roman"/>
          <w:color w:val="000000" w:themeColor="text1"/>
          <w:sz w:val="28"/>
          <w:szCs w:val="28"/>
        </w:rPr>
        <w:t xml:space="preserve"> И.</w:t>
      </w:r>
      <w:r w:rsidR="008A0466">
        <w:rPr>
          <w:rFonts w:ascii="Times New Roman" w:hAnsi="Times New Roman"/>
          <w:color w:val="000000" w:themeColor="text1"/>
          <w:sz w:val="28"/>
          <w:szCs w:val="28"/>
        </w:rPr>
        <w:t xml:space="preserve"> </w:t>
      </w:r>
      <w:r w:rsidRPr="008A0466">
        <w:rPr>
          <w:rFonts w:ascii="Times New Roman" w:hAnsi="Times New Roman"/>
          <w:color w:val="000000" w:themeColor="text1"/>
          <w:sz w:val="28"/>
          <w:szCs w:val="28"/>
        </w:rPr>
        <w:t>Д. Организация работы народного суда</w:t>
      </w:r>
      <w:r w:rsidR="008A0466">
        <w:rPr>
          <w:rFonts w:ascii="Times New Roman" w:hAnsi="Times New Roman"/>
          <w:color w:val="000000" w:themeColor="text1"/>
          <w:sz w:val="28"/>
          <w:szCs w:val="28"/>
        </w:rPr>
        <w:t xml:space="preserve"> / И. Д. Пе</w:t>
      </w:r>
      <w:r w:rsidR="008A0466">
        <w:rPr>
          <w:rFonts w:ascii="Times New Roman" w:hAnsi="Times New Roman"/>
          <w:color w:val="000000" w:themeColor="text1"/>
          <w:sz w:val="28"/>
          <w:szCs w:val="28"/>
        </w:rPr>
        <w:t>р</w:t>
      </w:r>
      <w:r w:rsidR="008A0466">
        <w:rPr>
          <w:rFonts w:ascii="Times New Roman" w:hAnsi="Times New Roman"/>
          <w:color w:val="000000" w:themeColor="text1"/>
          <w:sz w:val="28"/>
          <w:szCs w:val="28"/>
        </w:rPr>
        <w:t>лов</w:t>
      </w:r>
      <w:r w:rsidRPr="008A0466">
        <w:rPr>
          <w:rFonts w:ascii="Times New Roman" w:hAnsi="Times New Roman"/>
          <w:color w:val="000000" w:themeColor="text1"/>
          <w:sz w:val="28"/>
          <w:szCs w:val="28"/>
        </w:rPr>
        <w:t xml:space="preserve">. </w:t>
      </w:r>
      <w:r w:rsidR="008A0466">
        <w:rPr>
          <w:rFonts w:ascii="Times New Roman" w:hAnsi="Times New Roman"/>
          <w:color w:val="000000" w:themeColor="text1"/>
          <w:sz w:val="28"/>
          <w:szCs w:val="28"/>
        </w:rPr>
        <w:sym w:font="Symbol" w:char="F02D"/>
      </w:r>
      <w:r w:rsidR="008A0466">
        <w:rPr>
          <w:rFonts w:ascii="Times New Roman" w:hAnsi="Times New Roman"/>
          <w:color w:val="000000" w:themeColor="text1"/>
          <w:sz w:val="28"/>
          <w:szCs w:val="28"/>
        </w:rPr>
        <w:t xml:space="preserve"> М., 1950.</w:t>
      </w:r>
      <w:r w:rsidRPr="008A0466">
        <w:rPr>
          <w:rFonts w:ascii="Times New Roman" w:hAnsi="Times New Roman"/>
          <w:color w:val="000000" w:themeColor="text1"/>
          <w:sz w:val="28"/>
          <w:szCs w:val="28"/>
        </w:rPr>
        <w:t xml:space="preserve"> </w:t>
      </w:r>
    </w:p>
    <w:p w:rsidR="008A0466" w:rsidRPr="008A0466" w:rsidRDefault="006A3D45" w:rsidP="008A0466">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r w:rsidRPr="008A0466">
        <w:rPr>
          <w:rFonts w:ascii="Times New Roman" w:hAnsi="Times New Roman"/>
          <w:bCs/>
          <w:color w:val="000000" w:themeColor="text1"/>
          <w:sz w:val="28"/>
          <w:szCs w:val="28"/>
        </w:rPr>
        <w:t>Перлов</w:t>
      </w:r>
      <w:r w:rsidR="008A0466">
        <w:rPr>
          <w:rFonts w:ascii="Times New Roman" w:hAnsi="Times New Roman"/>
          <w:bCs/>
          <w:color w:val="000000" w:themeColor="text1"/>
          <w:sz w:val="28"/>
          <w:szCs w:val="28"/>
        </w:rPr>
        <w:t>,</w:t>
      </w:r>
      <w:r w:rsidRPr="008A0466">
        <w:rPr>
          <w:rFonts w:ascii="Times New Roman" w:hAnsi="Times New Roman"/>
          <w:bCs/>
          <w:color w:val="000000" w:themeColor="text1"/>
          <w:sz w:val="28"/>
          <w:szCs w:val="28"/>
        </w:rPr>
        <w:t xml:space="preserve"> И.</w:t>
      </w:r>
      <w:r w:rsidR="008A0466">
        <w:rPr>
          <w:rFonts w:ascii="Times New Roman" w:hAnsi="Times New Roman"/>
          <w:bCs/>
          <w:color w:val="000000" w:themeColor="text1"/>
          <w:sz w:val="28"/>
          <w:szCs w:val="28"/>
        </w:rPr>
        <w:t xml:space="preserve"> </w:t>
      </w:r>
      <w:r w:rsidRPr="008A0466">
        <w:rPr>
          <w:rFonts w:ascii="Times New Roman" w:hAnsi="Times New Roman"/>
          <w:bCs/>
          <w:color w:val="000000" w:themeColor="text1"/>
          <w:sz w:val="28"/>
          <w:szCs w:val="28"/>
        </w:rPr>
        <w:t>Д. Ревизия суда</w:t>
      </w:r>
      <w:r w:rsidR="008A0466">
        <w:rPr>
          <w:rFonts w:ascii="Times New Roman" w:hAnsi="Times New Roman"/>
          <w:bCs/>
          <w:color w:val="000000" w:themeColor="text1"/>
          <w:sz w:val="28"/>
          <w:szCs w:val="28"/>
        </w:rPr>
        <w:t xml:space="preserve"> </w:t>
      </w:r>
      <w:r w:rsidR="008A0466">
        <w:rPr>
          <w:rFonts w:ascii="Times New Roman" w:hAnsi="Times New Roman"/>
          <w:color w:val="000000" w:themeColor="text1"/>
          <w:sz w:val="28"/>
          <w:szCs w:val="28"/>
        </w:rPr>
        <w:t>/ И. Д. Перлов</w:t>
      </w:r>
      <w:r w:rsidR="008A0466" w:rsidRPr="008A0466">
        <w:rPr>
          <w:rFonts w:ascii="Times New Roman" w:hAnsi="Times New Roman"/>
          <w:color w:val="000000" w:themeColor="text1"/>
          <w:sz w:val="28"/>
          <w:szCs w:val="28"/>
        </w:rPr>
        <w:t>.</w:t>
      </w:r>
      <w:r w:rsidR="008A0466">
        <w:rPr>
          <w:rFonts w:ascii="Times New Roman" w:hAnsi="Times New Roman"/>
          <w:bCs/>
          <w:color w:val="000000" w:themeColor="text1"/>
          <w:sz w:val="28"/>
          <w:szCs w:val="28"/>
        </w:rPr>
        <w:t xml:space="preserve"> </w:t>
      </w:r>
      <w:r w:rsidR="008A0466">
        <w:rPr>
          <w:rFonts w:ascii="Times New Roman" w:hAnsi="Times New Roman"/>
          <w:bCs/>
          <w:color w:val="000000" w:themeColor="text1"/>
          <w:sz w:val="28"/>
          <w:szCs w:val="28"/>
        </w:rPr>
        <w:sym w:font="Symbol" w:char="F02D"/>
      </w:r>
      <w:r w:rsidRPr="008A0466">
        <w:rPr>
          <w:rFonts w:ascii="Times New Roman" w:hAnsi="Times New Roman"/>
          <w:bCs/>
          <w:color w:val="000000" w:themeColor="text1"/>
          <w:sz w:val="28"/>
          <w:szCs w:val="28"/>
        </w:rPr>
        <w:t xml:space="preserve"> М., 1945</w:t>
      </w:r>
      <w:r w:rsidR="008A0466">
        <w:rPr>
          <w:rFonts w:ascii="Times New Roman" w:hAnsi="Times New Roman"/>
          <w:bCs/>
          <w:color w:val="000000" w:themeColor="text1"/>
          <w:sz w:val="28"/>
          <w:szCs w:val="28"/>
        </w:rPr>
        <w:t>.</w:t>
      </w:r>
      <w:r w:rsidRPr="008A0466">
        <w:rPr>
          <w:rFonts w:ascii="Times New Roman" w:hAnsi="Times New Roman"/>
          <w:bCs/>
          <w:color w:val="000000" w:themeColor="text1"/>
          <w:sz w:val="28"/>
          <w:szCs w:val="28"/>
        </w:rPr>
        <w:t xml:space="preserve"> </w:t>
      </w:r>
      <w:r w:rsidRPr="008A0466">
        <w:rPr>
          <w:rFonts w:ascii="Times New Roman" w:hAnsi="Times New Roman"/>
          <w:color w:val="000000" w:themeColor="text1"/>
          <w:sz w:val="28"/>
          <w:szCs w:val="28"/>
        </w:rPr>
        <w:t xml:space="preserve"> </w:t>
      </w:r>
    </w:p>
    <w:p w:rsidR="008A0466" w:rsidRDefault="006A3D45" w:rsidP="008A0466">
      <w:pPr>
        <w:pStyle w:val="a9"/>
        <w:numPr>
          <w:ilvl w:val="0"/>
          <w:numId w:val="38"/>
        </w:numPr>
        <w:tabs>
          <w:tab w:val="left" w:pos="1276"/>
        </w:tabs>
        <w:spacing w:after="0" w:line="240" w:lineRule="auto"/>
        <w:ind w:left="0" w:firstLine="709"/>
        <w:jc w:val="both"/>
        <w:rPr>
          <w:rFonts w:ascii="Times New Roman" w:hAnsi="Times New Roman"/>
          <w:color w:val="000000" w:themeColor="text1"/>
          <w:sz w:val="28"/>
          <w:szCs w:val="28"/>
        </w:rPr>
      </w:pPr>
      <w:r w:rsidRPr="008A0466">
        <w:rPr>
          <w:rFonts w:ascii="Times New Roman" w:hAnsi="Times New Roman"/>
          <w:bCs/>
          <w:color w:val="000000" w:themeColor="text1"/>
          <w:sz w:val="28"/>
          <w:szCs w:val="28"/>
        </w:rPr>
        <w:t>Петренко</w:t>
      </w:r>
      <w:r w:rsidR="008A0466">
        <w:rPr>
          <w:rFonts w:ascii="Times New Roman" w:hAnsi="Times New Roman"/>
          <w:bCs/>
          <w:color w:val="000000" w:themeColor="text1"/>
          <w:sz w:val="28"/>
          <w:szCs w:val="28"/>
        </w:rPr>
        <w:t>,</w:t>
      </w:r>
      <w:r w:rsidRPr="008A0466">
        <w:rPr>
          <w:rFonts w:ascii="Times New Roman" w:hAnsi="Times New Roman"/>
          <w:bCs/>
          <w:color w:val="000000" w:themeColor="text1"/>
          <w:sz w:val="28"/>
          <w:szCs w:val="28"/>
        </w:rPr>
        <w:t xml:space="preserve"> В.</w:t>
      </w:r>
      <w:r w:rsidR="008A0466">
        <w:rPr>
          <w:rFonts w:ascii="Times New Roman" w:hAnsi="Times New Roman"/>
          <w:bCs/>
          <w:color w:val="000000" w:themeColor="text1"/>
          <w:sz w:val="28"/>
          <w:szCs w:val="28"/>
        </w:rPr>
        <w:t xml:space="preserve"> </w:t>
      </w:r>
      <w:r w:rsidRPr="008A0466">
        <w:rPr>
          <w:rFonts w:ascii="Times New Roman" w:hAnsi="Times New Roman"/>
          <w:bCs/>
          <w:color w:val="000000" w:themeColor="text1"/>
          <w:sz w:val="28"/>
          <w:szCs w:val="28"/>
        </w:rPr>
        <w:t>М. Независимость советских судей и подчинение их только закону</w:t>
      </w:r>
      <w:proofErr w:type="gramStart"/>
      <w:r w:rsidR="008A0466">
        <w:rPr>
          <w:rFonts w:ascii="Times New Roman" w:hAnsi="Times New Roman"/>
          <w:bCs/>
          <w:color w:val="000000" w:themeColor="text1"/>
          <w:sz w:val="28"/>
          <w:szCs w:val="28"/>
        </w:rPr>
        <w:t xml:space="preserve"> :</w:t>
      </w:r>
      <w:proofErr w:type="gramEnd"/>
      <w:r w:rsidRPr="008A0466">
        <w:rPr>
          <w:rFonts w:ascii="Times New Roman" w:hAnsi="Times New Roman"/>
          <w:color w:val="000000" w:themeColor="text1"/>
          <w:sz w:val="28"/>
          <w:szCs w:val="28"/>
        </w:rPr>
        <w:t xml:space="preserve"> </w:t>
      </w:r>
      <w:proofErr w:type="spellStart"/>
      <w:r w:rsidRPr="008A0466">
        <w:rPr>
          <w:rFonts w:ascii="Times New Roman" w:hAnsi="Times New Roman"/>
          <w:color w:val="000000" w:themeColor="text1"/>
          <w:sz w:val="28"/>
          <w:szCs w:val="28"/>
        </w:rPr>
        <w:t>автореф</w:t>
      </w:r>
      <w:proofErr w:type="spellEnd"/>
      <w:r w:rsidRPr="008A0466">
        <w:rPr>
          <w:rFonts w:ascii="Times New Roman" w:hAnsi="Times New Roman"/>
          <w:color w:val="000000" w:themeColor="text1"/>
          <w:sz w:val="28"/>
          <w:szCs w:val="28"/>
        </w:rPr>
        <w:t xml:space="preserve">. </w:t>
      </w:r>
      <w:proofErr w:type="spellStart"/>
      <w:r w:rsidRPr="008A0466">
        <w:rPr>
          <w:rFonts w:ascii="Times New Roman" w:hAnsi="Times New Roman"/>
          <w:color w:val="000000" w:themeColor="text1"/>
          <w:sz w:val="28"/>
          <w:szCs w:val="28"/>
        </w:rPr>
        <w:t>дис</w:t>
      </w:r>
      <w:proofErr w:type="spellEnd"/>
      <w:r w:rsidR="008A0466">
        <w:rPr>
          <w:rFonts w:ascii="Times New Roman" w:hAnsi="Times New Roman"/>
          <w:color w:val="000000" w:themeColor="text1"/>
          <w:sz w:val="28"/>
          <w:szCs w:val="28"/>
        </w:rPr>
        <w:t xml:space="preserve">. </w:t>
      </w:r>
      <w:r w:rsidRPr="008A0466">
        <w:rPr>
          <w:rFonts w:ascii="Times New Roman" w:hAnsi="Times New Roman"/>
          <w:color w:val="000000" w:themeColor="text1"/>
          <w:sz w:val="28"/>
          <w:szCs w:val="28"/>
        </w:rPr>
        <w:t xml:space="preserve">… канд. </w:t>
      </w:r>
      <w:proofErr w:type="spellStart"/>
      <w:r w:rsidRPr="008A0466">
        <w:rPr>
          <w:rFonts w:ascii="Times New Roman" w:hAnsi="Times New Roman"/>
          <w:color w:val="000000" w:themeColor="text1"/>
          <w:sz w:val="28"/>
          <w:szCs w:val="28"/>
        </w:rPr>
        <w:t>юрид</w:t>
      </w:r>
      <w:proofErr w:type="spellEnd"/>
      <w:r w:rsidRPr="008A0466">
        <w:rPr>
          <w:rFonts w:ascii="Times New Roman" w:hAnsi="Times New Roman"/>
          <w:color w:val="000000" w:themeColor="text1"/>
          <w:sz w:val="28"/>
          <w:szCs w:val="28"/>
        </w:rPr>
        <w:t>. наук</w:t>
      </w:r>
      <w:r w:rsidR="008A0466">
        <w:rPr>
          <w:rFonts w:ascii="Times New Roman" w:hAnsi="Times New Roman"/>
          <w:color w:val="000000" w:themeColor="text1"/>
          <w:sz w:val="28"/>
          <w:szCs w:val="28"/>
        </w:rPr>
        <w:t xml:space="preserve"> / В. М. Петренко</w:t>
      </w:r>
      <w:r w:rsidRPr="008A0466">
        <w:rPr>
          <w:rFonts w:ascii="Times New Roman" w:hAnsi="Times New Roman"/>
          <w:color w:val="000000" w:themeColor="text1"/>
          <w:sz w:val="28"/>
          <w:szCs w:val="28"/>
        </w:rPr>
        <w:t xml:space="preserve">. </w:t>
      </w:r>
      <w:r w:rsidR="008A0466">
        <w:rPr>
          <w:rFonts w:ascii="Times New Roman" w:hAnsi="Times New Roman"/>
          <w:color w:val="000000" w:themeColor="text1"/>
          <w:sz w:val="28"/>
          <w:szCs w:val="28"/>
        </w:rPr>
        <w:sym w:font="Symbol" w:char="F02D"/>
      </w:r>
      <w:r w:rsidR="008A0466">
        <w:rPr>
          <w:rFonts w:ascii="Times New Roman" w:hAnsi="Times New Roman"/>
          <w:color w:val="000000" w:themeColor="text1"/>
          <w:sz w:val="28"/>
          <w:szCs w:val="28"/>
        </w:rPr>
        <w:t xml:space="preserve"> </w:t>
      </w:r>
      <w:r w:rsidRPr="008A0466">
        <w:rPr>
          <w:rFonts w:ascii="Times New Roman" w:hAnsi="Times New Roman"/>
          <w:color w:val="000000" w:themeColor="text1"/>
          <w:sz w:val="28"/>
          <w:szCs w:val="28"/>
        </w:rPr>
        <w:t>М., 1953.</w:t>
      </w:r>
    </w:p>
    <w:p w:rsidR="00EF5BDD" w:rsidRDefault="006A3D45" w:rsidP="00EF5BDD">
      <w:pPr>
        <w:pStyle w:val="a9"/>
        <w:numPr>
          <w:ilvl w:val="0"/>
          <w:numId w:val="38"/>
        </w:numPr>
        <w:tabs>
          <w:tab w:val="left" w:pos="1276"/>
          <w:tab w:val="left" w:pos="8679"/>
        </w:tabs>
        <w:spacing w:after="0" w:line="240" w:lineRule="auto"/>
        <w:ind w:left="0" w:firstLine="709"/>
        <w:jc w:val="both"/>
        <w:rPr>
          <w:rFonts w:ascii="Times New Roman" w:hAnsi="Times New Roman"/>
          <w:color w:val="000000" w:themeColor="text1"/>
          <w:sz w:val="28"/>
          <w:szCs w:val="28"/>
        </w:rPr>
      </w:pPr>
      <w:r w:rsidRPr="008A0466">
        <w:rPr>
          <w:rFonts w:ascii="Times New Roman" w:hAnsi="Times New Roman"/>
          <w:bCs/>
          <w:color w:val="000000" w:themeColor="text1"/>
          <w:sz w:val="28"/>
          <w:szCs w:val="28"/>
        </w:rPr>
        <w:lastRenderedPageBreak/>
        <w:t>Пиджаков</w:t>
      </w:r>
      <w:r w:rsidR="00EF5BDD">
        <w:rPr>
          <w:rFonts w:ascii="Times New Roman" w:hAnsi="Times New Roman"/>
          <w:bCs/>
          <w:color w:val="000000" w:themeColor="text1"/>
          <w:sz w:val="28"/>
          <w:szCs w:val="28"/>
        </w:rPr>
        <w:t>,</w:t>
      </w:r>
      <w:r w:rsidRPr="008A0466">
        <w:rPr>
          <w:rFonts w:ascii="Times New Roman" w:hAnsi="Times New Roman"/>
          <w:bCs/>
          <w:color w:val="000000" w:themeColor="text1"/>
          <w:sz w:val="28"/>
          <w:szCs w:val="28"/>
        </w:rPr>
        <w:t xml:space="preserve"> А.</w:t>
      </w:r>
      <w:r w:rsidR="00EF5BDD">
        <w:rPr>
          <w:rFonts w:ascii="Times New Roman" w:hAnsi="Times New Roman"/>
          <w:bCs/>
          <w:color w:val="000000" w:themeColor="text1"/>
          <w:sz w:val="28"/>
          <w:szCs w:val="28"/>
        </w:rPr>
        <w:t xml:space="preserve"> </w:t>
      </w:r>
      <w:r w:rsidRPr="008A0466">
        <w:rPr>
          <w:rFonts w:ascii="Times New Roman" w:hAnsi="Times New Roman"/>
          <w:bCs/>
          <w:color w:val="000000" w:themeColor="text1"/>
          <w:sz w:val="28"/>
          <w:szCs w:val="28"/>
        </w:rPr>
        <w:t>Ю. Реформирование судебной системы в Росси</w:t>
      </w:r>
      <w:r w:rsidR="00EF5BDD">
        <w:rPr>
          <w:rFonts w:ascii="Times New Roman" w:hAnsi="Times New Roman"/>
          <w:bCs/>
          <w:color w:val="000000" w:themeColor="text1"/>
          <w:sz w:val="28"/>
          <w:szCs w:val="28"/>
        </w:rPr>
        <w:t>и</w:t>
      </w:r>
      <w:r w:rsidRPr="008A0466">
        <w:rPr>
          <w:rFonts w:ascii="Times New Roman" w:hAnsi="Times New Roman"/>
          <w:bCs/>
          <w:color w:val="000000" w:themeColor="text1"/>
          <w:sz w:val="28"/>
          <w:szCs w:val="28"/>
        </w:rPr>
        <w:t>: ист. и современность</w:t>
      </w:r>
      <w:r w:rsidR="00EF5BDD">
        <w:rPr>
          <w:rFonts w:ascii="Times New Roman" w:hAnsi="Times New Roman"/>
          <w:bCs/>
          <w:color w:val="000000" w:themeColor="text1"/>
          <w:sz w:val="28"/>
          <w:szCs w:val="28"/>
        </w:rPr>
        <w:t xml:space="preserve"> / А. Ю. Пиджаков</w:t>
      </w:r>
      <w:r w:rsidRPr="008A0466">
        <w:rPr>
          <w:rFonts w:ascii="Times New Roman" w:hAnsi="Times New Roman"/>
          <w:bCs/>
          <w:color w:val="000000" w:themeColor="text1"/>
          <w:sz w:val="28"/>
          <w:szCs w:val="28"/>
        </w:rPr>
        <w:t xml:space="preserve">. </w:t>
      </w:r>
      <w:r w:rsidR="00EF5BDD">
        <w:rPr>
          <w:rFonts w:ascii="Times New Roman" w:hAnsi="Times New Roman"/>
          <w:bCs/>
          <w:color w:val="000000" w:themeColor="text1"/>
          <w:sz w:val="28"/>
          <w:szCs w:val="28"/>
        </w:rPr>
        <w:sym w:font="Symbol" w:char="F02D"/>
      </w:r>
      <w:r w:rsidR="00EF5BDD">
        <w:rPr>
          <w:rFonts w:ascii="Times New Roman" w:hAnsi="Times New Roman"/>
          <w:bCs/>
          <w:color w:val="000000" w:themeColor="text1"/>
          <w:sz w:val="28"/>
          <w:szCs w:val="28"/>
        </w:rPr>
        <w:t xml:space="preserve"> </w:t>
      </w:r>
      <w:r w:rsidRPr="008A0466">
        <w:rPr>
          <w:rFonts w:ascii="Times New Roman" w:hAnsi="Times New Roman"/>
          <w:bCs/>
          <w:color w:val="000000" w:themeColor="text1"/>
          <w:sz w:val="28"/>
          <w:szCs w:val="28"/>
        </w:rPr>
        <w:t>СПб</w:t>
      </w:r>
      <w:proofErr w:type="gramStart"/>
      <w:r w:rsidRPr="008A0466">
        <w:rPr>
          <w:rFonts w:ascii="Times New Roman" w:hAnsi="Times New Roman"/>
          <w:bCs/>
          <w:color w:val="000000" w:themeColor="text1"/>
          <w:sz w:val="28"/>
          <w:szCs w:val="28"/>
        </w:rPr>
        <w:t xml:space="preserve">.: </w:t>
      </w:r>
      <w:proofErr w:type="gramEnd"/>
      <w:r w:rsidRPr="008A0466">
        <w:rPr>
          <w:rFonts w:ascii="Times New Roman" w:hAnsi="Times New Roman"/>
          <w:bCs/>
          <w:color w:val="000000" w:themeColor="text1"/>
          <w:sz w:val="28"/>
          <w:szCs w:val="28"/>
        </w:rPr>
        <w:t xml:space="preserve">Нестор, </w:t>
      </w:r>
      <w:r w:rsidR="00EF5BDD">
        <w:rPr>
          <w:rFonts w:ascii="Times New Roman" w:hAnsi="Times New Roman"/>
          <w:bCs/>
          <w:color w:val="000000" w:themeColor="text1"/>
          <w:sz w:val="28"/>
          <w:szCs w:val="28"/>
        </w:rPr>
        <w:sym w:font="Symbol" w:char="F02D"/>
      </w:r>
      <w:r w:rsidR="00EF5BDD">
        <w:rPr>
          <w:rFonts w:ascii="Times New Roman" w:hAnsi="Times New Roman"/>
          <w:bCs/>
          <w:color w:val="000000" w:themeColor="text1"/>
          <w:sz w:val="28"/>
          <w:szCs w:val="28"/>
        </w:rPr>
        <w:t xml:space="preserve"> </w:t>
      </w:r>
      <w:r w:rsidRPr="008A0466">
        <w:rPr>
          <w:rFonts w:ascii="Times New Roman" w:hAnsi="Times New Roman"/>
          <w:bCs/>
          <w:color w:val="000000" w:themeColor="text1"/>
          <w:sz w:val="28"/>
          <w:szCs w:val="28"/>
        </w:rPr>
        <w:t>2003</w:t>
      </w:r>
      <w:r w:rsidR="00EF5BDD">
        <w:rPr>
          <w:rFonts w:ascii="Times New Roman" w:hAnsi="Times New Roman"/>
          <w:bCs/>
          <w:color w:val="000000" w:themeColor="text1"/>
          <w:sz w:val="28"/>
          <w:szCs w:val="28"/>
        </w:rPr>
        <w:t>.</w:t>
      </w:r>
    </w:p>
    <w:p w:rsidR="00EF5BDD" w:rsidRPr="00EF5BDD" w:rsidRDefault="006A3D45" w:rsidP="00EF5BDD">
      <w:pPr>
        <w:pStyle w:val="a9"/>
        <w:numPr>
          <w:ilvl w:val="0"/>
          <w:numId w:val="38"/>
        </w:numPr>
        <w:tabs>
          <w:tab w:val="left" w:pos="1276"/>
          <w:tab w:val="left" w:pos="8679"/>
        </w:tabs>
        <w:spacing w:after="0" w:line="240" w:lineRule="auto"/>
        <w:ind w:left="0" w:firstLine="709"/>
        <w:jc w:val="both"/>
        <w:rPr>
          <w:rFonts w:ascii="Times New Roman" w:hAnsi="Times New Roman"/>
          <w:color w:val="000000" w:themeColor="text1"/>
          <w:sz w:val="28"/>
          <w:szCs w:val="28"/>
        </w:rPr>
      </w:pPr>
      <w:r w:rsidRPr="00EF5BDD">
        <w:rPr>
          <w:rFonts w:ascii="Times New Roman" w:hAnsi="Times New Roman"/>
          <w:bCs/>
          <w:color w:val="000000" w:themeColor="text1"/>
          <w:sz w:val="28"/>
          <w:szCs w:val="28"/>
        </w:rPr>
        <w:t>Пиджаков</w:t>
      </w:r>
      <w:r w:rsidR="00EF5BDD">
        <w:rPr>
          <w:rFonts w:ascii="Times New Roman" w:hAnsi="Times New Roman"/>
          <w:bCs/>
          <w:color w:val="000000" w:themeColor="text1"/>
          <w:sz w:val="28"/>
          <w:szCs w:val="28"/>
        </w:rPr>
        <w:t>,</w:t>
      </w:r>
      <w:r w:rsidRPr="00EF5BDD">
        <w:rPr>
          <w:rFonts w:ascii="Times New Roman" w:hAnsi="Times New Roman"/>
          <w:bCs/>
          <w:color w:val="000000" w:themeColor="text1"/>
          <w:sz w:val="28"/>
          <w:szCs w:val="28"/>
        </w:rPr>
        <w:t xml:space="preserve"> А.</w:t>
      </w:r>
      <w:r w:rsidR="00EF5BDD">
        <w:rPr>
          <w:rFonts w:ascii="Times New Roman" w:hAnsi="Times New Roman"/>
          <w:bCs/>
          <w:color w:val="000000" w:themeColor="text1"/>
          <w:sz w:val="28"/>
          <w:szCs w:val="28"/>
        </w:rPr>
        <w:t xml:space="preserve"> </w:t>
      </w:r>
      <w:r w:rsidRPr="00EF5BDD">
        <w:rPr>
          <w:rFonts w:ascii="Times New Roman" w:hAnsi="Times New Roman"/>
          <w:bCs/>
          <w:color w:val="000000" w:themeColor="text1"/>
          <w:sz w:val="28"/>
          <w:szCs w:val="28"/>
        </w:rPr>
        <w:t>Ю. Реформирование судебной системы в России: ист</w:t>
      </w:r>
      <w:r w:rsidR="00EF5BDD">
        <w:rPr>
          <w:rFonts w:ascii="Times New Roman" w:hAnsi="Times New Roman"/>
          <w:bCs/>
          <w:color w:val="000000" w:themeColor="text1"/>
          <w:sz w:val="28"/>
          <w:szCs w:val="28"/>
        </w:rPr>
        <w:t>ория</w:t>
      </w:r>
      <w:r w:rsidRPr="00EF5BDD">
        <w:rPr>
          <w:rFonts w:ascii="Times New Roman" w:hAnsi="Times New Roman"/>
          <w:bCs/>
          <w:color w:val="000000" w:themeColor="text1"/>
          <w:sz w:val="28"/>
          <w:szCs w:val="28"/>
        </w:rPr>
        <w:t xml:space="preserve"> и современность</w:t>
      </w:r>
      <w:r w:rsidR="00EF5BDD">
        <w:rPr>
          <w:rFonts w:ascii="Times New Roman" w:hAnsi="Times New Roman"/>
          <w:bCs/>
          <w:color w:val="000000" w:themeColor="text1"/>
          <w:sz w:val="28"/>
          <w:szCs w:val="28"/>
        </w:rPr>
        <w:t>:</w:t>
      </w:r>
      <w:r w:rsidRPr="00EF5BDD">
        <w:rPr>
          <w:rFonts w:ascii="Times New Roman" w:hAnsi="Times New Roman"/>
          <w:bCs/>
          <w:color w:val="000000" w:themeColor="text1"/>
          <w:sz w:val="28"/>
          <w:szCs w:val="28"/>
        </w:rPr>
        <w:t xml:space="preserve"> ист.-пр. аспекты</w:t>
      </w:r>
      <w:r w:rsidR="00EF5BDD">
        <w:rPr>
          <w:rFonts w:ascii="Times New Roman" w:hAnsi="Times New Roman"/>
          <w:bCs/>
          <w:color w:val="000000" w:themeColor="text1"/>
          <w:sz w:val="28"/>
          <w:szCs w:val="28"/>
        </w:rPr>
        <w:t xml:space="preserve"> / А. Ю. </w:t>
      </w:r>
      <w:r w:rsidR="00EF5BDD" w:rsidRPr="00EF5BDD">
        <w:rPr>
          <w:rFonts w:ascii="Times New Roman" w:hAnsi="Times New Roman"/>
          <w:bCs/>
          <w:color w:val="000000" w:themeColor="text1"/>
          <w:sz w:val="28"/>
          <w:szCs w:val="28"/>
        </w:rPr>
        <w:t>Пиджаков</w:t>
      </w:r>
      <w:r w:rsidRPr="00EF5BDD">
        <w:rPr>
          <w:rFonts w:ascii="Times New Roman" w:hAnsi="Times New Roman"/>
          <w:bCs/>
          <w:color w:val="000000" w:themeColor="text1"/>
          <w:sz w:val="28"/>
          <w:szCs w:val="28"/>
        </w:rPr>
        <w:t xml:space="preserve">. </w:t>
      </w:r>
      <w:r w:rsidR="00EF5BDD">
        <w:rPr>
          <w:rFonts w:ascii="Times New Roman" w:hAnsi="Times New Roman"/>
          <w:bCs/>
          <w:color w:val="000000" w:themeColor="text1"/>
          <w:sz w:val="28"/>
          <w:szCs w:val="28"/>
        </w:rPr>
        <w:sym w:font="Symbol" w:char="F02D"/>
      </w:r>
      <w:r w:rsidR="00EF5BDD">
        <w:rPr>
          <w:rFonts w:ascii="Times New Roman" w:hAnsi="Times New Roman"/>
          <w:bCs/>
          <w:color w:val="000000" w:themeColor="text1"/>
          <w:sz w:val="28"/>
          <w:szCs w:val="28"/>
        </w:rPr>
        <w:t xml:space="preserve"> </w:t>
      </w:r>
      <w:r w:rsidRPr="00EF5BDD">
        <w:rPr>
          <w:rFonts w:ascii="Times New Roman" w:hAnsi="Times New Roman"/>
          <w:bCs/>
          <w:color w:val="000000" w:themeColor="text1"/>
          <w:sz w:val="28"/>
          <w:szCs w:val="28"/>
        </w:rPr>
        <w:t>СПб</w:t>
      </w:r>
      <w:proofErr w:type="gramStart"/>
      <w:r w:rsidRPr="00EF5BDD">
        <w:rPr>
          <w:rFonts w:ascii="Times New Roman" w:hAnsi="Times New Roman"/>
          <w:bCs/>
          <w:color w:val="000000" w:themeColor="text1"/>
          <w:sz w:val="28"/>
          <w:szCs w:val="28"/>
        </w:rPr>
        <w:t xml:space="preserve">.: </w:t>
      </w:r>
      <w:r w:rsidR="00FA5C95">
        <w:rPr>
          <w:rFonts w:ascii="Times New Roman" w:hAnsi="Times New Roman"/>
          <w:bCs/>
          <w:color w:val="000000" w:themeColor="text1"/>
          <w:sz w:val="28"/>
          <w:szCs w:val="28"/>
        </w:rPr>
        <w:br/>
      </w:r>
      <w:proofErr w:type="gramEnd"/>
      <w:r w:rsidRPr="00EF5BDD">
        <w:rPr>
          <w:rFonts w:ascii="Times New Roman" w:hAnsi="Times New Roman"/>
          <w:bCs/>
          <w:color w:val="000000" w:themeColor="text1"/>
          <w:sz w:val="28"/>
          <w:szCs w:val="28"/>
        </w:rPr>
        <w:t>Нестор, 2003.</w:t>
      </w:r>
    </w:p>
    <w:p w:rsidR="00D306F0" w:rsidRDefault="006A3D45" w:rsidP="00D306F0">
      <w:pPr>
        <w:pStyle w:val="a9"/>
        <w:numPr>
          <w:ilvl w:val="0"/>
          <w:numId w:val="38"/>
        </w:numPr>
        <w:tabs>
          <w:tab w:val="left" w:pos="1276"/>
          <w:tab w:val="left" w:pos="8679"/>
        </w:tabs>
        <w:spacing w:after="0" w:line="240" w:lineRule="auto"/>
        <w:ind w:left="0" w:firstLine="709"/>
        <w:jc w:val="both"/>
        <w:rPr>
          <w:rFonts w:ascii="Times New Roman" w:hAnsi="Times New Roman"/>
          <w:color w:val="000000" w:themeColor="text1"/>
          <w:sz w:val="28"/>
          <w:szCs w:val="28"/>
        </w:rPr>
      </w:pPr>
      <w:r w:rsidRPr="00EF5BDD">
        <w:rPr>
          <w:rFonts w:ascii="Times New Roman" w:hAnsi="Times New Roman"/>
          <w:color w:val="000000" w:themeColor="text1"/>
          <w:sz w:val="28"/>
          <w:szCs w:val="28"/>
        </w:rPr>
        <w:t>Побежимова</w:t>
      </w:r>
      <w:r w:rsidR="00EF5BDD">
        <w:rPr>
          <w:rFonts w:ascii="Times New Roman" w:hAnsi="Times New Roman"/>
          <w:color w:val="000000" w:themeColor="text1"/>
          <w:sz w:val="28"/>
          <w:szCs w:val="28"/>
        </w:rPr>
        <w:t>,</w:t>
      </w:r>
      <w:r w:rsidRPr="00EF5BDD">
        <w:rPr>
          <w:rFonts w:ascii="Times New Roman" w:hAnsi="Times New Roman"/>
          <w:color w:val="000000" w:themeColor="text1"/>
          <w:sz w:val="28"/>
          <w:szCs w:val="28"/>
        </w:rPr>
        <w:t xml:space="preserve"> Н. И. Международное административное право </w:t>
      </w:r>
      <w:r w:rsidR="00FA5C95">
        <w:rPr>
          <w:rFonts w:ascii="Times New Roman" w:hAnsi="Times New Roman"/>
          <w:color w:val="000000" w:themeColor="text1"/>
          <w:sz w:val="28"/>
          <w:szCs w:val="28"/>
        </w:rPr>
        <w:br/>
      </w:r>
      <w:r w:rsidRPr="00EF5BDD">
        <w:rPr>
          <w:rFonts w:ascii="Times New Roman" w:hAnsi="Times New Roman"/>
          <w:color w:val="000000" w:themeColor="text1"/>
          <w:sz w:val="28"/>
          <w:szCs w:val="28"/>
        </w:rPr>
        <w:t>и его место в системе российского права</w:t>
      </w:r>
      <w:proofErr w:type="gramStart"/>
      <w:r w:rsidR="00EF5BDD">
        <w:rPr>
          <w:rFonts w:ascii="Times New Roman" w:hAnsi="Times New Roman"/>
          <w:color w:val="000000" w:themeColor="text1"/>
          <w:sz w:val="28"/>
          <w:szCs w:val="28"/>
        </w:rPr>
        <w:t xml:space="preserve"> </w:t>
      </w:r>
      <w:r w:rsidRPr="00EF5BDD">
        <w:rPr>
          <w:rFonts w:ascii="Times New Roman" w:hAnsi="Times New Roman"/>
          <w:color w:val="000000" w:themeColor="text1"/>
          <w:sz w:val="28"/>
          <w:szCs w:val="28"/>
        </w:rPr>
        <w:t>:</w:t>
      </w:r>
      <w:proofErr w:type="gramEnd"/>
      <w:r w:rsidRPr="00EF5BDD">
        <w:rPr>
          <w:rFonts w:ascii="Times New Roman" w:hAnsi="Times New Roman"/>
          <w:color w:val="000000" w:themeColor="text1"/>
          <w:sz w:val="28"/>
          <w:szCs w:val="28"/>
        </w:rPr>
        <w:t xml:space="preserve"> материалы VII Всероссийской научно-практической конфере</w:t>
      </w:r>
      <w:r w:rsidR="00EF5BDD">
        <w:rPr>
          <w:rFonts w:ascii="Times New Roman" w:hAnsi="Times New Roman"/>
          <w:color w:val="000000" w:themeColor="text1"/>
          <w:sz w:val="28"/>
          <w:szCs w:val="28"/>
        </w:rPr>
        <w:t xml:space="preserve">нции с международным участием «Теория </w:t>
      </w:r>
      <w:r w:rsidR="00FA5C95">
        <w:rPr>
          <w:rFonts w:ascii="Times New Roman" w:hAnsi="Times New Roman"/>
          <w:color w:val="000000" w:themeColor="text1"/>
          <w:sz w:val="28"/>
          <w:szCs w:val="28"/>
        </w:rPr>
        <w:br/>
      </w:r>
      <w:r w:rsidR="00EF5BDD">
        <w:rPr>
          <w:rFonts w:ascii="Times New Roman" w:hAnsi="Times New Roman"/>
          <w:color w:val="000000" w:themeColor="text1"/>
          <w:sz w:val="28"/>
          <w:szCs w:val="28"/>
        </w:rPr>
        <w:t xml:space="preserve">и  практика административного права и </w:t>
      </w:r>
      <w:r w:rsidRPr="00EF5BDD">
        <w:rPr>
          <w:rFonts w:ascii="Times New Roman" w:hAnsi="Times New Roman"/>
          <w:color w:val="000000" w:themeColor="text1"/>
          <w:sz w:val="28"/>
          <w:szCs w:val="28"/>
        </w:rPr>
        <w:t xml:space="preserve">процесса» </w:t>
      </w:r>
      <w:r w:rsidR="00D306F0">
        <w:rPr>
          <w:rFonts w:ascii="Times New Roman" w:hAnsi="Times New Roman"/>
          <w:color w:val="000000" w:themeColor="text1"/>
          <w:sz w:val="28"/>
          <w:szCs w:val="28"/>
        </w:rPr>
        <w:t xml:space="preserve">/ Н. И. </w:t>
      </w:r>
      <w:r w:rsidR="00D306F0" w:rsidRPr="00EF5BDD">
        <w:rPr>
          <w:rFonts w:ascii="Times New Roman" w:hAnsi="Times New Roman"/>
          <w:color w:val="000000" w:themeColor="text1"/>
          <w:sz w:val="28"/>
          <w:szCs w:val="28"/>
        </w:rPr>
        <w:t>Побежимова</w:t>
      </w:r>
      <w:r w:rsidR="00D306F0">
        <w:rPr>
          <w:rFonts w:ascii="Times New Roman" w:hAnsi="Times New Roman"/>
          <w:color w:val="000000" w:themeColor="text1"/>
          <w:sz w:val="28"/>
          <w:szCs w:val="28"/>
        </w:rPr>
        <w:t xml:space="preserve">. </w:t>
      </w:r>
      <w:r w:rsidR="00D306F0">
        <w:rPr>
          <w:rFonts w:ascii="Times New Roman" w:hAnsi="Times New Roman"/>
          <w:color w:val="000000" w:themeColor="text1"/>
          <w:sz w:val="28"/>
          <w:szCs w:val="28"/>
        </w:rPr>
        <w:sym w:font="Symbol" w:char="F02D"/>
      </w:r>
      <w:r w:rsidR="00D306F0">
        <w:rPr>
          <w:rFonts w:ascii="Times New Roman" w:hAnsi="Times New Roman"/>
          <w:color w:val="000000" w:themeColor="text1"/>
          <w:sz w:val="28"/>
          <w:szCs w:val="28"/>
        </w:rPr>
        <w:t xml:space="preserve"> </w:t>
      </w:r>
      <w:r w:rsidRPr="00EF5BDD">
        <w:rPr>
          <w:rFonts w:ascii="Times New Roman" w:hAnsi="Times New Roman"/>
          <w:color w:val="000000" w:themeColor="text1"/>
          <w:sz w:val="28"/>
          <w:szCs w:val="28"/>
        </w:rPr>
        <w:t>Ростов-на-Дону - Красно</w:t>
      </w:r>
      <w:r w:rsidR="00D306F0">
        <w:rPr>
          <w:rFonts w:ascii="Times New Roman" w:hAnsi="Times New Roman"/>
          <w:color w:val="000000" w:themeColor="text1"/>
          <w:sz w:val="28"/>
          <w:szCs w:val="28"/>
        </w:rPr>
        <w:t xml:space="preserve">дар - </w:t>
      </w:r>
      <w:proofErr w:type="spellStart"/>
      <w:r w:rsidR="00D306F0">
        <w:rPr>
          <w:rFonts w:ascii="Times New Roman" w:hAnsi="Times New Roman"/>
          <w:color w:val="000000" w:themeColor="text1"/>
          <w:sz w:val="28"/>
          <w:szCs w:val="28"/>
        </w:rPr>
        <w:t>Небуг</w:t>
      </w:r>
      <w:proofErr w:type="spellEnd"/>
      <w:r w:rsidR="00D306F0">
        <w:rPr>
          <w:rFonts w:ascii="Times New Roman" w:hAnsi="Times New Roman"/>
          <w:color w:val="000000" w:themeColor="text1"/>
          <w:sz w:val="28"/>
          <w:szCs w:val="28"/>
        </w:rPr>
        <w:t>, 2012</w:t>
      </w:r>
      <w:r w:rsidRPr="00EF5BDD">
        <w:rPr>
          <w:rFonts w:ascii="Times New Roman" w:hAnsi="Times New Roman"/>
          <w:color w:val="000000" w:themeColor="text1"/>
          <w:sz w:val="28"/>
          <w:szCs w:val="28"/>
        </w:rPr>
        <w:t>.</w:t>
      </w:r>
      <w:r w:rsidR="00D306F0">
        <w:rPr>
          <w:rFonts w:ascii="Times New Roman" w:hAnsi="Times New Roman"/>
          <w:color w:val="000000" w:themeColor="text1"/>
          <w:sz w:val="28"/>
          <w:szCs w:val="28"/>
        </w:rPr>
        <w:t xml:space="preserve"> </w:t>
      </w:r>
      <w:r w:rsidR="00D306F0">
        <w:rPr>
          <w:rFonts w:ascii="Times New Roman" w:hAnsi="Times New Roman"/>
          <w:color w:val="000000" w:themeColor="text1"/>
          <w:sz w:val="28"/>
          <w:szCs w:val="28"/>
        </w:rPr>
        <w:sym w:font="Symbol" w:char="F02D"/>
      </w:r>
      <w:r w:rsidR="00D306F0">
        <w:rPr>
          <w:rFonts w:ascii="Times New Roman" w:hAnsi="Times New Roman"/>
          <w:color w:val="000000" w:themeColor="text1"/>
          <w:sz w:val="28"/>
          <w:szCs w:val="28"/>
        </w:rPr>
        <w:t xml:space="preserve"> </w:t>
      </w:r>
      <w:r w:rsidRPr="00EF5BDD">
        <w:rPr>
          <w:rFonts w:ascii="Times New Roman" w:hAnsi="Times New Roman"/>
          <w:color w:val="000000" w:themeColor="text1"/>
          <w:sz w:val="28"/>
          <w:szCs w:val="28"/>
        </w:rPr>
        <w:t>С.</w:t>
      </w:r>
      <w:r w:rsidR="00D306F0">
        <w:rPr>
          <w:rFonts w:ascii="Times New Roman" w:hAnsi="Times New Roman"/>
          <w:color w:val="000000" w:themeColor="text1"/>
          <w:sz w:val="28"/>
          <w:szCs w:val="28"/>
        </w:rPr>
        <w:t xml:space="preserve"> </w:t>
      </w:r>
      <w:r w:rsidRPr="00EF5BDD">
        <w:rPr>
          <w:rFonts w:ascii="Times New Roman" w:hAnsi="Times New Roman"/>
          <w:color w:val="000000" w:themeColor="text1"/>
          <w:sz w:val="28"/>
          <w:szCs w:val="28"/>
        </w:rPr>
        <w:t>69</w:t>
      </w:r>
      <w:r w:rsidR="00D306F0">
        <w:rPr>
          <w:rFonts w:ascii="Times New Roman" w:hAnsi="Times New Roman"/>
          <w:color w:val="000000" w:themeColor="text1"/>
          <w:sz w:val="28"/>
          <w:szCs w:val="28"/>
        </w:rPr>
        <w:t>.</w:t>
      </w:r>
    </w:p>
    <w:p w:rsidR="00D306F0" w:rsidRDefault="006A3D45" w:rsidP="00D306F0">
      <w:pPr>
        <w:pStyle w:val="a9"/>
        <w:numPr>
          <w:ilvl w:val="0"/>
          <w:numId w:val="38"/>
        </w:numPr>
        <w:tabs>
          <w:tab w:val="left" w:pos="1276"/>
          <w:tab w:val="left" w:pos="8679"/>
        </w:tabs>
        <w:spacing w:after="0" w:line="240" w:lineRule="auto"/>
        <w:ind w:left="0" w:firstLine="709"/>
        <w:jc w:val="both"/>
        <w:rPr>
          <w:rFonts w:ascii="Times New Roman" w:hAnsi="Times New Roman"/>
          <w:color w:val="000000" w:themeColor="text1"/>
          <w:sz w:val="28"/>
          <w:szCs w:val="28"/>
        </w:rPr>
      </w:pPr>
      <w:r w:rsidRPr="00D306F0">
        <w:rPr>
          <w:rFonts w:ascii="Times New Roman" w:hAnsi="Times New Roman"/>
          <w:color w:val="000000" w:themeColor="text1"/>
          <w:sz w:val="28"/>
          <w:szCs w:val="28"/>
        </w:rPr>
        <w:t>Подрядов</w:t>
      </w:r>
      <w:r w:rsidR="00D306F0">
        <w:rPr>
          <w:rFonts w:ascii="Times New Roman" w:hAnsi="Times New Roman"/>
          <w:color w:val="000000" w:themeColor="text1"/>
          <w:sz w:val="28"/>
          <w:szCs w:val="28"/>
        </w:rPr>
        <w:t>,</w:t>
      </w:r>
      <w:r w:rsidRPr="00D306F0">
        <w:rPr>
          <w:rFonts w:ascii="Times New Roman" w:hAnsi="Times New Roman"/>
          <w:color w:val="000000" w:themeColor="text1"/>
          <w:sz w:val="28"/>
          <w:szCs w:val="28"/>
        </w:rPr>
        <w:t xml:space="preserve"> А.</w:t>
      </w:r>
      <w:r w:rsidR="00D306F0">
        <w:rPr>
          <w:rFonts w:ascii="Times New Roman" w:hAnsi="Times New Roman"/>
          <w:color w:val="000000" w:themeColor="text1"/>
          <w:sz w:val="28"/>
          <w:szCs w:val="28"/>
        </w:rPr>
        <w:t xml:space="preserve"> </w:t>
      </w:r>
      <w:r w:rsidRPr="00D306F0">
        <w:rPr>
          <w:rFonts w:ascii="Times New Roman" w:hAnsi="Times New Roman"/>
          <w:color w:val="000000" w:themeColor="text1"/>
          <w:sz w:val="28"/>
          <w:szCs w:val="28"/>
        </w:rPr>
        <w:t>Н. Комплексные криминологические исследования в отдельном регионе. По матери</w:t>
      </w:r>
      <w:r w:rsidR="00D306F0">
        <w:rPr>
          <w:rFonts w:ascii="Times New Roman" w:hAnsi="Times New Roman"/>
          <w:color w:val="000000" w:themeColor="text1"/>
          <w:sz w:val="28"/>
          <w:szCs w:val="28"/>
        </w:rPr>
        <w:t>алам административного района</w:t>
      </w:r>
      <w:proofErr w:type="gramStart"/>
      <w:r w:rsidR="00D306F0">
        <w:rPr>
          <w:rFonts w:ascii="Times New Roman" w:hAnsi="Times New Roman"/>
          <w:color w:val="000000" w:themeColor="text1"/>
          <w:sz w:val="28"/>
          <w:szCs w:val="28"/>
        </w:rPr>
        <w:t xml:space="preserve"> :</w:t>
      </w:r>
      <w:proofErr w:type="gramEnd"/>
      <w:r w:rsidR="00D306F0">
        <w:rPr>
          <w:rFonts w:ascii="Times New Roman" w:hAnsi="Times New Roman"/>
          <w:color w:val="000000" w:themeColor="text1"/>
          <w:sz w:val="28"/>
          <w:szCs w:val="28"/>
        </w:rPr>
        <w:t xml:space="preserve"> </w:t>
      </w:r>
      <w:proofErr w:type="spellStart"/>
      <w:r w:rsidRPr="00D306F0">
        <w:rPr>
          <w:rFonts w:ascii="Times New Roman" w:hAnsi="Times New Roman"/>
          <w:color w:val="000000" w:themeColor="text1"/>
          <w:sz w:val="28"/>
          <w:szCs w:val="28"/>
        </w:rPr>
        <w:t>дис</w:t>
      </w:r>
      <w:proofErr w:type="spellEnd"/>
      <w:r w:rsidRPr="00D306F0">
        <w:rPr>
          <w:rFonts w:ascii="Times New Roman" w:hAnsi="Times New Roman"/>
          <w:color w:val="000000" w:themeColor="text1"/>
          <w:sz w:val="28"/>
          <w:szCs w:val="28"/>
        </w:rPr>
        <w:t xml:space="preserve">…канд. </w:t>
      </w:r>
      <w:proofErr w:type="spellStart"/>
      <w:r w:rsidRPr="00D306F0">
        <w:rPr>
          <w:rFonts w:ascii="Times New Roman" w:hAnsi="Times New Roman"/>
          <w:color w:val="000000" w:themeColor="text1"/>
          <w:sz w:val="28"/>
          <w:szCs w:val="28"/>
        </w:rPr>
        <w:t>юрид</w:t>
      </w:r>
      <w:proofErr w:type="spellEnd"/>
      <w:r w:rsidRPr="00D306F0">
        <w:rPr>
          <w:rFonts w:ascii="Times New Roman" w:hAnsi="Times New Roman"/>
          <w:color w:val="000000" w:themeColor="text1"/>
          <w:sz w:val="28"/>
          <w:szCs w:val="28"/>
        </w:rPr>
        <w:t>. наук</w:t>
      </w:r>
      <w:r w:rsidR="00D306F0">
        <w:rPr>
          <w:rFonts w:ascii="Times New Roman" w:hAnsi="Times New Roman"/>
          <w:color w:val="000000" w:themeColor="text1"/>
          <w:sz w:val="28"/>
          <w:szCs w:val="28"/>
        </w:rPr>
        <w:t xml:space="preserve"> / А. Н. Подрядов</w:t>
      </w:r>
      <w:r w:rsidRPr="00D306F0">
        <w:rPr>
          <w:rFonts w:ascii="Times New Roman" w:hAnsi="Times New Roman"/>
          <w:color w:val="000000" w:themeColor="text1"/>
          <w:sz w:val="28"/>
          <w:szCs w:val="28"/>
        </w:rPr>
        <w:t xml:space="preserve">. </w:t>
      </w:r>
      <w:r w:rsidR="00D306F0">
        <w:rPr>
          <w:rFonts w:ascii="Times New Roman" w:hAnsi="Times New Roman"/>
          <w:color w:val="000000" w:themeColor="text1"/>
          <w:sz w:val="28"/>
          <w:szCs w:val="28"/>
        </w:rPr>
        <w:sym w:font="Symbol" w:char="F02D"/>
      </w:r>
      <w:r w:rsidR="00D306F0">
        <w:rPr>
          <w:rFonts w:ascii="Times New Roman" w:hAnsi="Times New Roman"/>
          <w:color w:val="000000" w:themeColor="text1"/>
          <w:sz w:val="28"/>
          <w:szCs w:val="28"/>
        </w:rPr>
        <w:t xml:space="preserve"> </w:t>
      </w:r>
      <w:r w:rsidRPr="00D306F0">
        <w:rPr>
          <w:rFonts w:ascii="Times New Roman" w:hAnsi="Times New Roman"/>
          <w:color w:val="000000" w:themeColor="text1"/>
          <w:sz w:val="28"/>
          <w:szCs w:val="28"/>
        </w:rPr>
        <w:t>М.: Академия МВД СССР</w:t>
      </w:r>
      <w:r w:rsidR="00D306F0">
        <w:rPr>
          <w:rFonts w:ascii="Times New Roman" w:hAnsi="Times New Roman"/>
          <w:color w:val="000000" w:themeColor="text1"/>
          <w:sz w:val="28"/>
          <w:szCs w:val="28"/>
        </w:rPr>
        <w:t>.</w:t>
      </w:r>
      <w:r w:rsidRPr="00D306F0">
        <w:rPr>
          <w:rFonts w:ascii="Times New Roman" w:hAnsi="Times New Roman"/>
          <w:color w:val="000000" w:themeColor="text1"/>
          <w:sz w:val="28"/>
          <w:szCs w:val="28"/>
        </w:rPr>
        <w:t xml:space="preserve"> </w:t>
      </w:r>
      <w:r w:rsidR="00D306F0">
        <w:rPr>
          <w:rFonts w:ascii="Times New Roman" w:hAnsi="Times New Roman"/>
          <w:color w:val="000000" w:themeColor="text1"/>
          <w:sz w:val="28"/>
          <w:szCs w:val="28"/>
        </w:rPr>
        <w:sym w:font="Symbol" w:char="F02D"/>
      </w:r>
      <w:r w:rsidR="00D306F0">
        <w:rPr>
          <w:rFonts w:ascii="Times New Roman" w:hAnsi="Times New Roman"/>
          <w:color w:val="000000" w:themeColor="text1"/>
          <w:sz w:val="28"/>
          <w:szCs w:val="28"/>
        </w:rPr>
        <w:t xml:space="preserve"> 1975</w:t>
      </w:r>
      <w:r w:rsidRPr="00D306F0">
        <w:rPr>
          <w:rFonts w:ascii="Times New Roman" w:hAnsi="Times New Roman"/>
          <w:color w:val="000000" w:themeColor="text1"/>
          <w:sz w:val="28"/>
          <w:szCs w:val="28"/>
        </w:rPr>
        <w:t>.</w:t>
      </w:r>
    </w:p>
    <w:p w:rsidR="00D306F0" w:rsidRDefault="006A3D45" w:rsidP="00D306F0">
      <w:pPr>
        <w:pStyle w:val="a9"/>
        <w:numPr>
          <w:ilvl w:val="0"/>
          <w:numId w:val="38"/>
        </w:numPr>
        <w:tabs>
          <w:tab w:val="left" w:pos="1276"/>
          <w:tab w:val="left" w:pos="8679"/>
        </w:tabs>
        <w:spacing w:after="0" w:line="240" w:lineRule="auto"/>
        <w:ind w:left="0" w:firstLine="709"/>
        <w:jc w:val="both"/>
        <w:rPr>
          <w:rFonts w:ascii="Times New Roman" w:hAnsi="Times New Roman"/>
          <w:color w:val="000000" w:themeColor="text1"/>
          <w:sz w:val="28"/>
          <w:szCs w:val="28"/>
        </w:rPr>
      </w:pPr>
      <w:proofErr w:type="spellStart"/>
      <w:r w:rsidRPr="00D306F0">
        <w:rPr>
          <w:rFonts w:ascii="Times New Roman" w:hAnsi="Times New Roman"/>
          <w:color w:val="000000" w:themeColor="text1"/>
          <w:sz w:val="28"/>
          <w:szCs w:val="28"/>
          <w:shd w:val="clear" w:color="auto" w:fill="FFFFFF"/>
        </w:rPr>
        <w:t>Половинко</w:t>
      </w:r>
      <w:proofErr w:type="spellEnd"/>
      <w:r w:rsidR="00D306F0">
        <w:rPr>
          <w:rFonts w:ascii="Times New Roman" w:hAnsi="Times New Roman"/>
          <w:color w:val="000000" w:themeColor="text1"/>
          <w:sz w:val="28"/>
          <w:szCs w:val="28"/>
          <w:shd w:val="clear" w:color="auto" w:fill="FFFFFF"/>
        </w:rPr>
        <w:t>,</w:t>
      </w:r>
      <w:r w:rsidRPr="00D306F0">
        <w:rPr>
          <w:rFonts w:ascii="Times New Roman" w:hAnsi="Times New Roman"/>
          <w:color w:val="000000" w:themeColor="text1"/>
          <w:sz w:val="28"/>
          <w:szCs w:val="28"/>
          <w:shd w:val="clear" w:color="auto" w:fill="FFFFFF"/>
        </w:rPr>
        <w:t xml:space="preserve"> В. С. Управление персоналом: системный подход </w:t>
      </w:r>
      <w:r w:rsidR="00FA5C95">
        <w:rPr>
          <w:rFonts w:ascii="Times New Roman" w:hAnsi="Times New Roman"/>
          <w:color w:val="000000" w:themeColor="text1"/>
          <w:sz w:val="28"/>
          <w:szCs w:val="28"/>
          <w:shd w:val="clear" w:color="auto" w:fill="FFFFFF"/>
        </w:rPr>
        <w:br/>
      </w:r>
      <w:r w:rsidRPr="00D306F0">
        <w:rPr>
          <w:rFonts w:ascii="Times New Roman" w:hAnsi="Times New Roman"/>
          <w:color w:val="000000" w:themeColor="text1"/>
          <w:sz w:val="28"/>
          <w:szCs w:val="28"/>
          <w:shd w:val="clear" w:color="auto" w:fill="FFFFFF"/>
        </w:rPr>
        <w:t>и его реализация</w:t>
      </w:r>
      <w:proofErr w:type="gramStart"/>
      <w:r w:rsidR="00D306F0">
        <w:rPr>
          <w:rFonts w:ascii="Times New Roman" w:hAnsi="Times New Roman"/>
          <w:color w:val="000000" w:themeColor="text1"/>
          <w:sz w:val="28"/>
          <w:szCs w:val="28"/>
          <w:shd w:val="clear" w:color="auto" w:fill="FFFFFF"/>
        </w:rPr>
        <w:t xml:space="preserve"> </w:t>
      </w:r>
      <w:r w:rsidRPr="00D306F0">
        <w:rPr>
          <w:rFonts w:ascii="Times New Roman" w:hAnsi="Times New Roman"/>
          <w:color w:val="000000" w:themeColor="text1"/>
          <w:sz w:val="28"/>
          <w:szCs w:val="28"/>
          <w:shd w:val="clear" w:color="auto" w:fill="FFFFFF"/>
        </w:rPr>
        <w:t>:</w:t>
      </w:r>
      <w:proofErr w:type="gramEnd"/>
      <w:r w:rsidRPr="00D306F0">
        <w:rPr>
          <w:rFonts w:ascii="Times New Roman" w:hAnsi="Times New Roman"/>
          <w:color w:val="000000" w:themeColor="text1"/>
          <w:sz w:val="28"/>
          <w:szCs w:val="28"/>
          <w:shd w:val="clear" w:color="auto" w:fill="FFFFFF"/>
        </w:rPr>
        <w:t xml:space="preserve"> монография / </w:t>
      </w:r>
      <w:r w:rsidR="00D306F0">
        <w:rPr>
          <w:rFonts w:ascii="Times New Roman" w:hAnsi="Times New Roman"/>
          <w:color w:val="000000" w:themeColor="text1"/>
          <w:sz w:val="28"/>
          <w:szCs w:val="28"/>
          <w:shd w:val="clear" w:color="auto" w:fill="FFFFFF"/>
        </w:rPr>
        <w:t xml:space="preserve">В.С. </w:t>
      </w:r>
      <w:proofErr w:type="spellStart"/>
      <w:r w:rsidR="00D306F0">
        <w:rPr>
          <w:rFonts w:ascii="Times New Roman" w:hAnsi="Times New Roman"/>
          <w:color w:val="000000" w:themeColor="text1"/>
          <w:sz w:val="28"/>
          <w:szCs w:val="28"/>
          <w:shd w:val="clear" w:color="auto" w:fill="FFFFFF"/>
        </w:rPr>
        <w:t>Половинко</w:t>
      </w:r>
      <w:proofErr w:type="spellEnd"/>
      <w:r w:rsidR="00D306F0">
        <w:rPr>
          <w:rFonts w:ascii="Times New Roman" w:hAnsi="Times New Roman"/>
          <w:color w:val="000000" w:themeColor="text1"/>
          <w:sz w:val="28"/>
          <w:szCs w:val="28"/>
          <w:shd w:val="clear" w:color="auto" w:fill="FFFFFF"/>
        </w:rPr>
        <w:t xml:space="preserve">; </w:t>
      </w:r>
      <w:r w:rsidRPr="00D306F0">
        <w:rPr>
          <w:rFonts w:ascii="Times New Roman" w:hAnsi="Times New Roman"/>
          <w:color w:val="000000" w:themeColor="text1"/>
          <w:sz w:val="28"/>
          <w:szCs w:val="28"/>
          <w:shd w:val="clear" w:color="auto" w:fill="FFFFFF"/>
        </w:rPr>
        <w:t xml:space="preserve">под </w:t>
      </w:r>
      <w:proofErr w:type="spellStart"/>
      <w:r w:rsidRPr="00D306F0">
        <w:rPr>
          <w:rFonts w:ascii="Times New Roman" w:hAnsi="Times New Roman"/>
          <w:color w:val="000000" w:themeColor="text1"/>
          <w:sz w:val="28"/>
          <w:szCs w:val="28"/>
          <w:shd w:val="clear" w:color="auto" w:fill="FFFFFF"/>
        </w:rPr>
        <w:t>науч</w:t>
      </w:r>
      <w:proofErr w:type="spellEnd"/>
      <w:r w:rsidRPr="00D306F0">
        <w:rPr>
          <w:rFonts w:ascii="Times New Roman" w:hAnsi="Times New Roman"/>
          <w:color w:val="000000" w:themeColor="text1"/>
          <w:sz w:val="28"/>
          <w:szCs w:val="28"/>
          <w:shd w:val="clear" w:color="auto" w:fill="FFFFFF"/>
        </w:rPr>
        <w:t xml:space="preserve">. ред. Ю. Г. </w:t>
      </w:r>
      <w:proofErr w:type="spellStart"/>
      <w:r w:rsidRPr="00D306F0">
        <w:rPr>
          <w:rFonts w:ascii="Times New Roman" w:hAnsi="Times New Roman"/>
          <w:color w:val="000000" w:themeColor="text1"/>
          <w:sz w:val="28"/>
          <w:szCs w:val="28"/>
          <w:shd w:val="clear" w:color="auto" w:fill="FFFFFF"/>
        </w:rPr>
        <w:t>Од</w:t>
      </w:r>
      <w:r w:rsidRPr="00D306F0">
        <w:rPr>
          <w:rFonts w:ascii="Times New Roman" w:hAnsi="Times New Roman"/>
          <w:color w:val="000000" w:themeColor="text1"/>
          <w:sz w:val="28"/>
          <w:szCs w:val="28"/>
          <w:shd w:val="clear" w:color="auto" w:fill="FFFFFF"/>
        </w:rPr>
        <w:t>е</w:t>
      </w:r>
      <w:r w:rsidRPr="00D306F0">
        <w:rPr>
          <w:rFonts w:ascii="Times New Roman" w:hAnsi="Times New Roman"/>
          <w:color w:val="000000" w:themeColor="text1"/>
          <w:sz w:val="28"/>
          <w:szCs w:val="28"/>
          <w:shd w:val="clear" w:color="auto" w:fill="FFFFFF"/>
        </w:rPr>
        <w:t>гова</w:t>
      </w:r>
      <w:proofErr w:type="spellEnd"/>
      <w:r w:rsidRPr="00D306F0">
        <w:rPr>
          <w:rFonts w:ascii="Times New Roman" w:hAnsi="Times New Roman"/>
          <w:color w:val="000000" w:themeColor="text1"/>
          <w:sz w:val="28"/>
          <w:szCs w:val="28"/>
          <w:shd w:val="clear" w:color="auto" w:fill="FFFFFF"/>
        </w:rPr>
        <w:t xml:space="preserve">. </w:t>
      </w:r>
      <w:r w:rsidR="00D306F0">
        <w:rPr>
          <w:rFonts w:ascii="Times New Roman" w:hAnsi="Times New Roman"/>
          <w:color w:val="000000" w:themeColor="text1"/>
          <w:sz w:val="28"/>
          <w:szCs w:val="28"/>
          <w:shd w:val="clear" w:color="auto" w:fill="FFFFFF"/>
        </w:rPr>
        <w:sym w:font="Symbol" w:char="F02D"/>
      </w:r>
      <w:r w:rsidR="00D306F0">
        <w:rPr>
          <w:rFonts w:ascii="Times New Roman" w:hAnsi="Times New Roman"/>
          <w:color w:val="000000" w:themeColor="text1"/>
          <w:sz w:val="28"/>
          <w:szCs w:val="28"/>
          <w:shd w:val="clear" w:color="auto" w:fill="FFFFFF"/>
        </w:rPr>
        <w:t xml:space="preserve"> </w:t>
      </w:r>
      <w:r w:rsidRPr="00D306F0">
        <w:rPr>
          <w:rFonts w:ascii="Times New Roman" w:hAnsi="Times New Roman"/>
          <w:color w:val="000000" w:themeColor="text1"/>
          <w:sz w:val="28"/>
          <w:szCs w:val="28"/>
          <w:shd w:val="clear" w:color="auto" w:fill="FFFFFF"/>
        </w:rPr>
        <w:t xml:space="preserve">М.: </w:t>
      </w:r>
      <w:proofErr w:type="spellStart"/>
      <w:r w:rsidRPr="00D306F0">
        <w:rPr>
          <w:rFonts w:ascii="Times New Roman" w:hAnsi="Times New Roman"/>
          <w:color w:val="000000" w:themeColor="text1"/>
          <w:sz w:val="28"/>
          <w:szCs w:val="28"/>
          <w:shd w:val="clear" w:color="auto" w:fill="FFFFFF"/>
        </w:rPr>
        <w:t>Информ-Знание</w:t>
      </w:r>
      <w:proofErr w:type="spellEnd"/>
      <w:r w:rsidRPr="00D306F0">
        <w:rPr>
          <w:rFonts w:ascii="Times New Roman" w:hAnsi="Times New Roman"/>
          <w:color w:val="000000" w:themeColor="text1"/>
          <w:sz w:val="28"/>
          <w:szCs w:val="28"/>
          <w:shd w:val="clear" w:color="auto" w:fill="FFFFFF"/>
        </w:rPr>
        <w:t xml:space="preserve">, 2002. </w:t>
      </w:r>
      <w:r w:rsidR="00D306F0">
        <w:rPr>
          <w:rFonts w:ascii="Times New Roman" w:hAnsi="Times New Roman"/>
          <w:color w:val="000000" w:themeColor="text1"/>
          <w:sz w:val="28"/>
          <w:szCs w:val="28"/>
          <w:shd w:val="clear" w:color="auto" w:fill="FFFFFF"/>
        </w:rPr>
        <w:sym w:font="Symbol" w:char="F02D"/>
      </w:r>
      <w:r w:rsidR="00D306F0">
        <w:rPr>
          <w:rFonts w:ascii="Times New Roman" w:hAnsi="Times New Roman"/>
          <w:color w:val="000000" w:themeColor="text1"/>
          <w:sz w:val="28"/>
          <w:szCs w:val="28"/>
          <w:shd w:val="clear" w:color="auto" w:fill="FFFFFF"/>
        </w:rPr>
        <w:t xml:space="preserve"> </w:t>
      </w:r>
      <w:r w:rsidRPr="00D306F0">
        <w:rPr>
          <w:rFonts w:ascii="Times New Roman" w:hAnsi="Times New Roman"/>
          <w:color w:val="000000" w:themeColor="text1"/>
          <w:sz w:val="28"/>
          <w:szCs w:val="28"/>
          <w:shd w:val="clear" w:color="auto" w:fill="FFFFFF"/>
        </w:rPr>
        <w:t>484 с.</w:t>
      </w:r>
    </w:p>
    <w:p w:rsidR="00D306F0" w:rsidRPr="00D306F0" w:rsidRDefault="006A3D45" w:rsidP="00D306F0">
      <w:pPr>
        <w:pStyle w:val="a9"/>
        <w:numPr>
          <w:ilvl w:val="0"/>
          <w:numId w:val="38"/>
        </w:numPr>
        <w:tabs>
          <w:tab w:val="left" w:pos="1276"/>
          <w:tab w:val="left" w:pos="8679"/>
        </w:tabs>
        <w:spacing w:after="0" w:line="240" w:lineRule="auto"/>
        <w:ind w:left="0" w:firstLine="709"/>
        <w:jc w:val="both"/>
        <w:rPr>
          <w:rFonts w:ascii="Times New Roman" w:hAnsi="Times New Roman"/>
          <w:color w:val="000000" w:themeColor="text1"/>
          <w:sz w:val="28"/>
          <w:szCs w:val="28"/>
        </w:rPr>
      </w:pPr>
      <w:proofErr w:type="spellStart"/>
      <w:r w:rsidRPr="00D306F0">
        <w:rPr>
          <w:rStyle w:val="hdesc"/>
          <w:rFonts w:ascii="Times New Roman" w:hAnsi="Times New Roman"/>
          <w:color w:val="000000" w:themeColor="text1"/>
          <w:sz w:val="28"/>
          <w:szCs w:val="28"/>
        </w:rPr>
        <w:t>Половинко</w:t>
      </w:r>
      <w:proofErr w:type="spellEnd"/>
      <w:r w:rsidR="00D306F0">
        <w:rPr>
          <w:rStyle w:val="hdesc"/>
          <w:rFonts w:ascii="Times New Roman" w:hAnsi="Times New Roman"/>
          <w:color w:val="000000" w:themeColor="text1"/>
          <w:sz w:val="28"/>
          <w:szCs w:val="28"/>
        </w:rPr>
        <w:t>,</w:t>
      </w:r>
      <w:r w:rsidRPr="00D306F0">
        <w:rPr>
          <w:rStyle w:val="hdesc"/>
          <w:rFonts w:ascii="Times New Roman" w:hAnsi="Times New Roman"/>
          <w:color w:val="000000" w:themeColor="text1"/>
          <w:sz w:val="28"/>
          <w:szCs w:val="28"/>
        </w:rPr>
        <w:t xml:space="preserve"> В.</w:t>
      </w:r>
      <w:r w:rsidR="00D306F0">
        <w:rPr>
          <w:rStyle w:val="hdesc"/>
          <w:rFonts w:ascii="Times New Roman" w:hAnsi="Times New Roman"/>
          <w:color w:val="000000" w:themeColor="text1"/>
          <w:sz w:val="28"/>
          <w:szCs w:val="28"/>
        </w:rPr>
        <w:t xml:space="preserve"> </w:t>
      </w:r>
      <w:r w:rsidRPr="00D306F0">
        <w:rPr>
          <w:rStyle w:val="hdesc"/>
          <w:rFonts w:ascii="Times New Roman" w:hAnsi="Times New Roman"/>
          <w:color w:val="000000" w:themeColor="text1"/>
          <w:sz w:val="28"/>
          <w:szCs w:val="28"/>
        </w:rPr>
        <w:t>С.</w:t>
      </w:r>
      <w:r w:rsidRPr="00D306F0">
        <w:rPr>
          <w:rFonts w:ascii="Times New Roman" w:hAnsi="Times New Roman"/>
          <w:color w:val="000000" w:themeColor="text1"/>
          <w:sz w:val="28"/>
          <w:szCs w:val="28"/>
          <w:shd w:val="clear" w:color="auto" w:fill="FFFFFF"/>
        </w:rPr>
        <w:t xml:space="preserve"> Система управления персоналом организации :</w:t>
      </w:r>
      <w:r w:rsidR="00D306F0">
        <w:rPr>
          <w:rFonts w:ascii="Times New Roman" w:hAnsi="Times New Roman"/>
          <w:color w:val="000000" w:themeColor="text1"/>
          <w:sz w:val="28"/>
          <w:szCs w:val="28"/>
          <w:shd w:val="clear" w:color="auto" w:fill="FFFFFF"/>
        </w:rPr>
        <w:t xml:space="preserve"> т</w:t>
      </w:r>
      <w:r w:rsidRPr="00D306F0">
        <w:rPr>
          <w:rFonts w:ascii="Times New Roman" w:hAnsi="Times New Roman"/>
          <w:color w:val="000000" w:themeColor="text1"/>
          <w:sz w:val="28"/>
          <w:szCs w:val="28"/>
          <w:shd w:val="clear" w:color="auto" w:fill="FFFFFF"/>
        </w:rPr>
        <w:t>еоретико-методологические подходы к развитию</w:t>
      </w:r>
      <w:r w:rsidR="00D306F0">
        <w:rPr>
          <w:rFonts w:ascii="Times New Roman" w:hAnsi="Times New Roman"/>
          <w:color w:val="000000" w:themeColor="text1"/>
          <w:sz w:val="28"/>
          <w:szCs w:val="28"/>
          <w:shd w:val="clear" w:color="auto" w:fill="FFFFFF"/>
        </w:rPr>
        <w:t xml:space="preserve"> </w:t>
      </w:r>
      <w:r w:rsidRPr="00D306F0">
        <w:rPr>
          <w:rFonts w:ascii="Times New Roman" w:hAnsi="Times New Roman"/>
          <w:color w:val="000000" w:themeColor="text1"/>
          <w:sz w:val="28"/>
          <w:szCs w:val="28"/>
          <w:shd w:val="clear" w:color="auto" w:fill="FFFFFF"/>
        </w:rPr>
        <w:t xml:space="preserve">: </w:t>
      </w:r>
      <w:proofErr w:type="spellStart"/>
      <w:r w:rsidRPr="00D306F0">
        <w:rPr>
          <w:rFonts w:ascii="Times New Roman" w:hAnsi="Times New Roman"/>
          <w:color w:val="000000" w:themeColor="text1"/>
          <w:sz w:val="28"/>
          <w:szCs w:val="28"/>
          <w:shd w:val="clear" w:color="auto" w:fill="FFFFFF"/>
        </w:rPr>
        <w:t>дис</w:t>
      </w:r>
      <w:proofErr w:type="spellEnd"/>
      <w:r w:rsidRPr="00D306F0">
        <w:rPr>
          <w:rFonts w:ascii="Times New Roman" w:hAnsi="Times New Roman"/>
          <w:color w:val="000000" w:themeColor="text1"/>
          <w:sz w:val="28"/>
          <w:szCs w:val="28"/>
          <w:shd w:val="clear" w:color="auto" w:fill="FFFFFF"/>
        </w:rPr>
        <w:t>.</w:t>
      </w:r>
      <w:r w:rsidR="00D306F0">
        <w:rPr>
          <w:rFonts w:ascii="Times New Roman" w:hAnsi="Times New Roman"/>
          <w:color w:val="000000" w:themeColor="text1"/>
          <w:sz w:val="28"/>
          <w:szCs w:val="28"/>
          <w:shd w:val="clear" w:color="auto" w:fill="FFFFFF"/>
        </w:rPr>
        <w:t xml:space="preserve"> </w:t>
      </w:r>
      <w:r w:rsidRPr="00D306F0">
        <w:rPr>
          <w:rFonts w:ascii="Times New Roman" w:hAnsi="Times New Roman"/>
          <w:color w:val="000000" w:themeColor="text1"/>
          <w:sz w:val="28"/>
          <w:szCs w:val="28"/>
          <w:shd w:val="clear" w:color="auto" w:fill="FFFFFF"/>
        </w:rPr>
        <w:t xml:space="preserve">... </w:t>
      </w:r>
      <w:r w:rsidRPr="00D306F0">
        <w:rPr>
          <w:rStyle w:val="hdesc"/>
          <w:rFonts w:ascii="Times New Roman" w:hAnsi="Times New Roman"/>
          <w:color w:val="000000" w:themeColor="text1"/>
          <w:sz w:val="28"/>
          <w:szCs w:val="28"/>
        </w:rPr>
        <w:t>д-ра эконом</w:t>
      </w:r>
      <w:proofErr w:type="gramStart"/>
      <w:r w:rsidRPr="00D306F0">
        <w:rPr>
          <w:rStyle w:val="hdesc"/>
          <w:rFonts w:ascii="Times New Roman" w:hAnsi="Times New Roman"/>
          <w:color w:val="000000" w:themeColor="text1"/>
          <w:sz w:val="28"/>
          <w:szCs w:val="28"/>
        </w:rPr>
        <w:t>.</w:t>
      </w:r>
      <w:proofErr w:type="gramEnd"/>
      <w:r w:rsidRPr="00D306F0">
        <w:rPr>
          <w:rStyle w:val="hdesc"/>
          <w:rFonts w:ascii="Times New Roman" w:hAnsi="Times New Roman"/>
          <w:color w:val="000000" w:themeColor="text1"/>
          <w:sz w:val="28"/>
          <w:szCs w:val="28"/>
        </w:rPr>
        <w:t xml:space="preserve"> </w:t>
      </w:r>
      <w:r w:rsidR="00FA5C95">
        <w:rPr>
          <w:rStyle w:val="hdesc"/>
          <w:rFonts w:ascii="Times New Roman" w:hAnsi="Times New Roman"/>
          <w:color w:val="000000" w:themeColor="text1"/>
          <w:sz w:val="28"/>
          <w:szCs w:val="28"/>
        </w:rPr>
        <w:br/>
      </w:r>
      <w:proofErr w:type="gramStart"/>
      <w:r w:rsidRPr="00D306F0">
        <w:rPr>
          <w:rStyle w:val="hdesc"/>
          <w:rFonts w:ascii="Times New Roman" w:hAnsi="Times New Roman"/>
          <w:color w:val="000000" w:themeColor="text1"/>
          <w:sz w:val="28"/>
          <w:szCs w:val="28"/>
        </w:rPr>
        <w:t>н</w:t>
      </w:r>
      <w:proofErr w:type="gramEnd"/>
      <w:r w:rsidRPr="00D306F0">
        <w:rPr>
          <w:rStyle w:val="hdesc"/>
          <w:rFonts w:ascii="Times New Roman" w:hAnsi="Times New Roman"/>
          <w:color w:val="000000" w:themeColor="text1"/>
          <w:sz w:val="28"/>
          <w:szCs w:val="28"/>
        </w:rPr>
        <w:t>аук</w:t>
      </w:r>
      <w:r w:rsidR="00D306F0">
        <w:rPr>
          <w:rStyle w:val="hdesc"/>
          <w:rFonts w:ascii="Times New Roman" w:hAnsi="Times New Roman"/>
          <w:color w:val="000000" w:themeColor="text1"/>
          <w:sz w:val="28"/>
          <w:szCs w:val="28"/>
        </w:rPr>
        <w:t xml:space="preserve"> / В.С. </w:t>
      </w:r>
      <w:proofErr w:type="spellStart"/>
      <w:r w:rsidR="00D306F0">
        <w:rPr>
          <w:rStyle w:val="hdesc"/>
          <w:rFonts w:ascii="Times New Roman" w:hAnsi="Times New Roman"/>
          <w:color w:val="000000" w:themeColor="text1"/>
          <w:sz w:val="28"/>
          <w:szCs w:val="28"/>
        </w:rPr>
        <w:t>Половинко</w:t>
      </w:r>
      <w:proofErr w:type="spellEnd"/>
      <w:r w:rsidRPr="00D306F0">
        <w:rPr>
          <w:rStyle w:val="hdesc"/>
          <w:rFonts w:ascii="Times New Roman" w:hAnsi="Times New Roman"/>
          <w:color w:val="000000" w:themeColor="text1"/>
          <w:sz w:val="28"/>
          <w:szCs w:val="28"/>
        </w:rPr>
        <w:t xml:space="preserve">. </w:t>
      </w:r>
      <w:r w:rsidR="00D306F0">
        <w:rPr>
          <w:rStyle w:val="hdesc"/>
          <w:rFonts w:ascii="Times New Roman" w:hAnsi="Times New Roman"/>
          <w:color w:val="000000" w:themeColor="text1"/>
          <w:sz w:val="28"/>
          <w:szCs w:val="28"/>
        </w:rPr>
        <w:sym w:font="Symbol" w:char="F02D"/>
      </w:r>
      <w:r w:rsidR="00D306F0">
        <w:rPr>
          <w:rStyle w:val="hdesc"/>
          <w:rFonts w:ascii="Times New Roman" w:hAnsi="Times New Roman"/>
          <w:color w:val="000000" w:themeColor="text1"/>
          <w:sz w:val="28"/>
          <w:szCs w:val="28"/>
        </w:rPr>
        <w:t xml:space="preserve"> </w:t>
      </w:r>
      <w:r w:rsidRPr="00D306F0">
        <w:rPr>
          <w:rStyle w:val="hdesc"/>
          <w:rFonts w:ascii="Times New Roman" w:hAnsi="Times New Roman"/>
          <w:color w:val="000000" w:themeColor="text1"/>
          <w:sz w:val="28"/>
          <w:szCs w:val="28"/>
        </w:rPr>
        <w:t xml:space="preserve">М., </w:t>
      </w:r>
      <w:r w:rsidRPr="00D306F0">
        <w:rPr>
          <w:rFonts w:ascii="Times New Roman" w:hAnsi="Times New Roman"/>
          <w:color w:val="000000" w:themeColor="text1"/>
          <w:sz w:val="28"/>
          <w:szCs w:val="28"/>
        </w:rPr>
        <w:t xml:space="preserve">2002. </w:t>
      </w:r>
      <w:r w:rsidR="00D306F0">
        <w:rPr>
          <w:rFonts w:ascii="Times New Roman" w:hAnsi="Times New Roman"/>
          <w:color w:val="000000" w:themeColor="text1"/>
          <w:sz w:val="28"/>
          <w:szCs w:val="28"/>
        </w:rPr>
        <w:sym w:font="Symbol" w:char="F02D"/>
      </w:r>
      <w:r w:rsidR="00D306F0">
        <w:rPr>
          <w:rFonts w:ascii="Times New Roman" w:hAnsi="Times New Roman"/>
          <w:color w:val="000000" w:themeColor="text1"/>
          <w:sz w:val="28"/>
          <w:szCs w:val="28"/>
        </w:rPr>
        <w:t xml:space="preserve"> </w:t>
      </w:r>
      <w:r w:rsidRPr="00D306F0">
        <w:rPr>
          <w:rFonts w:ascii="Times New Roman" w:hAnsi="Times New Roman"/>
          <w:color w:val="000000" w:themeColor="text1"/>
          <w:sz w:val="28"/>
          <w:szCs w:val="28"/>
        </w:rPr>
        <w:t>370 с.</w:t>
      </w:r>
    </w:p>
    <w:p w:rsidR="00D306F0" w:rsidRPr="00D306F0" w:rsidRDefault="006A3D45" w:rsidP="00D306F0">
      <w:pPr>
        <w:pStyle w:val="a9"/>
        <w:numPr>
          <w:ilvl w:val="0"/>
          <w:numId w:val="38"/>
        </w:numPr>
        <w:tabs>
          <w:tab w:val="left" w:pos="1276"/>
          <w:tab w:val="left" w:pos="8679"/>
        </w:tabs>
        <w:spacing w:after="0" w:line="240" w:lineRule="auto"/>
        <w:ind w:left="0" w:firstLine="709"/>
        <w:jc w:val="both"/>
        <w:rPr>
          <w:rFonts w:ascii="Times New Roman" w:hAnsi="Times New Roman"/>
          <w:color w:val="000000" w:themeColor="text1"/>
          <w:sz w:val="28"/>
          <w:szCs w:val="28"/>
        </w:rPr>
      </w:pPr>
      <w:proofErr w:type="spellStart"/>
      <w:r w:rsidRPr="00D306F0">
        <w:rPr>
          <w:rFonts w:ascii="Times New Roman" w:hAnsi="Times New Roman"/>
          <w:color w:val="000000" w:themeColor="text1"/>
          <w:sz w:val="28"/>
          <w:szCs w:val="28"/>
        </w:rPr>
        <w:t>Посадков</w:t>
      </w:r>
      <w:proofErr w:type="spellEnd"/>
      <w:r w:rsidR="00D306F0">
        <w:rPr>
          <w:rFonts w:ascii="Times New Roman" w:hAnsi="Times New Roman"/>
          <w:color w:val="000000" w:themeColor="text1"/>
          <w:sz w:val="28"/>
          <w:szCs w:val="28"/>
        </w:rPr>
        <w:t>,</w:t>
      </w:r>
      <w:r w:rsidRPr="00D306F0">
        <w:rPr>
          <w:rFonts w:ascii="Times New Roman" w:hAnsi="Times New Roman"/>
          <w:color w:val="000000" w:themeColor="text1"/>
          <w:sz w:val="28"/>
          <w:szCs w:val="28"/>
        </w:rPr>
        <w:t xml:space="preserve"> А.</w:t>
      </w:r>
      <w:r w:rsidR="00D306F0">
        <w:rPr>
          <w:rFonts w:ascii="Times New Roman" w:hAnsi="Times New Roman"/>
          <w:color w:val="000000" w:themeColor="text1"/>
          <w:sz w:val="28"/>
          <w:szCs w:val="28"/>
        </w:rPr>
        <w:t xml:space="preserve"> </w:t>
      </w:r>
      <w:r w:rsidRPr="00D306F0">
        <w:rPr>
          <w:rFonts w:ascii="Times New Roman" w:hAnsi="Times New Roman"/>
          <w:color w:val="000000" w:themeColor="text1"/>
          <w:sz w:val="28"/>
          <w:szCs w:val="28"/>
        </w:rPr>
        <w:t xml:space="preserve">Н. Правовой режим оружия и его оборот: понятие и особенности </w:t>
      </w:r>
      <w:r w:rsidR="009C2D57">
        <w:rPr>
          <w:rFonts w:ascii="Times New Roman" w:hAnsi="Times New Roman"/>
          <w:color w:val="000000" w:themeColor="text1"/>
          <w:sz w:val="28"/>
          <w:szCs w:val="28"/>
        </w:rPr>
        <w:t xml:space="preserve">/ А. Н. </w:t>
      </w:r>
      <w:proofErr w:type="spellStart"/>
      <w:r w:rsidR="009C2D57">
        <w:rPr>
          <w:rFonts w:ascii="Times New Roman" w:hAnsi="Times New Roman"/>
          <w:color w:val="000000" w:themeColor="text1"/>
          <w:sz w:val="28"/>
          <w:szCs w:val="28"/>
        </w:rPr>
        <w:t>Посадков</w:t>
      </w:r>
      <w:proofErr w:type="spellEnd"/>
      <w:r w:rsidR="009C2D57">
        <w:rPr>
          <w:rFonts w:ascii="Times New Roman" w:hAnsi="Times New Roman"/>
          <w:color w:val="000000" w:themeColor="text1"/>
          <w:sz w:val="28"/>
          <w:szCs w:val="28"/>
        </w:rPr>
        <w:t xml:space="preserve"> </w:t>
      </w:r>
      <w:r w:rsidRPr="00D306F0">
        <w:rPr>
          <w:rFonts w:ascii="Times New Roman" w:hAnsi="Times New Roman"/>
          <w:color w:val="000000" w:themeColor="text1"/>
          <w:sz w:val="28"/>
          <w:szCs w:val="28"/>
        </w:rPr>
        <w:t>// Научный портал МВД России.</w:t>
      </w:r>
      <w:r w:rsidR="009C2D57">
        <w:rPr>
          <w:rFonts w:ascii="Times New Roman" w:hAnsi="Times New Roman"/>
          <w:color w:val="000000" w:themeColor="text1"/>
          <w:sz w:val="28"/>
          <w:szCs w:val="28"/>
        </w:rPr>
        <w:t xml:space="preserve"> </w:t>
      </w:r>
      <w:r w:rsidR="009C2D57">
        <w:rPr>
          <w:rFonts w:ascii="Times New Roman" w:hAnsi="Times New Roman"/>
          <w:color w:val="000000" w:themeColor="text1"/>
          <w:sz w:val="28"/>
          <w:szCs w:val="28"/>
        </w:rPr>
        <w:sym w:font="Symbol" w:char="F02D"/>
      </w:r>
      <w:r w:rsidRPr="00D306F0">
        <w:rPr>
          <w:rFonts w:ascii="Times New Roman" w:hAnsi="Times New Roman"/>
          <w:color w:val="000000" w:themeColor="text1"/>
          <w:sz w:val="28"/>
          <w:szCs w:val="28"/>
        </w:rPr>
        <w:t xml:space="preserve"> 2011. </w:t>
      </w:r>
      <w:r w:rsidR="009C2D57">
        <w:rPr>
          <w:rFonts w:ascii="Times New Roman" w:hAnsi="Times New Roman"/>
          <w:color w:val="000000" w:themeColor="text1"/>
          <w:sz w:val="28"/>
          <w:szCs w:val="28"/>
        </w:rPr>
        <w:sym w:font="Symbol" w:char="F02D"/>
      </w:r>
      <w:r w:rsidR="009C2D57">
        <w:rPr>
          <w:rFonts w:ascii="Times New Roman" w:hAnsi="Times New Roman"/>
          <w:color w:val="000000" w:themeColor="text1"/>
          <w:sz w:val="28"/>
          <w:szCs w:val="28"/>
        </w:rPr>
        <w:t xml:space="preserve"> </w:t>
      </w:r>
      <w:r w:rsidRPr="00D306F0">
        <w:rPr>
          <w:rFonts w:ascii="Times New Roman" w:hAnsi="Times New Roman"/>
          <w:color w:val="000000" w:themeColor="text1"/>
          <w:sz w:val="28"/>
          <w:szCs w:val="28"/>
        </w:rPr>
        <w:t xml:space="preserve">№13. </w:t>
      </w:r>
      <w:r w:rsidR="009C2D57">
        <w:rPr>
          <w:rFonts w:ascii="Times New Roman" w:hAnsi="Times New Roman"/>
          <w:color w:val="000000" w:themeColor="text1"/>
          <w:sz w:val="28"/>
          <w:szCs w:val="28"/>
        </w:rPr>
        <w:sym w:font="Symbol" w:char="F02D"/>
      </w:r>
      <w:r w:rsidR="009C2D57">
        <w:rPr>
          <w:rFonts w:ascii="Times New Roman" w:hAnsi="Times New Roman"/>
          <w:color w:val="000000" w:themeColor="text1"/>
          <w:sz w:val="28"/>
          <w:szCs w:val="28"/>
        </w:rPr>
        <w:t xml:space="preserve"> </w:t>
      </w:r>
      <w:r w:rsidRPr="00D306F0">
        <w:rPr>
          <w:rFonts w:ascii="Times New Roman" w:hAnsi="Times New Roman"/>
          <w:color w:val="000000" w:themeColor="text1"/>
          <w:sz w:val="28"/>
          <w:szCs w:val="28"/>
        </w:rPr>
        <w:t>С. 109-113</w:t>
      </w:r>
      <w:r w:rsidR="009C2D57">
        <w:rPr>
          <w:rFonts w:ascii="Times New Roman" w:hAnsi="Times New Roman"/>
          <w:color w:val="000000" w:themeColor="text1"/>
          <w:sz w:val="28"/>
          <w:szCs w:val="28"/>
        </w:rPr>
        <w:t>.</w:t>
      </w:r>
    </w:p>
    <w:p w:rsidR="00D306F0" w:rsidRPr="00D306F0" w:rsidRDefault="006A3D45" w:rsidP="00D306F0">
      <w:pPr>
        <w:pStyle w:val="a9"/>
        <w:numPr>
          <w:ilvl w:val="0"/>
          <w:numId w:val="38"/>
        </w:numPr>
        <w:tabs>
          <w:tab w:val="left" w:pos="1276"/>
          <w:tab w:val="left" w:pos="8679"/>
        </w:tabs>
        <w:spacing w:after="0" w:line="240" w:lineRule="auto"/>
        <w:ind w:left="0" w:firstLine="709"/>
        <w:jc w:val="both"/>
        <w:rPr>
          <w:rFonts w:ascii="Times New Roman" w:hAnsi="Times New Roman"/>
          <w:color w:val="000000" w:themeColor="text1"/>
          <w:sz w:val="28"/>
          <w:szCs w:val="28"/>
        </w:rPr>
      </w:pPr>
      <w:r w:rsidRPr="00D306F0">
        <w:rPr>
          <w:rFonts w:ascii="Times New Roman" w:hAnsi="Times New Roman"/>
          <w:bCs/>
          <w:color w:val="000000" w:themeColor="text1"/>
          <w:sz w:val="28"/>
          <w:szCs w:val="28"/>
        </w:rPr>
        <w:t xml:space="preserve">Преступность в городах и меры ее профилактики / под ред. </w:t>
      </w:r>
      <w:r w:rsidR="009C2D57" w:rsidRPr="00D306F0">
        <w:rPr>
          <w:rFonts w:ascii="Times New Roman" w:hAnsi="Times New Roman"/>
          <w:bCs/>
          <w:color w:val="000000" w:themeColor="text1"/>
          <w:sz w:val="28"/>
          <w:szCs w:val="28"/>
        </w:rPr>
        <w:t>Д.</w:t>
      </w:r>
      <w:r w:rsidR="009C2D57">
        <w:rPr>
          <w:rFonts w:ascii="Times New Roman" w:hAnsi="Times New Roman"/>
          <w:bCs/>
          <w:color w:val="000000" w:themeColor="text1"/>
          <w:sz w:val="28"/>
          <w:szCs w:val="28"/>
        </w:rPr>
        <w:t> Я. </w:t>
      </w:r>
      <w:r w:rsidRPr="00D306F0">
        <w:rPr>
          <w:rFonts w:ascii="Times New Roman" w:hAnsi="Times New Roman"/>
          <w:bCs/>
          <w:color w:val="000000" w:themeColor="text1"/>
          <w:sz w:val="28"/>
          <w:szCs w:val="28"/>
        </w:rPr>
        <w:t>Афанасьева</w:t>
      </w:r>
      <w:r w:rsidR="009C2D57">
        <w:rPr>
          <w:rFonts w:ascii="Times New Roman" w:hAnsi="Times New Roman"/>
          <w:bCs/>
          <w:color w:val="000000" w:themeColor="text1"/>
          <w:sz w:val="28"/>
          <w:szCs w:val="28"/>
        </w:rPr>
        <w:t xml:space="preserve">. </w:t>
      </w:r>
      <w:r w:rsidR="009C2D57">
        <w:rPr>
          <w:rFonts w:ascii="Times New Roman" w:hAnsi="Times New Roman"/>
          <w:bCs/>
          <w:color w:val="000000" w:themeColor="text1"/>
          <w:sz w:val="28"/>
          <w:szCs w:val="28"/>
        </w:rPr>
        <w:sym w:font="Symbol" w:char="F02D"/>
      </w:r>
      <w:r w:rsidRPr="00D306F0">
        <w:rPr>
          <w:rFonts w:ascii="Times New Roman" w:hAnsi="Times New Roman"/>
          <w:bCs/>
          <w:color w:val="000000" w:themeColor="text1"/>
          <w:sz w:val="28"/>
          <w:szCs w:val="28"/>
        </w:rPr>
        <w:t xml:space="preserve"> М.: Изд-во МВД СССР, 1978. </w:t>
      </w:r>
      <w:r w:rsidR="009C2D57">
        <w:rPr>
          <w:rFonts w:ascii="Times New Roman" w:hAnsi="Times New Roman"/>
          <w:bCs/>
          <w:color w:val="000000" w:themeColor="text1"/>
          <w:sz w:val="28"/>
          <w:szCs w:val="28"/>
        </w:rPr>
        <w:sym w:font="Symbol" w:char="F02D"/>
      </w:r>
      <w:r w:rsidR="009C2D57">
        <w:rPr>
          <w:rFonts w:ascii="Times New Roman" w:hAnsi="Times New Roman"/>
          <w:bCs/>
          <w:color w:val="000000" w:themeColor="text1"/>
          <w:sz w:val="28"/>
          <w:szCs w:val="28"/>
        </w:rPr>
        <w:t xml:space="preserve"> </w:t>
      </w:r>
      <w:r w:rsidRPr="00D306F0">
        <w:rPr>
          <w:rFonts w:ascii="Times New Roman" w:hAnsi="Times New Roman"/>
          <w:bCs/>
          <w:color w:val="000000" w:themeColor="text1"/>
          <w:sz w:val="28"/>
          <w:szCs w:val="28"/>
        </w:rPr>
        <w:t xml:space="preserve">216 </w:t>
      </w:r>
      <w:proofErr w:type="gramStart"/>
      <w:r w:rsidRPr="00D306F0">
        <w:rPr>
          <w:rFonts w:ascii="Times New Roman" w:hAnsi="Times New Roman"/>
          <w:bCs/>
          <w:color w:val="000000" w:themeColor="text1"/>
          <w:sz w:val="28"/>
          <w:szCs w:val="28"/>
        </w:rPr>
        <w:t>с</w:t>
      </w:r>
      <w:proofErr w:type="gramEnd"/>
      <w:r w:rsidR="009C2D57">
        <w:rPr>
          <w:rFonts w:ascii="Times New Roman" w:hAnsi="Times New Roman"/>
          <w:bCs/>
          <w:color w:val="000000" w:themeColor="text1"/>
          <w:sz w:val="28"/>
          <w:szCs w:val="28"/>
        </w:rPr>
        <w:t>.</w:t>
      </w:r>
    </w:p>
    <w:p w:rsidR="00D306F0" w:rsidRPr="00D306F0" w:rsidRDefault="006A3D45" w:rsidP="00D306F0">
      <w:pPr>
        <w:pStyle w:val="a9"/>
        <w:numPr>
          <w:ilvl w:val="0"/>
          <w:numId w:val="38"/>
        </w:numPr>
        <w:tabs>
          <w:tab w:val="left" w:pos="1276"/>
          <w:tab w:val="left" w:pos="8679"/>
        </w:tabs>
        <w:spacing w:after="0" w:line="240" w:lineRule="auto"/>
        <w:ind w:left="0" w:firstLine="709"/>
        <w:jc w:val="both"/>
        <w:rPr>
          <w:rFonts w:ascii="Times New Roman" w:hAnsi="Times New Roman"/>
          <w:color w:val="000000" w:themeColor="text1"/>
          <w:sz w:val="28"/>
          <w:szCs w:val="28"/>
        </w:rPr>
      </w:pPr>
      <w:r w:rsidRPr="00D306F0">
        <w:rPr>
          <w:rFonts w:ascii="Times New Roman" w:hAnsi="Times New Roman"/>
          <w:bCs/>
          <w:color w:val="000000" w:themeColor="text1"/>
          <w:sz w:val="28"/>
          <w:szCs w:val="28"/>
        </w:rPr>
        <w:t xml:space="preserve">Проблемы судебно-правовой реформы в России: история и </w:t>
      </w:r>
      <w:r w:rsidR="00FA5C95">
        <w:rPr>
          <w:rFonts w:ascii="Times New Roman" w:hAnsi="Times New Roman"/>
          <w:bCs/>
          <w:color w:val="000000" w:themeColor="text1"/>
          <w:sz w:val="28"/>
          <w:szCs w:val="28"/>
        </w:rPr>
        <w:br/>
      </w:r>
      <w:r w:rsidRPr="00D306F0">
        <w:rPr>
          <w:rFonts w:ascii="Times New Roman" w:hAnsi="Times New Roman"/>
          <w:bCs/>
          <w:color w:val="000000" w:themeColor="text1"/>
          <w:sz w:val="28"/>
          <w:szCs w:val="28"/>
        </w:rPr>
        <w:t>современность</w:t>
      </w:r>
      <w:proofErr w:type="gramStart"/>
      <w:r w:rsidR="009C2D57">
        <w:rPr>
          <w:rFonts w:ascii="Times New Roman" w:hAnsi="Times New Roman"/>
          <w:bCs/>
          <w:color w:val="000000" w:themeColor="text1"/>
          <w:sz w:val="28"/>
          <w:szCs w:val="28"/>
        </w:rPr>
        <w:t xml:space="preserve"> </w:t>
      </w:r>
      <w:r w:rsidRPr="00D306F0">
        <w:rPr>
          <w:rFonts w:ascii="Times New Roman" w:hAnsi="Times New Roman"/>
          <w:bCs/>
          <w:color w:val="000000" w:themeColor="text1"/>
          <w:sz w:val="28"/>
          <w:szCs w:val="28"/>
        </w:rPr>
        <w:t>:</w:t>
      </w:r>
      <w:proofErr w:type="gramEnd"/>
      <w:r w:rsidRPr="00D306F0">
        <w:rPr>
          <w:rFonts w:ascii="Times New Roman" w:hAnsi="Times New Roman"/>
          <w:bCs/>
          <w:color w:val="000000" w:themeColor="text1"/>
          <w:sz w:val="28"/>
          <w:szCs w:val="28"/>
        </w:rPr>
        <w:t xml:space="preserve"> </w:t>
      </w:r>
      <w:r w:rsidR="009C2D57">
        <w:rPr>
          <w:rFonts w:ascii="Times New Roman" w:hAnsi="Times New Roman"/>
          <w:bCs/>
          <w:color w:val="000000" w:themeColor="text1"/>
          <w:sz w:val="28"/>
          <w:szCs w:val="28"/>
        </w:rPr>
        <w:t>с</w:t>
      </w:r>
      <w:r w:rsidRPr="00D306F0">
        <w:rPr>
          <w:rFonts w:ascii="Times New Roman" w:hAnsi="Times New Roman"/>
          <w:bCs/>
          <w:color w:val="000000" w:themeColor="text1"/>
          <w:sz w:val="28"/>
          <w:szCs w:val="28"/>
        </w:rPr>
        <w:t>б</w:t>
      </w:r>
      <w:r w:rsidR="009C2D57">
        <w:rPr>
          <w:rFonts w:ascii="Times New Roman" w:hAnsi="Times New Roman"/>
          <w:bCs/>
          <w:color w:val="000000" w:themeColor="text1"/>
          <w:sz w:val="28"/>
          <w:szCs w:val="28"/>
        </w:rPr>
        <w:t>орник</w:t>
      </w:r>
      <w:r w:rsidRPr="00D306F0">
        <w:rPr>
          <w:rFonts w:ascii="Times New Roman" w:hAnsi="Times New Roman"/>
          <w:bCs/>
          <w:color w:val="000000" w:themeColor="text1"/>
          <w:sz w:val="28"/>
          <w:szCs w:val="28"/>
        </w:rPr>
        <w:t xml:space="preserve"> тр</w:t>
      </w:r>
      <w:r w:rsidR="009C2D57">
        <w:rPr>
          <w:rFonts w:ascii="Times New Roman" w:hAnsi="Times New Roman"/>
          <w:bCs/>
          <w:color w:val="000000" w:themeColor="text1"/>
          <w:sz w:val="28"/>
          <w:szCs w:val="28"/>
        </w:rPr>
        <w:t>удов</w:t>
      </w:r>
      <w:r w:rsidRPr="00D306F0">
        <w:rPr>
          <w:rFonts w:ascii="Times New Roman" w:hAnsi="Times New Roman"/>
          <w:bCs/>
          <w:color w:val="000000" w:themeColor="text1"/>
          <w:sz w:val="28"/>
          <w:szCs w:val="28"/>
        </w:rPr>
        <w:t xml:space="preserve"> / Самарская гуманитарная академия, 1999</w:t>
      </w:r>
      <w:r w:rsidR="009C2D57">
        <w:rPr>
          <w:rFonts w:ascii="Times New Roman" w:hAnsi="Times New Roman"/>
          <w:bCs/>
          <w:color w:val="000000" w:themeColor="text1"/>
          <w:sz w:val="28"/>
          <w:szCs w:val="28"/>
        </w:rPr>
        <w:t>.</w:t>
      </w:r>
      <w:r w:rsidRPr="00D306F0">
        <w:rPr>
          <w:rFonts w:ascii="Times New Roman" w:hAnsi="Times New Roman"/>
          <w:bCs/>
          <w:color w:val="000000" w:themeColor="text1"/>
          <w:sz w:val="28"/>
          <w:szCs w:val="28"/>
        </w:rPr>
        <w:t xml:space="preserve"> </w:t>
      </w:r>
    </w:p>
    <w:p w:rsidR="00D306F0" w:rsidRPr="00D306F0" w:rsidRDefault="006A3D45" w:rsidP="00D306F0">
      <w:pPr>
        <w:pStyle w:val="a9"/>
        <w:numPr>
          <w:ilvl w:val="0"/>
          <w:numId w:val="38"/>
        </w:numPr>
        <w:tabs>
          <w:tab w:val="left" w:pos="1276"/>
          <w:tab w:val="left" w:pos="8679"/>
        </w:tabs>
        <w:spacing w:after="0" w:line="240" w:lineRule="auto"/>
        <w:ind w:left="0" w:firstLine="709"/>
        <w:jc w:val="both"/>
        <w:rPr>
          <w:rFonts w:ascii="Times New Roman" w:hAnsi="Times New Roman"/>
          <w:color w:val="000000" w:themeColor="text1"/>
          <w:sz w:val="28"/>
          <w:szCs w:val="28"/>
        </w:rPr>
      </w:pPr>
      <w:r w:rsidRPr="00D306F0">
        <w:rPr>
          <w:rFonts w:ascii="Times New Roman" w:hAnsi="Times New Roman"/>
          <w:color w:val="000000" w:themeColor="text1"/>
          <w:sz w:val="28"/>
          <w:szCs w:val="28"/>
        </w:rPr>
        <w:t>Проверка организации работы судебных органов / В.Б. Алекс</w:t>
      </w:r>
      <w:r w:rsidRPr="00D306F0">
        <w:rPr>
          <w:rFonts w:ascii="Times New Roman" w:hAnsi="Times New Roman"/>
          <w:color w:val="000000" w:themeColor="text1"/>
          <w:sz w:val="28"/>
          <w:szCs w:val="28"/>
        </w:rPr>
        <w:t>е</w:t>
      </w:r>
      <w:r w:rsidRPr="00D306F0">
        <w:rPr>
          <w:rFonts w:ascii="Times New Roman" w:hAnsi="Times New Roman"/>
          <w:color w:val="000000" w:themeColor="text1"/>
          <w:sz w:val="28"/>
          <w:szCs w:val="28"/>
        </w:rPr>
        <w:t xml:space="preserve">ев, А.А. </w:t>
      </w:r>
      <w:proofErr w:type="spellStart"/>
      <w:r w:rsidRPr="00D306F0">
        <w:rPr>
          <w:rFonts w:ascii="Times New Roman" w:hAnsi="Times New Roman"/>
          <w:color w:val="000000" w:themeColor="text1"/>
          <w:sz w:val="28"/>
          <w:szCs w:val="28"/>
        </w:rPr>
        <w:t>Гравина</w:t>
      </w:r>
      <w:proofErr w:type="spellEnd"/>
      <w:r w:rsidRPr="00D306F0">
        <w:rPr>
          <w:rFonts w:ascii="Times New Roman" w:hAnsi="Times New Roman"/>
          <w:color w:val="000000" w:themeColor="text1"/>
          <w:sz w:val="28"/>
          <w:szCs w:val="28"/>
        </w:rPr>
        <w:t xml:space="preserve">, В.П. </w:t>
      </w:r>
      <w:proofErr w:type="spellStart"/>
      <w:r w:rsidRPr="00D306F0">
        <w:rPr>
          <w:rFonts w:ascii="Times New Roman" w:hAnsi="Times New Roman"/>
          <w:color w:val="000000" w:themeColor="text1"/>
          <w:sz w:val="28"/>
          <w:szCs w:val="28"/>
        </w:rPr>
        <w:t>Кашепов</w:t>
      </w:r>
      <w:proofErr w:type="spellEnd"/>
      <w:r w:rsidRPr="00D306F0">
        <w:rPr>
          <w:rFonts w:ascii="Times New Roman" w:hAnsi="Times New Roman"/>
          <w:color w:val="000000" w:themeColor="text1"/>
          <w:sz w:val="28"/>
          <w:szCs w:val="28"/>
        </w:rPr>
        <w:t xml:space="preserve"> и др. </w:t>
      </w:r>
      <w:r w:rsidR="009C2D57">
        <w:rPr>
          <w:rFonts w:ascii="Times New Roman" w:hAnsi="Times New Roman"/>
          <w:color w:val="000000" w:themeColor="text1"/>
          <w:sz w:val="28"/>
          <w:szCs w:val="28"/>
        </w:rPr>
        <w:sym w:font="Symbol" w:char="F02D"/>
      </w:r>
      <w:r w:rsidR="009C2D57">
        <w:rPr>
          <w:rFonts w:ascii="Times New Roman" w:hAnsi="Times New Roman"/>
          <w:color w:val="000000" w:themeColor="text1"/>
          <w:sz w:val="28"/>
          <w:szCs w:val="28"/>
        </w:rPr>
        <w:t xml:space="preserve"> </w:t>
      </w:r>
      <w:r w:rsidRPr="00D306F0">
        <w:rPr>
          <w:rFonts w:ascii="Times New Roman" w:hAnsi="Times New Roman"/>
          <w:color w:val="000000" w:themeColor="text1"/>
          <w:sz w:val="28"/>
          <w:szCs w:val="28"/>
        </w:rPr>
        <w:t>М., 1978</w:t>
      </w:r>
      <w:r w:rsidR="009C2D57">
        <w:rPr>
          <w:rFonts w:ascii="Times New Roman" w:hAnsi="Times New Roman"/>
          <w:color w:val="000000" w:themeColor="text1"/>
          <w:sz w:val="28"/>
          <w:szCs w:val="28"/>
        </w:rPr>
        <w:t>.</w:t>
      </w:r>
    </w:p>
    <w:p w:rsidR="00D306F0" w:rsidRPr="00D306F0" w:rsidRDefault="006A3D45" w:rsidP="00D306F0">
      <w:pPr>
        <w:pStyle w:val="a9"/>
        <w:numPr>
          <w:ilvl w:val="0"/>
          <w:numId w:val="38"/>
        </w:numPr>
        <w:tabs>
          <w:tab w:val="left" w:pos="1276"/>
          <w:tab w:val="left" w:pos="8679"/>
        </w:tabs>
        <w:spacing w:after="0" w:line="240" w:lineRule="auto"/>
        <w:ind w:left="0" w:firstLine="709"/>
        <w:jc w:val="both"/>
        <w:rPr>
          <w:rFonts w:ascii="Times New Roman" w:hAnsi="Times New Roman"/>
          <w:color w:val="000000" w:themeColor="text1"/>
          <w:sz w:val="28"/>
          <w:szCs w:val="28"/>
        </w:rPr>
      </w:pPr>
      <w:r w:rsidRPr="00D306F0">
        <w:rPr>
          <w:rFonts w:ascii="Times New Roman" w:hAnsi="Times New Roman"/>
          <w:color w:val="000000" w:themeColor="text1"/>
          <w:sz w:val="28"/>
          <w:szCs w:val="28"/>
        </w:rPr>
        <w:t xml:space="preserve">Пряхина, </w:t>
      </w:r>
      <w:r w:rsidR="009C2D57">
        <w:rPr>
          <w:rFonts w:ascii="Times New Roman" w:hAnsi="Times New Roman"/>
          <w:color w:val="000000" w:themeColor="text1"/>
          <w:sz w:val="28"/>
          <w:szCs w:val="28"/>
        </w:rPr>
        <w:t xml:space="preserve">М.В. </w:t>
      </w:r>
      <w:proofErr w:type="spellStart"/>
      <w:r w:rsidRPr="00D306F0">
        <w:rPr>
          <w:rFonts w:ascii="Times New Roman" w:hAnsi="Times New Roman"/>
          <w:color w:val="000000" w:themeColor="text1"/>
          <w:sz w:val="28"/>
          <w:szCs w:val="28"/>
        </w:rPr>
        <w:t>Профессиографическое</w:t>
      </w:r>
      <w:proofErr w:type="spellEnd"/>
      <w:r w:rsidRPr="00D306F0">
        <w:rPr>
          <w:rFonts w:ascii="Times New Roman" w:hAnsi="Times New Roman"/>
          <w:color w:val="000000" w:themeColor="text1"/>
          <w:sz w:val="28"/>
          <w:szCs w:val="28"/>
        </w:rPr>
        <w:t xml:space="preserve"> описание основных в</w:t>
      </w:r>
      <w:r w:rsidRPr="00D306F0">
        <w:rPr>
          <w:rFonts w:ascii="Times New Roman" w:hAnsi="Times New Roman"/>
          <w:color w:val="000000" w:themeColor="text1"/>
          <w:sz w:val="28"/>
          <w:szCs w:val="28"/>
        </w:rPr>
        <w:t>и</w:t>
      </w:r>
      <w:r w:rsidRPr="00D306F0">
        <w:rPr>
          <w:rFonts w:ascii="Times New Roman" w:hAnsi="Times New Roman"/>
          <w:color w:val="000000" w:themeColor="text1"/>
          <w:sz w:val="28"/>
          <w:szCs w:val="28"/>
        </w:rPr>
        <w:t xml:space="preserve">дов деятельности в системе МВД России на основе </w:t>
      </w:r>
      <w:proofErr w:type="spellStart"/>
      <w:r w:rsidRPr="00D306F0">
        <w:rPr>
          <w:rFonts w:ascii="Times New Roman" w:hAnsi="Times New Roman"/>
          <w:color w:val="000000" w:themeColor="text1"/>
          <w:sz w:val="28"/>
          <w:szCs w:val="28"/>
        </w:rPr>
        <w:t>компетентностного</w:t>
      </w:r>
      <w:proofErr w:type="spellEnd"/>
      <w:r w:rsidRPr="00D306F0">
        <w:rPr>
          <w:rFonts w:ascii="Times New Roman" w:hAnsi="Times New Roman"/>
          <w:color w:val="000000" w:themeColor="text1"/>
          <w:sz w:val="28"/>
          <w:szCs w:val="28"/>
        </w:rPr>
        <w:t xml:space="preserve"> подхода</w:t>
      </w:r>
      <w:proofErr w:type="gramStart"/>
      <w:r w:rsidR="009C2D57">
        <w:rPr>
          <w:rFonts w:ascii="Times New Roman" w:hAnsi="Times New Roman"/>
          <w:color w:val="000000" w:themeColor="text1"/>
          <w:sz w:val="28"/>
          <w:szCs w:val="28"/>
        </w:rPr>
        <w:t xml:space="preserve"> :</w:t>
      </w:r>
      <w:proofErr w:type="gramEnd"/>
      <w:r w:rsidRPr="00D306F0">
        <w:rPr>
          <w:rFonts w:ascii="Times New Roman" w:hAnsi="Times New Roman"/>
          <w:color w:val="000000" w:themeColor="text1"/>
          <w:sz w:val="28"/>
          <w:szCs w:val="28"/>
        </w:rPr>
        <w:t xml:space="preserve"> </w:t>
      </w:r>
      <w:r w:rsidR="009C2D57">
        <w:rPr>
          <w:rFonts w:ascii="Times New Roman" w:hAnsi="Times New Roman"/>
          <w:color w:val="000000" w:themeColor="text1"/>
          <w:sz w:val="28"/>
          <w:szCs w:val="28"/>
        </w:rPr>
        <w:t>м</w:t>
      </w:r>
      <w:r w:rsidRPr="00D306F0">
        <w:rPr>
          <w:rFonts w:ascii="Times New Roman" w:hAnsi="Times New Roman"/>
          <w:color w:val="000000" w:themeColor="text1"/>
          <w:sz w:val="28"/>
          <w:szCs w:val="28"/>
        </w:rPr>
        <w:t xml:space="preserve">онография / М.В. Пряхина, А.С. </w:t>
      </w:r>
      <w:proofErr w:type="spellStart"/>
      <w:r w:rsidRPr="00D306F0">
        <w:rPr>
          <w:rFonts w:ascii="Times New Roman" w:hAnsi="Times New Roman"/>
          <w:color w:val="000000" w:themeColor="text1"/>
          <w:sz w:val="28"/>
          <w:szCs w:val="28"/>
        </w:rPr>
        <w:t>Душкин</w:t>
      </w:r>
      <w:proofErr w:type="spellEnd"/>
      <w:r w:rsidRPr="00D306F0">
        <w:rPr>
          <w:rFonts w:ascii="Times New Roman" w:hAnsi="Times New Roman"/>
          <w:color w:val="000000" w:themeColor="text1"/>
          <w:sz w:val="28"/>
          <w:szCs w:val="28"/>
        </w:rPr>
        <w:t xml:space="preserve">, А.С. </w:t>
      </w:r>
      <w:proofErr w:type="spellStart"/>
      <w:r w:rsidRPr="00D306F0">
        <w:rPr>
          <w:rFonts w:ascii="Times New Roman" w:hAnsi="Times New Roman"/>
          <w:color w:val="000000" w:themeColor="text1"/>
          <w:sz w:val="28"/>
          <w:szCs w:val="28"/>
        </w:rPr>
        <w:t>Мартиросова</w:t>
      </w:r>
      <w:proofErr w:type="spellEnd"/>
      <w:r w:rsidRPr="00D306F0">
        <w:rPr>
          <w:rFonts w:ascii="Times New Roman" w:hAnsi="Times New Roman"/>
          <w:color w:val="000000" w:themeColor="text1"/>
          <w:sz w:val="28"/>
          <w:szCs w:val="28"/>
        </w:rPr>
        <w:t>. – СПб.</w:t>
      </w:r>
      <w:r w:rsidR="009C2D57">
        <w:rPr>
          <w:rFonts w:ascii="Times New Roman" w:hAnsi="Times New Roman"/>
          <w:color w:val="000000" w:themeColor="text1"/>
          <w:sz w:val="28"/>
          <w:szCs w:val="28"/>
        </w:rPr>
        <w:t xml:space="preserve">, </w:t>
      </w:r>
      <w:r w:rsidRPr="00D306F0">
        <w:rPr>
          <w:rFonts w:ascii="Times New Roman" w:hAnsi="Times New Roman"/>
          <w:color w:val="000000" w:themeColor="text1"/>
          <w:sz w:val="28"/>
          <w:szCs w:val="28"/>
        </w:rPr>
        <w:t xml:space="preserve">2012. – 136 </w:t>
      </w:r>
      <w:proofErr w:type="gramStart"/>
      <w:r w:rsidRPr="00D306F0">
        <w:rPr>
          <w:rFonts w:ascii="Times New Roman" w:hAnsi="Times New Roman"/>
          <w:color w:val="000000" w:themeColor="text1"/>
          <w:sz w:val="28"/>
          <w:szCs w:val="28"/>
        </w:rPr>
        <w:t>с</w:t>
      </w:r>
      <w:proofErr w:type="gramEnd"/>
      <w:r w:rsidRPr="00D306F0">
        <w:rPr>
          <w:rFonts w:ascii="Times New Roman" w:hAnsi="Times New Roman"/>
          <w:color w:val="000000" w:themeColor="text1"/>
          <w:sz w:val="28"/>
          <w:szCs w:val="28"/>
        </w:rPr>
        <w:t xml:space="preserve">.  </w:t>
      </w:r>
    </w:p>
    <w:p w:rsidR="00D306F0" w:rsidRPr="00D306F0" w:rsidRDefault="006A3D45" w:rsidP="00D306F0">
      <w:pPr>
        <w:pStyle w:val="a9"/>
        <w:numPr>
          <w:ilvl w:val="0"/>
          <w:numId w:val="38"/>
        </w:numPr>
        <w:tabs>
          <w:tab w:val="left" w:pos="1276"/>
          <w:tab w:val="left" w:pos="8679"/>
        </w:tabs>
        <w:spacing w:after="0" w:line="240" w:lineRule="auto"/>
        <w:ind w:left="0" w:firstLine="709"/>
        <w:jc w:val="both"/>
        <w:rPr>
          <w:rFonts w:ascii="Times New Roman" w:hAnsi="Times New Roman"/>
          <w:color w:val="000000" w:themeColor="text1"/>
          <w:sz w:val="28"/>
          <w:szCs w:val="28"/>
        </w:rPr>
      </w:pPr>
      <w:proofErr w:type="spellStart"/>
      <w:r w:rsidRPr="00D306F0">
        <w:rPr>
          <w:rFonts w:ascii="Times New Roman" w:hAnsi="Times New Roman"/>
          <w:bCs/>
          <w:color w:val="000000" w:themeColor="text1"/>
          <w:sz w:val="28"/>
          <w:szCs w:val="28"/>
        </w:rPr>
        <w:t>Пустовой</w:t>
      </w:r>
      <w:proofErr w:type="spellEnd"/>
      <w:r w:rsidR="00A5590F">
        <w:rPr>
          <w:rFonts w:ascii="Times New Roman" w:hAnsi="Times New Roman"/>
          <w:bCs/>
          <w:color w:val="000000" w:themeColor="text1"/>
          <w:sz w:val="28"/>
          <w:szCs w:val="28"/>
        </w:rPr>
        <w:t>,</w:t>
      </w:r>
      <w:r w:rsidRPr="00D306F0">
        <w:rPr>
          <w:rFonts w:ascii="Times New Roman" w:hAnsi="Times New Roman"/>
          <w:bCs/>
          <w:color w:val="000000" w:themeColor="text1"/>
          <w:sz w:val="28"/>
          <w:szCs w:val="28"/>
        </w:rPr>
        <w:t xml:space="preserve"> В.</w:t>
      </w:r>
      <w:r w:rsidR="00A5590F">
        <w:rPr>
          <w:rFonts w:ascii="Times New Roman" w:hAnsi="Times New Roman"/>
          <w:bCs/>
          <w:color w:val="000000" w:themeColor="text1"/>
          <w:sz w:val="28"/>
          <w:szCs w:val="28"/>
        </w:rPr>
        <w:t xml:space="preserve"> П.</w:t>
      </w:r>
      <w:r w:rsidRPr="00D306F0">
        <w:rPr>
          <w:rFonts w:ascii="Times New Roman" w:hAnsi="Times New Roman"/>
          <w:bCs/>
          <w:color w:val="000000" w:themeColor="text1"/>
          <w:sz w:val="28"/>
          <w:szCs w:val="28"/>
        </w:rPr>
        <w:t xml:space="preserve"> Звездочки прожитых лет</w:t>
      </w:r>
      <w:r w:rsidR="00A5590F">
        <w:rPr>
          <w:rFonts w:ascii="Times New Roman" w:hAnsi="Times New Roman"/>
          <w:bCs/>
          <w:color w:val="000000" w:themeColor="text1"/>
          <w:sz w:val="28"/>
          <w:szCs w:val="28"/>
        </w:rPr>
        <w:t xml:space="preserve"> / В. П. </w:t>
      </w:r>
      <w:proofErr w:type="spellStart"/>
      <w:r w:rsidR="00A5590F">
        <w:rPr>
          <w:rFonts w:ascii="Times New Roman" w:hAnsi="Times New Roman"/>
          <w:bCs/>
          <w:color w:val="000000" w:themeColor="text1"/>
          <w:sz w:val="28"/>
          <w:szCs w:val="28"/>
        </w:rPr>
        <w:t>Пустовой</w:t>
      </w:r>
      <w:proofErr w:type="spellEnd"/>
      <w:r w:rsidRPr="00D306F0">
        <w:rPr>
          <w:rFonts w:ascii="Times New Roman" w:hAnsi="Times New Roman"/>
          <w:bCs/>
          <w:color w:val="000000" w:themeColor="text1"/>
          <w:sz w:val="28"/>
          <w:szCs w:val="28"/>
        </w:rPr>
        <w:t xml:space="preserve">. </w:t>
      </w:r>
      <w:r w:rsidR="00A5590F">
        <w:rPr>
          <w:rFonts w:ascii="Times New Roman" w:hAnsi="Times New Roman"/>
          <w:bCs/>
          <w:color w:val="000000" w:themeColor="text1"/>
          <w:sz w:val="28"/>
          <w:szCs w:val="28"/>
        </w:rPr>
        <w:sym w:font="Symbol" w:char="F02D"/>
      </w:r>
      <w:r w:rsidR="00A5590F">
        <w:rPr>
          <w:rFonts w:ascii="Times New Roman" w:hAnsi="Times New Roman"/>
          <w:bCs/>
          <w:color w:val="000000" w:themeColor="text1"/>
          <w:sz w:val="28"/>
          <w:szCs w:val="28"/>
        </w:rPr>
        <w:t xml:space="preserve"> </w:t>
      </w:r>
      <w:r w:rsidR="00FA5C95">
        <w:rPr>
          <w:rFonts w:ascii="Times New Roman" w:hAnsi="Times New Roman"/>
          <w:bCs/>
          <w:color w:val="000000" w:themeColor="text1"/>
          <w:sz w:val="28"/>
          <w:szCs w:val="28"/>
        </w:rPr>
        <w:br/>
      </w:r>
      <w:r w:rsidRPr="00D306F0">
        <w:rPr>
          <w:rFonts w:ascii="Times New Roman" w:hAnsi="Times New Roman"/>
          <w:bCs/>
          <w:color w:val="000000" w:themeColor="text1"/>
          <w:sz w:val="28"/>
          <w:szCs w:val="28"/>
        </w:rPr>
        <w:t>Челябинск, 2004</w:t>
      </w:r>
      <w:r w:rsidR="00A5590F">
        <w:rPr>
          <w:rFonts w:ascii="Times New Roman" w:hAnsi="Times New Roman"/>
          <w:bCs/>
          <w:color w:val="000000" w:themeColor="text1"/>
          <w:sz w:val="28"/>
          <w:szCs w:val="28"/>
        </w:rPr>
        <w:t>.</w:t>
      </w:r>
      <w:r w:rsidRPr="00D306F0">
        <w:rPr>
          <w:rFonts w:ascii="Times New Roman" w:hAnsi="Times New Roman"/>
          <w:bCs/>
          <w:color w:val="000000" w:themeColor="text1"/>
          <w:sz w:val="28"/>
          <w:szCs w:val="28"/>
        </w:rPr>
        <w:t xml:space="preserve"> </w:t>
      </w:r>
    </w:p>
    <w:p w:rsidR="00D306F0" w:rsidRPr="00D306F0" w:rsidRDefault="006A3D45" w:rsidP="00D306F0">
      <w:pPr>
        <w:pStyle w:val="a9"/>
        <w:numPr>
          <w:ilvl w:val="0"/>
          <w:numId w:val="38"/>
        </w:numPr>
        <w:tabs>
          <w:tab w:val="left" w:pos="1276"/>
          <w:tab w:val="left" w:pos="8679"/>
        </w:tabs>
        <w:spacing w:after="0" w:line="240" w:lineRule="auto"/>
        <w:ind w:left="0" w:firstLine="709"/>
        <w:jc w:val="both"/>
        <w:rPr>
          <w:rFonts w:ascii="Times New Roman" w:hAnsi="Times New Roman"/>
          <w:color w:val="000000" w:themeColor="text1"/>
          <w:sz w:val="28"/>
          <w:szCs w:val="28"/>
        </w:rPr>
      </w:pPr>
      <w:r w:rsidRPr="00D306F0">
        <w:rPr>
          <w:rFonts w:ascii="Times New Roman" w:hAnsi="Times New Roman"/>
          <w:color w:val="000000" w:themeColor="text1"/>
          <w:sz w:val="28"/>
          <w:szCs w:val="28"/>
        </w:rPr>
        <w:t>Пути становления и развития штабной службы в органах вну</w:t>
      </w:r>
      <w:r w:rsidRPr="00D306F0">
        <w:rPr>
          <w:rFonts w:ascii="Times New Roman" w:hAnsi="Times New Roman"/>
          <w:color w:val="000000" w:themeColor="text1"/>
          <w:sz w:val="28"/>
          <w:szCs w:val="28"/>
        </w:rPr>
        <w:t>т</w:t>
      </w:r>
      <w:r w:rsidRPr="00D306F0">
        <w:rPr>
          <w:rFonts w:ascii="Times New Roman" w:hAnsi="Times New Roman"/>
          <w:color w:val="000000" w:themeColor="text1"/>
          <w:sz w:val="28"/>
          <w:szCs w:val="28"/>
        </w:rPr>
        <w:t>ренних дел //</w:t>
      </w:r>
      <w:r w:rsidR="00A5590F">
        <w:rPr>
          <w:rFonts w:ascii="Times New Roman" w:hAnsi="Times New Roman"/>
          <w:color w:val="000000" w:themeColor="text1"/>
          <w:sz w:val="28"/>
          <w:szCs w:val="28"/>
        </w:rPr>
        <w:t xml:space="preserve"> </w:t>
      </w:r>
      <w:r w:rsidRPr="00D306F0">
        <w:rPr>
          <w:rFonts w:ascii="Times New Roman" w:hAnsi="Times New Roman"/>
          <w:color w:val="000000" w:themeColor="text1"/>
          <w:sz w:val="28"/>
          <w:szCs w:val="28"/>
        </w:rPr>
        <w:t xml:space="preserve">Штабная практика. </w:t>
      </w:r>
      <w:r w:rsidR="00A5590F">
        <w:rPr>
          <w:rFonts w:ascii="Times New Roman" w:hAnsi="Times New Roman"/>
          <w:color w:val="000000" w:themeColor="text1"/>
          <w:sz w:val="28"/>
          <w:szCs w:val="28"/>
        </w:rPr>
        <w:sym w:font="Symbol" w:char="F02D"/>
      </w:r>
      <w:r w:rsidR="00A5590F">
        <w:rPr>
          <w:rFonts w:ascii="Times New Roman" w:hAnsi="Times New Roman"/>
          <w:color w:val="000000" w:themeColor="text1"/>
          <w:sz w:val="28"/>
          <w:szCs w:val="28"/>
        </w:rPr>
        <w:t xml:space="preserve"> </w:t>
      </w:r>
      <w:r w:rsidRPr="00D306F0">
        <w:rPr>
          <w:rFonts w:ascii="Times New Roman" w:hAnsi="Times New Roman"/>
          <w:color w:val="000000" w:themeColor="text1"/>
          <w:sz w:val="28"/>
          <w:szCs w:val="28"/>
        </w:rPr>
        <w:t xml:space="preserve">1998. </w:t>
      </w:r>
      <w:r w:rsidR="00A5590F">
        <w:rPr>
          <w:rFonts w:ascii="Times New Roman" w:hAnsi="Times New Roman"/>
          <w:color w:val="000000" w:themeColor="text1"/>
          <w:sz w:val="28"/>
          <w:szCs w:val="28"/>
        </w:rPr>
        <w:sym w:font="Symbol" w:char="F02D"/>
      </w:r>
      <w:r w:rsidR="00A5590F">
        <w:rPr>
          <w:rFonts w:ascii="Times New Roman" w:hAnsi="Times New Roman"/>
          <w:color w:val="000000" w:themeColor="text1"/>
          <w:sz w:val="28"/>
          <w:szCs w:val="28"/>
        </w:rPr>
        <w:t xml:space="preserve"> </w:t>
      </w:r>
      <w:r w:rsidRPr="00D306F0">
        <w:rPr>
          <w:rFonts w:ascii="Times New Roman" w:hAnsi="Times New Roman"/>
          <w:color w:val="000000" w:themeColor="text1"/>
          <w:sz w:val="28"/>
          <w:szCs w:val="28"/>
        </w:rPr>
        <w:t xml:space="preserve">№2(26). </w:t>
      </w:r>
      <w:r w:rsidR="00A5590F">
        <w:rPr>
          <w:rFonts w:ascii="Times New Roman" w:hAnsi="Times New Roman"/>
          <w:color w:val="000000" w:themeColor="text1"/>
          <w:sz w:val="28"/>
          <w:szCs w:val="28"/>
        </w:rPr>
        <w:sym w:font="Symbol" w:char="F02D"/>
      </w:r>
      <w:r w:rsidR="00A5590F">
        <w:rPr>
          <w:rFonts w:ascii="Times New Roman" w:hAnsi="Times New Roman"/>
          <w:color w:val="000000" w:themeColor="text1"/>
          <w:sz w:val="28"/>
          <w:szCs w:val="28"/>
        </w:rPr>
        <w:t xml:space="preserve"> </w:t>
      </w:r>
      <w:r w:rsidRPr="00D306F0">
        <w:rPr>
          <w:rFonts w:ascii="Times New Roman" w:hAnsi="Times New Roman"/>
          <w:color w:val="000000" w:themeColor="text1"/>
          <w:sz w:val="28"/>
          <w:szCs w:val="28"/>
        </w:rPr>
        <w:t>С. 46-67</w:t>
      </w:r>
      <w:r w:rsidR="00A5590F">
        <w:rPr>
          <w:rFonts w:ascii="Times New Roman" w:hAnsi="Times New Roman"/>
          <w:color w:val="000000" w:themeColor="text1"/>
          <w:sz w:val="28"/>
          <w:szCs w:val="28"/>
        </w:rPr>
        <w:t>.</w:t>
      </w:r>
    </w:p>
    <w:p w:rsidR="00D306F0" w:rsidRPr="00D306F0" w:rsidRDefault="006A3D45" w:rsidP="00D306F0">
      <w:pPr>
        <w:pStyle w:val="a9"/>
        <w:numPr>
          <w:ilvl w:val="0"/>
          <w:numId w:val="38"/>
        </w:numPr>
        <w:tabs>
          <w:tab w:val="left" w:pos="1276"/>
          <w:tab w:val="left" w:pos="8679"/>
        </w:tabs>
        <w:spacing w:after="0" w:line="240" w:lineRule="auto"/>
        <w:ind w:left="0" w:firstLine="709"/>
        <w:jc w:val="both"/>
        <w:rPr>
          <w:rFonts w:ascii="Times New Roman" w:hAnsi="Times New Roman"/>
          <w:color w:val="000000" w:themeColor="text1"/>
          <w:sz w:val="28"/>
          <w:szCs w:val="28"/>
        </w:rPr>
      </w:pPr>
      <w:r w:rsidRPr="00D306F0">
        <w:rPr>
          <w:rFonts w:ascii="Times New Roman" w:hAnsi="Times New Roman"/>
          <w:color w:val="000000" w:themeColor="text1"/>
          <w:sz w:val="28"/>
          <w:szCs w:val="28"/>
        </w:rPr>
        <w:t>Ривлин</w:t>
      </w:r>
      <w:r w:rsidR="00A5590F">
        <w:rPr>
          <w:rFonts w:ascii="Times New Roman" w:hAnsi="Times New Roman"/>
          <w:color w:val="000000" w:themeColor="text1"/>
          <w:sz w:val="28"/>
          <w:szCs w:val="28"/>
        </w:rPr>
        <w:t>,</w:t>
      </w:r>
      <w:r w:rsidRPr="00D306F0">
        <w:rPr>
          <w:rFonts w:ascii="Times New Roman" w:hAnsi="Times New Roman"/>
          <w:color w:val="000000" w:themeColor="text1"/>
          <w:sz w:val="28"/>
          <w:szCs w:val="28"/>
        </w:rPr>
        <w:t xml:space="preserve"> А.</w:t>
      </w:r>
      <w:r w:rsidR="00A5590F">
        <w:rPr>
          <w:rFonts w:ascii="Times New Roman" w:hAnsi="Times New Roman"/>
          <w:color w:val="000000" w:themeColor="text1"/>
          <w:sz w:val="28"/>
          <w:szCs w:val="28"/>
        </w:rPr>
        <w:t xml:space="preserve"> </w:t>
      </w:r>
      <w:r w:rsidRPr="00D306F0">
        <w:rPr>
          <w:rFonts w:ascii="Times New Roman" w:hAnsi="Times New Roman"/>
          <w:color w:val="000000" w:themeColor="text1"/>
          <w:sz w:val="28"/>
          <w:szCs w:val="28"/>
        </w:rPr>
        <w:t>Л. Организация суда и прокуратуры в СССР</w:t>
      </w:r>
      <w:r w:rsidR="00A5590F">
        <w:rPr>
          <w:rFonts w:ascii="Times New Roman" w:hAnsi="Times New Roman"/>
          <w:color w:val="000000" w:themeColor="text1"/>
          <w:sz w:val="28"/>
          <w:szCs w:val="28"/>
        </w:rPr>
        <w:t xml:space="preserve"> / А. Л. Ривлин</w:t>
      </w:r>
      <w:r w:rsidRPr="00D306F0">
        <w:rPr>
          <w:rFonts w:ascii="Times New Roman" w:hAnsi="Times New Roman"/>
          <w:color w:val="000000" w:themeColor="text1"/>
          <w:sz w:val="28"/>
          <w:szCs w:val="28"/>
        </w:rPr>
        <w:t xml:space="preserve">. </w:t>
      </w:r>
      <w:r w:rsidR="00A5590F">
        <w:rPr>
          <w:rFonts w:ascii="Times New Roman" w:hAnsi="Times New Roman"/>
          <w:color w:val="000000" w:themeColor="text1"/>
          <w:sz w:val="28"/>
          <w:szCs w:val="28"/>
        </w:rPr>
        <w:sym w:font="Symbol" w:char="F02D"/>
      </w:r>
      <w:r w:rsidR="00A5590F">
        <w:rPr>
          <w:rFonts w:ascii="Times New Roman" w:hAnsi="Times New Roman"/>
          <w:color w:val="000000" w:themeColor="text1"/>
          <w:sz w:val="28"/>
          <w:szCs w:val="28"/>
        </w:rPr>
        <w:t xml:space="preserve"> </w:t>
      </w:r>
      <w:r w:rsidRPr="00D306F0">
        <w:rPr>
          <w:rFonts w:ascii="Times New Roman" w:hAnsi="Times New Roman"/>
          <w:color w:val="000000" w:themeColor="text1"/>
          <w:sz w:val="28"/>
          <w:szCs w:val="28"/>
        </w:rPr>
        <w:t xml:space="preserve">Харьков, 1968. </w:t>
      </w:r>
      <w:r w:rsidR="00A5590F">
        <w:rPr>
          <w:rFonts w:ascii="Times New Roman" w:hAnsi="Times New Roman"/>
          <w:color w:val="000000" w:themeColor="text1"/>
          <w:sz w:val="28"/>
          <w:szCs w:val="28"/>
        </w:rPr>
        <w:sym w:font="Symbol" w:char="F02D"/>
      </w:r>
      <w:r w:rsidR="00A5590F">
        <w:rPr>
          <w:rFonts w:ascii="Times New Roman" w:hAnsi="Times New Roman"/>
          <w:color w:val="000000" w:themeColor="text1"/>
          <w:sz w:val="28"/>
          <w:szCs w:val="28"/>
        </w:rPr>
        <w:t xml:space="preserve"> </w:t>
      </w:r>
      <w:r w:rsidRPr="00D306F0">
        <w:rPr>
          <w:rFonts w:ascii="Times New Roman" w:hAnsi="Times New Roman"/>
          <w:color w:val="000000" w:themeColor="text1"/>
          <w:sz w:val="28"/>
          <w:szCs w:val="28"/>
        </w:rPr>
        <w:t>С.118-119.</w:t>
      </w:r>
    </w:p>
    <w:p w:rsidR="00D306F0" w:rsidRPr="00D306F0" w:rsidRDefault="006A3D45" w:rsidP="00D306F0">
      <w:pPr>
        <w:pStyle w:val="a9"/>
        <w:numPr>
          <w:ilvl w:val="0"/>
          <w:numId w:val="38"/>
        </w:numPr>
        <w:tabs>
          <w:tab w:val="left" w:pos="1276"/>
          <w:tab w:val="left" w:pos="8679"/>
        </w:tabs>
        <w:spacing w:after="0" w:line="240" w:lineRule="auto"/>
        <w:ind w:left="0" w:firstLine="709"/>
        <w:jc w:val="both"/>
        <w:rPr>
          <w:rFonts w:ascii="Times New Roman" w:hAnsi="Times New Roman"/>
          <w:color w:val="000000" w:themeColor="text1"/>
          <w:sz w:val="28"/>
          <w:szCs w:val="28"/>
        </w:rPr>
      </w:pPr>
      <w:proofErr w:type="spellStart"/>
      <w:r w:rsidRPr="00D306F0">
        <w:rPr>
          <w:rFonts w:ascii="Times New Roman" w:hAnsi="Times New Roman"/>
          <w:color w:val="000000" w:themeColor="text1"/>
          <w:sz w:val="28"/>
          <w:szCs w:val="28"/>
        </w:rPr>
        <w:t>Ровер</w:t>
      </w:r>
      <w:proofErr w:type="spellEnd"/>
      <w:r w:rsidR="00A5590F">
        <w:rPr>
          <w:rFonts w:ascii="Times New Roman" w:hAnsi="Times New Roman"/>
          <w:color w:val="000000" w:themeColor="text1"/>
          <w:sz w:val="28"/>
          <w:szCs w:val="28"/>
        </w:rPr>
        <w:t>,</w:t>
      </w:r>
      <w:r w:rsidRPr="00D306F0">
        <w:rPr>
          <w:rFonts w:ascii="Times New Roman" w:hAnsi="Times New Roman"/>
          <w:color w:val="000000" w:themeColor="text1"/>
          <w:sz w:val="28"/>
          <w:szCs w:val="28"/>
        </w:rPr>
        <w:t xml:space="preserve"> К. Служить и защищать</w:t>
      </w:r>
      <w:r w:rsidR="00621FD7">
        <w:rPr>
          <w:rFonts w:ascii="Times New Roman" w:hAnsi="Times New Roman"/>
          <w:color w:val="000000" w:themeColor="text1"/>
          <w:sz w:val="28"/>
          <w:szCs w:val="28"/>
        </w:rPr>
        <w:t xml:space="preserve"> / К. </w:t>
      </w:r>
      <w:proofErr w:type="spellStart"/>
      <w:r w:rsidR="00621FD7">
        <w:rPr>
          <w:rFonts w:ascii="Times New Roman" w:hAnsi="Times New Roman"/>
          <w:color w:val="000000" w:themeColor="text1"/>
          <w:sz w:val="28"/>
          <w:szCs w:val="28"/>
        </w:rPr>
        <w:t>Ровер</w:t>
      </w:r>
      <w:proofErr w:type="spellEnd"/>
      <w:r w:rsidRPr="00D306F0">
        <w:rPr>
          <w:rFonts w:ascii="Times New Roman" w:hAnsi="Times New Roman"/>
          <w:color w:val="000000" w:themeColor="text1"/>
          <w:sz w:val="28"/>
          <w:szCs w:val="28"/>
        </w:rPr>
        <w:t xml:space="preserve">. </w:t>
      </w:r>
      <w:r w:rsidR="00621FD7">
        <w:rPr>
          <w:rFonts w:ascii="Times New Roman" w:hAnsi="Times New Roman"/>
          <w:color w:val="000000" w:themeColor="text1"/>
          <w:sz w:val="28"/>
          <w:szCs w:val="28"/>
        </w:rPr>
        <w:sym w:font="Symbol" w:char="F02D"/>
      </w:r>
      <w:r w:rsidR="00621FD7">
        <w:rPr>
          <w:rFonts w:ascii="Times New Roman" w:hAnsi="Times New Roman"/>
          <w:color w:val="000000" w:themeColor="text1"/>
          <w:sz w:val="28"/>
          <w:szCs w:val="28"/>
        </w:rPr>
        <w:t xml:space="preserve"> </w:t>
      </w:r>
      <w:r w:rsidRPr="00D306F0">
        <w:rPr>
          <w:rFonts w:ascii="Times New Roman" w:hAnsi="Times New Roman"/>
          <w:color w:val="000000" w:themeColor="text1"/>
          <w:sz w:val="28"/>
          <w:szCs w:val="28"/>
        </w:rPr>
        <w:t xml:space="preserve">М., 1999. </w:t>
      </w:r>
      <w:r w:rsidR="00621FD7">
        <w:rPr>
          <w:rFonts w:ascii="Times New Roman" w:hAnsi="Times New Roman"/>
          <w:color w:val="000000" w:themeColor="text1"/>
          <w:sz w:val="28"/>
          <w:szCs w:val="28"/>
        </w:rPr>
        <w:sym w:font="Symbol" w:char="F02D"/>
      </w:r>
      <w:r w:rsidR="00621FD7">
        <w:rPr>
          <w:rFonts w:ascii="Times New Roman" w:hAnsi="Times New Roman"/>
          <w:color w:val="000000" w:themeColor="text1"/>
          <w:sz w:val="28"/>
          <w:szCs w:val="28"/>
        </w:rPr>
        <w:t xml:space="preserve"> </w:t>
      </w:r>
      <w:r w:rsidRPr="00D306F0">
        <w:rPr>
          <w:rFonts w:ascii="Times New Roman" w:hAnsi="Times New Roman"/>
          <w:color w:val="000000" w:themeColor="text1"/>
          <w:sz w:val="28"/>
          <w:szCs w:val="28"/>
        </w:rPr>
        <w:t>С. 120.</w:t>
      </w:r>
    </w:p>
    <w:p w:rsidR="00D306F0" w:rsidRPr="00D306F0" w:rsidRDefault="006A3D45" w:rsidP="00D306F0">
      <w:pPr>
        <w:pStyle w:val="a9"/>
        <w:numPr>
          <w:ilvl w:val="0"/>
          <w:numId w:val="38"/>
        </w:numPr>
        <w:tabs>
          <w:tab w:val="left" w:pos="1276"/>
          <w:tab w:val="left" w:pos="8679"/>
        </w:tabs>
        <w:spacing w:after="0" w:line="240" w:lineRule="auto"/>
        <w:ind w:left="0" w:firstLine="709"/>
        <w:jc w:val="both"/>
        <w:rPr>
          <w:rFonts w:ascii="Times New Roman" w:hAnsi="Times New Roman"/>
          <w:color w:val="000000" w:themeColor="text1"/>
          <w:sz w:val="28"/>
          <w:szCs w:val="28"/>
        </w:rPr>
      </w:pPr>
      <w:r w:rsidRPr="00D306F0">
        <w:rPr>
          <w:rFonts w:ascii="Times New Roman" w:hAnsi="Times New Roman"/>
          <w:color w:val="000000" w:themeColor="text1"/>
          <w:sz w:val="28"/>
          <w:szCs w:val="28"/>
        </w:rPr>
        <w:t xml:space="preserve">Роли и задачи ревизора // Советская юстиция. </w:t>
      </w:r>
      <w:r w:rsidR="00621FD7">
        <w:rPr>
          <w:rFonts w:ascii="Times New Roman" w:hAnsi="Times New Roman"/>
          <w:color w:val="000000" w:themeColor="text1"/>
          <w:sz w:val="28"/>
          <w:szCs w:val="28"/>
        </w:rPr>
        <w:sym w:font="Symbol" w:char="F02D"/>
      </w:r>
      <w:r w:rsidR="00621FD7">
        <w:rPr>
          <w:rFonts w:ascii="Times New Roman" w:hAnsi="Times New Roman"/>
          <w:color w:val="000000" w:themeColor="text1"/>
          <w:sz w:val="28"/>
          <w:szCs w:val="28"/>
        </w:rPr>
        <w:t xml:space="preserve"> </w:t>
      </w:r>
      <w:r w:rsidRPr="00D306F0">
        <w:rPr>
          <w:rFonts w:ascii="Times New Roman" w:hAnsi="Times New Roman"/>
          <w:color w:val="000000" w:themeColor="text1"/>
          <w:sz w:val="28"/>
          <w:szCs w:val="28"/>
        </w:rPr>
        <w:t xml:space="preserve">1941. </w:t>
      </w:r>
      <w:r w:rsidR="00621FD7">
        <w:rPr>
          <w:rFonts w:ascii="Times New Roman" w:hAnsi="Times New Roman"/>
          <w:color w:val="000000" w:themeColor="text1"/>
          <w:sz w:val="28"/>
          <w:szCs w:val="28"/>
        </w:rPr>
        <w:sym w:font="Symbol" w:char="F02D"/>
      </w:r>
      <w:r w:rsidR="00621FD7">
        <w:rPr>
          <w:rFonts w:ascii="Times New Roman" w:hAnsi="Times New Roman"/>
          <w:color w:val="000000" w:themeColor="text1"/>
          <w:sz w:val="28"/>
          <w:szCs w:val="28"/>
        </w:rPr>
        <w:t xml:space="preserve"> </w:t>
      </w:r>
      <w:r w:rsidRPr="00D306F0">
        <w:rPr>
          <w:rFonts w:ascii="Times New Roman" w:hAnsi="Times New Roman"/>
          <w:color w:val="000000" w:themeColor="text1"/>
          <w:sz w:val="28"/>
          <w:szCs w:val="28"/>
        </w:rPr>
        <w:t xml:space="preserve">№11. </w:t>
      </w:r>
      <w:r w:rsidR="00621FD7">
        <w:rPr>
          <w:rFonts w:ascii="Times New Roman" w:hAnsi="Times New Roman"/>
          <w:color w:val="000000" w:themeColor="text1"/>
          <w:sz w:val="28"/>
          <w:szCs w:val="28"/>
        </w:rPr>
        <w:sym w:font="Symbol" w:char="F02D"/>
      </w:r>
      <w:r w:rsidR="00621FD7">
        <w:rPr>
          <w:rFonts w:ascii="Times New Roman" w:hAnsi="Times New Roman"/>
          <w:color w:val="000000" w:themeColor="text1"/>
          <w:sz w:val="28"/>
          <w:szCs w:val="28"/>
        </w:rPr>
        <w:t xml:space="preserve"> </w:t>
      </w:r>
      <w:r w:rsidRPr="00D306F0">
        <w:rPr>
          <w:rFonts w:ascii="Times New Roman" w:hAnsi="Times New Roman"/>
          <w:color w:val="000000" w:themeColor="text1"/>
          <w:sz w:val="28"/>
          <w:szCs w:val="28"/>
        </w:rPr>
        <w:t>С.10</w:t>
      </w:r>
      <w:r w:rsidR="00621FD7">
        <w:rPr>
          <w:rFonts w:ascii="Times New Roman" w:hAnsi="Times New Roman"/>
          <w:color w:val="000000" w:themeColor="text1"/>
          <w:sz w:val="28"/>
          <w:szCs w:val="28"/>
        </w:rPr>
        <w:t>.</w:t>
      </w:r>
    </w:p>
    <w:p w:rsidR="00D306F0" w:rsidRPr="00D306F0" w:rsidRDefault="00A86137" w:rsidP="00D306F0">
      <w:pPr>
        <w:pStyle w:val="a9"/>
        <w:numPr>
          <w:ilvl w:val="0"/>
          <w:numId w:val="38"/>
        </w:numPr>
        <w:tabs>
          <w:tab w:val="left" w:pos="1276"/>
          <w:tab w:val="left" w:pos="8679"/>
        </w:tabs>
        <w:spacing w:after="0" w:line="240" w:lineRule="auto"/>
        <w:ind w:left="0" w:firstLine="709"/>
        <w:jc w:val="both"/>
        <w:rPr>
          <w:rFonts w:ascii="Times New Roman" w:hAnsi="Times New Roman"/>
          <w:color w:val="000000" w:themeColor="text1"/>
          <w:sz w:val="28"/>
          <w:szCs w:val="28"/>
        </w:rPr>
      </w:pPr>
      <w:proofErr w:type="spellStart"/>
      <w:r>
        <w:rPr>
          <w:rFonts w:ascii="Times New Roman" w:hAnsi="Times New Roman"/>
          <w:color w:val="000000" w:themeColor="text1"/>
          <w:sz w:val="28"/>
          <w:szCs w:val="28"/>
        </w:rPr>
        <w:lastRenderedPageBreak/>
        <w:t>Ротенберг</w:t>
      </w:r>
      <w:proofErr w:type="spellEnd"/>
      <w:r>
        <w:rPr>
          <w:rFonts w:ascii="Times New Roman" w:hAnsi="Times New Roman"/>
          <w:color w:val="000000" w:themeColor="text1"/>
          <w:sz w:val="28"/>
          <w:szCs w:val="28"/>
        </w:rPr>
        <w:t>, В. С.</w:t>
      </w:r>
      <w:r w:rsidR="006A3D45" w:rsidRPr="00D306F0">
        <w:rPr>
          <w:rFonts w:ascii="Times New Roman" w:hAnsi="Times New Roman"/>
          <w:color w:val="000000" w:themeColor="text1"/>
          <w:sz w:val="28"/>
          <w:szCs w:val="28"/>
        </w:rPr>
        <w:t xml:space="preserve"> Парадоксальный</w:t>
      </w:r>
      <w:r>
        <w:rPr>
          <w:rFonts w:ascii="Times New Roman" w:hAnsi="Times New Roman"/>
          <w:color w:val="000000" w:themeColor="text1"/>
          <w:sz w:val="28"/>
          <w:szCs w:val="28"/>
        </w:rPr>
        <w:t xml:space="preserve"> сон – защита от стресса / В.С. </w:t>
      </w:r>
      <w:proofErr w:type="spellStart"/>
      <w:r w:rsidR="006A3D45" w:rsidRPr="00D306F0">
        <w:rPr>
          <w:rFonts w:ascii="Times New Roman" w:hAnsi="Times New Roman"/>
          <w:color w:val="000000" w:themeColor="text1"/>
          <w:sz w:val="28"/>
          <w:szCs w:val="28"/>
        </w:rPr>
        <w:t>Ротенберг</w:t>
      </w:r>
      <w:proofErr w:type="spellEnd"/>
      <w:r w:rsidR="006A3D45" w:rsidRPr="00D306F0">
        <w:rPr>
          <w:rFonts w:ascii="Times New Roman" w:hAnsi="Times New Roman"/>
          <w:color w:val="000000" w:themeColor="text1"/>
          <w:sz w:val="28"/>
          <w:szCs w:val="28"/>
        </w:rPr>
        <w:t>, В.</w:t>
      </w:r>
      <w:r>
        <w:rPr>
          <w:rFonts w:ascii="Times New Roman" w:hAnsi="Times New Roman"/>
          <w:color w:val="000000" w:themeColor="text1"/>
          <w:sz w:val="28"/>
          <w:szCs w:val="28"/>
        </w:rPr>
        <w:t xml:space="preserve"> </w:t>
      </w:r>
      <w:r w:rsidR="006A3D45" w:rsidRPr="00D306F0">
        <w:rPr>
          <w:rFonts w:ascii="Times New Roman" w:hAnsi="Times New Roman"/>
          <w:color w:val="000000" w:themeColor="text1"/>
          <w:sz w:val="28"/>
          <w:szCs w:val="28"/>
        </w:rPr>
        <w:t xml:space="preserve">М. </w:t>
      </w:r>
      <w:proofErr w:type="spellStart"/>
      <w:r w:rsidR="006A3D45" w:rsidRPr="00D306F0">
        <w:rPr>
          <w:rFonts w:ascii="Times New Roman" w:hAnsi="Times New Roman"/>
          <w:color w:val="000000" w:themeColor="text1"/>
          <w:sz w:val="28"/>
          <w:szCs w:val="28"/>
        </w:rPr>
        <w:t>Ковальзов</w:t>
      </w:r>
      <w:proofErr w:type="spellEnd"/>
      <w:r w:rsidR="006A3D45" w:rsidRPr="00D306F0">
        <w:rPr>
          <w:rFonts w:ascii="Times New Roman" w:hAnsi="Times New Roman"/>
          <w:color w:val="000000" w:themeColor="text1"/>
          <w:sz w:val="28"/>
          <w:szCs w:val="28"/>
        </w:rPr>
        <w:t>, В.</w:t>
      </w:r>
      <w:r>
        <w:rPr>
          <w:rFonts w:ascii="Times New Roman" w:hAnsi="Times New Roman"/>
          <w:color w:val="000000" w:themeColor="text1"/>
          <w:sz w:val="28"/>
          <w:szCs w:val="28"/>
        </w:rPr>
        <w:t xml:space="preserve"> </w:t>
      </w:r>
      <w:r w:rsidR="006A3D45" w:rsidRPr="00D306F0">
        <w:rPr>
          <w:rFonts w:ascii="Times New Roman" w:hAnsi="Times New Roman"/>
          <w:color w:val="000000" w:themeColor="text1"/>
          <w:sz w:val="28"/>
          <w:szCs w:val="28"/>
        </w:rPr>
        <w:t xml:space="preserve">Л. </w:t>
      </w:r>
      <w:proofErr w:type="spellStart"/>
      <w:r w:rsidR="006A3D45" w:rsidRPr="00D306F0">
        <w:rPr>
          <w:rFonts w:ascii="Times New Roman" w:hAnsi="Times New Roman"/>
          <w:color w:val="000000" w:themeColor="text1"/>
          <w:sz w:val="28"/>
          <w:szCs w:val="28"/>
        </w:rPr>
        <w:t>Цибульский</w:t>
      </w:r>
      <w:proofErr w:type="spellEnd"/>
      <w:r w:rsidR="006A3D45" w:rsidRPr="00D306F0">
        <w:rPr>
          <w:rFonts w:ascii="Times New Roman" w:hAnsi="Times New Roman"/>
          <w:color w:val="000000" w:themeColor="text1"/>
          <w:sz w:val="28"/>
          <w:szCs w:val="28"/>
        </w:rPr>
        <w:t xml:space="preserve"> // Наука в СССР. – 1986. – Т. 2.  – 45 с. </w:t>
      </w:r>
    </w:p>
    <w:p w:rsidR="00D306F0" w:rsidRPr="00D306F0" w:rsidRDefault="00D306F0" w:rsidP="00D306F0">
      <w:pPr>
        <w:pStyle w:val="a9"/>
        <w:numPr>
          <w:ilvl w:val="0"/>
          <w:numId w:val="38"/>
        </w:numPr>
        <w:tabs>
          <w:tab w:val="left" w:pos="1276"/>
          <w:tab w:val="left" w:pos="8679"/>
        </w:tabs>
        <w:spacing w:after="0" w:line="240" w:lineRule="auto"/>
        <w:ind w:left="0" w:firstLine="709"/>
        <w:jc w:val="both"/>
        <w:rPr>
          <w:rFonts w:ascii="Times New Roman" w:hAnsi="Times New Roman"/>
          <w:color w:val="000000" w:themeColor="text1"/>
          <w:sz w:val="28"/>
          <w:szCs w:val="28"/>
        </w:rPr>
      </w:pPr>
      <w:r w:rsidRPr="00D306F0">
        <w:rPr>
          <w:rFonts w:ascii="Times New Roman" w:hAnsi="Times New Roman"/>
          <w:bCs/>
          <w:color w:val="000000" w:themeColor="text1"/>
          <w:sz w:val="28"/>
          <w:szCs w:val="28"/>
        </w:rPr>
        <w:t>Руденко</w:t>
      </w:r>
      <w:r w:rsidR="00A86137">
        <w:rPr>
          <w:rFonts w:ascii="Times New Roman" w:hAnsi="Times New Roman"/>
          <w:bCs/>
          <w:color w:val="000000" w:themeColor="text1"/>
          <w:sz w:val="28"/>
          <w:szCs w:val="28"/>
        </w:rPr>
        <w:t>,</w:t>
      </w:r>
      <w:r w:rsidRPr="00D306F0">
        <w:rPr>
          <w:rFonts w:ascii="Times New Roman" w:hAnsi="Times New Roman"/>
          <w:bCs/>
          <w:color w:val="000000" w:themeColor="text1"/>
          <w:sz w:val="28"/>
          <w:szCs w:val="28"/>
        </w:rPr>
        <w:t xml:space="preserve"> А. Т. На житейских перекрестках</w:t>
      </w:r>
      <w:r w:rsidR="00A86137">
        <w:rPr>
          <w:rFonts w:ascii="Times New Roman" w:hAnsi="Times New Roman"/>
          <w:bCs/>
          <w:color w:val="000000" w:themeColor="text1"/>
          <w:sz w:val="28"/>
          <w:szCs w:val="28"/>
        </w:rPr>
        <w:t xml:space="preserve"> / А. Т. Руденко</w:t>
      </w:r>
      <w:r w:rsidRPr="00D306F0">
        <w:rPr>
          <w:rFonts w:ascii="Times New Roman" w:hAnsi="Times New Roman"/>
          <w:bCs/>
          <w:color w:val="000000" w:themeColor="text1"/>
          <w:sz w:val="28"/>
          <w:szCs w:val="28"/>
        </w:rPr>
        <w:t xml:space="preserve">. </w:t>
      </w:r>
      <w:r w:rsidR="00A86137">
        <w:rPr>
          <w:rFonts w:ascii="Times New Roman" w:hAnsi="Times New Roman"/>
          <w:bCs/>
          <w:color w:val="000000" w:themeColor="text1"/>
          <w:sz w:val="28"/>
          <w:szCs w:val="28"/>
        </w:rPr>
        <w:sym w:font="Symbol" w:char="F02D"/>
      </w:r>
      <w:r w:rsidR="00A86137">
        <w:rPr>
          <w:rFonts w:ascii="Times New Roman" w:hAnsi="Times New Roman"/>
          <w:bCs/>
          <w:color w:val="000000" w:themeColor="text1"/>
          <w:sz w:val="28"/>
          <w:szCs w:val="28"/>
        </w:rPr>
        <w:t xml:space="preserve"> </w:t>
      </w:r>
      <w:r w:rsidR="00FA5C95">
        <w:rPr>
          <w:rFonts w:ascii="Times New Roman" w:hAnsi="Times New Roman"/>
          <w:bCs/>
          <w:color w:val="000000" w:themeColor="text1"/>
          <w:sz w:val="28"/>
          <w:szCs w:val="28"/>
        </w:rPr>
        <w:br/>
      </w:r>
      <w:r w:rsidRPr="00D306F0">
        <w:rPr>
          <w:rFonts w:ascii="Times New Roman" w:hAnsi="Times New Roman"/>
          <w:bCs/>
          <w:color w:val="000000" w:themeColor="text1"/>
          <w:sz w:val="28"/>
          <w:szCs w:val="28"/>
        </w:rPr>
        <w:t>Челябинск, 2005</w:t>
      </w:r>
      <w:r w:rsidR="00A86137">
        <w:rPr>
          <w:rFonts w:ascii="Times New Roman" w:hAnsi="Times New Roman"/>
          <w:bCs/>
          <w:color w:val="000000" w:themeColor="text1"/>
          <w:sz w:val="28"/>
          <w:szCs w:val="28"/>
        </w:rPr>
        <w:t>.</w:t>
      </w:r>
    </w:p>
    <w:p w:rsidR="00D306F0" w:rsidRPr="00D306F0" w:rsidRDefault="006A3D45" w:rsidP="00D306F0">
      <w:pPr>
        <w:pStyle w:val="a9"/>
        <w:numPr>
          <w:ilvl w:val="0"/>
          <w:numId w:val="38"/>
        </w:numPr>
        <w:tabs>
          <w:tab w:val="left" w:pos="1276"/>
          <w:tab w:val="left" w:pos="8679"/>
        </w:tabs>
        <w:spacing w:after="0" w:line="240" w:lineRule="auto"/>
        <w:ind w:left="0" w:firstLine="709"/>
        <w:jc w:val="both"/>
        <w:rPr>
          <w:rFonts w:ascii="Times New Roman" w:hAnsi="Times New Roman"/>
          <w:color w:val="000000" w:themeColor="text1"/>
          <w:sz w:val="28"/>
          <w:szCs w:val="28"/>
        </w:rPr>
      </w:pPr>
      <w:r w:rsidRPr="00D306F0">
        <w:rPr>
          <w:rFonts w:ascii="Times New Roman" w:hAnsi="Times New Roman"/>
          <w:color w:val="000000" w:themeColor="text1"/>
          <w:sz w:val="28"/>
          <w:szCs w:val="28"/>
          <w:shd w:val="clear" w:color="auto" w:fill="FFFFFF"/>
        </w:rPr>
        <w:t>Рынок труда и управление человеческими ресурсами</w:t>
      </w:r>
      <w:proofErr w:type="gramStart"/>
      <w:r w:rsidR="00A86137">
        <w:rPr>
          <w:rFonts w:ascii="Times New Roman" w:hAnsi="Times New Roman"/>
          <w:color w:val="000000" w:themeColor="text1"/>
          <w:sz w:val="28"/>
          <w:szCs w:val="28"/>
          <w:shd w:val="clear" w:color="auto" w:fill="FFFFFF"/>
        </w:rPr>
        <w:t xml:space="preserve"> </w:t>
      </w:r>
      <w:r w:rsidRPr="00D306F0">
        <w:rPr>
          <w:rFonts w:ascii="Times New Roman" w:hAnsi="Times New Roman"/>
          <w:color w:val="000000" w:themeColor="text1"/>
          <w:sz w:val="28"/>
          <w:szCs w:val="28"/>
          <w:shd w:val="clear" w:color="auto" w:fill="FFFFFF"/>
        </w:rPr>
        <w:t>:</w:t>
      </w:r>
      <w:proofErr w:type="gramEnd"/>
      <w:r w:rsidRPr="00D306F0">
        <w:rPr>
          <w:rFonts w:ascii="Times New Roman" w:hAnsi="Times New Roman"/>
          <w:color w:val="000000" w:themeColor="text1"/>
          <w:sz w:val="28"/>
          <w:szCs w:val="28"/>
          <w:shd w:val="clear" w:color="auto" w:fill="FFFFFF"/>
        </w:rPr>
        <w:t xml:space="preserve"> учебное пособие в 2 частях</w:t>
      </w:r>
      <w:r w:rsidR="00A86137">
        <w:rPr>
          <w:rFonts w:ascii="Times New Roman" w:hAnsi="Times New Roman"/>
          <w:color w:val="000000" w:themeColor="text1"/>
          <w:sz w:val="28"/>
          <w:szCs w:val="28"/>
          <w:shd w:val="clear" w:color="auto" w:fill="FFFFFF"/>
        </w:rPr>
        <w:t xml:space="preserve"> </w:t>
      </w:r>
      <w:r w:rsidRPr="00D306F0">
        <w:rPr>
          <w:rFonts w:ascii="Times New Roman" w:hAnsi="Times New Roman"/>
          <w:color w:val="000000" w:themeColor="text1"/>
          <w:sz w:val="28"/>
          <w:szCs w:val="28"/>
          <w:shd w:val="clear" w:color="auto" w:fill="FFFFFF"/>
        </w:rPr>
        <w:t>/ под ред</w:t>
      </w:r>
      <w:r w:rsidR="00A86137">
        <w:rPr>
          <w:rFonts w:ascii="Times New Roman" w:hAnsi="Times New Roman"/>
          <w:color w:val="000000" w:themeColor="text1"/>
          <w:sz w:val="28"/>
          <w:szCs w:val="28"/>
          <w:shd w:val="clear" w:color="auto" w:fill="FFFFFF"/>
        </w:rPr>
        <w:t>.</w:t>
      </w:r>
      <w:r w:rsidRPr="00D306F0">
        <w:rPr>
          <w:rFonts w:ascii="Times New Roman" w:hAnsi="Times New Roman"/>
          <w:color w:val="000000" w:themeColor="text1"/>
          <w:sz w:val="28"/>
          <w:szCs w:val="28"/>
          <w:shd w:val="clear" w:color="auto" w:fill="FFFFFF"/>
        </w:rPr>
        <w:t xml:space="preserve"> </w:t>
      </w:r>
      <w:r w:rsidR="00A86137" w:rsidRPr="00D306F0">
        <w:rPr>
          <w:rFonts w:ascii="Times New Roman" w:hAnsi="Times New Roman"/>
          <w:color w:val="000000" w:themeColor="text1"/>
          <w:sz w:val="28"/>
          <w:szCs w:val="28"/>
          <w:shd w:val="clear" w:color="auto" w:fill="FFFFFF"/>
        </w:rPr>
        <w:t>Н.</w:t>
      </w:r>
      <w:r w:rsidR="00A86137">
        <w:rPr>
          <w:rFonts w:ascii="Times New Roman" w:hAnsi="Times New Roman"/>
          <w:color w:val="000000" w:themeColor="text1"/>
          <w:sz w:val="28"/>
          <w:szCs w:val="28"/>
          <w:shd w:val="clear" w:color="auto" w:fill="FFFFFF"/>
        </w:rPr>
        <w:t xml:space="preserve"> </w:t>
      </w:r>
      <w:r w:rsidR="00A86137" w:rsidRPr="00D306F0">
        <w:rPr>
          <w:rFonts w:ascii="Times New Roman" w:hAnsi="Times New Roman"/>
          <w:color w:val="000000" w:themeColor="text1"/>
          <w:sz w:val="28"/>
          <w:szCs w:val="28"/>
          <w:shd w:val="clear" w:color="auto" w:fill="FFFFFF"/>
        </w:rPr>
        <w:t xml:space="preserve">А. </w:t>
      </w:r>
      <w:r w:rsidRPr="00D306F0">
        <w:rPr>
          <w:rFonts w:ascii="Times New Roman" w:hAnsi="Times New Roman"/>
          <w:color w:val="000000" w:themeColor="text1"/>
          <w:sz w:val="28"/>
          <w:szCs w:val="28"/>
          <w:shd w:val="clear" w:color="auto" w:fill="FFFFFF"/>
        </w:rPr>
        <w:t>Горелова</w:t>
      </w:r>
      <w:r w:rsidR="00A86137">
        <w:rPr>
          <w:rFonts w:ascii="Times New Roman" w:hAnsi="Times New Roman"/>
          <w:color w:val="000000" w:themeColor="text1"/>
          <w:sz w:val="28"/>
          <w:szCs w:val="28"/>
          <w:shd w:val="clear" w:color="auto" w:fill="FFFFFF"/>
        </w:rPr>
        <w:t xml:space="preserve">. </w:t>
      </w:r>
      <w:r w:rsidR="00A86137">
        <w:rPr>
          <w:rFonts w:ascii="Times New Roman" w:hAnsi="Times New Roman"/>
          <w:color w:val="000000" w:themeColor="text1"/>
          <w:sz w:val="28"/>
          <w:szCs w:val="28"/>
          <w:shd w:val="clear" w:color="auto" w:fill="FFFFFF"/>
        </w:rPr>
        <w:sym w:font="Symbol" w:char="F02D"/>
      </w:r>
      <w:r w:rsidRPr="00D306F0">
        <w:rPr>
          <w:rFonts w:ascii="Times New Roman" w:hAnsi="Times New Roman"/>
          <w:color w:val="000000" w:themeColor="text1"/>
          <w:sz w:val="28"/>
          <w:szCs w:val="28"/>
          <w:shd w:val="clear" w:color="auto" w:fill="FFFFFF"/>
        </w:rPr>
        <w:t xml:space="preserve"> СПб, 2006.</w:t>
      </w:r>
    </w:p>
    <w:p w:rsidR="006A3D45" w:rsidRPr="00A86137" w:rsidRDefault="00D306F0" w:rsidP="00D306F0">
      <w:pPr>
        <w:pStyle w:val="a9"/>
        <w:numPr>
          <w:ilvl w:val="0"/>
          <w:numId w:val="38"/>
        </w:numPr>
        <w:tabs>
          <w:tab w:val="left" w:pos="1276"/>
          <w:tab w:val="left" w:pos="8679"/>
        </w:tabs>
        <w:spacing w:after="0" w:line="240" w:lineRule="auto"/>
        <w:ind w:left="0" w:firstLine="709"/>
        <w:jc w:val="both"/>
        <w:rPr>
          <w:rFonts w:ascii="Times New Roman" w:hAnsi="Times New Roman"/>
          <w:color w:val="000000" w:themeColor="text1"/>
          <w:sz w:val="28"/>
          <w:szCs w:val="28"/>
        </w:rPr>
      </w:pPr>
      <w:r w:rsidRPr="00D306F0">
        <w:rPr>
          <w:rFonts w:ascii="Times New Roman" w:hAnsi="Times New Roman"/>
          <w:bCs/>
          <w:color w:val="000000" w:themeColor="text1"/>
          <w:sz w:val="28"/>
          <w:szCs w:val="28"/>
        </w:rPr>
        <w:t xml:space="preserve"> </w:t>
      </w:r>
      <w:proofErr w:type="spellStart"/>
      <w:r w:rsidRPr="00D306F0">
        <w:rPr>
          <w:rFonts w:ascii="Times New Roman" w:hAnsi="Times New Roman"/>
          <w:bCs/>
          <w:color w:val="000000" w:themeColor="text1"/>
          <w:sz w:val="28"/>
          <w:szCs w:val="28"/>
        </w:rPr>
        <w:t>Рябик</w:t>
      </w:r>
      <w:proofErr w:type="spellEnd"/>
      <w:r w:rsidR="00A86137">
        <w:rPr>
          <w:rFonts w:ascii="Times New Roman" w:hAnsi="Times New Roman"/>
          <w:bCs/>
          <w:color w:val="000000" w:themeColor="text1"/>
          <w:sz w:val="28"/>
          <w:szCs w:val="28"/>
        </w:rPr>
        <w:t>,</w:t>
      </w:r>
      <w:r w:rsidRPr="00D306F0">
        <w:rPr>
          <w:rFonts w:ascii="Times New Roman" w:hAnsi="Times New Roman"/>
          <w:bCs/>
          <w:color w:val="000000" w:themeColor="text1"/>
          <w:sz w:val="28"/>
          <w:szCs w:val="28"/>
        </w:rPr>
        <w:t xml:space="preserve"> И. Не кресло красит человека </w:t>
      </w:r>
      <w:r w:rsidR="00A86137">
        <w:rPr>
          <w:rFonts w:ascii="Times New Roman" w:hAnsi="Times New Roman"/>
          <w:bCs/>
          <w:color w:val="000000" w:themeColor="text1"/>
          <w:sz w:val="28"/>
          <w:szCs w:val="28"/>
        </w:rPr>
        <w:t xml:space="preserve">/ И. </w:t>
      </w:r>
      <w:proofErr w:type="spellStart"/>
      <w:r w:rsidR="00A86137">
        <w:rPr>
          <w:rFonts w:ascii="Times New Roman" w:hAnsi="Times New Roman"/>
          <w:bCs/>
          <w:color w:val="000000" w:themeColor="text1"/>
          <w:sz w:val="28"/>
          <w:szCs w:val="28"/>
        </w:rPr>
        <w:t>Рябик</w:t>
      </w:r>
      <w:proofErr w:type="spellEnd"/>
      <w:r w:rsidR="00A86137">
        <w:rPr>
          <w:rFonts w:ascii="Times New Roman" w:hAnsi="Times New Roman"/>
          <w:bCs/>
          <w:color w:val="000000" w:themeColor="text1"/>
          <w:sz w:val="28"/>
          <w:szCs w:val="28"/>
        </w:rPr>
        <w:t xml:space="preserve"> </w:t>
      </w:r>
      <w:r w:rsidRPr="00D306F0">
        <w:rPr>
          <w:rFonts w:ascii="Times New Roman" w:hAnsi="Times New Roman"/>
          <w:bCs/>
          <w:color w:val="000000" w:themeColor="text1"/>
          <w:sz w:val="28"/>
          <w:szCs w:val="28"/>
        </w:rPr>
        <w:t>// Советская м</w:t>
      </w:r>
      <w:r w:rsidRPr="00D306F0">
        <w:rPr>
          <w:rFonts w:ascii="Times New Roman" w:hAnsi="Times New Roman"/>
          <w:bCs/>
          <w:color w:val="000000" w:themeColor="text1"/>
          <w:sz w:val="28"/>
          <w:szCs w:val="28"/>
        </w:rPr>
        <w:t>и</w:t>
      </w:r>
      <w:r w:rsidRPr="00D306F0">
        <w:rPr>
          <w:rFonts w:ascii="Times New Roman" w:hAnsi="Times New Roman"/>
          <w:bCs/>
          <w:color w:val="000000" w:themeColor="text1"/>
          <w:sz w:val="28"/>
          <w:szCs w:val="28"/>
        </w:rPr>
        <w:t xml:space="preserve">лиция. </w:t>
      </w:r>
      <w:r w:rsidR="00A86137">
        <w:rPr>
          <w:rFonts w:ascii="Times New Roman" w:hAnsi="Times New Roman"/>
          <w:bCs/>
          <w:color w:val="000000" w:themeColor="text1"/>
          <w:sz w:val="28"/>
          <w:szCs w:val="28"/>
        </w:rPr>
        <w:sym w:font="Symbol" w:char="F02D"/>
      </w:r>
      <w:r w:rsidR="00A86137">
        <w:rPr>
          <w:rFonts w:ascii="Times New Roman" w:hAnsi="Times New Roman"/>
          <w:bCs/>
          <w:color w:val="000000" w:themeColor="text1"/>
          <w:sz w:val="28"/>
          <w:szCs w:val="28"/>
        </w:rPr>
        <w:t xml:space="preserve"> </w:t>
      </w:r>
      <w:r w:rsidRPr="00D306F0">
        <w:rPr>
          <w:rFonts w:ascii="Times New Roman" w:hAnsi="Times New Roman"/>
          <w:bCs/>
          <w:color w:val="000000" w:themeColor="text1"/>
          <w:sz w:val="28"/>
          <w:szCs w:val="28"/>
        </w:rPr>
        <w:t xml:space="preserve">1976. </w:t>
      </w:r>
      <w:r w:rsidR="00A86137">
        <w:rPr>
          <w:rFonts w:ascii="Times New Roman" w:hAnsi="Times New Roman"/>
          <w:bCs/>
          <w:color w:val="000000" w:themeColor="text1"/>
          <w:sz w:val="28"/>
          <w:szCs w:val="28"/>
        </w:rPr>
        <w:sym w:font="Symbol" w:char="F02D"/>
      </w:r>
      <w:r w:rsidR="00A86137">
        <w:rPr>
          <w:rFonts w:ascii="Times New Roman" w:hAnsi="Times New Roman"/>
          <w:bCs/>
          <w:color w:val="000000" w:themeColor="text1"/>
          <w:sz w:val="28"/>
          <w:szCs w:val="28"/>
        </w:rPr>
        <w:t xml:space="preserve"> </w:t>
      </w:r>
      <w:r w:rsidRPr="00D306F0">
        <w:rPr>
          <w:rFonts w:ascii="Times New Roman" w:hAnsi="Times New Roman"/>
          <w:bCs/>
          <w:color w:val="000000" w:themeColor="text1"/>
          <w:sz w:val="28"/>
          <w:szCs w:val="28"/>
        </w:rPr>
        <w:t>№ 1</w:t>
      </w:r>
      <w:r w:rsidR="00A86137">
        <w:rPr>
          <w:rFonts w:ascii="Times New Roman" w:hAnsi="Times New Roman"/>
          <w:bCs/>
          <w:color w:val="000000" w:themeColor="text1"/>
          <w:sz w:val="28"/>
          <w:szCs w:val="28"/>
        </w:rPr>
        <w:t>.</w:t>
      </w:r>
    </w:p>
    <w:p w:rsidR="009D5338" w:rsidRDefault="009D5338" w:rsidP="00A86137">
      <w:pPr>
        <w:pStyle w:val="a9"/>
        <w:numPr>
          <w:ilvl w:val="0"/>
          <w:numId w:val="38"/>
        </w:numPr>
        <w:tabs>
          <w:tab w:val="left" w:pos="1276"/>
          <w:tab w:val="left" w:pos="8679"/>
        </w:tabs>
        <w:spacing w:after="0" w:line="240" w:lineRule="auto"/>
        <w:ind w:left="0" w:firstLine="709"/>
        <w:jc w:val="both"/>
        <w:rPr>
          <w:rFonts w:ascii="Times New Roman" w:hAnsi="Times New Roman"/>
          <w:color w:val="000000" w:themeColor="text1"/>
          <w:sz w:val="28"/>
          <w:szCs w:val="28"/>
        </w:rPr>
      </w:pPr>
      <w:r w:rsidRPr="00A86137">
        <w:rPr>
          <w:rFonts w:ascii="Times New Roman" w:hAnsi="Times New Roman"/>
          <w:color w:val="000000" w:themeColor="text1"/>
          <w:sz w:val="28"/>
          <w:szCs w:val="28"/>
        </w:rPr>
        <w:t>Савицкий</w:t>
      </w:r>
      <w:r>
        <w:rPr>
          <w:rFonts w:ascii="Times New Roman" w:hAnsi="Times New Roman"/>
          <w:color w:val="000000" w:themeColor="text1"/>
          <w:sz w:val="28"/>
          <w:szCs w:val="28"/>
        </w:rPr>
        <w:t>,</w:t>
      </w:r>
      <w:r w:rsidRPr="00A86137">
        <w:rPr>
          <w:rFonts w:ascii="Times New Roman" w:hAnsi="Times New Roman"/>
          <w:color w:val="000000" w:themeColor="text1"/>
          <w:sz w:val="28"/>
          <w:szCs w:val="28"/>
        </w:rPr>
        <w:t xml:space="preserve"> В.</w:t>
      </w:r>
      <w:r>
        <w:rPr>
          <w:rFonts w:ascii="Times New Roman" w:hAnsi="Times New Roman"/>
          <w:color w:val="000000" w:themeColor="text1"/>
          <w:sz w:val="28"/>
          <w:szCs w:val="28"/>
        </w:rPr>
        <w:t xml:space="preserve"> </w:t>
      </w:r>
      <w:r w:rsidRPr="00A86137">
        <w:rPr>
          <w:rFonts w:ascii="Times New Roman" w:hAnsi="Times New Roman"/>
          <w:color w:val="000000" w:themeColor="text1"/>
          <w:sz w:val="28"/>
          <w:szCs w:val="28"/>
        </w:rPr>
        <w:t>М. Организация судебной власти в Российской Федерации</w:t>
      </w:r>
      <w:r>
        <w:rPr>
          <w:rFonts w:ascii="Times New Roman" w:hAnsi="Times New Roman"/>
          <w:color w:val="000000" w:themeColor="text1"/>
          <w:sz w:val="28"/>
          <w:szCs w:val="28"/>
        </w:rPr>
        <w:t xml:space="preserve"> / В. М. Савицкий</w:t>
      </w:r>
      <w:r w:rsidRPr="00A86137">
        <w:rPr>
          <w:rFonts w:ascii="Times New Roman" w:hAnsi="Times New Roman"/>
          <w:color w:val="000000" w:themeColor="text1"/>
          <w:sz w:val="28"/>
          <w:szCs w:val="28"/>
        </w:rPr>
        <w:t xml:space="preserve">. </w:t>
      </w:r>
      <w:r>
        <w:rPr>
          <w:rFonts w:ascii="Times New Roman" w:hAnsi="Times New Roman"/>
          <w:color w:val="000000" w:themeColor="text1"/>
          <w:sz w:val="28"/>
          <w:szCs w:val="28"/>
        </w:rPr>
        <w:sym w:font="Symbol" w:char="F02D"/>
      </w:r>
      <w:r>
        <w:rPr>
          <w:rFonts w:ascii="Times New Roman" w:hAnsi="Times New Roman"/>
          <w:color w:val="000000" w:themeColor="text1"/>
          <w:sz w:val="28"/>
          <w:szCs w:val="28"/>
        </w:rPr>
        <w:t xml:space="preserve"> </w:t>
      </w:r>
      <w:r w:rsidRPr="00A86137">
        <w:rPr>
          <w:rFonts w:ascii="Times New Roman" w:hAnsi="Times New Roman"/>
          <w:color w:val="000000" w:themeColor="text1"/>
          <w:sz w:val="28"/>
          <w:szCs w:val="28"/>
        </w:rPr>
        <w:t>М., 1996</w:t>
      </w:r>
      <w:r>
        <w:rPr>
          <w:rFonts w:ascii="Times New Roman" w:hAnsi="Times New Roman"/>
          <w:color w:val="000000" w:themeColor="text1"/>
          <w:sz w:val="28"/>
          <w:szCs w:val="28"/>
        </w:rPr>
        <w:t>.</w:t>
      </w:r>
    </w:p>
    <w:p w:rsidR="009D5338" w:rsidRPr="00926D0E" w:rsidRDefault="009D5338" w:rsidP="00881DD3">
      <w:pPr>
        <w:pStyle w:val="a9"/>
        <w:numPr>
          <w:ilvl w:val="0"/>
          <w:numId w:val="38"/>
        </w:numPr>
        <w:tabs>
          <w:tab w:val="left" w:pos="1276"/>
          <w:tab w:val="left" w:pos="8679"/>
        </w:tabs>
        <w:spacing w:after="0" w:line="240" w:lineRule="auto"/>
        <w:ind w:left="0" w:firstLine="709"/>
        <w:jc w:val="both"/>
        <w:rPr>
          <w:rFonts w:ascii="Times New Roman" w:hAnsi="Times New Roman"/>
          <w:color w:val="000000" w:themeColor="text1"/>
          <w:sz w:val="28"/>
          <w:szCs w:val="28"/>
        </w:rPr>
      </w:pPr>
      <w:r w:rsidRPr="00926D0E">
        <w:rPr>
          <w:rFonts w:ascii="Times New Roman" w:hAnsi="Times New Roman"/>
          <w:color w:val="000000" w:themeColor="text1"/>
          <w:sz w:val="28"/>
          <w:szCs w:val="28"/>
        </w:rPr>
        <w:t xml:space="preserve"> </w:t>
      </w:r>
      <w:proofErr w:type="spellStart"/>
      <w:r w:rsidRPr="00926D0E">
        <w:rPr>
          <w:rFonts w:ascii="Times New Roman" w:hAnsi="Times New Roman"/>
          <w:color w:val="000000" w:themeColor="text1"/>
          <w:sz w:val="28"/>
          <w:szCs w:val="28"/>
        </w:rPr>
        <w:t>Сагиндыкова</w:t>
      </w:r>
      <w:proofErr w:type="spellEnd"/>
      <w:r>
        <w:rPr>
          <w:rFonts w:ascii="Times New Roman" w:hAnsi="Times New Roman"/>
          <w:color w:val="000000" w:themeColor="text1"/>
          <w:sz w:val="28"/>
          <w:szCs w:val="28"/>
        </w:rPr>
        <w:t>,</w:t>
      </w:r>
      <w:r w:rsidRPr="00926D0E">
        <w:rPr>
          <w:rFonts w:ascii="Times New Roman" w:hAnsi="Times New Roman"/>
          <w:color w:val="000000" w:themeColor="text1"/>
          <w:sz w:val="28"/>
          <w:szCs w:val="28"/>
        </w:rPr>
        <w:t xml:space="preserve"> А.</w:t>
      </w:r>
      <w:r>
        <w:rPr>
          <w:rFonts w:ascii="Times New Roman" w:hAnsi="Times New Roman"/>
          <w:color w:val="000000" w:themeColor="text1"/>
          <w:sz w:val="28"/>
          <w:szCs w:val="28"/>
        </w:rPr>
        <w:t xml:space="preserve"> </w:t>
      </w:r>
      <w:r w:rsidRPr="00926D0E">
        <w:rPr>
          <w:rFonts w:ascii="Times New Roman" w:hAnsi="Times New Roman"/>
          <w:color w:val="000000" w:themeColor="text1"/>
          <w:sz w:val="28"/>
          <w:szCs w:val="28"/>
        </w:rPr>
        <w:t>Н. К проблеме разграничения понятий «ко</w:t>
      </w:r>
      <w:r w:rsidRPr="00926D0E">
        <w:rPr>
          <w:rFonts w:ascii="Times New Roman" w:hAnsi="Times New Roman"/>
          <w:color w:val="000000" w:themeColor="text1"/>
          <w:sz w:val="28"/>
          <w:szCs w:val="28"/>
        </w:rPr>
        <w:t>н</w:t>
      </w:r>
      <w:r w:rsidRPr="00926D0E">
        <w:rPr>
          <w:rFonts w:ascii="Times New Roman" w:hAnsi="Times New Roman"/>
          <w:color w:val="000000" w:themeColor="text1"/>
          <w:sz w:val="28"/>
          <w:szCs w:val="28"/>
        </w:rPr>
        <w:t xml:space="preserve">троль» и «надзор» подразделений полиции за осуществлением частной </w:t>
      </w:r>
      <w:r w:rsidR="00FA5C95">
        <w:rPr>
          <w:rFonts w:ascii="Times New Roman" w:hAnsi="Times New Roman"/>
          <w:color w:val="000000" w:themeColor="text1"/>
          <w:sz w:val="28"/>
          <w:szCs w:val="28"/>
        </w:rPr>
        <w:br/>
      </w:r>
      <w:r w:rsidRPr="00926D0E">
        <w:rPr>
          <w:rFonts w:ascii="Times New Roman" w:hAnsi="Times New Roman"/>
          <w:color w:val="000000" w:themeColor="text1"/>
          <w:sz w:val="28"/>
          <w:szCs w:val="28"/>
        </w:rPr>
        <w:t xml:space="preserve">охранной и частной детективной (сыскной) деятельности </w:t>
      </w:r>
      <w:r>
        <w:rPr>
          <w:rFonts w:ascii="Times New Roman" w:hAnsi="Times New Roman"/>
          <w:color w:val="000000" w:themeColor="text1"/>
          <w:sz w:val="28"/>
          <w:szCs w:val="28"/>
        </w:rPr>
        <w:t>/ А. Н.</w:t>
      </w:r>
      <w:r w:rsidRPr="009D5338">
        <w:rPr>
          <w:rFonts w:ascii="Times New Roman" w:hAnsi="Times New Roman"/>
          <w:color w:val="000000" w:themeColor="text1"/>
          <w:sz w:val="28"/>
          <w:szCs w:val="28"/>
        </w:rPr>
        <w:t xml:space="preserve"> </w:t>
      </w:r>
      <w:proofErr w:type="spellStart"/>
      <w:r w:rsidRPr="00926D0E">
        <w:rPr>
          <w:rFonts w:ascii="Times New Roman" w:hAnsi="Times New Roman"/>
          <w:color w:val="000000" w:themeColor="text1"/>
          <w:sz w:val="28"/>
          <w:szCs w:val="28"/>
        </w:rPr>
        <w:t>Сагинд</w:t>
      </w:r>
      <w:r w:rsidRPr="00926D0E">
        <w:rPr>
          <w:rFonts w:ascii="Times New Roman" w:hAnsi="Times New Roman"/>
          <w:color w:val="000000" w:themeColor="text1"/>
          <w:sz w:val="28"/>
          <w:szCs w:val="28"/>
        </w:rPr>
        <w:t>ы</w:t>
      </w:r>
      <w:r w:rsidRPr="00926D0E">
        <w:rPr>
          <w:rFonts w:ascii="Times New Roman" w:hAnsi="Times New Roman"/>
          <w:color w:val="000000" w:themeColor="text1"/>
          <w:sz w:val="28"/>
          <w:szCs w:val="28"/>
        </w:rPr>
        <w:t>кова</w:t>
      </w:r>
      <w:proofErr w:type="spellEnd"/>
      <w:r>
        <w:rPr>
          <w:rFonts w:ascii="Times New Roman" w:hAnsi="Times New Roman"/>
          <w:color w:val="000000" w:themeColor="text1"/>
          <w:sz w:val="28"/>
          <w:szCs w:val="28"/>
        </w:rPr>
        <w:t xml:space="preserve"> </w:t>
      </w:r>
      <w:r w:rsidRPr="00926D0E">
        <w:rPr>
          <w:rFonts w:ascii="Times New Roman" w:hAnsi="Times New Roman"/>
          <w:color w:val="000000" w:themeColor="text1"/>
          <w:sz w:val="28"/>
          <w:szCs w:val="28"/>
        </w:rPr>
        <w:t xml:space="preserve">// Бизнес, менеджмент и право. </w:t>
      </w:r>
      <w:r>
        <w:rPr>
          <w:rFonts w:ascii="Times New Roman" w:hAnsi="Times New Roman"/>
          <w:color w:val="000000" w:themeColor="text1"/>
          <w:sz w:val="28"/>
          <w:szCs w:val="28"/>
        </w:rPr>
        <w:sym w:font="Symbol" w:char="F02D"/>
      </w:r>
      <w:r>
        <w:rPr>
          <w:rFonts w:ascii="Times New Roman" w:hAnsi="Times New Roman"/>
          <w:color w:val="000000" w:themeColor="text1"/>
          <w:sz w:val="28"/>
          <w:szCs w:val="28"/>
        </w:rPr>
        <w:t xml:space="preserve"> </w:t>
      </w:r>
      <w:r w:rsidRPr="00926D0E">
        <w:rPr>
          <w:rFonts w:ascii="Times New Roman" w:hAnsi="Times New Roman"/>
          <w:color w:val="000000" w:themeColor="text1"/>
          <w:sz w:val="28"/>
          <w:szCs w:val="28"/>
        </w:rPr>
        <w:t xml:space="preserve">2012. </w:t>
      </w:r>
      <w:r>
        <w:rPr>
          <w:rFonts w:ascii="Times New Roman" w:hAnsi="Times New Roman"/>
          <w:color w:val="000000" w:themeColor="text1"/>
          <w:sz w:val="28"/>
          <w:szCs w:val="28"/>
        </w:rPr>
        <w:sym w:font="Symbol" w:char="F02D"/>
      </w:r>
      <w:r>
        <w:rPr>
          <w:rFonts w:ascii="Times New Roman" w:hAnsi="Times New Roman"/>
          <w:color w:val="000000" w:themeColor="text1"/>
          <w:sz w:val="28"/>
          <w:szCs w:val="28"/>
        </w:rPr>
        <w:t xml:space="preserve"> </w:t>
      </w:r>
      <w:r w:rsidRPr="00926D0E">
        <w:rPr>
          <w:rFonts w:ascii="Times New Roman" w:hAnsi="Times New Roman"/>
          <w:color w:val="000000" w:themeColor="text1"/>
          <w:sz w:val="28"/>
          <w:szCs w:val="28"/>
        </w:rPr>
        <w:t xml:space="preserve">№ 1 (25). </w:t>
      </w:r>
      <w:r>
        <w:rPr>
          <w:rFonts w:ascii="Times New Roman" w:hAnsi="Times New Roman"/>
          <w:color w:val="000000" w:themeColor="text1"/>
          <w:sz w:val="28"/>
          <w:szCs w:val="28"/>
        </w:rPr>
        <w:sym w:font="Symbol" w:char="F02D"/>
      </w:r>
      <w:r>
        <w:rPr>
          <w:rFonts w:ascii="Times New Roman" w:hAnsi="Times New Roman"/>
          <w:color w:val="000000" w:themeColor="text1"/>
          <w:sz w:val="28"/>
          <w:szCs w:val="28"/>
        </w:rPr>
        <w:t xml:space="preserve"> </w:t>
      </w:r>
      <w:r w:rsidRPr="00926D0E">
        <w:rPr>
          <w:rFonts w:ascii="Times New Roman" w:hAnsi="Times New Roman"/>
          <w:color w:val="000000" w:themeColor="text1"/>
          <w:sz w:val="28"/>
          <w:szCs w:val="28"/>
        </w:rPr>
        <w:t>С. 62-69.</w:t>
      </w:r>
    </w:p>
    <w:p w:rsidR="009D5338" w:rsidRDefault="009D5338" w:rsidP="00A86137">
      <w:pPr>
        <w:pStyle w:val="a9"/>
        <w:numPr>
          <w:ilvl w:val="0"/>
          <w:numId w:val="38"/>
        </w:numPr>
        <w:tabs>
          <w:tab w:val="left" w:pos="1276"/>
          <w:tab w:val="left" w:pos="8679"/>
        </w:tabs>
        <w:spacing w:after="0" w:line="240" w:lineRule="auto"/>
        <w:ind w:left="0" w:firstLine="709"/>
        <w:jc w:val="both"/>
        <w:rPr>
          <w:rFonts w:ascii="Times New Roman" w:hAnsi="Times New Roman"/>
          <w:color w:val="000000" w:themeColor="text1"/>
          <w:sz w:val="28"/>
          <w:szCs w:val="28"/>
        </w:rPr>
      </w:pPr>
      <w:proofErr w:type="spellStart"/>
      <w:r w:rsidRPr="00A86137">
        <w:rPr>
          <w:rFonts w:ascii="Times New Roman" w:hAnsi="Times New Roman"/>
          <w:color w:val="000000" w:themeColor="text1"/>
          <w:sz w:val="28"/>
          <w:szCs w:val="28"/>
        </w:rPr>
        <w:t>Селье</w:t>
      </w:r>
      <w:proofErr w:type="spellEnd"/>
      <w:r w:rsidRPr="00A86137">
        <w:rPr>
          <w:rFonts w:ascii="Times New Roman" w:hAnsi="Times New Roman"/>
          <w:color w:val="000000" w:themeColor="text1"/>
          <w:sz w:val="28"/>
          <w:szCs w:val="28"/>
        </w:rPr>
        <w:t xml:space="preserve">, Г. Стресс без </w:t>
      </w:r>
      <w:proofErr w:type="spellStart"/>
      <w:r w:rsidRPr="00A86137">
        <w:rPr>
          <w:rFonts w:ascii="Times New Roman" w:hAnsi="Times New Roman"/>
          <w:color w:val="000000" w:themeColor="text1"/>
          <w:sz w:val="28"/>
          <w:szCs w:val="28"/>
        </w:rPr>
        <w:t>дистресса</w:t>
      </w:r>
      <w:proofErr w:type="spellEnd"/>
      <w:r w:rsidRPr="00A86137">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 Г. </w:t>
      </w:r>
      <w:proofErr w:type="spellStart"/>
      <w:r>
        <w:rPr>
          <w:rFonts w:ascii="Times New Roman" w:hAnsi="Times New Roman"/>
          <w:color w:val="000000" w:themeColor="text1"/>
          <w:sz w:val="28"/>
          <w:szCs w:val="28"/>
        </w:rPr>
        <w:t>Селье</w:t>
      </w:r>
      <w:proofErr w:type="spellEnd"/>
      <w:r>
        <w:rPr>
          <w:rFonts w:ascii="Times New Roman" w:hAnsi="Times New Roman"/>
          <w:color w:val="000000" w:themeColor="text1"/>
          <w:sz w:val="28"/>
          <w:szCs w:val="28"/>
        </w:rPr>
        <w:t xml:space="preserve"> </w:t>
      </w:r>
      <w:r w:rsidRPr="00A86137">
        <w:rPr>
          <w:rFonts w:ascii="Times New Roman" w:hAnsi="Times New Roman"/>
          <w:color w:val="000000" w:themeColor="text1"/>
          <w:sz w:val="28"/>
          <w:szCs w:val="28"/>
        </w:rPr>
        <w:t>/ Юридическая псих</w:t>
      </w:r>
      <w:r w:rsidRPr="00A86137">
        <w:rPr>
          <w:rFonts w:ascii="Times New Roman" w:hAnsi="Times New Roman"/>
          <w:color w:val="000000" w:themeColor="text1"/>
          <w:sz w:val="28"/>
          <w:szCs w:val="28"/>
        </w:rPr>
        <w:t>о</w:t>
      </w:r>
      <w:r w:rsidRPr="00A86137">
        <w:rPr>
          <w:rFonts w:ascii="Times New Roman" w:hAnsi="Times New Roman"/>
          <w:color w:val="000000" w:themeColor="text1"/>
          <w:sz w:val="28"/>
          <w:szCs w:val="28"/>
        </w:rPr>
        <w:t xml:space="preserve">логия: </w:t>
      </w:r>
      <w:r>
        <w:rPr>
          <w:rFonts w:ascii="Times New Roman" w:hAnsi="Times New Roman"/>
          <w:color w:val="000000" w:themeColor="text1"/>
          <w:sz w:val="28"/>
          <w:szCs w:val="28"/>
        </w:rPr>
        <w:t>х</w:t>
      </w:r>
      <w:r w:rsidRPr="00A86137">
        <w:rPr>
          <w:rFonts w:ascii="Times New Roman" w:hAnsi="Times New Roman"/>
          <w:color w:val="000000" w:themeColor="text1"/>
          <w:sz w:val="28"/>
          <w:szCs w:val="28"/>
        </w:rPr>
        <w:t>ресто</w:t>
      </w:r>
      <w:r>
        <w:rPr>
          <w:rFonts w:ascii="Times New Roman" w:hAnsi="Times New Roman"/>
          <w:color w:val="000000" w:themeColor="text1"/>
          <w:sz w:val="28"/>
          <w:szCs w:val="28"/>
        </w:rPr>
        <w:t>матия;</w:t>
      </w:r>
      <w:r w:rsidRPr="00A86137">
        <w:rPr>
          <w:rFonts w:ascii="Times New Roman" w:hAnsi="Times New Roman"/>
          <w:color w:val="000000" w:themeColor="text1"/>
          <w:sz w:val="28"/>
          <w:szCs w:val="28"/>
        </w:rPr>
        <w:t xml:space="preserve"> </w:t>
      </w:r>
      <w:r>
        <w:rPr>
          <w:rFonts w:ascii="Times New Roman" w:hAnsi="Times New Roman"/>
          <w:color w:val="000000" w:themeColor="text1"/>
          <w:sz w:val="28"/>
          <w:szCs w:val="28"/>
        </w:rPr>
        <w:t>с</w:t>
      </w:r>
      <w:r w:rsidRPr="00A86137">
        <w:rPr>
          <w:rFonts w:ascii="Times New Roman" w:hAnsi="Times New Roman"/>
          <w:color w:val="000000" w:themeColor="text1"/>
          <w:sz w:val="28"/>
          <w:szCs w:val="28"/>
        </w:rPr>
        <w:t>ост. В.</w:t>
      </w:r>
      <w:r>
        <w:rPr>
          <w:rFonts w:ascii="Times New Roman" w:hAnsi="Times New Roman"/>
          <w:color w:val="000000" w:themeColor="text1"/>
          <w:sz w:val="28"/>
          <w:szCs w:val="28"/>
        </w:rPr>
        <w:t xml:space="preserve"> </w:t>
      </w:r>
      <w:r w:rsidRPr="00A86137">
        <w:rPr>
          <w:rFonts w:ascii="Times New Roman" w:hAnsi="Times New Roman"/>
          <w:color w:val="000000" w:themeColor="text1"/>
          <w:sz w:val="28"/>
          <w:szCs w:val="28"/>
        </w:rPr>
        <w:t>В. Романов, Е.</w:t>
      </w:r>
      <w:r>
        <w:rPr>
          <w:rFonts w:ascii="Times New Roman" w:hAnsi="Times New Roman"/>
          <w:color w:val="000000" w:themeColor="text1"/>
          <w:sz w:val="28"/>
          <w:szCs w:val="28"/>
        </w:rPr>
        <w:t xml:space="preserve"> В. Романова. – М., 2000. – 448с.</w:t>
      </w:r>
    </w:p>
    <w:p w:rsidR="009D5338" w:rsidRPr="00A86137" w:rsidRDefault="009D5338" w:rsidP="00A86137">
      <w:pPr>
        <w:pStyle w:val="a9"/>
        <w:numPr>
          <w:ilvl w:val="0"/>
          <w:numId w:val="38"/>
        </w:numPr>
        <w:tabs>
          <w:tab w:val="left" w:pos="1276"/>
          <w:tab w:val="left" w:pos="8679"/>
        </w:tabs>
        <w:spacing w:after="0" w:line="240" w:lineRule="auto"/>
        <w:ind w:left="0" w:firstLine="709"/>
        <w:jc w:val="both"/>
        <w:rPr>
          <w:rFonts w:ascii="Times New Roman" w:hAnsi="Times New Roman"/>
          <w:color w:val="000000" w:themeColor="text1"/>
          <w:sz w:val="28"/>
          <w:szCs w:val="28"/>
        </w:rPr>
      </w:pPr>
      <w:r>
        <w:rPr>
          <w:rFonts w:ascii="Times New Roman" w:hAnsi="Times New Roman"/>
          <w:bCs/>
          <w:color w:val="000000" w:themeColor="text1"/>
          <w:sz w:val="28"/>
          <w:szCs w:val="28"/>
        </w:rPr>
        <w:t xml:space="preserve">Семенов, </w:t>
      </w:r>
      <w:r w:rsidRPr="00A86137">
        <w:rPr>
          <w:rFonts w:ascii="Times New Roman" w:hAnsi="Times New Roman"/>
          <w:bCs/>
          <w:color w:val="000000" w:themeColor="text1"/>
          <w:sz w:val="28"/>
          <w:szCs w:val="28"/>
        </w:rPr>
        <w:t>А.</w:t>
      </w:r>
      <w:r>
        <w:rPr>
          <w:rFonts w:ascii="Times New Roman" w:hAnsi="Times New Roman"/>
          <w:bCs/>
          <w:color w:val="000000" w:themeColor="text1"/>
          <w:sz w:val="28"/>
          <w:szCs w:val="28"/>
        </w:rPr>
        <w:t xml:space="preserve"> </w:t>
      </w:r>
      <w:r w:rsidRPr="00A86137">
        <w:rPr>
          <w:rFonts w:ascii="Times New Roman" w:hAnsi="Times New Roman"/>
          <w:bCs/>
          <w:color w:val="000000" w:themeColor="text1"/>
          <w:sz w:val="28"/>
          <w:szCs w:val="28"/>
        </w:rPr>
        <w:t xml:space="preserve">И. Вклад С.М. Крылова в теорию и практику управления в правоохранительной сфере </w:t>
      </w:r>
      <w:r>
        <w:rPr>
          <w:rFonts w:ascii="Times New Roman" w:hAnsi="Times New Roman"/>
          <w:bCs/>
          <w:color w:val="000000" w:themeColor="text1"/>
          <w:sz w:val="28"/>
          <w:szCs w:val="28"/>
        </w:rPr>
        <w:t xml:space="preserve">/ А. И. Семенов </w:t>
      </w:r>
      <w:r w:rsidRPr="00A86137">
        <w:rPr>
          <w:rFonts w:ascii="Times New Roman" w:hAnsi="Times New Roman"/>
          <w:bCs/>
          <w:color w:val="000000" w:themeColor="text1"/>
          <w:sz w:val="28"/>
          <w:szCs w:val="28"/>
        </w:rPr>
        <w:t>// Правопорядок</w:t>
      </w:r>
      <w:proofErr w:type="gramStart"/>
      <w:r w:rsidRPr="00A86137">
        <w:rPr>
          <w:rFonts w:ascii="Times New Roman" w:hAnsi="Times New Roman"/>
          <w:bCs/>
          <w:color w:val="000000" w:themeColor="text1"/>
          <w:sz w:val="28"/>
          <w:szCs w:val="28"/>
        </w:rPr>
        <w:t xml:space="preserve"> :</w:t>
      </w:r>
      <w:proofErr w:type="gramEnd"/>
      <w:r w:rsidRPr="00A86137">
        <w:rPr>
          <w:rFonts w:ascii="Times New Roman" w:hAnsi="Times New Roman"/>
          <w:bCs/>
          <w:color w:val="000000" w:themeColor="text1"/>
          <w:sz w:val="28"/>
          <w:szCs w:val="28"/>
        </w:rPr>
        <w:t xml:space="preserve"> исто</w:t>
      </w:r>
      <w:r>
        <w:rPr>
          <w:rFonts w:ascii="Times New Roman" w:hAnsi="Times New Roman"/>
          <w:bCs/>
          <w:color w:val="000000" w:themeColor="text1"/>
          <w:sz w:val="28"/>
          <w:szCs w:val="28"/>
        </w:rPr>
        <w:t>рия, теория</w:t>
      </w:r>
      <w:r w:rsidRPr="00A86137">
        <w:rPr>
          <w:rFonts w:ascii="Times New Roman" w:hAnsi="Times New Roman"/>
          <w:bCs/>
          <w:color w:val="000000" w:themeColor="text1"/>
          <w:sz w:val="28"/>
          <w:szCs w:val="28"/>
        </w:rPr>
        <w:t xml:space="preserve">, практика. </w:t>
      </w:r>
      <w:r>
        <w:rPr>
          <w:rFonts w:ascii="Times New Roman" w:hAnsi="Times New Roman"/>
          <w:bCs/>
          <w:color w:val="000000" w:themeColor="text1"/>
          <w:sz w:val="28"/>
          <w:szCs w:val="28"/>
        </w:rPr>
        <w:sym w:font="Symbol" w:char="F02D"/>
      </w:r>
      <w:r>
        <w:rPr>
          <w:rFonts w:ascii="Times New Roman" w:hAnsi="Times New Roman"/>
          <w:bCs/>
          <w:color w:val="000000" w:themeColor="text1"/>
          <w:sz w:val="28"/>
          <w:szCs w:val="28"/>
        </w:rPr>
        <w:t xml:space="preserve"> </w:t>
      </w:r>
      <w:r w:rsidRPr="00A86137">
        <w:rPr>
          <w:rFonts w:ascii="Times New Roman" w:hAnsi="Times New Roman"/>
          <w:bCs/>
          <w:color w:val="000000" w:themeColor="text1"/>
          <w:sz w:val="28"/>
          <w:szCs w:val="28"/>
        </w:rPr>
        <w:t xml:space="preserve">2014. </w:t>
      </w:r>
      <w:r>
        <w:rPr>
          <w:rFonts w:ascii="Times New Roman" w:hAnsi="Times New Roman"/>
          <w:bCs/>
          <w:color w:val="000000" w:themeColor="text1"/>
          <w:sz w:val="28"/>
          <w:szCs w:val="28"/>
        </w:rPr>
        <w:sym w:font="Symbol" w:char="F02D"/>
      </w:r>
      <w:r>
        <w:rPr>
          <w:rFonts w:ascii="Times New Roman" w:hAnsi="Times New Roman"/>
          <w:bCs/>
          <w:color w:val="000000" w:themeColor="text1"/>
          <w:sz w:val="28"/>
          <w:szCs w:val="28"/>
        </w:rPr>
        <w:t xml:space="preserve"> </w:t>
      </w:r>
      <w:r w:rsidRPr="00A86137">
        <w:rPr>
          <w:rFonts w:ascii="Times New Roman" w:hAnsi="Times New Roman"/>
          <w:bCs/>
          <w:color w:val="000000" w:themeColor="text1"/>
          <w:sz w:val="28"/>
          <w:szCs w:val="28"/>
        </w:rPr>
        <w:t xml:space="preserve">№ 3. </w:t>
      </w:r>
      <w:r>
        <w:rPr>
          <w:rFonts w:ascii="Times New Roman" w:hAnsi="Times New Roman"/>
          <w:bCs/>
          <w:color w:val="000000" w:themeColor="text1"/>
          <w:sz w:val="28"/>
          <w:szCs w:val="28"/>
        </w:rPr>
        <w:sym w:font="Symbol" w:char="F02D"/>
      </w:r>
      <w:r>
        <w:rPr>
          <w:rFonts w:ascii="Times New Roman" w:hAnsi="Times New Roman"/>
          <w:bCs/>
          <w:color w:val="000000" w:themeColor="text1"/>
          <w:sz w:val="28"/>
          <w:szCs w:val="28"/>
        </w:rPr>
        <w:t xml:space="preserve"> </w:t>
      </w:r>
      <w:r w:rsidRPr="00A86137">
        <w:rPr>
          <w:rFonts w:ascii="Times New Roman" w:hAnsi="Times New Roman"/>
          <w:bCs/>
          <w:color w:val="000000" w:themeColor="text1"/>
          <w:sz w:val="28"/>
          <w:szCs w:val="28"/>
        </w:rPr>
        <w:t>С. 174-178.</w:t>
      </w:r>
    </w:p>
    <w:p w:rsidR="009D5338" w:rsidRPr="00A86137" w:rsidRDefault="009D5338" w:rsidP="00A86137">
      <w:pPr>
        <w:pStyle w:val="a9"/>
        <w:numPr>
          <w:ilvl w:val="0"/>
          <w:numId w:val="38"/>
        </w:numPr>
        <w:tabs>
          <w:tab w:val="left" w:pos="1276"/>
          <w:tab w:val="left" w:pos="8679"/>
        </w:tabs>
        <w:spacing w:after="0" w:line="240" w:lineRule="auto"/>
        <w:ind w:left="0" w:firstLine="709"/>
        <w:jc w:val="both"/>
        <w:rPr>
          <w:rFonts w:ascii="Times New Roman" w:hAnsi="Times New Roman"/>
          <w:color w:val="000000" w:themeColor="text1"/>
          <w:sz w:val="28"/>
          <w:szCs w:val="28"/>
        </w:rPr>
      </w:pPr>
      <w:r>
        <w:rPr>
          <w:rFonts w:ascii="Times New Roman" w:hAnsi="Times New Roman"/>
          <w:bCs/>
          <w:color w:val="000000" w:themeColor="text1"/>
          <w:sz w:val="28"/>
          <w:szCs w:val="28"/>
        </w:rPr>
        <w:t>Семенов, А. И.</w:t>
      </w:r>
      <w:r w:rsidRPr="00A86137">
        <w:rPr>
          <w:rFonts w:ascii="Times New Roman" w:hAnsi="Times New Roman"/>
          <w:bCs/>
          <w:color w:val="000000" w:themeColor="text1"/>
          <w:sz w:val="28"/>
          <w:szCs w:val="28"/>
        </w:rPr>
        <w:t xml:space="preserve"> Мартынов Ф.</w:t>
      </w:r>
      <w:r>
        <w:rPr>
          <w:rFonts w:ascii="Times New Roman" w:hAnsi="Times New Roman"/>
          <w:bCs/>
          <w:color w:val="000000" w:themeColor="text1"/>
          <w:sz w:val="28"/>
          <w:szCs w:val="28"/>
        </w:rPr>
        <w:t xml:space="preserve"> </w:t>
      </w:r>
      <w:r w:rsidRPr="00A86137">
        <w:rPr>
          <w:rFonts w:ascii="Times New Roman" w:hAnsi="Times New Roman"/>
          <w:bCs/>
          <w:color w:val="000000" w:themeColor="text1"/>
          <w:sz w:val="28"/>
          <w:szCs w:val="28"/>
        </w:rPr>
        <w:t xml:space="preserve">К. Энциклопедия: Челябинская </w:t>
      </w:r>
      <w:r w:rsidR="00FA5C95">
        <w:rPr>
          <w:rFonts w:ascii="Times New Roman" w:hAnsi="Times New Roman"/>
          <w:bCs/>
          <w:color w:val="000000" w:themeColor="text1"/>
          <w:sz w:val="28"/>
          <w:szCs w:val="28"/>
        </w:rPr>
        <w:br/>
      </w:r>
      <w:r w:rsidRPr="00A86137">
        <w:rPr>
          <w:rFonts w:ascii="Times New Roman" w:hAnsi="Times New Roman"/>
          <w:bCs/>
          <w:color w:val="000000" w:themeColor="text1"/>
          <w:sz w:val="28"/>
          <w:szCs w:val="28"/>
        </w:rPr>
        <w:t>об</w:t>
      </w:r>
      <w:r>
        <w:rPr>
          <w:rFonts w:ascii="Times New Roman" w:hAnsi="Times New Roman"/>
          <w:bCs/>
          <w:color w:val="000000" w:themeColor="text1"/>
          <w:sz w:val="28"/>
          <w:szCs w:val="28"/>
        </w:rPr>
        <w:t xml:space="preserve">ласть / А. И. Семенов, В. Ф. </w:t>
      </w:r>
      <w:proofErr w:type="spellStart"/>
      <w:r>
        <w:rPr>
          <w:rFonts w:ascii="Times New Roman" w:hAnsi="Times New Roman"/>
          <w:bCs/>
          <w:color w:val="000000" w:themeColor="text1"/>
          <w:sz w:val="28"/>
          <w:szCs w:val="28"/>
        </w:rPr>
        <w:t>Тейдер</w:t>
      </w:r>
      <w:proofErr w:type="spellEnd"/>
      <w:r>
        <w:rPr>
          <w:rFonts w:ascii="Times New Roman" w:hAnsi="Times New Roman"/>
          <w:bCs/>
          <w:color w:val="000000" w:themeColor="text1"/>
          <w:sz w:val="28"/>
          <w:szCs w:val="28"/>
        </w:rPr>
        <w:t xml:space="preserve">. </w:t>
      </w:r>
      <w:r>
        <w:rPr>
          <w:rFonts w:ascii="Times New Roman" w:hAnsi="Times New Roman"/>
          <w:bCs/>
          <w:color w:val="000000" w:themeColor="text1"/>
          <w:sz w:val="28"/>
          <w:szCs w:val="28"/>
        </w:rPr>
        <w:sym w:font="Symbol" w:char="F02D"/>
      </w:r>
      <w:r>
        <w:rPr>
          <w:rFonts w:ascii="Times New Roman" w:hAnsi="Times New Roman"/>
          <w:bCs/>
          <w:color w:val="000000" w:themeColor="text1"/>
          <w:sz w:val="28"/>
          <w:szCs w:val="28"/>
        </w:rPr>
        <w:t xml:space="preserve"> </w:t>
      </w:r>
      <w:r w:rsidRPr="00A86137">
        <w:rPr>
          <w:rFonts w:ascii="Times New Roman" w:hAnsi="Times New Roman"/>
          <w:bCs/>
          <w:color w:val="000000" w:themeColor="text1"/>
          <w:sz w:val="28"/>
          <w:szCs w:val="28"/>
        </w:rPr>
        <w:t xml:space="preserve">Челябинск, 2005. </w:t>
      </w:r>
    </w:p>
    <w:p w:rsidR="009D5338" w:rsidRPr="00A86137" w:rsidRDefault="009D5338" w:rsidP="00A86137">
      <w:pPr>
        <w:pStyle w:val="a9"/>
        <w:numPr>
          <w:ilvl w:val="0"/>
          <w:numId w:val="38"/>
        </w:numPr>
        <w:tabs>
          <w:tab w:val="left" w:pos="1276"/>
          <w:tab w:val="left" w:pos="8679"/>
        </w:tabs>
        <w:spacing w:after="0" w:line="240" w:lineRule="auto"/>
        <w:ind w:left="0" w:firstLine="709"/>
        <w:jc w:val="both"/>
        <w:rPr>
          <w:rFonts w:ascii="Times New Roman" w:hAnsi="Times New Roman"/>
          <w:color w:val="000000" w:themeColor="text1"/>
          <w:sz w:val="28"/>
          <w:szCs w:val="28"/>
        </w:rPr>
      </w:pPr>
      <w:r w:rsidRPr="00A86137">
        <w:rPr>
          <w:rFonts w:ascii="Times New Roman" w:hAnsi="Times New Roman"/>
          <w:bCs/>
          <w:color w:val="000000" w:themeColor="text1"/>
          <w:sz w:val="28"/>
          <w:szCs w:val="28"/>
        </w:rPr>
        <w:t>Семенов</w:t>
      </w:r>
      <w:r>
        <w:rPr>
          <w:rFonts w:ascii="Times New Roman" w:hAnsi="Times New Roman"/>
          <w:bCs/>
          <w:color w:val="000000" w:themeColor="text1"/>
          <w:sz w:val="28"/>
          <w:szCs w:val="28"/>
        </w:rPr>
        <w:t>,</w:t>
      </w:r>
      <w:r w:rsidRPr="00A86137">
        <w:rPr>
          <w:rFonts w:ascii="Times New Roman" w:hAnsi="Times New Roman"/>
          <w:bCs/>
          <w:color w:val="000000" w:themeColor="text1"/>
          <w:sz w:val="28"/>
          <w:szCs w:val="28"/>
        </w:rPr>
        <w:t xml:space="preserve"> А. И. Мартынов Федор Кузьмич. История милиции Челябинской области в лицах </w:t>
      </w:r>
      <w:r>
        <w:rPr>
          <w:rFonts w:ascii="Times New Roman" w:hAnsi="Times New Roman"/>
          <w:bCs/>
          <w:color w:val="000000" w:themeColor="text1"/>
          <w:sz w:val="28"/>
          <w:szCs w:val="28"/>
        </w:rPr>
        <w:t xml:space="preserve">/ А. И. Семенов </w:t>
      </w:r>
      <w:r w:rsidRPr="00A86137">
        <w:rPr>
          <w:rFonts w:ascii="Times New Roman" w:hAnsi="Times New Roman"/>
          <w:bCs/>
          <w:color w:val="000000" w:themeColor="text1"/>
          <w:sz w:val="28"/>
          <w:szCs w:val="28"/>
        </w:rPr>
        <w:t>// Вестник Челябинского юридического института МВД России и Учебного центра ГУВД Челяби</w:t>
      </w:r>
      <w:r w:rsidRPr="00A86137">
        <w:rPr>
          <w:rFonts w:ascii="Times New Roman" w:hAnsi="Times New Roman"/>
          <w:bCs/>
          <w:color w:val="000000" w:themeColor="text1"/>
          <w:sz w:val="28"/>
          <w:szCs w:val="28"/>
        </w:rPr>
        <w:t>н</w:t>
      </w:r>
      <w:r w:rsidRPr="00A86137">
        <w:rPr>
          <w:rFonts w:ascii="Times New Roman" w:hAnsi="Times New Roman"/>
          <w:bCs/>
          <w:color w:val="000000" w:themeColor="text1"/>
          <w:sz w:val="28"/>
          <w:szCs w:val="28"/>
        </w:rPr>
        <w:t xml:space="preserve">ской области. </w:t>
      </w:r>
      <w:r>
        <w:rPr>
          <w:rFonts w:ascii="Times New Roman" w:hAnsi="Times New Roman"/>
          <w:bCs/>
          <w:color w:val="000000" w:themeColor="text1"/>
          <w:sz w:val="28"/>
          <w:szCs w:val="28"/>
        </w:rPr>
        <w:sym w:font="Symbol" w:char="F02D"/>
      </w:r>
      <w:r>
        <w:rPr>
          <w:rFonts w:ascii="Times New Roman" w:hAnsi="Times New Roman"/>
          <w:bCs/>
          <w:color w:val="000000" w:themeColor="text1"/>
          <w:sz w:val="28"/>
          <w:szCs w:val="28"/>
        </w:rPr>
        <w:t xml:space="preserve"> </w:t>
      </w:r>
      <w:r w:rsidRPr="00A86137">
        <w:rPr>
          <w:rFonts w:ascii="Times New Roman" w:hAnsi="Times New Roman"/>
          <w:bCs/>
          <w:color w:val="000000" w:themeColor="text1"/>
          <w:sz w:val="28"/>
          <w:szCs w:val="28"/>
        </w:rPr>
        <w:t xml:space="preserve">2004. </w:t>
      </w:r>
      <w:r>
        <w:rPr>
          <w:rFonts w:ascii="Times New Roman" w:hAnsi="Times New Roman"/>
          <w:bCs/>
          <w:color w:val="000000" w:themeColor="text1"/>
          <w:sz w:val="28"/>
          <w:szCs w:val="28"/>
        </w:rPr>
        <w:sym w:font="Symbol" w:char="F02D"/>
      </w:r>
      <w:r>
        <w:rPr>
          <w:rFonts w:ascii="Times New Roman" w:hAnsi="Times New Roman"/>
          <w:bCs/>
          <w:color w:val="000000" w:themeColor="text1"/>
          <w:sz w:val="28"/>
          <w:szCs w:val="28"/>
        </w:rPr>
        <w:t xml:space="preserve"> </w:t>
      </w:r>
      <w:r w:rsidRPr="00A86137">
        <w:rPr>
          <w:rFonts w:ascii="Times New Roman" w:hAnsi="Times New Roman"/>
          <w:bCs/>
          <w:color w:val="000000" w:themeColor="text1"/>
          <w:sz w:val="28"/>
          <w:szCs w:val="28"/>
        </w:rPr>
        <w:t>№№ 3(19), 4(20)</w:t>
      </w:r>
      <w:r>
        <w:rPr>
          <w:rFonts w:ascii="Times New Roman" w:hAnsi="Times New Roman"/>
          <w:bCs/>
          <w:color w:val="000000" w:themeColor="text1"/>
          <w:sz w:val="28"/>
          <w:szCs w:val="28"/>
        </w:rPr>
        <w:t>.</w:t>
      </w:r>
      <w:r w:rsidRPr="00A86137">
        <w:rPr>
          <w:rFonts w:ascii="Times New Roman" w:hAnsi="Times New Roman"/>
          <w:bCs/>
          <w:color w:val="000000" w:themeColor="text1"/>
          <w:sz w:val="28"/>
          <w:szCs w:val="28"/>
        </w:rPr>
        <w:t xml:space="preserve"> </w:t>
      </w:r>
    </w:p>
    <w:p w:rsidR="009D5338" w:rsidRPr="00A86137" w:rsidRDefault="009D5338" w:rsidP="00A86137">
      <w:pPr>
        <w:pStyle w:val="a9"/>
        <w:numPr>
          <w:ilvl w:val="0"/>
          <w:numId w:val="38"/>
        </w:numPr>
        <w:tabs>
          <w:tab w:val="left" w:pos="1276"/>
          <w:tab w:val="left" w:pos="8679"/>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Сидоренко, </w:t>
      </w:r>
      <w:r w:rsidRPr="00A86137">
        <w:rPr>
          <w:rFonts w:ascii="Times New Roman" w:hAnsi="Times New Roman"/>
          <w:color w:val="000000" w:themeColor="text1"/>
          <w:sz w:val="28"/>
          <w:szCs w:val="28"/>
        </w:rPr>
        <w:t>Э.</w:t>
      </w:r>
      <w:r>
        <w:rPr>
          <w:rFonts w:ascii="Times New Roman" w:hAnsi="Times New Roman"/>
          <w:color w:val="000000" w:themeColor="text1"/>
          <w:sz w:val="28"/>
          <w:szCs w:val="28"/>
        </w:rPr>
        <w:t xml:space="preserve"> </w:t>
      </w:r>
      <w:r w:rsidRPr="00A86137">
        <w:rPr>
          <w:rFonts w:ascii="Times New Roman" w:hAnsi="Times New Roman"/>
          <w:color w:val="000000" w:themeColor="text1"/>
          <w:sz w:val="28"/>
          <w:szCs w:val="28"/>
        </w:rPr>
        <w:t xml:space="preserve">Л. Зарубежные модели легализации оружия </w:t>
      </w:r>
      <w:r w:rsidR="00FA5C95">
        <w:rPr>
          <w:rFonts w:ascii="Times New Roman" w:hAnsi="Times New Roman"/>
          <w:color w:val="000000" w:themeColor="text1"/>
          <w:sz w:val="28"/>
          <w:szCs w:val="28"/>
        </w:rPr>
        <w:br/>
      </w:r>
      <w:r w:rsidRPr="00A86137">
        <w:rPr>
          <w:rFonts w:ascii="Times New Roman" w:hAnsi="Times New Roman"/>
          <w:color w:val="000000" w:themeColor="text1"/>
          <w:sz w:val="28"/>
          <w:szCs w:val="28"/>
        </w:rPr>
        <w:t xml:space="preserve">и криминологическая безопасность личности </w:t>
      </w:r>
      <w:r>
        <w:rPr>
          <w:rFonts w:ascii="Times New Roman" w:hAnsi="Times New Roman"/>
          <w:color w:val="000000" w:themeColor="text1"/>
          <w:sz w:val="28"/>
          <w:szCs w:val="28"/>
        </w:rPr>
        <w:t xml:space="preserve">/ Э. Л. Сидоренко </w:t>
      </w:r>
      <w:r w:rsidRPr="00A86137">
        <w:rPr>
          <w:rFonts w:ascii="Times New Roman" w:hAnsi="Times New Roman"/>
          <w:color w:val="000000" w:themeColor="text1"/>
          <w:sz w:val="28"/>
          <w:szCs w:val="28"/>
        </w:rPr>
        <w:t>// Общес</w:t>
      </w:r>
      <w:r w:rsidRPr="00A86137">
        <w:rPr>
          <w:rFonts w:ascii="Times New Roman" w:hAnsi="Times New Roman"/>
          <w:color w:val="000000" w:themeColor="text1"/>
          <w:sz w:val="28"/>
          <w:szCs w:val="28"/>
        </w:rPr>
        <w:t>т</w:t>
      </w:r>
      <w:r w:rsidRPr="00A86137">
        <w:rPr>
          <w:rFonts w:ascii="Times New Roman" w:hAnsi="Times New Roman"/>
          <w:color w:val="000000" w:themeColor="text1"/>
          <w:sz w:val="28"/>
          <w:szCs w:val="28"/>
        </w:rPr>
        <w:t xml:space="preserve">во и право. </w:t>
      </w:r>
      <w:r>
        <w:rPr>
          <w:rFonts w:ascii="Times New Roman" w:hAnsi="Times New Roman"/>
          <w:color w:val="000000" w:themeColor="text1"/>
          <w:sz w:val="28"/>
          <w:szCs w:val="28"/>
        </w:rPr>
        <w:sym w:font="Symbol" w:char="F02D"/>
      </w:r>
      <w:r>
        <w:rPr>
          <w:rFonts w:ascii="Times New Roman" w:hAnsi="Times New Roman"/>
          <w:color w:val="000000" w:themeColor="text1"/>
          <w:sz w:val="28"/>
          <w:szCs w:val="28"/>
        </w:rPr>
        <w:t xml:space="preserve"> </w:t>
      </w:r>
      <w:r w:rsidRPr="00A86137">
        <w:rPr>
          <w:rFonts w:ascii="Times New Roman" w:hAnsi="Times New Roman"/>
          <w:color w:val="000000" w:themeColor="text1"/>
          <w:sz w:val="28"/>
          <w:szCs w:val="28"/>
        </w:rPr>
        <w:t xml:space="preserve">2011. </w:t>
      </w:r>
      <w:r>
        <w:rPr>
          <w:rFonts w:ascii="Times New Roman" w:hAnsi="Times New Roman"/>
          <w:color w:val="000000" w:themeColor="text1"/>
          <w:sz w:val="28"/>
          <w:szCs w:val="28"/>
        </w:rPr>
        <w:sym w:font="Symbol" w:char="F02D"/>
      </w:r>
      <w:r>
        <w:rPr>
          <w:rFonts w:ascii="Times New Roman" w:hAnsi="Times New Roman"/>
          <w:color w:val="000000" w:themeColor="text1"/>
          <w:sz w:val="28"/>
          <w:szCs w:val="28"/>
        </w:rPr>
        <w:t xml:space="preserve"> </w:t>
      </w:r>
      <w:r w:rsidRPr="00A86137">
        <w:rPr>
          <w:rFonts w:ascii="Times New Roman" w:hAnsi="Times New Roman"/>
          <w:color w:val="000000" w:themeColor="text1"/>
          <w:sz w:val="28"/>
          <w:szCs w:val="28"/>
        </w:rPr>
        <w:t xml:space="preserve">№1. </w:t>
      </w:r>
      <w:r>
        <w:rPr>
          <w:rFonts w:ascii="Times New Roman" w:hAnsi="Times New Roman"/>
          <w:color w:val="000000" w:themeColor="text1"/>
          <w:sz w:val="28"/>
          <w:szCs w:val="28"/>
        </w:rPr>
        <w:sym w:font="Symbol" w:char="F02D"/>
      </w:r>
      <w:r>
        <w:rPr>
          <w:rFonts w:ascii="Times New Roman" w:hAnsi="Times New Roman"/>
          <w:color w:val="000000" w:themeColor="text1"/>
          <w:sz w:val="28"/>
          <w:szCs w:val="28"/>
        </w:rPr>
        <w:t xml:space="preserve"> С. </w:t>
      </w:r>
      <w:r w:rsidRPr="00A86137">
        <w:rPr>
          <w:rFonts w:ascii="Times New Roman" w:hAnsi="Times New Roman"/>
          <w:color w:val="000000" w:themeColor="text1"/>
          <w:sz w:val="28"/>
          <w:szCs w:val="28"/>
        </w:rPr>
        <w:t>139-146.</w:t>
      </w:r>
    </w:p>
    <w:p w:rsidR="009D5338" w:rsidRPr="00A86137" w:rsidRDefault="009D5338" w:rsidP="00A86137">
      <w:pPr>
        <w:pStyle w:val="a9"/>
        <w:numPr>
          <w:ilvl w:val="0"/>
          <w:numId w:val="38"/>
        </w:numPr>
        <w:tabs>
          <w:tab w:val="left" w:pos="1276"/>
          <w:tab w:val="left" w:pos="8679"/>
        </w:tabs>
        <w:spacing w:after="0" w:line="240" w:lineRule="auto"/>
        <w:ind w:left="0" w:firstLine="709"/>
        <w:jc w:val="both"/>
        <w:rPr>
          <w:rFonts w:ascii="Times New Roman" w:hAnsi="Times New Roman"/>
          <w:color w:val="000000" w:themeColor="text1"/>
          <w:sz w:val="28"/>
          <w:szCs w:val="28"/>
        </w:rPr>
      </w:pPr>
      <w:r w:rsidRPr="00A86137">
        <w:rPr>
          <w:rFonts w:ascii="Times New Roman" w:hAnsi="Times New Roman"/>
          <w:color w:val="000000" w:themeColor="text1"/>
          <w:sz w:val="28"/>
          <w:szCs w:val="28"/>
        </w:rPr>
        <w:t>Симкин</w:t>
      </w:r>
      <w:r>
        <w:rPr>
          <w:rFonts w:ascii="Times New Roman" w:hAnsi="Times New Roman"/>
          <w:color w:val="000000" w:themeColor="text1"/>
          <w:sz w:val="28"/>
          <w:szCs w:val="28"/>
        </w:rPr>
        <w:t>,</w:t>
      </w:r>
      <w:r w:rsidRPr="00A86137">
        <w:rPr>
          <w:rFonts w:ascii="Times New Roman" w:hAnsi="Times New Roman"/>
          <w:color w:val="000000" w:themeColor="text1"/>
          <w:sz w:val="28"/>
          <w:szCs w:val="28"/>
        </w:rPr>
        <w:t xml:space="preserve"> Л.</w:t>
      </w:r>
      <w:r>
        <w:rPr>
          <w:rFonts w:ascii="Times New Roman" w:hAnsi="Times New Roman"/>
          <w:color w:val="000000" w:themeColor="text1"/>
          <w:sz w:val="28"/>
          <w:szCs w:val="28"/>
        </w:rPr>
        <w:t xml:space="preserve"> </w:t>
      </w:r>
      <w:r w:rsidRPr="00A86137">
        <w:rPr>
          <w:rFonts w:ascii="Times New Roman" w:hAnsi="Times New Roman"/>
          <w:color w:val="000000" w:themeColor="text1"/>
          <w:sz w:val="28"/>
          <w:szCs w:val="28"/>
        </w:rPr>
        <w:t>С. Основные функции организационного руков</w:t>
      </w:r>
      <w:r w:rsidRPr="00A86137">
        <w:rPr>
          <w:rFonts w:ascii="Times New Roman" w:hAnsi="Times New Roman"/>
          <w:color w:val="000000" w:themeColor="text1"/>
          <w:sz w:val="28"/>
          <w:szCs w:val="28"/>
        </w:rPr>
        <w:t>о</w:t>
      </w:r>
      <w:r w:rsidRPr="00A86137">
        <w:rPr>
          <w:rFonts w:ascii="Times New Roman" w:hAnsi="Times New Roman"/>
          <w:color w:val="000000" w:themeColor="text1"/>
          <w:sz w:val="28"/>
          <w:szCs w:val="28"/>
        </w:rPr>
        <w:t>дства судами</w:t>
      </w:r>
      <w:r>
        <w:rPr>
          <w:rFonts w:ascii="Times New Roman" w:hAnsi="Times New Roman"/>
          <w:color w:val="000000" w:themeColor="text1"/>
          <w:sz w:val="28"/>
          <w:szCs w:val="28"/>
        </w:rPr>
        <w:t xml:space="preserve"> (судебного управления): </w:t>
      </w:r>
      <w:proofErr w:type="spellStart"/>
      <w:r>
        <w:rPr>
          <w:rFonts w:ascii="Times New Roman" w:hAnsi="Times New Roman"/>
          <w:color w:val="000000" w:themeColor="text1"/>
          <w:sz w:val="28"/>
          <w:szCs w:val="28"/>
        </w:rPr>
        <w:t>дис</w:t>
      </w:r>
      <w:proofErr w:type="spellEnd"/>
      <w:r>
        <w:rPr>
          <w:rFonts w:ascii="Times New Roman" w:hAnsi="Times New Roman"/>
          <w:color w:val="000000" w:themeColor="text1"/>
          <w:sz w:val="28"/>
          <w:szCs w:val="28"/>
        </w:rPr>
        <w:t xml:space="preserve">. </w:t>
      </w:r>
      <w:r w:rsidRPr="00A86137">
        <w:rPr>
          <w:rFonts w:ascii="Times New Roman" w:hAnsi="Times New Roman"/>
          <w:color w:val="000000" w:themeColor="text1"/>
          <w:sz w:val="28"/>
          <w:szCs w:val="28"/>
        </w:rPr>
        <w:t xml:space="preserve">… канд. </w:t>
      </w:r>
      <w:proofErr w:type="spellStart"/>
      <w:r w:rsidRPr="00A86137">
        <w:rPr>
          <w:rFonts w:ascii="Times New Roman" w:hAnsi="Times New Roman"/>
          <w:color w:val="000000" w:themeColor="text1"/>
          <w:sz w:val="28"/>
          <w:szCs w:val="28"/>
        </w:rPr>
        <w:t>юрид</w:t>
      </w:r>
      <w:proofErr w:type="spellEnd"/>
      <w:r w:rsidRPr="00A86137">
        <w:rPr>
          <w:rFonts w:ascii="Times New Roman" w:hAnsi="Times New Roman"/>
          <w:color w:val="000000" w:themeColor="text1"/>
          <w:sz w:val="28"/>
          <w:szCs w:val="28"/>
        </w:rPr>
        <w:t>. наук</w:t>
      </w:r>
      <w:r>
        <w:rPr>
          <w:rFonts w:ascii="Times New Roman" w:hAnsi="Times New Roman"/>
          <w:color w:val="000000" w:themeColor="text1"/>
          <w:sz w:val="28"/>
          <w:szCs w:val="28"/>
        </w:rPr>
        <w:t xml:space="preserve"> / Л. С. Симкин</w:t>
      </w:r>
      <w:r w:rsidRPr="00A86137">
        <w:rPr>
          <w:rFonts w:ascii="Times New Roman" w:hAnsi="Times New Roman"/>
          <w:color w:val="000000" w:themeColor="text1"/>
          <w:sz w:val="28"/>
          <w:szCs w:val="28"/>
        </w:rPr>
        <w:t>. – М., 1978</w:t>
      </w:r>
      <w:r>
        <w:rPr>
          <w:rFonts w:ascii="Times New Roman" w:hAnsi="Times New Roman"/>
          <w:color w:val="000000" w:themeColor="text1"/>
          <w:sz w:val="28"/>
          <w:szCs w:val="28"/>
        </w:rPr>
        <w:t>.</w:t>
      </w:r>
      <w:r w:rsidRPr="00A86137">
        <w:rPr>
          <w:rFonts w:ascii="Times New Roman" w:hAnsi="Times New Roman"/>
          <w:color w:val="000000" w:themeColor="text1"/>
          <w:sz w:val="28"/>
          <w:szCs w:val="28"/>
        </w:rPr>
        <w:t xml:space="preserve"> </w:t>
      </w:r>
    </w:p>
    <w:p w:rsidR="009D5338" w:rsidRPr="00A86137" w:rsidRDefault="009D5338" w:rsidP="00A86137">
      <w:pPr>
        <w:pStyle w:val="a9"/>
        <w:numPr>
          <w:ilvl w:val="0"/>
          <w:numId w:val="38"/>
        </w:numPr>
        <w:tabs>
          <w:tab w:val="left" w:pos="1276"/>
          <w:tab w:val="left" w:pos="8679"/>
        </w:tabs>
        <w:spacing w:after="0" w:line="240" w:lineRule="auto"/>
        <w:ind w:left="0" w:firstLine="709"/>
        <w:jc w:val="both"/>
        <w:rPr>
          <w:rFonts w:ascii="Times New Roman" w:hAnsi="Times New Roman"/>
          <w:color w:val="000000" w:themeColor="text1"/>
          <w:sz w:val="28"/>
          <w:szCs w:val="28"/>
        </w:rPr>
      </w:pPr>
      <w:proofErr w:type="spellStart"/>
      <w:r w:rsidRPr="00A86137">
        <w:rPr>
          <w:rFonts w:ascii="Times New Roman" w:hAnsi="Times New Roman"/>
          <w:color w:val="000000" w:themeColor="text1"/>
          <w:sz w:val="28"/>
          <w:szCs w:val="28"/>
          <w:shd w:val="clear" w:color="auto" w:fill="FFFFFF"/>
        </w:rPr>
        <w:t>Сирченко</w:t>
      </w:r>
      <w:proofErr w:type="spellEnd"/>
      <w:r>
        <w:rPr>
          <w:rFonts w:ascii="Times New Roman" w:hAnsi="Times New Roman"/>
          <w:color w:val="000000" w:themeColor="text1"/>
          <w:sz w:val="28"/>
          <w:szCs w:val="28"/>
          <w:shd w:val="clear" w:color="auto" w:fill="FFFFFF"/>
        </w:rPr>
        <w:t>,</w:t>
      </w:r>
      <w:r w:rsidRPr="00A86137">
        <w:rPr>
          <w:rFonts w:ascii="Times New Roman" w:hAnsi="Times New Roman"/>
          <w:color w:val="000000" w:themeColor="text1"/>
          <w:sz w:val="28"/>
          <w:szCs w:val="28"/>
          <w:shd w:val="clear" w:color="auto" w:fill="FFFFFF"/>
        </w:rPr>
        <w:t xml:space="preserve"> А. Е. Кадровая политика как инструмент управления персоналом </w:t>
      </w:r>
      <w:r>
        <w:rPr>
          <w:rFonts w:ascii="Times New Roman" w:hAnsi="Times New Roman"/>
          <w:color w:val="000000" w:themeColor="text1"/>
          <w:sz w:val="28"/>
          <w:szCs w:val="28"/>
          <w:shd w:val="clear" w:color="auto" w:fill="FFFFFF"/>
        </w:rPr>
        <w:t xml:space="preserve">/ А. Е. </w:t>
      </w:r>
      <w:proofErr w:type="spellStart"/>
      <w:r>
        <w:rPr>
          <w:rFonts w:ascii="Times New Roman" w:hAnsi="Times New Roman"/>
          <w:color w:val="000000" w:themeColor="text1"/>
          <w:sz w:val="28"/>
          <w:szCs w:val="28"/>
          <w:shd w:val="clear" w:color="auto" w:fill="FFFFFF"/>
        </w:rPr>
        <w:t>Сирченко</w:t>
      </w:r>
      <w:proofErr w:type="spellEnd"/>
      <w:r>
        <w:rPr>
          <w:rFonts w:ascii="Times New Roman" w:hAnsi="Times New Roman"/>
          <w:color w:val="000000" w:themeColor="text1"/>
          <w:sz w:val="28"/>
          <w:szCs w:val="28"/>
          <w:shd w:val="clear" w:color="auto" w:fill="FFFFFF"/>
        </w:rPr>
        <w:t xml:space="preserve"> </w:t>
      </w:r>
      <w:r w:rsidRPr="00A86137">
        <w:rPr>
          <w:rFonts w:ascii="Times New Roman" w:hAnsi="Times New Roman"/>
          <w:color w:val="000000" w:themeColor="text1"/>
          <w:sz w:val="28"/>
          <w:szCs w:val="28"/>
          <w:shd w:val="clear" w:color="auto" w:fill="FFFFFF"/>
        </w:rPr>
        <w:t xml:space="preserve">// Молодой ученый. </w:t>
      </w:r>
      <w:r>
        <w:rPr>
          <w:rFonts w:ascii="Times New Roman" w:hAnsi="Times New Roman"/>
          <w:color w:val="000000" w:themeColor="text1"/>
          <w:sz w:val="28"/>
          <w:szCs w:val="28"/>
          <w:shd w:val="clear" w:color="auto" w:fill="FFFFFF"/>
        </w:rPr>
        <w:sym w:font="Symbol" w:char="F02D"/>
      </w:r>
      <w:r>
        <w:rPr>
          <w:rFonts w:ascii="Times New Roman" w:hAnsi="Times New Roman"/>
          <w:color w:val="000000" w:themeColor="text1"/>
          <w:sz w:val="28"/>
          <w:szCs w:val="28"/>
          <w:shd w:val="clear" w:color="auto" w:fill="FFFFFF"/>
        </w:rPr>
        <w:t xml:space="preserve"> </w:t>
      </w:r>
      <w:r w:rsidRPr="00A86137">
        <w:rPr>
          <w:rFonts w:ascii="Times New Roman" w:hAnsi="Times New Roman"/>
          <w:color w:val="000000" w:themeColor="text1"/>
          <w:sz w:val="28"/>
          <w:szCs w:val="28"/>
          <w:shd w:val="clear" w:color="auto" w:fill="FFFFFF"/>
        </w:rPr>
        <w:t xml:space="preserve">2015. </w:t>
      </w:r>
      <w:r>
        <w:rPr>
          <w:rFonts w:ascii="Times New Roman" w:hAnsi="Times New Roman"/>
          <w:color w:val="000000" w:themeColor="text1"/>
          <w:sz w:val="28"/>
          <w:szCs w:val="28"/>
          <w:shd w:val="clear" w:color="auto" w:fill="FFFFFF"/>
        </w:rPr>
        <w:sym w:font="Symbol" w:char="F02D"/>
      </w:r>
      <w:r>
        <w:rPr>
          <w:rFonts w:ascii="Times New Roman" w:hAnsi="Times New Roman"/>
          <w:color w:val="000000" w:themeColor="text1"/>
          <w:sz w:val="28"/>
          <w:szCs w:val="28"/>
          <w:shd w:val="clear" w:color="auto" w:fill="FFFFFF"/>
        </w:rPr>
        <w:t xml:space="preserve"> </w:t>
      </w:r>
      <w:r w:rsidRPr="00A86137">
        <w:rPr>
          <w:rFonts w:ascii="Times New Roman" w:hAnsi="Times New Roman"/>
          <w:color w:val="000000" w:themeColor="text1"/>
          <w:sz w:val="28"/>
          <w:szCs w:val="28"/>
          <w:shd w:val="clear" w:color="auto" w:fill="FFFFFF"/>
        </w:rPr>
        <w:t xml:space="preserve">№12. </w:t>
      </w:r>
      <w:r>
        <w:rPr>
          <w:rFonts w:ascii="Times New Roman" w:hAnsi="Times New Roman"/>
          <w:color w:val="000000" w:themeColor="text1"/>
          <w:sz w:val="28"/>
          <w:szCs w:val="28"/>
          <w:shd w:val="clear" w:color="auto" w:fill="FFFFFF"/>
        </w:rPr>
        <w:sym w:font="Symbol" w:char="F02D"/>
      </w:r>
      <w:r>
        <w:rPr>
          <w:rFonts w:ascii="Times New Roman" w:hAnsi="Times New Roman"/>
          <w:color w:val="000000" w:themeColor="text1"/>
          <w:sz w:val="28"/>
          <w:szCs w:val="28"/>
          <w:shd w:val="clear" w:color="auto" w:fill="FFFFFF"/>
        </w:rPr>
        <w:t xml:space="preserve"> </w:t>
      </w:r>
      <w:r w:rsidRPr="00A86137">
        <w:rPr>
          <w:rFonts w:ascii="Times New Roman" w:hAnsi="Times New Roman"/>
          <w:color w:val="000000" w:themeColor="text1"/>
          <w:sz w:val="28"/>
          <w:szCs w:val="28"/>
          <w:shd w:val="clear" w:color="auto" w:fill="FFFFFF"/>
        </w:rPr>
        <w:t>С. 496-499.</w:t>
      </w:r>
    </w:p>
    <w:p w:rsidR="009D5338" w:rsidRPr="00A86137" w:rsidRDefault="009D5338" w:rsidP="00A86137">
      <w:pPr>
        <w:pStyle w:val="a9"/>
        <w:numPr>
          <w:ilvl w:val="0"/>
          <w:numId w:val="38"/>
        </w:numPr>
        <w:tabs>
          <w:tab w:val="left" w:pos="1276"/>
          <w:tab w:val="left" w:pos="8679"/>
        </w:tabs>
        <w:spacing w:after="0" w:line="240" w:lineRule="auto"/>
        <w:ind w:left="0" w:firstLine="709"/>
        <w:jc w:val="both"/>
        <w:rPr>
          <w:rFonts w:ascii="Times New Roman" w:hAnsi="Times New Roman"/>
          <w:color w:val="000000" w:themeColor="text1"/>
          <w:sz w:val="28"/>
          <w:szCs w:val="28"/>
        </w:rPr>
      </w:pPr>
      <w:r w:rsidRPr="00A86137">
        <w:rPr>
          <w:rFonts w:ascii="Times New Roman" w:hAnsi="Times New Roman"/>
          <w:color w:val="000000" w:themeColor="text1"/>
          <w:sz w:val="28"/>
          <w:szCs w:val="28"/>
        </w:rPr>
        <w:t>Скороходов</w:t>
      </w:r>
      <w:r>
        <w:rPr>
          <w:rFonts w:ascii="Times New Roman" w:hAnsi="Times New Roman"/>
          <w:color w:val="000000" w:themeColor="text1"/>
          <w:sz w:val="28"/>
          <w:szCs w:val="28"/>
        </w:rPr>
        <w:t>,</w:t>
      </w:r>
      <w:r w:rsidRPr="00A86137">
        <w:rPr>
          <w:rFonts w:ascii="Times New Roman" w:hAnsi="Times New Roman"/>
          <w:color w:val="000000" w:themeColor="text1"/>
          <w:sz w:val="28"/>
          <w:szCs w:val="28"/>
        </w:rPr>
        <w:t xml:space="preserve"> И. Неуклонно проводить указания партии о пр</w:t>
      </w:r>
      <w:r w:rsidRPr="00A86137">
        <w:rPr>
          <w:rFonts w:ascii="Times New Roman" w:hAnsi="Times New Roman"/>
          <w:color w:val="000000" w:themeColor="text1"/>
          <w:sz w:val="28"/>
          <w:szCs w:val="28"/>
        </w:rPr>
        <w:t>а</w:t>
      </w:r>
      <w:r w:rsidRPr="00A86137">
        <w:rPr>
          <w:rFonts w:ascii="Times New Roman" w:hAnsi="Times New Roman"/>
          <w:color w:val="000000" w:themeColor="text1"/>
          <w:sz w:val="28"/>
          <w:szCs w:val="28"/>
        </w:rPr>
        <w:t xml:space="preserve">вильном подборе и воспитании кадров </w:t>
      </w:r>
      <w:r>
        <w:rPr>
          <w:rFonts w:ascii="Times New Roman" w:hAnsi="Times New Roman"/>
          <w:color w:val="000000" w:themeColor="text1"/>
          <w:sz w:val="28"/>
          <w:szCs w:val="28"/>
        </w:rPr>
        <w:t xml:space="preserve">/ И. Скороходов </w:t>
      </w:r>
      <w:r w:rsidRPr="00A86137">
        <w:rPr>
          <w:rFonts w:ascii="Times New Roman" w:hAnsi="Times New Roman"/>
          <w:color w:val="000000" w:themeColor="text1"/>
          <w:sz w:val="28"/>
          <w:szCs w:val="28"/>
        </w:rPr>
        <w:t>// Социалистич</w:t>
      </w:r>
      <w:r w:rsidRPr="00A86137">
        <w:rPr>
          <w:rFonts w:ascii="Times New Roman" w:hAnsi="Times New Roman"/>
          <w:color w:val="000000" w:themeColor="text1"/>
          <w:sz w:val="28"/>
          <w:szCs w:val="28"/>
        </w:rPr>
        <w:t>е</w:t>
      </w:r>
      <w:r w:rsidRPr="00A86137">
        <w:rPr>
          <w:rFonts w:ascii="Times New Roman" w:hAnsi="Times New Roman"/>
          <w:color w:val="000000" w:themeColor="text1"/>
          <w:sz w:val="28"/>
          <w:szCs w:val="28"/>
        </w:rPr>
        <w:t xml:space="preserve">ская законность. </w:t>
      </w:r>
      <w:r>
        <w:rPr>
          <w:rFonts w:ascii="Times New Roman" w:hAnsi="Times New Roman"/>
          <w:color w:val="000000" w:themeColor="text1"/>
          <w:sz w:val="28"/>
          <w:szCs w:val="28"/>
        </w:rPr>
        <w:sym w:font="Symbol" w:char="F02D"/>
      </w:r>
      <w:r>
        <w:rPr>
          <w:rFonts w:ascii="Times New Roman" w:hAnsi="Times New Roman"/>
          <w:color w:val="000000" w:themeColor="text1"/>
          <w:sz w:val="28"/>
          <w:szCs w:val="28"/>
        </w:rPr>
        <w:t xml:space="preserve"> </w:t>
      </w:r>
      <w:r w:rsidRPr="00A86137">
        <w:rPr>
          <w:rFonts w:ascii="Times New Roman" w:hAnsi="Times New Roman"/>
          <w:color w:val="000000" w:themeColor="text1"/>
          <w:sz w:val="28"/>
          <w:szCs w:val="28"/>
        </w:rPr>
        <w:t xml:space="preserve">1953. </w:t>
      </w:r>
      <w:r>
        <w:rPr>
          <w:rFonts w:ascii="Times New Roman" w:hAnsi="Times New Roman"/>
          <w:color w:val="000000" w:themeColor="text1"/>
          <w:sz w:val="28"/>
          <w:szCs w:val="28"/>
        </w:rPr>
        <w:sym w:font="Symbol" w:char="F02D"/>
      </w:r>
      <w:r>
        <w:rPr>
          <w:rFonts w:ascii="Times New Roman" w:hAnsi="Times New Roman"/>
          <w:color w:val="000000" w:themeColor="text1"/>
          <w:sz w:val="28"/>
          <w:szCs w:val="28"/>
        </w:rPr>
        <w:t xml:space="preserve"> </w:t>
      </w:r>
      <w:r w:rsidRPr="00A86137">
        <w:rPr>
          <w:rFonts w:ascii="Times New Roman" w:hAnsi="Times New Roman"/>
          <w:color w:val="000000" w:themeColor="text1"/>
          <w:sz w:val="28"/>
          <w:szCs w:val="28"/>
        </w:rPr>
        <w:t xml:space="preserve">№3. </w:t>
      </w:r>
      <w:r>
        <w:rPr>
          <w:rFonts w:ascii="Times New Roman" w:hAnsi="Times New Roman"/>
          <w:color w:val="000000" w:themeColor="text1"/>
          <w:sz w:val="28"/>
          <w:szCs w:val="28"/>
        </w:rPr>
        <w:sym w:font="Symbol" w:char="F02D"/>
      </w:r>
      <w:r>
        <w:rPr>
          <w:rFonts w:ascii="Times New Roman" w:hAnsi="Times New Roman"/>
          <w:color w:val="000000" w:themeColor="text1"/>
          <w:sz w:val="28"/>
          <w:szCs w:val="28"/>
        </w:rPr>
        <w:t xml:space="preserve"> </w:t>
      </w:r>
      <w:r w:rsidRPr="00A86137">
        <w:rPr>
          <w:rFonts w:ascii="Times New Roman" w:hAnsi="Times New Roman"/>
          <w:color w:val="000000" w:themeColor="text1"/>
          <w:sz w:val="28"/>
          <w:szCs w:val="28"/>
        </w:rPr>
        <w:t>С.</w:t>
      </w:r>
      <w:r>
        <w:rPr>
          <w:rFonts w:ascii="Times New Roman" w:hAnsi="Times New Roman"/>
          <w:color w:val="000000" w:themeColor="text1"/>
          <w:sz w:val="28"/>
          <w:szCs w:val="28"/>
        </w:rPr>
        <w:t xml:space="preserve"> </w:t>
      </w:r>
      <w:r w:rsidRPr="00A86137">
        <w:rPr>
          <w:rFonts w:ascii="Times New Roman" w:hAnsi="Times New Roman"/>
          <w:color w:val="000000" w:themeColor="text1"/>
          <w:sz w:val="28"/>
          <w:szCs w:val="28"/>
        </w:rPr>
        <w:t>6-17.</w:t>
      </w:r>
    </w:p>
    <w:p w:rsidR="009D5338" w:rsidRPr="00A86137" w:rsidRDefault="009D5338" w:rsidP="00A86137">
      <w:pPr>
        <w:pStyle w:val="a9"/>
        <w:numPr>
          <w:ilvl w:val="0"/>
          <w:numId w:val="38"/>
        </w:numPr>
        <w:tabs>
          <w:tab w:val="left" w:pos="1276"/>
          <w:tab w:val="left" w:pos="8679"/>
        </w:tabs>
        <w:spacing w:after="0" w:line="240" w:lineRule="auto"/>
        <w:ind w:left="0" w:firstLine="709"/>
        <w:jc w:val="both"/>
        <w:rPr>
          <w:rFonts w:ascii="Times New Roman" w:hAnsi="Times New Roman"/>
          <w:color w:val="000000" w:themeColor="text1"/>
          <w:sz w:val="28"/>
          <w:szCs w:val="28"/>
        </w:rPr>
      </w:pPr>
      <w:r w:rsidRPr="00A86137">
        <w:rPr>
          <w:rFonts w:ascii="Times New Roman" w:hAnsi="Times New Roman"/>
          <w:color w:val="000000" w:themeColor="text1"/>
          <w:sz w:val="28"/>
          <w:szCs w:val="28"/>
        </w:rPr>
        <w:t>Скороходов</w:t>
      </w:r>
      <w:r>
        <w:rPr>
          <w:rFonts w:ascii="Times New Roman" w:hAnsi="Times New Roman"/>
          <w:color w:val="000000" w:themeColor="text1"/>
          <w:sz w:val="28"/>
          <w:szCs w:val="28"/>
        </w:rPr>
        <w:t>,</w:t>
      </w:r>
      <w:r w:rsidRPr="00A86137">
        <w:rPr>
          <w:rFonts w:ascii="Times New Roman" w:hAnsi="Times New Roman"/>
          <w:color w:val="000000" w:themeColor="text1"/>
          <w:sz w:val="28"/>
          <w:szCs w:val="28"/>
        </w:rPr>
        <w:t xml:space="preserve"> И. Неустанно совершенствовать подбор, расст</w:t>
      </w:r>
      <w:r w:rsidRPr="00A86137">
        <w:rPr>
          <w:rFonts w:ascii="Times New Roman" w:hAnsi="Times New Roman"/>
          <w:color w:val="000000" w:themeColor="text1"/>
          <w:sz w:val="28"/>
          <w:szCs w:val="28"/>
        </w:rPr>
        <w:t>а</w:t>
      </w:r>
      <w:r w:rsidRPr="00A86137">
        <w:rPr>
          <w:rFonts w:ascii="Times New Roman" w:hAnsi="Times New Roman"/>
          <w:color w:val="000000" w:themeColor="text1"/>
          <w:sz w:val="28"/>
          <w:szCs w:val="28"/>
        </w:rPr>
        <w:t>новку и большевистское воспитание кадров в органах министерства юст</w:t>
      </w:r>
      <w:r w:rsidRPr="00A86137">
        <w:rPr>
          <w:rFonts w:ascii="Times New Roman" w:hAnsi="Times New Roman"/>
          <w:color w:val="000000" w:themeColor="text1"/>
          <w:sz w:val="28"/>
          <w:szCs w:val="28"/>
        </w:rPr>
        <w:t>и</w:t>
      </w:r>
      <w:r w:rsidRPr="00A86137">
        <w:rPr>
          <w:rFonts w:ascii="Times New Roman" w:hAnsi="Times New Roman"/>
          <w:color w:val="000000" w:themeColor="text1"/>
          <w:sz w:val="28"/>
          <w:szCs w:val="28"/>
        </w:rPr>
        <w:t xml:space="preserve">ции и суда </w:t>
      </w:r>
      <w:r>
        <w:rPr>
          <w:rFonts w:ascii="Times New Roman" w:hAnsi="Times New Roman"/>
          <w:color w:val="000000" w:themeColor="text1"/>
          <w:sz w:val="28"/>
          <w:szCs w:val="28"/>
        </w:rPr>
        <w:t xml:space="preserve">/ И. Скороходов </w:t>
      </w:r>
      <w:r w:rsidRPr="00A86137">
        <w:rPr>
          <w:rFonts w:ascii="Times New Roman" w:hAnsi="Times New Roman"/>
          <w:color w:val="000000" w:themeColor="text1"/>
          <w:sz w:val="28"/>
          <w:szCs w:val="28"/>
        </w:rPr>
        <w:t xml:space="preserve">// Социалистическая законность. </w:t>
      </w:r>
      <w:r>
        <w:rPr>
          <w:rFonts w:ascii="Times New Roman" w:hAnsi="Times New Roman"/>
          <w:color w:val="000000" w:themeColor="text1"/>
          <w:sz w:val="28"/>
          <w:szCs w:val="28"/>
        </w:rPr>
        <w:sym w:font="Symbol" w:char="F02D"/>
      </w:r>
      <w:r>
        <w:rPr>
          <w:rFonts w:ascii="Times New Roman" w:hAnsi="Times New Roman"/>
          <w:color w:val="000000" w:themeColor="text1"/>
          <w:sz w:val="28"/>
          <w:szCs w:val="28"/>
        </w:rPr>
        <w:t xml:space="preserve"> </w:t>
      </w:r>
      <w:r w:rsidRPr="00A86137">
        <w:rPr>
          <w:rFonts w:ascii="Times New Roman" w:hAnsi="Times New Roman"/>
          <w:color w:val="000000" w:themeColor="text1"/>
          <w:sz w:val="28"/>
          <w:szCs w:val="28"/>
        </w:rPr>
        <w:t xml:space="preserve">1949. </w:t>
      </w:r>
      <w:r>
        <w:rPr>
          <w:rFonts w:ascii="Times New Roman" w:hAnsi="Times New Roman"/>
          <w:color w:val="000000" w:themeColor="text1"/>
          <w:sz w:val="28"/>
          <w:szCs w:val="28"/>
        </w:rPr>
        <w:sym w:font="Symbol" w:char="F02D"/>
      </w:r>
      <w:r>
        <w:rPr>
          <w:rFonts w:ascii="Times New Roman" w:hAnsi="Times New Roman"/>
          <w:color w:val="000000" w:themeColor="text1"/>
          <w:sz w:val="28"/>
          <w:szCs w:val="28"/>
        </w:rPr>
        <w:t xml:space="preserve"> </w:t>
      </w:r>
      <w:r w:rsidRPr="00A86137">
        <w:rPr>
          <w:rFonts w:ascii="Times New Roman" w:hAnsi="Times New Roman"/>
          <w:color w:val="000000" w:themeColor="text1"/>
          <w:sz w:val="28"/>
          <w:szCs w:val="28"/>
        </w:rPr>
        <w:t>№</w:t>
      </w:r>
      <w:r>
        <w:rPr>
          <w:rFonts w:ascii="Times New Roman" w:hAnsi="Times New Roman"/>
          <w:color w:val="000000" w:themeColor="text1"/>
          <w:sz w:val="28"/>
          <w:szCs w:val="28"/>
        </w:rPr>
        <w:t> </w:t>
      </w:r>
      <w:r w:rsidRPr="00A86137">
        <w:rPr>
          <w:rFonts w:ascii="Times New Roman" w:hAnsi="Times New Roman"/>
          <w:color w:val="000000" w:themeColor="text1"/>
          <w:sz w:val="28"/>
          <w:szCs w:val="28"/>
        </w:rPr>
        <w:t xml:space="preserve">9. </w:t>
      </w:r>
      <w:r>
        <w:rPr>
          <w:rFonts w:ascii="Times New Roman" w:hAnsi="Times New Roman"/>
          <w:color w:val="000000" w:themeColor="text1"/>
          <w:sz w:val="28"/>
          <w:szCs w:val="28"/>
        </w:rPr>
        <w:sym w:font="Symbol" w:char="F02D"/>
      </w:r>
      <w:r>
        <w:rPr>
          <w:rFonts w:ascii="Times New Roman" w:hAnsi="Times New Roman"/>
          <w:color w:val="000000" w:themeColor="text1"/>
          <w:sz w:val="28"/>
          <w:szCs w:val="28"/>
        </w:rPr>
        <w:t xml:space="preserve"> </w:t>
      </w:r>
      <w:r w:rsidRPr="00A86137">
        <w:rPr>
          <w:rFonts w:ascii="Times New Roman" w:hAnsi="Times New Roman"/>
          <w:color w:val="000000" w:themeColor="text1"/>
          <w:sz w:val="28"/>
          <w:szCs w:val="28"/>
        </w:rPr>
        <w:t>С. 24-31</w:t>
      </w:r>
      <w:r>
        <w:rPr>
          <w:rFonts w:ascii="Times New Roman" w:hAnsi="Times New Roman"/>
          <w:color w:val="000000" w:themeColor="text1"/>
          <w:sz w:val="28"/>
          <w:szCs w:val="28"/>
        </w:rPr>
        <w:t>.</w:t>
      </w:r>
    </w:p>
    <w:p w:rsidR="009D5338" w:rsidRPr="00A86137" w:rsidRDefault="009D5338" w:rsidP="00A86137">
      <w:pPr>
        <w:pStyle w:val="a9"/>
        <w:numPr>
          <w:ilvl w:val="0"/>
          <w:numId w:val="38"/>
        </w:numPr>
        <w:tabs>
          <w:tab w:val="left" w:pos="1276"/>
          <w:tab w:val="left" w:pos="8679"/>
        </w:tabs>
        <w:spacing w:after="0" w:line="240" w:lineRule="auto"/>
        <w:ind w:left="0" w:firstLine="709"/>
        <w:jc w:val="both"/>
        <w:rPr>
          <w:rFonts w:ascii="Times New Roman" w:hAnsi="Times New Roman"/>
          <w:color w:val="000000" w:themeColor="text1"/>
          <w:sz w:val="28"/>
          <w:szCs w:val="28"/>
        </w:rPr>
      </w:pPr>
      <w:proofErr w:type="spellStart"/>
      <w:r w:rsidRPr="00A86137">
        <w:rPr>
          <w:rFonts w:ascii="Times New Roman" w:hAnsi="Times New Roman"/>
          <w:color w:val="000000" w:themeColor="text1"/>
          <w:sz w:val="28"/>
          <w:szCs w:val="28"/>
        </w:rPr>
        <w:lastRenderedPageBreak/>
        <w:t>Смыкалин</w:t>
      </w:r>
      <w:proofErr w:type="spellEnd"/>
      <w:r>
        <w:rPr>
          <w:rFonts w:ascii="Times New Roman" w:hAnsi="Times New Roman"/>
          <w:color w:val="000000" w:themeColor="text1"/>
          <w:sz w:val="28"/>
          <w:szCs w:val="28"/>
        </w:rPr>
        <w:t>,</w:t>
      </w:r>
      <w:r w:rsidRPr="00A86137">
        <w:rPr>
          <w:rFonts w:ascii="Times New Roman" w:hAnsi="Times New Roman"/>
          <w:color w:val="000000" w:themeColor="text1"/>
          <w:sz w:val="28"/>
          <w:szCs w:val="28"/>
        </w:rPr>
        <w:t xml:space="preserve"> А.</w:t>
      </w:r>
      <w:r>
        <w:rPr>
          <w:rFonts w:ascii="Times New Roman" w:hAnsi="Times New Roman"/>
          <w:color w:val="000000" w:themeColor="text1"/>
          <w:sz w:val="28"/>
          <w:szCs w:val="28"/>
        </w:rPr>
        <w:t xml:space="preserve"> </w:t>
      </w:r>
      <w:r w:rsidRPr="00A86137">
        <w:rPr>
          <w:rFonts w:ascii="Times New Roman" w:hAnsi="Times New Roman"/>
          <w:color w:val="000000" w:themeColor="text1"/>
          <w:sz w:val="28"/>
          <w:szCs w:val="28"/>
        </w:rPr>
        <w:t xml:space="preserve">С. Понятие судебного управления (теоретический и историко-правовые аспекты) </w:t>
      </w:r>
      <w:r>
        <w:rPr>
          <w:rFonts w:ascii="Times New Roman" w:hAnsi="Times New Roman"/>
          <w:color w:val="000000" w:themeColor="text1"/>
          <w:sz w:val="28"/>
          <w:szCs w:val="28"/>
        </w:rPr>
        <w:t xml:space="preserve">/ А. С. </w:t>
      </w:r>
      <w:proofErr w:type="spellStart"/>
      <w:r>
        <w:rPr>
          <w:rFonts w:ascii="Times New Roman" w:hAnsi="Times New Roman"/>
          <w:color w:val="000000" w:themeColor="text1"/>
          <w:sz w:val="28"/>
          <w:szCs w:val="28"/>
        </w:rPr>
        <w:t>Смыкалин</w:t>
      </w:r>
      <w:proofErr w:type="spellEnd"/>
      <w:r>
        <w:rPr>
          <w:rFonts w:ascii="Times New Roman" w:hAnsi="Times New Roman"/>
          <w:color w:val="000000" w:themeColor="text1"/>
          <w:sz w:val="28"/>
          <w:szCs w:val="28"/>
        </w:rPr>
        <w:t xml:space="preserve"> </w:t>
      </w:r>
      <w:r w:rsidRPr="00A86137">
        <w:rPr>
          <w:rFonts w:ascii="Times New Roman" w:hAnsi="Times New Roman"/>
          <w:color w:val="000000" w:themeColor="text1"/>
          <w:sz w:val="28"/>
          <w:szCs w:val="28"/>
        </w:rPr>
        <w:t>// Правовые идеи и гос</w:t>
      </w:r>
      <w:r w:rsidRPr="00A86137">
        <w:rPr>
          <w:rFonts w:ascii="Times New Roman" w:hAnsi="Times New Roman"/>
          <w:color w:val="000000" w:themeColor="text1"/>
          <w:sz w:val="28"/>
          <w:szCs w:val="28"/>
        </w:rPr>
        <w:t>у</w:t>
      </w:r>
      <w:r w:rsidRPr="00A86137">
        <w:rPr>
          <w:rFonts w:ascii="Times New Roman" w:hAnsi="Times New Roman"/>
          <w:color w:val="000000" w:themeColor="text1"/>
          <w:sz w:val="28"/>
          <w:szCs w:val="28"/>
        </w:rPr>
        <w:t>дарственные учреждения (</w:t>
      </w:r>
      <w:proofErr w:type="spellStart"/>
      <w:r w:rsidRPr="00A86137">
        <w:rPr>
          <w:rFonts w:ascii="Times New Roman" w:hAnsi="Times New Roman"/>
          <w:color w:val="000000" w:themeColor="text1"/>
          <w:sz w:val="28"/>
          <w:szCs w:val="28"/>
        </w:rPr>
        <w:t>ист</w:t>
      </w:r>
      <w:proofErr w:type="gramStart"/>
      <w:r w:rsidRPr="00A86137">
        <w:rPr>
          <w:rFonts w:ascii="Times New Roman" w:hAnsi="Times New Roman"/>
          <w:color w:val="000000" w:themeColor="text1"/>
          <w:sz w:val="28"/>
          <w:szCs w:val="28"/>
        </w:rPr>
        <w:t>.-</w:t>
      </w:r>
      <w:proofErr w:type="gramEnd"/>
      <w:r w:rsidRPr="00A86137">
        <w:rPr>
          <w:rFonts w:ascii="Times New Roman" w:hAnsi="Times New Roman"/>
          <w:color w:val="000000" w:themeColor="text1"/>
          <w:sz w:val="28"/>
          <w:szCs w:val="28"/>
        </w:rPr>
        <w:t>юрид</w:t>
      </w:r>
      <w:proofErr w:type="spellEnd"/>
      <w:r w:rsidRPr="00A86137">
        <w:rPr>
          <w:rFonts w:ascii="Times New Roman" w:hAnsi="Times New Roman"/>
          <w:color w:val="000000" w:themeColor="text1"/>
          <w:sz w:val="28"/>
          <w:szCs w:val="28"/>
        </w:rPr>
        <w:t>. исследования)</w:t>
      </w:r>
      <w:r>
        <w:rPr>
          <w:rFonts w:ascii="Times New Roman" w:hAnsi="Times New Roman"/>
          <w:color w:val="000000" w:themeColor="text1"/>
          <w:sz w:val="28"/>
          <w:szCs w:val="28"/>
        </w:rPr>
        <w:t xml:space="preserve"> : </w:t>
      </w:r>
      <w:proofErr w:type="spellStart"/>
      <w:r>
        <w:rPr>
          <w:rFonts w:ascii="Times New Roman" w:hAnsi="Times New Roman"/>
          <w:color w:val="000000" w:themeColor="text1"/>
          <w:sz w:val="28"/>
          <w:szCs w:val="28"/>
        </w:rPr>
        <w:t>м</w:t>
      </w:r>
      <w:r w:rsidRPr="00A86137">
        <w:rPr>
          <w:rFonts w:ascii="Times New Roman" w:hAnsi="Times New Roman"/>
          <w:color w:val="000000" w:themeColor="text1"/>
          <w:sz w:val="28"/>
          <w:szCs w:val="28"/>
        </w:rPr>
        <w:t>ежвуз</w:t>
      </w:r>
      <w:proofErr w:type="spellEnd"/>
      <w:r w:rsidRPr="00A86137">
        <w:rPr>
          <w:rFonts w:ascii="Times New Roman" w:hAnsi="Times New Roman"/>
          <w:color w:val="000000" w:themeColor="text1"/>
          <w:sz w:val="28"/>
          <w:szCs w:val="28"/>
        </w:rPr>
        <w:t xml:space="preserve">. сб. </w:t>
      </w:r>
      <w:proofErr w:type="spellStart"/>
      <w:r w:rsidRPr="00A86137">
        <w:rPr>
          <w:rFonts w:ascii="Times New Roman" w:hAnsi="Times New Roman"/>
          <w:color w:val="000000" w:themeColor="text1"/>
          <w:sz w:val="28"/>
          <w:szCs w:val="28"/>
        </w:rPr>
        <w:t>науч</w:t>
      </w:r>
      <w:proofErr w:type="spellEnd"/>
      <w:r w:rsidRPr="00A86137">
        <w:rPr>
          <w:rFonts w:ascii="Times New Roman" w:hAnsi="Times New Roman"/>
          <w:color w:val="000000" w:themeColor="text1"/>
          <w:sz w:val="28"/>
          <w:szCs w:val="28"/>
        </w:rPr>
        <w:t xml:space="preserve">. тр. </w:t>
      </w:r>
      <w:r>
        <w:rPr>
          <w:rFonts w:ascii="Times New Roman" w:hAnsi="Times New Roman"/>
          <w:color w:val="000000" w:themeColor="text1"/>
          <w:sz w:val="28"/>
          <w:szCs w:val="28"/>
        </w:rPr>
        <w:sym w:font="Symbol" w:char="F02D"/>
      </w:r>
      <w:r>
        <w:rPr>
          <w:rFonts w:ascii="Times New Roman" w:hAnsi="Times New Roman"/>
          <w:color w:val="000000" w:themeColor="text1"/>
          <w:sz w:val="28"/>
          <w:szCs w:val="28"/>
        </w:rPr>
        <w:t xml:space="preserve"> </w:t>
      </w:r>
      <w:r w:rsidRPr="00A86137">
        <w:rPr>
          <w:rFonts w:ascii="Times New Roman" w:hAnsi="Times New Roman"/>
          <w:color w:val="000000" w:themeColor="text1"/>
          <w:sz w:val="28"/>
          <w:szCs w:val="28"/>
        </w:rPr>
        <w:t xml:space="preserve">Свердловск, 1980. </w:t>
      </w:r>
      <w:r>
        <w:rPr>
          <w:rFonts w:ascii="Times New Roman" w:hAnsi="Times New Roman"/>
          <w:color w:val="000000" w:themeColor="text1"/>
          <w:sz w:val="28"/>
          <w:szCs w:val="28"/>
        </w:rPr>
        <w:sym w:font="Symbol" w:char="F02D"/>
      </w:r>
      <w:r>
        <w:rPr>
          <w:rFonts w:ascii="Times New Roman" w:hAnsi="Times New Roman"/>
          <w:color w:val="000000" w:themeColor="text1"/>
          <w:sz w:val="28"/>
          <w:szCs w:val="28"/>
        </w:rPr>
        <w:t xml:space="preserve"> </w:t>
      </w:r>
      <w:r w:rsidRPr="00A86137">
        <w:rPr>
          <w:rFonts w:ascii="Times New Roman" w:hAnsi="Times New Roman"/>
          <w:color w:val="000000" w:themeColor="text1"/>
          <w:sz w:val="28"/>
          <w:szCs w:val="28"/>
        </w:rPr>
        <w:t>С.142-148.</w:t>
      </w:r>
    </w:p>
    <w:p w:rsidR="009D5338" w:rsidRPr="00A86137" w:rsidRDefault="009D5338" w:rsidP="00A86137">
      <w:pPr>
        <w:pStyle w:val="a9"/>
        <w:numPr>
          <w:ilvl w:val="0"/>
          <w:numId w:val="38"/>
        </w:numPr>
        <w:tabs>
          <w:tab w:val="left" w:pos="1276"/>
          <w:tab w:val="left" w:pos="8679"/>
        </w:tabs>
        <w:spacing w:after="0" w:line="240" w:lineRule="auto"/>
        <w:ind w:left="0" w:firstLine="709"/>
        <w:jc w:val="both"/>
        <w:rPr>
          <w:rFonts w:ascii="Times New Roman" w:hAnsi="Times New Roman"/>
          <w:color w:val="000000" w:themeColor="text1"/>
          <w:sz w:val="28"/>
          <w:szCs w:val="28"/>
        </w:rPr>
      </w:pPr>
      <w:r w:rsidRPr="00A86137">
        <w:rPr>
          <w:rFonts w:ascii="Times New Roman" w:hAnsi="Times New Roman"/>
          <w:color w:val="000000" w:themeColor="text1"/>
          <w:sz w:val="28"/>
          <w:szCs w:val="28"/>
        </w:rPr>
        <w:t>Соломон</w:t>
      </w:r>
      <w:r>
        <w:rPr>
          <w:rFonts w:ascii="Times New Roman" w:hAnsi="Times New Roman"/>
          <w:color w:val="000000" w:themeColor="text1"/>
          <w:sz w:val="28"/>
          <w:szCs w:val="28"/>
        </w:rPr>
        <w:t>,</w:t>
      </w:r>
      <w:r w:rsidRPr="00A86137">
        <w:rPr>
          <w:rFonts w:ascii="Times New Roman" w:hAnsi="Times New Roman"/>
          <w:color w:val="000000" w:themeColor="text1"/>
          <w:sz w:val="28"/>
          <w:szCs w:val="28"/>
        </w:rPr>
        <w:t xml:space="preserve"> П. Советская юстиция при Сталине</w:t>
      </w:r>
      <w:r>
        <w:rPr>
          <w:rFonts w:ascii="Times New Roman" w:hAnsi="Times New Roman"/>
          <w:color w:val="000000" w:themeColor="text1"/>
          <w:sz w:val="28"/>
          <w:szCs w:val="28"/>
        </w:rPr>
        <w:t xml:space="preserve"> / П. Соломон</w:t>
      </w:r>
      <w:r w:rsidRPr="00A86137">
        <w:rPr>
          <w:rFonts w:ascii="Times New Roman" w:hAnsi="Times New Roman"/>
          <w:color w:val="000000" w:themeColor="text1"/>
          <w:sz w:val="28"/>
          <w:szCs w:val="28"/>
        </w:rPr>
        <w:t xml:space="preserve">. </w:t>
      </w:r>
      <w:r>
        <w:rPr>
          <w:rFonts w:ascii="Times New Roman" w:hAnsi="Times New Roman"/>
          <w:color w:val="000000" w:themeColor="text1"/>
          <w:sz w:val="28"/>
          <w:szCs w:val="28"/>
        </w:rPr>
        <w:sym w:font="Symbol" w:char="F02D"/>
      </w:r>
      <w:r>
        <w:rPr>
          <w:rFonts w:ascii="Times New Roman" w:hAnsi="Times New Roman"/>
          <w:color w:val="000000" w:themeColor="text1"/>
          <w:sz w:val="28"/>
          <w:szCs w:val="28"/>
        </w:rPr>
        <w:t xml:space="preserve"> </w:t>
      </w:r>
      <w:r w:rsidRPr="00A86137">
        <w:rPr>
          <w:rFonts w:ascii="Times New Roman" w:hAnsi="Times New Roman"/>
          <w:color w:val="000000" w:themeColor="text1"/>
          <w:sz w:val="28"/>
          <w:szCs w:val="28"/>
        </w:rPr>
        <w:t xml:space="preserve">М., 1998. </w:t>
      </w:r>
      <w:r>
        <w:rPr>
          <w:rFonts w:ascii="Times New Roman" w:hAnsi="Times New Roman"/>
          <w:color w:val="000000" w:themeColor="text1"/>
          <w:sz w:val="28"/>
          <w:szCs w:val="28"/>
        </w:rPr>
        <w:sym w:font="Symbol" w:char="F02D"/>
      </w:r>
      <w:r>
        <w:rPr>
          <w:rFonts w:ascii="Times New Roman" w:hAnsi="Times New Roman"/>
          <w:color w:val="000000" w:themeColor="text1"/>
          <w:sz w:val="28"/>
          <w:szCs w:val="28"/>
        </w:rPr>
        <w:t xml:space="preserve"> </w:t>
      </w:r>
      <w:r w:rsidRPr="00A86137">
        <w:rPr>
          <w:rFonts w:ascii="Times New Roman" w:hAnsi="Times New Roman"/>
          <w:color w:val="000000" w:themeColor="text1"/>
          <w:sz w:val="28"/>
          <w:szCs w:val="28"/>
        </w:rPr>
        <w:t>С. 262-</w:t>
      </w:r>
      <w:r w:rsidRPr="00A86137">
        <w:rPr>
          <w:rFonts w:ascii="Times New Roman" w:hAnsi="Times New Roman"/>
          <w:bCs/>
          <w:color w:val="000000" w:themeColor="text1"/>
          <w:sz w:val="28"/>
          <w:szCs w:val="28"/>
        </w:rPr>
        <w:t>306,</w:t>
      </w:r>
      <w:r>
        <w:rPr>
          <w:rFonts w:ascii="Times New Roman" w:hAnsi="Times New Roman"/>
          <w:bCs/>
          <w:color w:val="000000" w:themeColor="text1"/>
          <w:sz w:val="28"/>
          <w:szCs w:val="28"/>
        </w:rPr>
        <w:t xml:space="preserve"> </w:t>
      </w:r>
      <w:r w:rsidRPr="00A86137">
        <w:rPr>
          <w:rFonts w:ascii="Times New Roman" w:hAnsi="Times New Roman"/>
          <w:bCs/>
          <w:color w:val="000000" w:themeColor="text1"/>
          <w:sz w:val="28"/>
          <w:szCs w:val="28"/>
        </w:rPr>
        <w:t>332,</w:t>
      </w:r>
      <w:r>
        <w:rPr>
          <w:rFonts w:ascii="Times New Roman" w:hAnsi="Times New Roman"/>
          <w:bCs/>
          <w:color w:val="000000" w:themeColor="text1"/>
          <w:sz w:val="28"/>
          <w:szCs w:val="28"/>
        </w:rPr>
        <w:t xml:space="preserve"> </w:t>
      </w:r>
      <w:r w:rsidRPr="00A86137">
        <w:rPr>
          <w:rFonts w:ascii="Times New Roman" w:hAnsi="Times New Roman"/>
          <w:bCs/>
          <w:color w:val="000000" w:themeColor="text1"/>
          <w:sz w:val="28"/>
          <w:szCs w:val="28"/>
        </w:rPr>
        <w:t>336,</w:t>
      </w:r>
      <w:r>
        <w:rPr>
          <w:rFonts w:ascii="Times New Roman" w:hAnsi="Times New Roman"/>
          <w:bCs/>
          <w:color w:val="000000" w:themeColor="text1"/>
          <w:sz w:val="28"/>
          <w:szCs w:val="28"/>
        </w:rPr>
        <w:t xml:space="preserve"> </w:t>
      </w:r>
      <w:r w:rsidRPr="00A86137">
        <w:rPr>
          <w:rFonts w:ascii="Times New Roman" w:hAnsi="Times New Roman"/>
          <w:bCs/>
          <w:color w:val="000000" w:themeColor="text1"/>
          <w:sz w:val="28"/>
          <w:szCs w:val="28"/>
        </w:rPr>
        <w:t>355-384,</w:t>
      </w:r>
      <w:r>
        <w:rPr>
          <w:rFonts w:ascii="Times New Roman" w:hAnsi="Times New Roman"/>
          <w:bCs/>
          <w:color w:val="000000" w:themeColor="text1"/>
          <w:sz w:val="28"/>
          <w:szCs w:val="28"/>
        </w:rPr>
        <w:t xml:space="preserve"> </w:t>
      </w:r>
      <w:r w:rsidRPr="00A86137">
        <w:rPr>
          <w:rFonts w:ascii="Times New Roman" w:hAnsi="Times New Roman"/>
          <w:bCs/>
          <w:color w:val="000000" w:themeColor="text1"/>
          <w:sz w:val="28"/>
          <w:szCs w:val="28"/>
        </w:rPr>
        <w:t>392-424.</w:t>
      </w:r>
    </w:p>
    <w:p w:rsidR="009D5338" w:rsidRDefault="009D5338" w:rsidP="00881DD3">
      <w:pPr>
        <w:pStyle w:val="a9"/>
        <w:numPr>
          <w:ilvl w:val="0"/>
          <w:numId w:val="38"/>
        </w:numPr>
        <w:tabs>
          <w:tab w:val="left" w:pos="1276"/>
          <w:tab w:val="left" w:pos="8679"/>
        </w:tabs>
        <w:spacing w:after="0" w:line="240" w:lineRule="auto"/>
        <w:ind w:left="0" w:firstLine="709"/>
        <w:jc w:val="both"/>
        <w:rPr>
          <w:rFonts w:ascii="Times New Roman" w:hAnsi="Times New Roman"/>
          <w:color w:val="000000" w:themeColor="text1"/>
          <w:sz w:val="28"/>
          <w:szCs w:val="28"/>
        </w:rPr>
      </w:pPr>
      <w:proofErr w:type="spellStart"/>
      <w:r w:rsidRPr="00A86137">
        <w:rPr>
          <w:rFonts w:ascii="Times New Roman" w:hAnsi="Times New Roman"/>
          <w:color w:val="000000" w:themeColor="text1"/>
          <w:sz w:val="28"/>
          <w:szCs w:val="28"/>
        </w:rPr>
        <w:t>Соминский</w:t>
      </w:r>
      <w:proofErr w:type="spellEnd"/>
      <w:r>
        <w:rPr>
          <w:rFonts w:ascii="Times New Roman" w:hAnsi="Times New Roman"/>
          <w:color w:val="000000" w:themeColor="text1"/>
          <w:sz w:val="28"/>
          <w:szCs w:val="28"/>
        </w:rPr>
        <w:t>,</w:t>
      </w:r>
      <w:r w:rsidRPr="00A86137">
        <w:rPr>
          <w:rFonts w:ascii="Times New Roman" w:hAnsi="Times New Roman"/>
          <w:color w:val="000000" w:themeColor="text1"/>
          <w:sz w:val="28"/>
          <w:szCs w:val="28"/>
        </w:rPr>
        <w:t xml:space="preserve"> А.</w:t>
      </w:r>
      <w:r>
        <w:rPr>
          <w:rFonts w:ascii="Times New Roman" w:hAnsi="Times New Roman"/>
          <w:color w:val="000000" w:themeColor="text1"/>
          <w:sz w:val="28"/>
          <w:szCs w:val="28"/>
        </w:rPr>
        <w:t xml:space="preserve"> </w:t>
      </w:r>
      <w:r w:rsidRPr="00A86137">
        <w:rPr>
          <w:rFonts w:ascii="Times New Roman" w:hAnsi="Times New Roman"/>
          <w:color w:val="000000" w:themeColor="text1"/>
          <w:sz w:val="28"/>
          <w:szCs w:val="28"/>
        </w:rPr>
        <w:t xml:space="preserve">С. Методика обобщения судебной практики </w:t>
      </w:r>
      <w:r w:rsidR="00FA5C95">
        <w:rPr>
          <w:rFonts w:ascii="Times New Roman" w:hAnsi="Times New Roman"/>
          <w:color w:val="000000" w:themeColor="text1"/>
          <w:sz w:val="28"/>
          <w:szCs w:val="28"/>
        </w:rPr>
        <w:br/>
      </w:r>
      <w:r w:rsidRPr="00A86137">
        <w:rPr>
          <w:rFonts w:ascii="Times New Roman" w:hAnsi="Times New Roman"/>
          <w:color w:val="000000" w:themeColor="text1"/>
          <w:sz w:val="28"/>
          <w:szCs w:val="28"/>
        </w:rPr>
        <w:t>по уголовным и гражданским делам</w:t>
      </w:r>
      <w:r>
        <w:rPr>
          <w:rFonts w:ascii="Times New Roman" w:hAnsi="Times New Roman"/>
          <w:color w:val="000000" w:themeColor="text1"/>
          <w:sz w:val="28"/>
          <w:szCs w:val="28"/>
        </w:rPr>
        <w:t xml:space="preserve"> / А. С. </w:t>
      </w:r>
      <w:proofErr w:type="spellStart"/>
      <w:r>
        <w:rPr>
          <w:rFonts w:ascii="Times New Roman" w:hAnsi="Times New Roman"/>
          <w:color w:val="000000" w:themeColor="text1"/>
          <w:sz w:val="28"/>
          <w:szCs w:val="28"/>
        </w:rPr>
        <w:t>Соминский</w:t>
      </w:r>
      <w:proofErr w:type="spellEnd"/>
      <w:r w:rsidRPr="00A86137">
        <w:rPr>
          <w:rFonts w:ascii="Times New Roman" w:hAnsi="Times New Roman"/>
          <w:color w:val="000000" w:themeColor="text1"/>
          <w:sz w:val="28"/>
          <w:szCs w:val="28"/>
        </w:rPr>
        <w:t xml:space="preserve">. </w:t>
      </w:r>
      <w:r>
        <w:rPr>
          <w:rFonts w:ascii="Times New Roman" w:hAnsi="Times New Roman"/>
          <w:color w:val="000000" w:themeColor="text1"/>
          <w:sz w:val="28"/>
          <w:szCs w:val="28"/>
        </w:rPr>
        <w:sym w:font="Symbol" w:char="F02D"/>
      </w:r>
      <w:r>
        <w:rPr>
          <w:rFonts w:ascii="Times New Roman" w:hAnsi="Times New Roman"/>
          <w:color w:val="000000" w:themeColor="text1"/>
          <w:sz w:val="28"/>
          <w:szCs w:val="28"/>
        </w:rPr>
        <w:t xml:space="preserve"> </w:t>
      </w:r>
      <w:r w:rsidRPr="00A86137">
        <w:rPr>
          <w:rFonts w:ascii="Times New Roman" w:hAnsi="Times New Roman"/>
          <w:color w:val="000000" w:themeColor="text1"/>
          <w:sz w:val="28"/>
          <w:szCs w:val="28"/>
        </w:rPr>
        <w:t>М., 1949</w:t>
      </w:r>
      <w:r>
        <w:rPr>
          <w:rFonts w:ascii="Times New Roman" w:hAnsi="Times New Roman"/>
          <w:color w:val="000000" w:themeColor="text1"/>
          <w:sz w:val="28"/>
          <w:szCs w:val="28"/>
        </w:rPr>
        <w:t>.</w:t>
      </w:r>
    </w:p>
    <w:p w:rsidR="009D5338" w:rsidRPr="00926D0E" w:rsidRDefault="009D5338" w:rsidP="00881DD3">
      <w:pPr>
        <w:pStyle w:val="a9"/>
        <w:numPr>
          <w:ilvl w:val="0"/>
          <w:numId w:val="38"/>
        </w:numPr>
        <w:tabs>
          <w:tab w:val="left" w:pos="1276"/>
          <w:tab w:val="left" w:pos="8679"/>
        </w:tabs>
        <w:spacing w:after="0" w:line="240" w:lineRule="auto"/>
        <w:ind w:left="0" w:firstLine="709"/>
        <w:jc w:val="both"/>
        <w:rPr>
          <w:rFonts w:ascii="Times New Roman" w:hAnsi="Times New Roman"/>
          <w:color w:val="000000" w:themeColor="text1"/>
          <w:sz w:val="28"/>
          <w:szCs w:val="28"/>
        </w:rPr>
      </w:pPr>
      <w:r w:rsidRPr="00926D0E">
        <w:rPr>
          <w:rFonts w:ascii="Times New Roman" w:hAnsi="Times New Roman"/>
          <w:color w:val="000000" w:themeColor="text1"/>
          <w:sz w:val="28"/>
          <w:szCs w:val="28"/>
        </w:rPr>
        <w:t>Столяренко, Л.</w:t>
      </w:r>
      <w:r>
        <w:rPr>
          <w:rFonts w:ascii="Times New Roman" w:hAnsi="Times New Roman"/>
          <w:color w:val="000000" w:themeColor="text1"/>
          <w:sz w:val="28"/>
          <w:szCs w:val="28"/>
        </w:rPr>
        <w:t xml:space="preserve"> </w:t>
      </w:r>
      <w:r w:rsidRPr="00926D0E">
        <w:rPr>
          <w:rFonts w:ascii="Times New Roman" w:hAnsi="Times New Roman"/>
          <w:color w:val="000000" w:themeColor="text1"/>
          <w:sz w:val="28"/>
          <w:szCs w:val="28"/>
        </w:rPr>
        <w:t>Д. Основы психологии</w:t>
      </w:r>
      <w:proofErr w:type="gramStart"/>
      <w:r>
        <w:rPr>
          <w:rFonts w:ascii="Times New Roman" w:hAnsi="Times New Roman"/>
          <w:color w:val="000000" w:themeColor="text1"/>
          <w:sz w:val="28"/>
          <w:szCs w:val="28"/>
        </w:rPr>
        <w:t xml:space="preserve"> :</w:t>
      </w:r>
      <w:proofErr w:type="gramEnd"/>
      <w:r w:rsidRPr="00926D0E">
        <w:rPr>
          <w:rFonts w:ascii="Times New Roman" w:hAnsi="Times New Roman"/>
          <w:color w:val="000000" w:themeColor="text1"/>
          <w:sz w:val="28"/>
          <w:szCs w:val="28"/>
        </w:rPr>
        <w:t xml:space="preserve"> </w:t>
      </w:r>
      <w:r>
        <w:rPr>
          <w:rFonts w:ascii="Times New Roman" w:hAnsi="Times New Roman"/>
          <w:color w:val="000000" w:themeColor="text1"/>
          <w:sz w:val="28"/>
          <w:szCs w:val="28"/>
        </w:rPr>
        <w:t>у</w:t>
      </w:r>
      <w:r w:rsidRPr="00926D0E">
        <w:rPr>
          <w:rFonts w:ascii="Times New Roman" w:hAnsi="Times New Roman"/>
          <w:color w:val="000000" w:themeColor="text1"/>
          <w:sz w:val="28"/>
          <w:szCs w:val="28"/>
        </w:rPr>
        <w:t>чебник / Л.</w:t>
      </w:r>
      <w:r>
        <w:rPr>
          <w:rFonts w:ascii="Times New Roman" w:hAnsi="Times New Roman"/>
          <w:color w:val="000000" w:themeColor="text1"/>
          <w:sz w:val="28"/>
          <w:szCs w:val="28"/>
        </w:rPr>
        <w:t xml:space="preserve"> </w:t>
      </w:r>
      <w:r w:rsidRPr="00926D0E">
        <w:rPr>
          <w:rFonts w:ascii="Times New Roman" w:hAnsi="Times New Roman"/>
          <w:color w:val="000000" w:themeColor="text1"/>
          <w:sz w:val="28"/>
          <w:szCs w:val="28"/>
        </w:rPr>
        <w:t>Д. Стол</w:t>
      </w:r>
      <w:r w:rsidRPr="00926D0E">
        <w:rPr>
          <w:rFonts w:ascii="Times New Roman" w:hAnsi="Times New Roman"/>
          <w:color w:val="000000" w:themeColor="text1"/>
          <w:sz w:val="28"/>
          <w:szCs w:val="28"/>
        </w:rPr>
        <w:t>я</w:t>
      </w:r>
      <w:r w:rsidRPr="00926D0E">
        <w:rPr>
          <w:rFonts w:ascii="Times New Roman" w:hAnsi="Times New Roman"/>
          <w:color w:val="000000" w:themeColor="text1"/>
          <w:sz w:val="28"/>
          <w:szCs w:val="28"/>
        </w:rPr>
        <w:t xml:space="preserve">ренко. – Ростов на Дону. – 2000. – 672 </w:t>
      </w:r>
      <w:proofErr w:type="gramStart"/>
      <w:r w:rsidRPr="00926D0E">
        <w:rPr>
          <w:rFonts w:ascii="Times New Roman" w:hAnsi="Times New Roman"/>
          <w:color w:val="000000" w:themeColor="text1"/>
          <w:sz w:val="28"/>
          <w:szCs w:val="28"/>
        </w:rPr>
        <w:t>с</w:t>
      </w:r>
      <w:proofErr w:type="gramEnd"/>
      <w:r w:rsidRPr="00926D0E">
        <w:rPr>
          <w:rFonts w:ascii="Times New Roman" w:hAnsi="Times New Roman"/>
          <w:color w:val="000000" w:themeColor="text1"/>
          <w:sz w:val="28"/>
          <w:szCs w:val="28"/>
        </w:rPr>
        <w:t>.</w:t>
      </w:r>
    </w:p>
    <w:p w:rsidR="009D5338" w:rsidRPr="00926D0E" w:rsidRDefault="009D5338" w:rsidP="00881DD3">
      <w:pPr>
        <w:pStyle w:val="a9"/>
        <w:numPr>
          <w:ilvl w:val="0"/>
          <w:numId w:val="38"/>
        </w:numPr>
        <w:tabs>
          <w:tab w:val="left" w:pos="1276"/>
          <w:tab w:val="left" w:pos="8679"/>
        </w:tabs>
        <w:spacing w:after="0" w:line="240" w:lineRule="auto"/>
        <w:ind w:left="0" w:firstLine="709"/>
        <w:jc w:val="both"/>
        <w:rPr>
          <w:rFonts w:ascii="Times New Roman" w:hAnsi="Times New Roman"/>
          <w:color w:val="000000" w:themeColor="text1"/>
          <w:sz w:val="28"/>
          <w:szCs w:val="28"/>
        </w:rPr>
      </w:pPr>
      <w:r w:rsidRPr="00926D0E">
        <w:rPr>
          <w:rFonts w:ascii="Times New Roman" w:hAnsi="Times New Roman"/>
          <w:bCs/>
          <w:color w:val="000000" w:themeColor="text1"/>
          <w:sz w:val="28"/>
          <w:szCs w:val="28"/>
        </w:rPr>
        <w:t xml:space="preserve">Страницы истории Челябинской школы милиции / </w:t>
      </w:r>
      <w:r w:rsidRPr="00926D0E">
        <w:rPr>
          <w:rFonts w:ascii="Times New Roman" w:hAnsi="Times New Roman"/>
          <w:bCs/>
          <w:color w:val="000000" w:themeColor="text1"/>
          <w:sz w:val="28"/>
          <w:szCs w:val="28"/>
          <w:lang w:val="en-US"/>
        </w:rPr>
        <w:t>B</w:t>
      </w:r>
      <w:r w:rsidRPr="00926D0E">
        <w:rPr>
          <w:rFonts w:ascii="Times New Roman" w:hAnsi="Times New Roman"/>
          <w:bCs/>
          <w:color w:val="000000" w:themeColor="text1"/>
          <w:sz w:val="28"/>
          <w:szCs w:val="28"/>
        </w:rPr>
        <w:t xml:space="preserve">. </w:t>
      </w:r>
      <w:r w:rsidRPr="00926D0E">
        <w:rPr>
          <w:rFonts w:ascii="Times New Roman" w:hAnsi="Times New Roman"/>
          <w:bCs/>
          <w:color w:val="000000" w:themeColor="text1"/>
          <w:sz w:val="28"/>
          <w:szCs w:val="28"/>
          <w:lang w:val="en-US"/>
        </w:rPr>
        <w:t>C</w:t>
      </w:r>
      <w:r w:rsidRPr="00926D0E">
        <w:rPr>
          <w:rFonts w:ascii="Times New Roman" w:hAnsi="Times New Roman"/>
          <w:bCs/>
          <w:color w:val="000000" w:themeColor="text1"/>
          <w:sz w:val="28"/>
          <w:szCs w:val="28"/>
        </w:rPr>
        <w:t xml:space="preserve">. </w:t>
      </w:r>
      <w:proofErr w:type="spellStart"/>
      <w:r w:rsidRPr="00926D0E">
        <w:rPr>
          <w:rFonts w:ascii="Times New Roman" w:hAnsi="Times New Roman"/>
          <w:bCs/>
          <w:color w:val="000000" w:themeColor="text1"/>
          <w:sz w:val="28"/>
          <w:szCs w:val="28"/>
        </w:rPr>
        <w:t>Кобзов</w:t>
      </w:r>
      <w:proofErr w:type="spellEnd"/>
      <w:r w:rsidRPr="00926D0E">
        <w:rPr>
          <w:rFonts w:ascii="Times New Roman" w:hAnsi="Times New Roman"/>
          <w:bCs/>
          <w:color w:val="000000" w:themeColor="text1"/>
          <w:sz w:val="28"/>
          <w:szCs w:val="28"/>
        </w:rPr>
        <w:t xml:space="preserve">, Е. П. </w:t>
      </w:r>
      <w:proofErr w:type="spellStart"/>
      <w:r w:rsidRPr="00926D0E">
        <w:rPr>
          <w:rFonts w:ascii="Times New Roman" w:hAnsi="Times New Roman"/>
          <w:bCs/>
          <w:color w:val="000000" w:themeColor="text1"/>
          <w:sz w:val="28"/>
          <w:szCs w:val="28"/>
        </w:rPr>
        <w:t>Сичинский</w:t>
      </w:r>
      <w:proofErr w:type="spellEnd"/>
      <w:r w:rsidRPr="00926D0E">
        <w:rPr>
          <w:rFonts w:ascii="Times New Roman" w:hAnsi="Times New Roman"/>
          <w:bCs/>
          <w:color w:val="000000" w:themeColor="text1"/>
          <w:sz w:val="28"/>
          <w:szCs w:val="28"/>
        </w:rPr>
        <w:t xml:space="preserve">, А. И. Семенов, С. Ю. </w:t>
      </w:r>
      <w:proofErr w:type="spellStart"/>
      <w:r w:rsidRPr="00926D0E">
        <w:rPr>
          <w:rFonts w:ascii="Times New Roman" w:hAnsi="Times New Roman"/>
          <w:bCs/>
          <w:color w:val="000000" w:themeColor="text1"/>
          <w:sz w:val="28"/>
          <w:szCs w:val="28"/>
        </w:rPr>
        <w:t>Салмина</w:t>
      </w:r>
      <w:proofErr w:type="spellEnd"/>
      <w:r w:rsidRPr="00926D0E">
        <w:rPr>
          <w:rFonts w:ascii="Times New Roman" w:hAnsi="Times New Roman"/>
          <w:bCs/>
          <w:color w:val="000000" w:themeColor="text1"/>
          <w:sz w:val="28"/>
          <w:szCs w:val="28"/>
        </w:rPr>
        <w:t xml:space="preserve">. </w:t>
      </w:r>
      <w:r>
        <w:rPr>
          <w:rFonts w:ascii="Times New Roman" w:hAnsi="Times New Roman"/>
          <w:bCs/>
          <w:color w:val="000000" w:themeColor="text1"/>
          <w:sz w:val="28"/>
          <w:szCs w:val="28"/>
        </w:rPr>
        <w:sym w:font="Symbol" w:char="F02D"/>
      </w:r>
      <w:r>
        <w:rPr>
          <w:rFonts w:ascii="Times New Roman" w:hAnsi="Times New Roman"/>
          <w:bCs/>
          <w:color w:val="000000" w:themeColor="text1"/>
          <w:sz w:val="28"/>
          <w:szCs w:val="28"/>
        </w:rPr>
        <w:t xml:space="preserve"> </w:t>
      </w:r>
      <w:r w:rsidRPr="00926D0E">
        <w:rPr>
          <w:rFonts w:ascii="Times New Roman" w:hAnsi="Times New Roman"/>
          <w:bCs/>
          <w:color w:val="000000" w:themeColor="text1"/>
          <w:sz w:val="28"/>
          <w:szCs w:val="28"/>
        </w:rPr>
        <w:t>Челябинск, 2000</w:t>
      </w:r>
      <w:r>
        <w:rPr>
          <w:rFonts w:ascii="Times New Roman" w:hAnsi="Times New Roman"/>
          <w:bCs/>
          <w:color w:val="000000" w:themeColor="text1"/>
          <w:sz w:val="28"/>
          <w:szCs w:val="28"/>
        </w:rPr>
        <w:t>.</w:t>
      </w:r>
      <w:r w:rsidRPr="00926D0E">
        <w:rPr>
          <w:rFonts w:ascii="Times New Roman" w:hAnsi="Times New Roman"/>
          <w:bCs/>
          <w:color w:val="000000" w:themeColor="text1"/>
          <w:sz w:val="28"/>
          <w:szCs w:val="28"/>
        </w:rPr>
        <w:t xml:space="preserve"> </w:t>
      </w:r>
    </w:p>
    <w:p w:rsidR="009D5338" w:rsidRPr="00926D0E" w:rsidRDefault="009D5338" w:rsidP="00881DD3">
      <w:pPr>
        <w:pStyle w:val="a9"/>
        <w:numPr>
          <w:ilvl w:val="0"/>
          <w:numId w:val="38"/>
        </w:numPr>
        <w:tabs>
          <w:tab w:val="left" w:pos="1276"/>
          <w:tab w:val="left" w:pos="8679"/>
        </w:tabs>
        <w:spacing w:after="0" w:line="240" w:lineRule="auto"/>
        <w:ind w:left="0" w:firstLine="709"/>
        <w:jc w:val="both"/>
        <w:rPr>
          <w:rFonts w:ascii="Times New Roman" w:hAnsi="Times New Roman"/>
          <w:color w:val="000000" w:themeColor="text1"/>
          <w:sz w:val="28"/>
          <w:szCs w:val="28"/>
        </w:rPr>
      </w:pPr>
      <w:proofErr w:type="spellStart"/>
      <w:r w:rsidRPr="00926D0E">
        <w:rPr>
          <w:rFonts w:ascii="Times New Roman" w:hAnsi="Times New Roman"/>
          <w:color w:val="000000" w:themeColor="text1"/>
          <w:sz w:val="28"/>
          <w:szCs w:val="28"/>
        </w:rPr>
        <w:t>Студеникин</w:t>
      </w:r>
      <w:proofErr w:type="spellEnd"/>
      <w:r>
        <w:rPr>
          <w:rFonts w:ascii="Times New Roman" w:hAnsi="Times New Roman"/>
          <w:color w:val="000000" w:themeColor="text1"/>
          <w:sz w:val="28"/>
          <w:szCs w:val="28"/>
        </w:rPr>
        <w:t>,</w:t>
      </w:r>
      <w:r w:rsidRPr="00926D0E">
        <w:rPr>
          <w:rFonts w:ascii="Times New Roman" w:hAnsi="Times New Roman"/>
          <w:color w:val="000000" w:themeColor="text1"/>
          <w:sz w:val="28"/>
          <w:szCs w:val="28"/>
        </w:rPr>
        <w:t xml:space="preserve"> С.</w:t>
      </w:r>
      <w:r>
        <w:rPr>
          <w:rFonts w:ascii="Times New Roman" w:hAnsi="Times New Roman"/>
          <w:color w:val="000000" w:themeColor="text1"/>
          <w:sz w:val="28"/>
          <w:szCs w:val="28"/>
        </w:rPr>
        <w:t xml:space="preserve"> С.</w:t>
      </w:r>
      <w:r w:rsidRPr="00926D0E">
        <w:rPr>
          <w:rFonts w:ascii="Times New Roman" w:hAnsi="Times New Roman"/>
          <w:color w:val="000000" w:themeColor="text1"/>
          <w:sz w:val="28"/>
          <w:szCs w:val="28"/>
        </w:rPr>
        <w:t xml:space="preserve"> Советское административное право СССР</w:t>
      </w:r>
      <w:r>
        <w:rPr>
          <w:rFonts w:ascii="Times New Roman" w:hAnsi="Times New Roman"/>
          <w:color w:val="000000" w:themeColor="text1"/>
          <w:sz w:val="28"/>
          <w:szCs w:val="28"/>
        </w:rPr>
        <w:t xml:space="preserve"> /</w:t>
      </w:r>
      <w:r w:rsidRPr="00926D0E">
        <w:rPr>
          <w:rFonts w:ascii="Times New Roman" w:hAnsi="Times New Roman"/>
          <w:color w:val="000000" w:themeColor="text1"/>
          <w:sz w:val="28"/>
          <w:szCs w:val="28"/>
        </w:rPr>
        <w:t xml:space="preserve"> С.</w:t>
      </w:r>
      <w:r>
        <w:rPr>
          <w:rFonts w:ascii="Times New Roman" w:hAnsi="Times New Roman"/>
          <w:color w:val="000000" w:themeColor="text1"/>
          <w:sz w:val="28"/>
          <w:szCs w:val="28"/>
        </w:rPr>
        <w:t> С.</w:t>
      </w:r>
      <w:r w:rsidRPr="00926D0E">
        <w:rPr>
          <w:rFonts w:ascii="Times New Roman" w:hAnsi="Times New Roman"/>
          <w:color w:val="000000" w:themeColor="text1"/>
          <w:sz w:val="28"/>
          <w:szCs w:val="28"/>
        </w:rPr>
        <w:t xml:space="preserve"> </w:t>
      </w:r>
      <w:proofErr w:type="spellStart"/>
      <w:r w:rsidRPr="00926D0E">
        <w:rPr>
          <w:rFonts w:ascii="Times New Roman" w:hAnsi="Times New Roman"/>
          <w:color w:val="000000" w:themeColor="text1"/>
          <w:sz w:val="28"/>
          <w:szCs w:val="28"/>
        </w:rPr>
        <w:t>Студеникин</w:t>
      </w:r>
      <w:proofErr w:type="spellEnd"/>
      <w:r>
        <w:rPr>
          <w:rFonts w:ascii="Times New Roman" w:hAnsi="Times New Roman"/>
          <w:color w:val="000000" w:themeColor="text1"/>
          <w:sz w:val="28"/>
          <w:szCs w:val="28"/>
        </w:rPr>
        <w:t>,</w:t>
      </w:r>
      <w:r w:rsidRPr="00926D0E">
        <w:rPr>
          <w:rFonts w:ascii="Times New Roman" w:hAnsi="Times New Roman"/>
          <w:color w:val="000000" w:themeColor="text1"/>
          <w:sz w:val="28"/>
          <w:szCs w:val="28"/>
        </w:rPr>
        <w:t xml:space="preserve"> И.</w:t>
      </w:r>
      <w:r>
        <w:rPr>
          <w:rFonts w:ascii="Times New Roman" w:hAnsi="Times New Roman"/>
          <w:color w:val="000000" w:themeColor="text1"/>
          <w:sz w:val="28"/>
          <w:szCs w:val="28"/>
        </w:rPr>
        <w:t xml:space="preserve"> </w:t>
      </w:r>
      <w:r w:rsidRPr="00926D0E">
        <w:rPr>
          <w:rFonts w:ascii="Times New Roman" w:hAnsi="Times New Roman"/>
          <w:color w:val="000000" w:themeColor="text1"/>
          <w:sz w:val="28"/>
          <w:szCs w:val="28"/>
        </w:rPr>
        <w:t>И. Евтихиев</w:t>
      </w:r>
      <w:r>
        <w:rPr>
          <w:rFonts w:ascii="Times New Roman" w:hAnsi="Times New Roman"/>
          <w:color w:val="000000" w:themeColor="text1"/>
          <w:sz w:val="28"/>
          <w:szCs w:val="28"/>
        </w:rPr>
        <w:t>,</w:t>
      </w:r>
      <w:r w:rsidRPr="00926D0E">
        <w:rPr>
          <w:rFonts w:ascii="Times New Roman" w:hAnsi="Times New Roman"/>
          <w:color w:val="000000" w:themeColor="text1"/>
          <w:sz w:val="28"/>
          <w:szCs w:val="28"/>
        </w:rPr>
        <w:t xml:space="preserve"> Б.</w:t>
      </w:r>
      <w:r>
        <w:rPr>
          <w:rFonts w:ascii="Times New Roman" w:hAnsi="Times New Roman"/>
          <w:color w:val="000000" w:themeColor="text1"/>
          <w:sz w:val="28"/>
          <w:szCs w:val="28"/>
        </w:rPr>
        <w:t xml:space="preserve"> </w:t>
      </w:r>
      <w:r w:rsidRPr="00926D0E">
        <w:rPr>
          <w:rFonts w:ascii="Times New Roman" w:hAnsi="Times New Roman"/>
          <w:color w:val="000000" w:themeColor="text1"/>
          <w:sz w:val="28"/>
          <w:szCs w:val="28"/>
        </w:rPr>
        <w:t>А. Власов</w:t>
      </w:r>
      <w:r>
        <w:rPr>
          <w:rFonts w:ascii="Times New Roman" w:hAnsi="Times New Roman"/>
          <w:color w:val="000000" w:themeColor="text1"/>
          <w:sz w:val="28"/>
          <w:szCs w:val="28"/>
        </w:rPr>
        <w:t xml:space="preserve">. </w:t>
      </w:r>
      <w:r>
        <w:rPr>
          <w:rFonts w:ascii="Times New Roman" w:hAnsi="Times New Roman"/>
          <w:color w:val="000000" w:themeColor="text1"/>
          <w:sz w:val="28"/>
          <w:szCs w:val="28"/>
        </w:rPr>
        <w:sym w:font="Symbol" w:char="F02D"/>
      </w:r>
      <w:r w:rsidRPr="00926D0E">
        <w:rPr>
          <w:rFonts w:ascii="Times New Roman" w:hAnsi="Times New Roman"/>
          <w:color w:val="000000" w:themeColor="text1"/>
          <w:sz w:val="28"/>
          <w:szCs w:val="28"/>
        </w:rPr>
        <w:t xml:space="preserve"> М., 1950. </w:t>
      </w:r>
      <w:r>
        <w:rPr>
          <w:rFonts w:ascii="Times New Roman" w:hAnsi="Times New Roman"/>
          <w:color w:val="000000" w:themeColor="text1"/>
          <w:sz w:val="28"/>
          <w:szCs w:val="28"/>
        </w:rPr>
        <w:sym w:font="Symbol" w:char="F02D"/>
      </w:r>
      <w:r>
        <w:rPr>
          <w:rFonts w:ascii="Times New Roman" w:hAnsi="Times New Roman"/>
          <w:color w:val="000000" w:themeColor="text1"/>
          <w:sz w:val="28"/>
          <w:szCs w:val="28"/>
        </w:rPr>
        <w:t xml:space="preserve"> </w:t>
      </w:r>
      <w:r w:rsidRPr="00926D0E">
        <w:rPr>
          <w:rFonts w:ascii="Times New Roman" w:hAnsi="Times New Roman"/>
          <w:color w:val="000000" w:themeColor="text1"/>
          <w:sz w:val="28"/>
          <w:szCs w:val="28"/>
        </w:rPr>
        <w:t>С.</w:t>
      </w:r>
      <w:r>
        <w:rPr>
          <w:rFonts w:ascii="Times New Roman" w:hAnsi="Times New Roman"/>
          <w:color w:val="000000" w:themeColor="text1"/>
          <w:sz w:val="28"/>
          <w:szCs w:val="28"/>
        </w:rPr>
        <w:t xml:space="preserve"> </w:t>
      </w:r>
      <w:r w:rsidRPr="00926D0E">
        <w:rPr>
          <w:rFonts w:ascii="Times New Roman" w:hAnsi="Times New Roman"/>
          <w:color w:val="000000" w:themeColor="text1"/>
          <w:sz w:val="28"/>
          <w:szCs w:val="28"/>
        </w:rPr>
        <w:t>309-310</w:t>
      </w:r>
      <w:r>
        <w:rPr>
          <w:rFonts w:ascii="Times New Roman" w:hAnsi="Times New Roman"/>
          <w:color w:val="000000" w:themeColor="text1"/>
          <w:sz w:val="28"/>
          <w:szCs w:val="28"/>
        </w:rPr>
        <w:t>.</w:t>
      </w:r>
      <w:r w:rsidRPr="00926D0E">
        <w:rPr>
          <w:rFonts w:ascii="Times New Roman" w:hAnsi="Times New Roman"/>
          <w:color w:val="000000" w:themeColor="text1"/>
          <w:sz w:val="28"/>
          <w:szCs w:val="28"/>
        </w:rPr>
        <w:t xml:space="preserve"> </w:t>
      </w:r>
    </w:p>
    <w:p w:rsidR="009D5338" w:rsidRPr="00926D0E" w:rsidRDefault="009D5338" w:rsidP="00881DD3">
      <w:pPr>
        <w:pStyle w:val="a9"/>
        <w:numPr>
          <w:ilvl w:val="0"/>
          <w:numId w:val="38"/>
        </w:numPr>
        <w:tabs>
          <w:tab w:val="left" w:pos="1276"/>
          <w:tab w:val="left" w:pos="8679"/>
        </w:tabs>
        <w:spacing w:after="0" w:line="240" w:lineRule="auto"/>
        <w:ind w:left="0" w:firstLine="709"/>
        <w:jc w:val="both"/>
        <w:rPr>
          <w:rFonts w:ascii="Times New Roman" w:hAnsi="Times New Roman"/>
          <w:color w:val="000000" w:themeColor="text1"/>
          <w:sz w:val="28"/>
          <w:szCs w:val="28"/>
        </w:rPr>
      </w:pPr>
      <w:proofErr w:type="spellStart"/>
      <w:r w:rsidRPr="00926D0E">
        <w:rPr>
          <w:rFonts w:ascii="Times New Roman" w:hAnsi="Times New Roman"/>
          <w:color w:val="000000" w:themeColor="text1"/>
          <w:sz w:val="28"/>
          <w:szCs w:val="28"/>
        </w:rPr>
        <w:t>Стумбина</w:t>
      </w:r>
      <w:proofErr w:type="spellEnd"/>
      <w:r>
        <w:rPr>
          <w:rFonts w:ascii="Times New Roman" w:hAnsi="Times New Roman"/>
          <w:color w:val="000000" w:themeColor="text1"/>
          <w:sz w:val="28"/>
          <w:szCs w:val="28"/>
        </w:rPr>
        <w:t>,</w:t>
      </w:r>
      <w:r w:rsidRPr="00926D0E">
        <w:rPr>
          <w:rFonts w:ascii="Times New Roman" w:hAnsi="Times New Roman"/>
          <w:color w:val="000000" w:themeColor="text1"/>
          <w:sz w:val="28"/>
          <w:szCs w:val="28"/>
        </w:rPr>
        <w:t xml:space="preserve"> Э.</w:t>
      </w:r>
      <w:r>
        <w:rPr>
          <w:rFonts w:ascii="Times New Roman" w:hAnsi="Times New Roman"/>
          <w:color w:val="000000" w:themeColor="text1"/>
          <w:sz w:val="28"/>
          <w:szCs w:val="28"/>
        </w:rPr>
        <w:t xml:space="preserve"> </w:t>
      </w:r>
      <w:r w:rsidRPr="00926D0E">
        <w:rPr>
          <w:rFonts w:ascii="Times New Roman" w:hAnsi="Times New Roman"/>
          <w:color w:val="000000" w:themeColor="text1"/>
          <w:sz w:val="28"/>
          <w:szCs w:val="28"/>
        </w:rPr>
        <w:t>Я. Судебное управление</w:t>
      </w:r>
      <w:r>
        <w:rPr>
          <w:rFonts w:ascii="Times New Roman" w:hAnsi="Times New Roman"/>
          <w:color w:val="000000" w:themeColor="text1"/>
          <w:sz w:val="28"/>
          <w:szCs w:val="28"/>
        </w:rPr>
        <w:t xml:space="preserve"> </w:t>
      </w:r>
      <w:r w:rsidRPr="00926D0E">
        <w:rPr>
          <w:rFonts w:ascii="Times New Roman" w:hAnsi="Times New Roman"/>
          <w:color w:val="000000" w:themeColor="text1"/>
          <w:sz w:val="28"/>
          <w:szCs w:val="28"/>
        </w:rPr>
        <w:t>: учеб</w:t>
      </w:r>
      <w:proofErr w:type="gramStart"/>
      <w:r w:rsidRPr="00926D0E">
        <w:rPr>
          <w:rFonts w:ascii="Times New Roman" w:hAnsi="Times New Roman"/>
          <w:color w:val="000000" w:themeColor="text1"/>
          <w:sz w:val="28"/>
          <w:szCs w:val="28"/>
        </w:rPr>
        <w:t>.</w:t>
      </w:r>
      <w:proofErr w:type="gramEnd"/>
      <w:r w:rsidRPr="00926D0E">
        <w:rPr>
          <w:rFonts w:ascii="Times New Roman" w:hAnsi="Times New Roman"/>
          <w:color w:val="000000" w:themeColor="text1"/>
          <w:sz w:val="28"/>
          <w:szCs w:val="28"/>
        </w:rPr>
        <w:t xml:space="preserve"> </w:t>
      </w:r>
      <w:proofErr w:type="gramStart"/>
      <w:r w:rsidRPr="00926D0E">
        <w:rPr>
          <w:rFonts w:ascii="Times New Roman" w:hAnsi="Times New Roman"/>
          <w:color w:val="000000" w:themeColor="text1"/>
          <w:sz w:val="28"/>
          <w:szCs w:val="28"/>
        </w:rPr>
        <w:t>п</w:t>
      </w:r>
      <w:proofErr w:type="gramEnd"/>
      <w:r w:rsidRPr="00926D0E">
        <w:rPr>
          <w:rFonts w:ascii="Times New Roman" w:hAnsi="Times New Roman"/>
          <w:color w:val="000000" w:themeColor="text1"/>
          <w:sz w:val="28"/>
          <w:szCs w:val="28"/>
        </w:rPr>
        <w:t>особие по курсу «Организация суда и прокуратуры в СССР»</w:t>
      </w:r>
      <w:r>
        <w:rPr>
          <w:rFonts w:ascii="Times New Roman" w:hAnsi="Times New Roman"/>
          <w:color w:val="000000" w:themeColor="text1"/>
          <w:sz w:val="28"/>
          <w:szCs w:val="28"/>
        </w:rPr>
        <w:t xml:space="preserve"> / Э. Я. </w:t>
      </w:r>
      <w:proofErr w:type="spellStart"/>
      <w:r>
        <w:rPr>
          <w:rFonts w:ascii="Times New Roman" w:hAnsi="Times New Roman"/>
          <w:color w:val="000000" w:themeColor="text1"/>
          <w:sz w:val="28"/>
          <w:szCs w:val="28"/>
        </w:rPr>
        <w:t>Стумбина</w:t>
      </w:r>
      <w:proofErr w:type="spellEnd"/>
      <w:r w:rsidRPr="00926D0E">
        <w:rPr>
          <w:rFonts w:ascii="Times New Roman" w:hAnsi="Times New Roman"/>
          <w:color w:val="000000" w:themeColor="text1"/>
          <w:sz w:val="28"/>
          <w:szCs w:val="28"/>
        </w:rPr>
        <w:t xml:space="preserve">. </w:t>
      </w:r>
      <w:r>
        <w:rPr>
          <w:rFonts w:ascii="Times New Roman" w:hAnsi="Times New Roman"/>
          <w:color w:val="000000" w:themeColor="text1"/>
          <w:sz w:val="28"/>
          <w:szCs w:val="28"/>
        </w:rPr>
        <w:sym w:font="Symbol" w:char="F02D"/>
      </w:r>
      <w:r>
        <w:rPr>
          <w:rFonts w:ascii="Times New Roman" w:hAnsi="Times New Roman"/>
          <w:color w:val="000000" w:themeColor="text1"/>
          <w:sz w:val="28"/>
          <w:szCs w:val="28"/>
        </w:rPr>
        <w:t xml:space="preserve"> </w:t>
      </w:r>
      <w:r w:rsidRPr="00926D0E">
        <w:rPr>
          <w:rFonts w:ascii="Times New Roman" w:hAnsi="Times New Roman"/>
          <w:color w:val="000000" w:themeColor="text1"/>
          <w:sz w:val="28"/>
          <w:szCs w:val="28"/>
        </w:rPr>
        <w:t>Рига, 1973</w:t>
      </w:r>
      <w:r>
        <w:rPr>
          <w:rFonts w:ascii="Times New Roman" w:hAnsi="Times New Roman"/>
          <w:color w:val="000000" w:themeColor="text1"/>
          <w:sz w:val="28"/>
          <w:szCs w:val="28"/>
        </w:rPr>
        <w:t>.</w:t>
      </w:r>
      <w:r w:rsidRPr="00926D0E">
        <w:rPr>
          <w:rFonts w:ascii="Times New Roman" w:hAnsi="Times New Roman"/>
          <w:color w:val="000000" w:themeColor="text1"/>
          <w:sz w:val="28"/>
          <w:szCs w:val="28"/>
        </w:rPr>
        <w:t xml:space="preserve"> </w:t>
      </w:r>
    </w:p>
    <w:p w:rsidR="009D5338" w:rsidRPr="00926D0E" w:rsidRDefault="009D5338" w:rsidP="00881DD3">
      <w:pPr>
        <w:pStyle w:val="a9"/>
        <w:numPr>
          <w:ilvl w:val="0"/>
          <w:numId w:val="38"/>
        </w:numPr>
        <w:tabs>
          <w:tab w:val="left" w:pos="1276"/>
          <w:tab w:val="left" w:pos="8679"/>
        </w:tabs>
        <w:spacing w:after="0" w:line="240" w:lineRule="auto"/>
        <w:ind w:left="0" w:firstLine="709"/>
        <w:jc w:val="both"/>
        <w:rPr>
          <w:rFonts w:ascii="Times New Roman" w:hAnsi="Times New Roman"/>
          <w:color w:val="000000" w:themeColor="text1"/>
          <w:sz w:val="28"/>
          <w:szCs w:val="28"/>
        </w:rPr>
      </w:pPr>
      <w:r w:rsidRPr="00926D0E">
        <w:rPr>
          <w:rFonts w:ascii="Times New Roman" w:hAnsi="Times New Roman"/>
          <w:bCs/>
          <w:color w:val="000000" w:themeColor="text1"/>
          <w:sz w:val="28"/>
          <w:szCs w:val="28"/>
        </w:rPr>
        <w:t>Судебная власть в России: история, теория, практика</w:t>
      </w:r>
      <w:r>
        <w:rPr>
          <w:rFonts w:ascii="Times New Roman" w:hAnsi="Times New Roman"/>
          <w:bCs/>
          <w:color w:val="000000" w:themeColor="text1"/>
          <w:sz w:val="28"/>
          <w:szCs w:val="28"/>
        </w:rPr>
        <w:t xml:space="preserve"> </w:t>
      </w:r>
      <w:r w:rsidRPr="00926D0E">
        <w:rPr>
          <w:rFonts w:ascii="Times New Roman" w:hAnsi="Times New Roman"/>
          <w:bCs/>
          <w:color w:val="000000" w:themeColor="text1"/>
          <w:sz w:val="28"/>
          <w:szCs w:val="28"/>
        </w:rPr>
        <w:t xml:space="preserve">: сб. ст. по </w:t>
      </w:r>
      <w:proofErr w:type="spellStart"/>
      <w:r w:rsidRPr="00926D0E">
        <w:rPr>
          <w:rFonts w:ascii="Times New Roman" w:hAnsi="Times New Roman"/>
          <w:bCs/>
          <w:color w:val="000000" w:themeColor="text1"/>
          <w:sz w:val="28"/>
          <w:szCs w:val="28"/>
        </w:rPr>
        <w:t>мат-лам</w:t>
      </w:r>
      <w:proofErr w:type="spellEnd"/>
      <w:r w:rsidRPr="00926D0E">
        <w:rPr>
          <w:rFonts w:ascii="Times New Roman" w:hAnsi="Times New Roman"/>
          <w:bCs/>
          <w:color w:val="000000" w:themeColor="text1"/>
          <w:sz w:val="28"/>
          <w:szCs w:val="28"/>
        </w:rPr>
        <w:t xml:space="preserve"> </w:t>
      </w:r>
      <w:proofErr w:type="spellStart"/>
      <w:r w:rsidRPr="00926D0E">
        <w:rPr>
          <w:rFonts w:ascii="Times New Roman" w:hAnsi="Times New Roman"/>
          <w:bCs/>
          <w:color w:val="000000" w:themeColor="text1"/>
          <w:sz w:val="28"/>
          <w:szCs w:val="28"/>
        </w:rPr>
        <w:t>науч</w:t>
      </w:r>
      <w:proofErr w:type="gramStart"/>
      <w:r w:rsidRPr="00926D0E">
        <w:rPr>
          <w:rFonts w:ascii="Times New Roman" w:hAnsi="Times New Roman"/>
          <w:bCs/>
          <w:color w:val="000000" w:themeColor="text1"/>
          <w:sz w:val="28"/>
          <w:szCs w:val="28"/>
        </w:rPr>
        <w:t>.-</w:t>
      </w:r>
      <w:proofErr w:type="gramEnd"/>
      <w:r w:rsidRPr="00926D0E">
        <w:rPr>
          <w:rFonts w:ascii="Times New Roman" w:hAnsi="Times New Roman"/>
          <w:bCs/>
          <w:color w:val="000000" w:themeColor="text1"/>
          <w:sz w:val="28"/>
          <w:szCs w:val="28"/>
        </w:rPr>
        <w:t>практ</w:t>
      </w:r>
      <w:proofErr w:type="spellEnd"/>
      <w:r w:rsidRPr="00926D0E">
        <w:rPr>
          <w:rFonts w:ascii="Times New Roman" w:hAnsi="Times New Roman"/>
          <w:bCs/>
          <w:color w:val="000000" w:themeColor="text1"/>
          <w:sz w:val="28"/>
          <w:szCs w:val="28"/>
        </w:rPr>
        <w:t xml:space="preserve">. </w:t>
      </w:r>
      <w:proofErr w:type="spellStart"/>
      <w:r w:rsidRPr="00926D0E">
        <w:rPr>
          <w:rFonts w:ascii="Times New Roman" w:hAnsi="Times New Roman"/>
          <w:bCs/>
          <w:color w:val="000000" w:themeColor="text1"/>
          <w:sz w:val="28"/>
          <w:szCs w:val="28"/>
        </w:rPr>
        <w:t>конф</w:t>
      </w:r>
      <w:proofErr w:type="spellEnd"/>
      <w:r w:rsidRPr="00926D0E">
        <w:rPr>
          <w:rFonts w:ascii="Times New Roman" w:hAnsi="Times New Roman"/>
          <w:bCs/>
          <w:color w:val="000000" w:themeColor="text1"/>
          <w:sz w:val="28"/>
          <w:szCs w:val="28"/>
        </w:rPr>
        <w:t xml:space="preserve">., Москва, 14 дек. </w:t>
      </w:r>
      <w:smartTag w:uri="urn:schemas-microsoft-com:office:smarttags" w:element="metricconverter">
        <w:smartTagPr>
          <w:attr w:name="ProductID" w:val="2004 г"/>
        </w:smartTagPr>
        <w:r w:rsidRPr="00926D0E">
          <w:rPr>
            <w:rFonts w:ascii="Times New Roman" w:hAnsi="Times New Roman"/>
            <w:bCs/>
            <w:color w:val="000000" w:themeColor="text1"/>
            <w:sz w:val="28"/>
            <w:szCs w:val="28"/>
          </w:rPr>
          <w:t>2004 г</w:t>
        </w:r>
      </w:smartTag>
      <w:r w:rsidRPr="00926D0E">
        <w:rPr>
          <w:rFonts w:ascii="Times New Roman" w:hAnsi="Times New Roman"/>
          <w:bCs/>
          <w:color w:val="000000" w:themeColor="text1"/>
          <w:sz w:val="28"/>
          <w:szCs w:val="28"/>
        </w:rPr>
        <w:t xml:space="preserve">. </w:t>
      </w:r>
      <w:r>
        <w:rPr>
          <w:rFonts w:ascii="Times New Roman" w:hAnsi="Times New Roman"/>
          <w:bCs/>
          <w:color w:val="000000" w:themeColor="text1"/>
          <w:sz w:val="28"/>
          <w:szCs w:val="28"/>
        </w:rPr>
        <w:sym w:font="Symbol" w:char="F02D"/>
      </w:r>
      <w:r>
        <w:rPr>
          <w:rFonts w:ascii="Times New Roman" w:hAnsi="Times New Roman"/>
          <w:bCs/>
          <w:color w:val="000000" w:themeColor="text1"/>
          <w:sz w:val="28"/>
          <w:szCs w:val="28"/>
        </w:rPr>
        <w:t xml:space="preserve"> </w:t>
      </w:r>
      <w:r w:rsidRPr="00926D0E">
        <w:rPr>
          <w:rFonts w:ascii="Times New Roman" w:hAnsi="Times New Roman"/>
          <w:bCs/>
          <w:color w:val="000000" w:themeColor="text1"/>
          <w:sz w:val="28"/>
          <w:szCs w:val="28"/>
        </w:rPr>
        <w:t>М., 2005</w:t>
      </w:r>
      <w:r>
        <w:rPr>
          <w:rFonts w:ascii="Times New Roman" w:hAnsi="Times New Roman"/>
          <w:bCs/>
          <w:color w:val="000000" w:themeColor="text1"/>
          <w:sz w:val="28"/>
          <w:szCs w:val="28"/>
        </w:rPr>
        <w:t>.</w:t>
      </w:r>
    </w:p>
    <w:p w:rsidR="009D5338" w:rsidRPr="00926D0E" w:rsidRDefault="009D5338" w:rsidP="00881DD3">
      <w:pPr>
        <w:pStyle w:val="a9"/>
        <w:numPr>
          <w:ilvl w:val="0"/>
          <w:numId w:val="38"/>
        </w:numPr>
        <w:tabs>
          <w:tab w:val="left" w:pos="1276"/>
          <w:tab w:val="left" w:pos="8679"/>
        </w:tabs>
        <w:spacing w:after="0" w:line="240" w:lineRule="auto"/>
        <w:ind w:left="0" w:firstLine="709"/>
        <w:jc w:val="both"/>
        <w:rPr>
          <w:rFonts w:ascii="Times New Roman" w:hAnsi="Times New Roman"/>
          <w:color w:val="000000" w:themeColor="text1"/>
          <w:sz w:val="28"/>
          <w:szCs w:val="28"/>
        </w:rPr>
      </w:pPr>
      <w:r w:rsidRPr="00926D0E">
        <w:rPr>
          <w:rFonts w:ascii="Times New Roman" w:hAnsi="Times New Roman"/>
          <w:bCs/>
          <w:color w:val="000000" w:themeColor="text1"/>
          <w:sz w:val="28"/>
          <w:szCs w:val="28"/>
        </w:rPr>
        <w:t>Судебная власть в современной России</w:t>
      </w:r>
      <w:proofErr w:type="gramStart"/>
      <w:r>
        <w:rPr>
          <w:rFonts w:ascii="Times New Roman" w:hAnsi="Times New Roman"/>
          <w:bCs/>
          <w:color w:val="000000" w:themeColor="text1"/>
          <w:sz w:val="28"/>
          <w:szCs w:val="28"/>
        </w:rPr>
        <w:t xml:space="preserve"> </w:t>
      </w:r>
      <w:r w:rsidRPr="00926D0E">
        <w:rPr>
          <w:rFonts w:ascii="Times New Roman" w:hAnsi="Times New Roman"/>
          <w:bCs/>
          <w:color w:val="000000" w:themeColor="text1"/>
          <w:sz w:val="28"/>
          <w:szCs w:val="28"/>
        </w:rPr>
        <w:t>:</w:t>
      </w:r>
      <w:proofErr w:type="gramEnd"/>
      <w:r w:rsidRPr="00926D0E">
        <w:rPr>
          <w:rFonts w:ascii="Times New Roman" w:hAnsi="Times New Roman"/>
          <w:bCs/>
          <w:color w:val="000000" w:themeColor="text1"/>
          <w:sz w:val="28"/>
          <w:szCs w:val="28"/>
        </w:rPr>
        <w:t xml:space="preserve"> организационно-правовые основы. </w:t>
      </w:r>
      <w:r>
        <w:rPr>
          <w:rFonts w:ascii="Times New Roman" w:hAnsi="Times New Roman"/>
          <w:bCs/>
          <w:color w:val="000000" w:themeColor="text1"/>
          <w:sz w:val="28"/>
          <w:szCs w:val="28"/>
        </w:rPr>
        <w:sym w:font="Symbol" w:char="F02D"/>
      </w:r>
      <w:r>
        <w:rPr>
          <w:rFonts w:ascii="Times New Roman" w:hAnsi="Times New Roman"/>
          <w:bCs/>
          <w:color w:val="000000" w:themeColor="text1"/>
          <w:sz w:val="28"/>
          <w:szCs w:val="28"/>
        </w:rPr>
        <w:t xml:space="preserve"> </w:t>
      </w:r>
      <w:r w:rsidRPr="00926D0E">
        <w:rPr>
          <w:rFonts w:ascii="Times New Roman" w:hAnsi="Times New Roman"/>
          <w:bCs/>
          <w:color w:val="000000" w:themeColor="text1"/>
          <w:sz w:val="28"/>
          <w:szCs w:val="28"/>
        </w:rPr>
        <w:t xml:space="preserve">Воронеж, 2005. </w:t>
      </w:r>
    </w:p>
    <w:p w:rsidR="009D5338" w:rsidRPr="00926D0E" w:rsidRDefault="009D5338" w:rsidP="00881DD3">
      <w:pPr>
        <w:pStyle w:val="a9"/>
        <w:numPr>
          <w:ilvl w:val="0"/>
          <w:numId w:val="38"/>
        </w:numPr>
        <w:tabs>
          <w:tab w:val="left" w:pos="1276"/>
          <w:tab w:val="left" w:pos="8679"/>
        </w:tabs>
        <w:spacing w:after="0" w:line="240" w:lineRule="auto"/>
        <w:ind w:left="0" w:firstLine="709"/>
        <w:jc w:val="both"/>
        <w:rPr>
          <w:rFonts w:ascii="Times New Roman" w:hAnsi="Times New Roman"/>
          <w:color w:val="000000" w:themeColor="text1"/>
          <w:sz w:val="28"/>
          <w:szCs w:val="28"/>
        </w:rPr>
      </w:pPr>
      <w:proofErr w:type="spellStart"/>
      <w:r w:rsidRPr="00926D0E">
        <w:rPr>
          <w:rFonts w:ascii="Times New Roman" w:hAnsi="Times New Roman"/>
          <w:color w:val="000000" w:themeColor="text1"/>
          <w:sz w:val="28"/>
          <w:szCs w:val="28"/>
        </w:rPr>
        <w:t>Сулакшин</w:t>
      </w:r>
      <w:proofErr w:type="spellEnd"/>
      <w:r>
        <w:rPr>
          <w:rFonts w:ascii="Times New Roman" w:hAnsi="Times New Roman"/>
          <w:color w:val="000000" w:themeColor="text1"/>
          <w:sz w:val="28"/>
          <w:szCs w:val="28"/>
        </w:rPr>
        <w:t>,</w:t>
      </w:r>
      <w:r w:rsidRPr="00926D0E">
        <w:rPr>
          <w:rFonts w:ascii="Times New Roman" w:hAnsi="Times New Roman"/>
          <w:color w:val="000000" w:themeColor="text1"/>
          <w:sz w:val="28"/>
          <w:szCs w:val="28"/>
        </w:rPr>
        <w:t xml:space="preserve"> С. С. Современная государственная политика </w:t>
      </w:r>
      <w:r w:rsidR="00FA5C95">
        <w:rPr>
          <w:rFonts w:ascii="Times New Roman" w:hAnsi="Times New Roman"/>
          <w:color w:val="000000" w:themeColor="text1"/>
          <w:sz w:val="28"/>
          <w:szCs w:val="28"/>
        </w:rPr>
        <w:br/>
      </w:r>
      <w:r w:rsidRPr="00926D0E">
        <w:rPr>
          <w:rFonts w:ascii="Times New Roman" w:hAnsi="Times New Roman"/>
          <w:color w:val="000000" w:themeColor="text1"/>
          <w:sz w:val="28"/>
          <w:szCs w:val="28"/>
        </w:rPr>
        <w:t>и управление</w:t>
      </w:r>
      <w:proofErr w:type="gramStart"/>
      <w:r>
        <w:rPr>
          <w:rFonts w:ascii="Times New Roman" w:hAnsi="Times New Roman"/>
          <w:color w:val="000000" w:themeColor="text1"/>
          <w:sz w:val="28"/>
          <w:szCs w:val="28"/>
        </w:rPr>
        <w:t xml:space="preserve"> :</w:t>
      </w:r>
      <w:proofErr w:type="gramEnd"/>
      <w:r w:rsidRPr="00926D0E">
        <w:rPr>
          <w:rFonts w:ascii="Times New Roman" w:hAnsi="Times New Roman"/>
          <w:color w:val="000000" w:themeColor="text1"/>
          <w:sz w:val="28"/>
          <w:szCs w:val="28"/>
        </w:rPr>
        <w:t xml:space="preserve"> </w:t>
      </w:r>
      <w:r>
        <w:rPr>
          <w:rFonts w:ascii="Times New Roman" w:hAnsi="Times New Roman"/>
          <w:color w:val="000000" w:themeColor="text1"/>
          <w:sz w:val="28"/>
          <w:szCs w:val="28"/>
        </w:rPr>
        <w:t>к</w:t>
      </w:r>
      <w:r w:rsidRPr="00926D0E">
        <w:rPr>
          <w:rFonts w:ascii="Times New Roman" w:hAnsi="Times New Roman"/>
          <w:color w:val="000000" w:themeColor="text1"/>
          <w:sz w:val="28"/>
          <w:szCs w:val="28"/>
        </w:rPr>
        <w:t>урс лекций</w:t>
      </w:r>
      <w:r>
        <w:rPr>
          <w:rFonts w:ascii="Times New Roman" w:hAnsi="Times New Roman"/>
          <w:color w:val="000000" w:themeColor="text1"/>
          <w:sz w:val="28"/>
          <w:szCs w:val="28"/>
        </w:rPr>
        <w:t xml:space="preserve"> / С. С. </w:t>
      </w:r>
      <w:proofErr w:type="spellStart"/>
      <w:r>
        <w:rPr>
          <w:rFonts w:ascii="Times New Roman" w:hAnsi="Times New Roman"/>
          <w:color w:val="000000" w:themeColor="text1"/>
          <w:sz w:val="28"/>
          <w:szCs w:val="28"/>
        </w:rPr>
        <w:t>Сулакшин</w:t>
      </w:r>
      <w:proofErr w:type="spellEnd"/>
      <w:r w:rsidRPr="00926D0E">
        <w:rPr>
          <w:rFonts w:ascii="Times New Roman" w:hAnsi="Times New Roman"/>
          <w:color w:val="000000" w:themeColor="text1"/>
          <w:sz w:val="28"/>
          <w:szCs w:val="28"/>
        </w:rPr>
        <w:t xml:space="preserve">. </w:t>
      </w:r>
      <w:r>
        <w:rPr>
          <w:rFonts w:ascii="Times New Roman" w:hAnsi="Times New Roman"/>
          <w:color w:val="000000" w:themeColor="text1"/>
          <w:sz w:val="28"/>
          <w:szCs w:val="28"/>
        </w:rPr>
        <w:sym w:font="Symbol" w:char="F02D"/>
      </w:r>
      <w:r>
        <w:rPr>
          <w:rFonts w:ascii="Times New Roman" w:hAnsi="Times New Roman"/>
          <w:color w:val="000000" w:themeColor="text1"/>
          <w:sz w:val="28"/>
          <w:szCs w:val="28"/>
        </w:rPr>
        <w:t xml:space="preserve"> М.: </w:t>
      </w:r>
      <w:proofErr w:type="spellStart"/>
      <w:r>
        <w:rPr>
          <w:rFonts w:ascii="Times New Roman" w:hAnsi="Times New Roman"/>
          <w:color w:val="000000" w:themeColor="text1"/>
          <w:sz w:val="28"/>
          <w:szCs w:val="28"/>
        </w:rPr>
        <w:t>Директ-Медиа</w:t>
      </w:r>
      <w:proofErr w:type="spellEnd"/>
      <w:r>
        <w:rPr>
          <w:rFonts w:ascii="Times New Roman" w:hAnsi="Times New Roman"/>
          <w:color w:val="000000" w:themeColor="text1"/>
          <w:sz w:val="28"/>
          <w:szCs w:val="28"/>
        </w:rPr>
        <w:t>, 2013.</w:t>
      </w:r>
      <w:r w:rsidRPr="00926D0E">
        <w:rPr>
          <w:rFonts w:ascii="Times New Roman" w:hAnsi="Times New Roman"/>
          <w:color w:val="000000" w:themeColor="text1"/>
          <w:sz w:val="28"/>
          <w:szCs w:val="28"/>
        </w:rPr>
        <w:t xml:space="preserve"> </w:t>
      </w:r>
    </w:p>
    <w:p w:rsidR="009D5338" w:rsidRDefault="009D5338" w:rsidP="00881DD3">
      <w:pPr>
        <w:pStyle w:val="a9"/>
        <w:numPr>
          <w:ilvl w:val="0"/>
          <w:numId w:val="38"/>
        </w:numPr>
        <w:tabs>
          <w:tab w:val="left" w:pos="1276"/>
          <w:tab w:val="left" w:pos="8679"/>
        </w:tabs>
        <w:spacing w:after="0" w:line="240" w:lineRule="auto"/>
        <w:ind w:left="0" w:firstLine="709"/>
        <w:jc w:val="both"/>
        <w:rPr>
          <w:rFonts w:ascii="Times New Roman" w:hAnsi="Times New Roman"/>
          <w:color w:val="000000" w:themeColor="text1"/>
          <w:sz w:val="28"/>
          <w:szCs w:val="28"/>
        </w:rPr>
      </w:pPr>
      <w:proofErr w:type="spellStart"/>
      <w:r w:rsidRPr="00926D0E">
        <w:rPr>
          <w:rFonts w:ascii="Times New Roman" w:hAnsi="Times New Roman"/>
          <w:color w:val="000000" w:themeColor="text1"/>
          <w:sz w:val="28"/>
          <w:szCs w:val="28"/>
        </w:rPr>
        <w:t>Сургутсков</w:t>
      </w:r>
      <w:proofErr w:type="spellEnd"/>
      <w:r>
        <w:rPr>
          <w:rFonts w:ascii="Times New Roman" w:hAnsi="Times New Roman"/>
          <w:color w:val="000000" w:themeColor="text1"/>
          <w:sz w:val="28"/>
          <w:szCs w:val="28"/>
        </w:rPr>
        <w:t>,</w:t>
      </w:r>
      <w:r w:rsidRPr="00926D0E">
        <w:rPr>
          <w:rFonts w:ascii="Times New Roman" w:hAnsi="Times New Roman"/>
          <w:color w:val="000000" w:themeColor="text1"/>
          <w:sz w:val="28"/>
          <w:szCs w:val="28"/>
        </w:rPr>
        <w:t xml:space="preserve"> В.</w:t>
      </w:r>
      <w:r>
        <w:rPr>
          <w:rFonts w:ascii="Times New Roman" w:hAnsi="Times New Roman"/>
          <w:color w:val="000000" w:themeColor="text1"/>
          <w:sz w:val="28"/>
          <w:szCs w:val="28"/>
        </w:rPr>
        <w:t xml:space="preserve"> </w:t>
      </w:r>
      <w:r w:rsidRPr="00926D0E">
        <w:rPr>
          <w:rFonts w:ascii="Times New Roman" w:hAnsi="Times New Roman"/>
          <w:color w:val="000000" w:themeColor="text1"/>
          <w:sz w:val="28"/>
          <w:szCs w:val="28"/>
        </w:rPr>
        <w:t>И. Лицензионно-разрешительный надзор мил</w:t>
      </w:r>
      <w:r w:rsidRPr="00926D0E">
        <w:rPr>
          <w:rFonts w:ascii="Times New Roman" w:hAnsi="Times New Roman"/>
          <w:color w:val="000000" w:themeColor="text1"/>
          <w:sz w:val="28"/>
          <w:szCs w:val="28"/>
        </w:rPr>
        <w:t>и</w:t>
      </w:r>
      <w:r w:rsidRPr="00926D0E">
        <w:rPr>
          <w:rFonts w:ascii="Times New Roman" w:hAnsi="Times New Roman"/>
          <w:color w:val="000000" w:themeColor="text1"/>
          <w:sz w:val="28"/>
          <w:szCs w:val="28"/>
        </w:rPr>
        <w:t>ции</w:t>
      </w:r>
      <w:proofErr w:type="gramStart"/>
      <w:r>
        <w:rPr>
          <w:rFonts w:ascii="Times New Roman" w:hAnsi="Times New Roman"/>
          <w:color w:val="000000" w:themeColor="text1"/>
          <w:sz w:val="28"/>
          <w:szCs w:val="28"/>
        </w:rPr>
        <w:t xml:space="preserve"> </w:t>
      </w:r>
      <w:r w:rsidRPr="00926D0E">
        <w:rPr>
          <w:rFonts w:ascii="Times New Roman" w:hAnsi="Times New Roman"/>
          <w:color w:val="000000" w:themeColor="text1"/>
          <w:sz w:val="28"/>
          <w:szCs w:val="28"/>
        </w:rPr>
        <w:t>:</w:t>
      </w:r>
      <w:proofErr w:type="gramEnd"/>
      <w:r w:rsidRPr="00926D0E">
        <w:rPr>
          <w:rFonts w:ascii="Times New Roman" w:hAnsi="Times New Roman"/>
          <w:color w:val="000000" w:themeColor="text1"/>
          <w:sz w:val="28"/>
          <w:szCs w:val="28"/>
        </w:rPr>
        <w:t xml:space="preserve"> </w:t>
      </w:r>
      <w:proofErr w:type="spellStart"/>
      <w:r w:rsidRPr="00926D0E">
        <w:rPr>
          <w:rFonts w:ascii="Times New Roman" w:hAnsi="Times New Roman"/>
          <w:color w:val="000000" w:themeColor="text1"/>
          <w:sz w:val="28"/>
          <w:szCs w:val="28"/>
        </w:rPr>
        <w:t>автореф</w:t>
      </w:r>
      <w:proofErr w:type="spellEnd"/>
      <w:r w:rsidRPr="00926D0E">
        <w:rPr>
          <w:rFonts w:ascii="Times New Roman" w:hAnsi="Times New Roman"/>
          <w:color w:val="000000" w:themeColor="text1"/>
          <w:sz w:val="28"/>
          <w:szCs w:val="28"/>
        </w:rPr>
        <w:t xml:space="preserve">. </w:t>
      </w:r>
      <w:proofErr w:type="spellStart"/>
      <w:r w:rsidRPr="00926D0E">
        <w:rPr>
          <w:rFonts w:ascii="Times New Roman" w:hAnsi="Times New Roman"/>
          <w:color w:val="000000" w:themeColor="text1"/>
          <w:sz w:val="28"/>
          <w:szCs w:val="28"/>
        </w:rPr>
        <w:t>дис</w:t>
      </w:r>
      <w:proofErr w:type="spellEnd"/>
      <w:r w:rsidRPr="00926D0E">
        <w:rPr>
          <w:rFonts w:ascii="Times New Roman" w:hAnsi="Times New Roman"/>
          <w:color w:val="000000" w:themeColor="text1"/>
          <w:sz w:val="28"/>
          <w:szCs w:val="28"/>
        </w:rPr>
        <w:t xml:space="preserve">. ... канд. </w:t>
      </w:r>
      <w:proofErr w:type="spellStart"/>
      <w:r w:rsidRPr="00926D0E">
        <w:rPr>
          <w:rFonts w:ascii="Times New Roman" w:hAnsi="Times New Roman"/>
          <w:color w:val="000000" w:themeColor="text1"/>
          <w:sz w:val="28"/>
          <w:szCs w:val="28"/>
        </w:rPr>
        <w:t>юрид</w:t>
      </w:r>
      <w:proofErr w:type="spellEnd"/>
      <w:r w:rsidRPr="00926D0E">
        <w:rPr>
          <w:rFonts w:ascii="Times New Roman" w:hAnsi="Times New Roman"/>
          <w:color w:val="000000" w:themeColor="text1"/>
          <w:sz w:val="28"/>
          <w:szCs w:val="28"/>
        </w:rPr>
        <w:t xml:space="preserve">. </w:t>
      </w:r>
      <w:r>
        <w:rPr>
          <w:rFonts w:ascii="Times New Roman" w:hAnsi="Times New Roman"/>
          <w:color w:val="000000" w:themeColor="text1"/>
          <w:sz w:val="28"/>
          <w:szCs w:val="28"/>
        </w:rPr>
        <w:t>н</w:t>
      </w:r>
      <w:r w:rsidRPr="00926D0E">
        <w:rPr>
          <w:rFonts w:ascii="Times New Roman" w:hAnsi="Times New Roman"/>
          <w:color w:val="000000" w:themeColor="text1"/>
          <w:sz w:val="28"/>
          <w:szCs w:val="28"/>
        </w:rPr>
        <w:t>аук</w:t>
      </w:r>
      <w:r>
        <w:rPr>
          <w:rFonts w:ascii="Times New Roman" w:hAnsi="Times New Roman"/>
          <w:color w:val="000000" w:themeColor="text1"/>
          <w:sz w:val="28"/>
          <w:szCs w:val="28"/>
        </w:rPr>
        <w:t xml:space="preserve"> / В. И. </w:t>
      </w:r>
      <w:proofErr w:type="spellStart"/>
      <w:r>
        <w:rPr>
          <w:rFonts w:ascii="Times New Roman" w:hAnsi="Times New Roman"/>
          <w:color w:val="000000" w:themeColor="text1"/>
          <w:sz w:val="28"/>
          <w:szCs w:val="28"/>
        </w:rPr>
        <w:t>Сургутсков</w:t>
      </w:r>
      <w:proofErr w:type="spellEnd"/>
      <w:r w:rsidRPr="00926D0E">
        <w:rPr>
          <w:rFonts w:ascii="Times New Roman" w:hAnsi="Times New Roman"/>
          <w:color w:val="000000" w:themeColor="text1"/>
          <w:sz w:val="28"/>
          <w:szCs w:val="28"/>
        </w:rPr>
        <w:t xml:space="preserve">. </w:t>
      </w:r>
      <w:r>
        <w:rPr>
          <w:rFonts w:ascii="Times New Roman" w:hAnsi="Times New Roman"/>
          <w:color w:val="000000" w:themeColor="text1"/>
          <w:sz w:val="28"/>
          <w:szCs w:val="28"/>
        </w:rPr>
        <w:sym w:font="Symbol" w:char="F02D"/>
      </w:r>
      <w:r>
        <w:rPr>
          <w:rFonts w:ascii="Times New Roman" w:hAnsi="Times New Roman"/>
          <w:color w:val="000000" w:themeColor="text1"/>
          <w:sz w:val="28"/>
          <w:szCs w:val="28"/>
        </w:rPr>
        <w:t xml:space="preserve"> Омск, 2008.</w:t>
      </w:r>
    </w:p>
    <w:p w:rsidR="00881DD3" w:rsidRPr="00926D0E" w:rsidRDefault="006A3D45" w:rsidP="00881DD3">
      <w:pPr>
        <w:pStyle w:val="a9"/>
        <w:numPr>
          <w:ilvl w:val="0"/>
          <w:numId w:val="38"/>
        </w:numPr>
        <w:tabs>
          <w:tab w:val="left" w:pos="1276"/>
          <w:tab w:val="left" w:pos="8679"/>
        </w:tabs>
        <w:spacing w:after="0" w:line="240" w:lineRule="auto"/>
        <w:ind w:left="0" w:firstLine="709"/>
        <w:jc w:val="both"/>
        <w:rPr>
          <w:rFonts w:ascii="Times New Roman" w:hAnsi="Times New Roman"/>
          <w:color w:val="000000" w:themeColor="text1"/>
          <w:sz w:val="28"/>
          <w:szCs w:val="28"/>
        </w:rPr>
      </w:pPr>
      <w:proofErr w:type="spellStart"/>
      <w:r w:rsidRPr="00926D0E">
        <w:rPr>
          <w:rFonts w:ascii="Times New Roman" w:hAnsi="Times New Roman"/>
          <w:color w:val="000000" w:themeColor="text1"/>
          <w:sz w:val="28"/>
          <w:szCs w:val="28"/>
        </w:rPr>
        <w:t>Сургутсков</w:t>
      </w:r>
      <w:proofErr w:type="spellEnd"/>
      <w:r w:rsidR="009D5338">
        <w:rPr>
          <w:rFonts w:ascii="Times New Roman" w:hAnsi="Times New Roman"/>
          <w:color w:val="000000" w:themeColor="text1"/>
          <w:sz w:val="28"/>
          <w:szCs w:val="28"/>
        </w:rPr>
        <w:t>,</w:t>
      </w:r>
      <w:r w:rsidRPr="00926D0E">
        <w:rPr>
          <w:rFonts w:ascii="Times New Roman" w:hAnsi="Times New Roman"/>
          <w:color w:val="000000" w:themeColor="text1"/>
          <w:sz w:val="28"/>
          <w:szCs w:val="28"/>
        </w:rPr>
        <w:t xml:space="preserve"> В.</w:t>
      </w:r>
      <w:r w:rsidR="009D5338">
        <w:rPr>
          <w:rFonts w:ascii="Times New Roman" w:hAnsi="Times New Roman"/>
          <w:color w:val="000000" w:themeColor="text1"/>
          <w:sz w:val="28"/>
          <w:szCs w:val="28"/>
        </w:rPr>
        <w:t xml:space="preserve"> </w:t>
      </w:r>
      <w:r w:rsidRPr="00926D0E">
        <w:rPr>
          <w:rFonts w:ascii="Times New Roman" w:hAnsi="Times New Roman"/>
          <w:color w:val="000000" w:themeColor="text1"/>
          <w:sz w:val="28"/>
          <w:szCs w:val="28"/>
        </w:rPr>
        <w:t>И. Право граждан России на хранение и ношение отдельных образцов летального оружия в целях самообороны (приглаш</w:t>
      </w:r>
      <w:r w:rsidRPr="00926D0E">
        <w:rPr>
          <w:rFonts w:ascii="Times New Roman" w:hAnsi="Times New Roman"/>
          <w:color w:val="000000" w:themeColor="text1"/>
          <w:sz w:val="28"/>
          <w:szCs w:val="28"/>
        </w:rPr>
        <w:t>е</w:t>
      </w:r>
      <w:r w:rsidRPr="00926D0E">
        <w:rPr>
          <w:rFonts w:ascii="Times New Roman" w:hAnsi="Times New Roman"/>
          <w:color w:val="000000" w:themeColor="text1"/>
          <w:sz w:val="28"/>
          <w:szCs w:val="28"/>
        </w:rPr>
        <w:t xml:space="preserve">ние к дискуссии) </w:t>
      </w:r>
      <w:r w:rsidR="009D5338">
        <w:rPr>
          <w:rFonts w:ascii="Times New Roman" w:hAnsi="Times New Roman"/>
          <w:color w:val="000000" w:themeColor="text1"/>
          <w:sz w:val="28"/>
          <w:szCs w:val="28"/>
        </w:rPr>
        <w:t xml:space="preserve">/ В. И. </w:t>
      </w:r>
      <w:proofErr w:type="spellStart"/>
      <w:r w:rsidR="009D5338">
        <w:rPr>
          <w:rFonts w:ascii="Times New Roman" w:hAnsi="Times New Roman"/>
          <w:color w:val="000000" w:themeColor="text1"/>
          <w:sz w:val="28"/>
          <w:szCs w:val="28"/>
        </w:rPr>
        <w:t>Сургутсков</w:t>
      </w:r>
      <w:proofErr w:type="spellEnd"/>
      <w:r w:rsidR="009D5338">
        <w:rPr>
          <w:rFonts w:ascii="Times New Roman" w:hAnsi="Times New Roman"/>
          <w:color w:val="000000" w:themeColor="text1"/>
          <w:sz w:val="28"/>
          <w:szCs w:val="28"/>
        </w:rPr>
        <w:t xml:space="preserve"> </w:t>
      </w:r>
      <w:r w:rsidRPr="00926D0E">
        <w:rPr>
          <w:rFonts w:ascii="Times New Roman" w:hAnsi="Times New Roman"/>
          <w:color w:val="000000" w:themeColor="text1"/>
          <w:sz w:val="28"/>
          <w:szCs w:val="28"/>
        </w:rPr>
        <w:t>// Юридическая наука и правоохран</w:t>
      </w:r>
      <w:r w:rsidRPr="00926D0E">
        <w:rPr>
          <w:rFonts w:ascii="Times New Roman" w:hAnsi="Times New Roman"/>
          <w:color w:val="000000" w:themeColor="text1"/>
          <w:sz w:val="28"/>
          <w:szCs w:val="28"/>
        </w:rPr>
        <w:t>и</w:t>
      </w:r>
      <w:r w:rsidRPr="00926D0E">
        <w:rPr>
          <w:rFonts w:ascii="Times New Roman" w:hAnsi="Times New Roman"/>
          <w:color w:val="000000" w:themeColor="text1"/>
          <w:sz w:val="28"/>
          <w:szCs w:val="28"/>
        </w:rPr>
        <w:t xml:space="preserve">тельная практика. </w:t>
      </w:r>
      <w:r w:rsidR="009D5338">
        <w:rPr>
          <w:rFonts w:ascii="Times New Roman" w:hAnsi="Times New Roman"/>
          <w:color w:val="000000" w:themeColor="text1"/>
          <w:sz w:val="28"/>
          <w:szCs w:val="28"/>
        </w:rPr>
        <w:sym w:font="Symbol" w:char="F02D"/>
      </w:r>
      <w:r w:rsidR="009D5338">
        <w:rPr>
          <w:rFonts w:ascii="Times New Roman" w:hAnsi="Times New Roman"/>
          <w:color w:val="000000" w:themeColor="text1"/>
          <w:sz w:val="28"/>
          <w:szCs w:val="28"/>
        </w:rPr>
        <w:t xml:space="preserve"> </w:t>
      </w:r>
      <w:r w:rsidRPr="00926D0E">
        <w:rPr>
          <w:rFonts w:ascii="Times New Roman" w:hAnsi="Times New Roman"/>
          <w:color w:val="000000" w:themeColor="text1"/>
          <w:sz w:val="28"/>
          <w:szCs w:val="28"/>
        </w:rPr>
        <w:t xml:space="preserve">2017. </w:t>
      </w:r>
      <w:r w:rsidR="009D5338">
        <w:rPr>
          <w:rFonts w:ascii="Times New Roman" w:hAnsi="Times New Roman"/>
          <w:color w:val="000000" w:themeColor="text1"/>
          <w:sz w:val="28"/>
          <w:szCs w:val="28"/>
        </w:rPr>
        <w:sym w:font="Symbol" w:char="F02D"/>
      </w:r>
      <w:r w:rsidR="009D5338">
        <w:rPr>
          <w:rFonts w:ascii="Times New Roman" w:hAnsi="Times New Roman"/>
          <w:color w:val="000000" w:themeColor="text1"/>
          <w:sz w:val="28"/>
          <w:szCs w:val="28"/>
        </w:rPr>
        <w:t xml:space="preserve"> </w:t>
      </w:r>
      <w:r w:rsidRPr="00926D0E">
        <w:rPr>
          <w:rFonts w:ascii="Times New Roman" w:hAnsi="Times New Roman"/>
          <w:color w:val="000000" w:themeColor="text1"/>
          <w:sz w:val="28"/>
          <w:szCs w:val="28"/>
        </w:rPr>
        <w:t xml:space="preserve">№ 4 (42). </w:t>
      </w:r>
      <w:r w:rsidR="009D5338">
        <w:rPr>
          <w:rFonts w:ascii="Times New Roman" w:hAnsi="Times New Roman"/>
          <w:color w:val="000000" w:themeColor="text1"/>
          <w:sz w:val="28"/>
          <w:szCs w:val="28"/>
        </w:rPr>
        <w:sym w:font="Symbol" w:char="F02D"/>
      </w:r>
      <w:r w:rsidR="009D5338">
        <w:rPr>
          <w:rFonts w:ascii="Times New Roman" w:hAnsi="Times New Roman"/>
          <w:color w:val="000000" w:themeColor="text1"/>
          <w:sz w:val="28"/>
          <w:szCs w:val="28"/>
        </w:rPr>
        <w:t xml:space="preserve"> </w:t>
      </w:r>
      <w:r w:rsidRPr="00926D0E">
        <w:rPr>
          <w:rFonts w:ascii="Times New Roman" w:hAnsi="Times New Roman"/>
          <w:color w:val="000000" w:themeColor="text1"/>
          <w:sz w:val="28"/>
          <w:szCs w:val="28"/>
        </w:rPr>
        <w:t>С. 29-36.</w:t>
      </w:r>
    </w:p>
    <w:p w:rsidR="00881DD3" w:rsidRPr="00926D0E" w:rsidRDefault="009D5338" w:rsidP="00881DD3">
      <w:pPr>
        <w:pStyle w:val="a9"/>
        <w:numPr>
          <w:ilvl w:val="0"/>
          <w:numId w:val="38"/>
        </w:numPr>
        <w:tabs>
          <w:tab w:val="left" w:pos="1276"/>
          <w:tab w:val="left" w:pos="8679"/>
        </w:tabs>
        <w:spacing w:after="0" w:line="240" w:lineRule="auto"/>
        <w:ind w:left="0" w:firstLine="709"/>
        <w:jc w:val="both"/>
        <w:rPr>
          <w:rFonts w:ascii="Times New Roman" w:hAnsi="Times New Roman"/>
          <w:color w:val="000000" w:themeColor="text1"/>
          <w:sz w:val="28"/>
          <w:szCs w:val="28"/>
        </w:rPr>
      </w:pPr>
      <w:proofErr w:type="spellStart"/>
      <w:r>
        <w:rPr>
          <w:rFonts w:ascii="Times New Roman" w:hAnsi="Times New Roman"/>
          <w:color w:val="000000" w:themeColor="text1"/>
          <w:sz w:val="28"/>
          <w:szCs w:val="28"/>
        </w:rPr>
        <w:t>Сургутсков</w:t>
      </w:r>
      <w:proofErr w:type="spellEnd"/>
      <w:r>
        <w:rPr>
          <w:rFonts w:ascii="Times New Roman" w:hAnsi="Times New Roman"/>
          <w:color w:val="000000" w:themeColor="text1"/>
          <w:sz w:val="28"/>
          <w:szCs w:val="28"/>
        </w:rPr>
        <w:t>, В.И.</w:t>
      </w:r>
      <w:r w:rsidR="006A3D45" w:rsidRPr="00926D0E">
        <w:rPr>
          <w:rFonts w:ascii="Times New Roman" w:hAnsi="Times New Roman"/>
          <w:color w:val="000000" w:themeColor="text1"/>
          <w:sz w:val="28"/>
          <w:szCs w:val="28"/>
        </w:rPr>
        <w:t xml:space="preserve"> О совершенствовании правового регулиров</w:t>
      </w:r>
      <w:r w:rsidR="006A3D45" w:rsidRPr="00926D0E">
        <w:rPr>
          <w:rFonts w:ascii="Times New Roman" w:hAnsi="Times New Roman"/>
          <w:color w:val="000000" w:themeColor="text1"/>
          <w:sz w:val="28"/>
          <w:szCs w:val="28"/>
        </w:rPr>
        <w:t>а</w:t>
      </w:r>
      <w:r w:rsidR="006A3D45" w:rsidRPr="00926D0E">
        <w:rPr>
          <w:rFonts w:ascii="Times New Roman" w:hAnsi="Times New Roman"/>
          <w:color w:val="000000" w:themeColor="text1"/>
          <w:sz w:val="28"/>
          <w:szCs w:val="28"/>
        </w:rPr>
        <w:t xml:space="preserve">ния применения полицией отдельных мер обеспечения производства </w:t>
      </w:r>
      <w:r w:rsidR="00FA5C95">
        <w:rPr>
          <w:rFonts w:ascii="Times New Roman" w:hAnsi="Times New Roman"/>
          <w:color w:val="000000" w:themeColor="text1"/>
          <w:sz w:val="28"/>
          <w:szCs w:val="28"/>
        </w:rPr>
        <w:br/>
      </w:r>
      <w:r w:rsidR="006A3D45" w:rsidRPr="00926D0E">
        <w:rPr>
          <w:rFonts w:ascii="Times New Roman" w:hAnsi="Times New Roman"/>
          <w:color w:val="000000" w:themeColor="text1"/>
          <w:sz w:val="28"/>
          <w:szCs w:val="28"/>
        </w:rPr>
        <w:t xml:space="preserve">по делам об административных правонарушениях </w:t>
      </w:r>
      <w:r>
        <w:rPr>
          <w:rFonts w:ascii="Times New Roman" w:hAnsi="Times New Roman"/>
          <w:color w:val="000000" w:themeColor="text1"/>
          <w:sz w:val="28"/>
          <w:szCs w:val="28"/>
        </w:rPr>
        <w:t>/ В. И.</w:t>
      </w:r>
      <w:r w:rsidRPr="00926D0E">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Сургутсков</w:t>
      </w:r>
      <w:proofErr w:type="spellEnd"/>
      <w:r>
        <w:rPr>
          <w:rFonts w:ascii="Times New Roman" w:hAnsi="Times New Roman"/>
          <w:color w:val="000000" w:themeColor="text1"/>
          <w:sz w:val="28"/>
          <w:szCs w:val="28"/>
        </w:rPr>
        <w:t>, Д. В. </w:t>
      </w:r>
      <w:r w:rsidRPr="00926D0E">
        <w:rPr>
          <w:rFonts w:ascii="Times New Roman" w:hAnsi="Times New Roman"/>
          <w:color w:val="000000" w:themeColor="text1"/>
          <w:sz w:val="28"/>
          <w:szCs w:val="28"/>
        </w:rPr>
        <w:t xml:space="preserve">Пивоваров </w:t>
      </w:r>
      <w:r w:rsidR="006A3D45" w:rsidRPr="00926D0E">
        <w:rPr>
          <w:rFonts w:ascii="Times New Roman" w:hAnsi="Times New Roman"/>
          <w:color w:val="000000" w:themeColor="text1"/>
          <w:sz w:val="28"/>
          <w:szCs w:val="28"/>
        </w:rPr>
        <w:t xml:space="preserve">// Актуальные проблемы российского права. </w:t>
      </w:r>
      <w:r>
        <w:rPr>
          <w:rFonts w:ascii="Times New Roman" w:hAnsi="Times New Roman"/>
          <w:color w:val="000000" w:themeColor="text1"/>
          <w:sz w:val="28"/>
          <w:szCs w:val="28"/>
        </w:rPr>
        <w:sym w:font="Symbol" w:char="F02D"/>
      </w:r>
      <w:r>
        <w:rPr>
          <w:rFonts w:ascii="Times New Roman" w:hAnsi="Times New Roman"/>
          <w:color w:val="000000" w:themeColor="text1"/>
          <w:sz w:val="28"/>
          <w:szCs w:val="28"/>
        </w:rPr>
        <w:t xml:space="preserve"> </w:t>
      </w:r>
      <w:r w:rsidR="006A3D45" w:rsidRPr="00926D0E">
        <w:rPr>
          <w:rFonts w:ascii="Times New Roman" w:hAnsi="Times New Roman"/>
          <w:color w:val="000000" w:themeColor="text1"/>
          <w:sz w:val="28"/>
          <w:szCs w:val="28"/>
        </w:rPr>
        <w:t xml:space="preserve">2015. </w:t>
      </w:r>
      <w:r>
        <w:rPr>
          <w:rFonts w:ascii="Times New Roman" w:hAnsi="Times New Roman"/>
          <w:color w:val="000000" w:themeColor="text1"/>
          <w:sz w:val="28"/>
          <w:szCs w:val="28"/>
        </w:rPr>
        <w:sym w:font="Symbol" w:char="F02D"/>
      </w:r>
      <w:r>
        <w:rPr>
          <w:rFonts w:ascii="Times New Roman" w:hAnsi="Times New Roman"/>
          <w:color w:val="000000" w:themeColor="text1"/>
          <w:sz w:val="28"/>
          <w:szCs w:val="28"/>
        </w:rPr>
        <w:t xml:space="preserve"> № </w:t>
      </w:r>
      <w:r w:rsidR="006A3D45" w:rsidRPr="00926D0E">
        <w:rPr>
          <w:rFonts w:ascii="Times New Roman" w:hAnsi="Times New Roman"/>
          <w:color w:val="000000" w:themeColor="text1"/>
          <w:sz w:val="28"/>
          <w:szCs w:val="28"/>
        </w:rPr>
        <w:t xml:space="preserve">11. </w:t>
      </w:r>
      <w:r>
        <w:rPr>
          <w:rFonts w:ascii="Times New Roman" w:hAnsi="Times New Roman"/>
          <w:color w:val="000000" w:themeColor="text1"/>
          <w:sz w:val="28"/>
          <w:szCs w:val="28"/>
        </w:rPr>
        <w:sym w:font="Symbol" w:char="F02D"/>
      </w:r>
      <w:r>
        <w:rPr>
          <w:rFonts w:ascii="Times New Roman" w:hAnsi="Times New Roman"/>
          <w:color w:val="000000" w:themeColor="text1"/>
          <w:sz w:val="28"/>
          <w:szCs w:val="28"/>
        </w:rPr>
        <w:t xml:space="preserve"> </w:t>
      </w:r>
      <w:r w:rsidR="006A3D45" w:rsidRPr="00926D0E">
        <w:rPr>
          <w:rFonts w:ascii="Times New Roman" w:hAnsi="Times New Roman"/>
          <w:color w:val="000000" w:themeColor="text1"/>
          <w:sz w:val="28"/>
          <w:szCs w:val="28"/>
        </w:rPr>
        <w:t>С. 114.</w:t>
      </w:r>
    </w:p>
    <w:p w:rsidR="00881DD3" w:rsidRPr="00926D0E" w:rsidRDefault="006A3D45" w:rsidP="00881DD3">
      <w:pPr>
        <w:pStyle w:val="a9"/>
        <w:numPr>
          <w:ilvl w:val="0"/>
          <w:numId w:val="38"/>
        </w:numPr>
        <w:tabs>
          <w:tab w:val="left" w:pos="1276"/>
          <w:tab w:val="left" w:pos="8679"/>
        </w:tabs>
        <w:spacing w:after="0" w:line="240" w:lineRule="auto"/>
        <w:ind w:left="0" w:firstLine="709"/>
        <w:jc w:val="both"/>
        <w:rPr>
          <w:rFonts w:ascii="Times New Roman" w:hAnsi="Times New Roman"/>
          <w:color w:val="000000" w:themeColor="text1"/>
          <w:sz w:val="28"/>
          <w:szCs w:val="28"/>
        </w:rPr>
      </w:pPr>
      <w:r w:rsidRPr="00926D0E">
        <w:rPr>
          <w:rFonts w:ascii="Times New Roman" w:hAnsi="Times New Roman"/>
          <w:color w:val="000000" w:themeColor="text1"/>
          <w:sz w:val="28"/>
          <w:szCs w:val="28"/>
        </w:rPr>
        <w:t>Суходрев</w:t>
      </w:r>
      <w:r w:rsidR="009D5338">
        <w:rPr>
          <w:rFonts w:ascii="Times New Roman" w:hAnsi="Times New Roman"/>
          <w:color w:val="000000" w:themeColor="text1"/>
          <w:sz w:val="28"/>
          <w:szCs w:val="28"/>
        </w:rPr>
        <w:t>,</w:t>
      </w:r>
      <w:r w:rsidRPr="00926D0E">
        <w:rPr>
          <w:rFonts w:ascii="Times New Roman" w:hAnsi="Times New Roman"/>
          <w:color w:val="000000" w:themeColor="text1"/>
          <w:sz w:val="28"/>
          <w:szCs w:val="28"/>
        </w:rPr>
        <w:t xml:space="preserve"> В. Задачи и методы проведения ревизии работы судов</w:t>
      </w:r>
      <w:r w:rsidR="009D5338">
        <w:rPr>
          <w:rFonts w:ascii="Times New Roman" w:hAnsi="Times New Roman"/>
          <w:color w:val="000000" w:themeColor="text1"/>
          <w:sz w:val="28"/>
          <w:szCs w:val="28"/>
        </w:rPr>
        <w:t xml:space="preserve"> / В. Суходрев</w:t>
      </w:r>
      <w:r w:rsidRPr="00926D0E">
        <w:rPr>
          <w:rFonts w:ascii="Times New Roman" w:hAnsi="Times New Roman"/>
          <w:color w:val="000000" w:themeColor="text1"/>
          <w:sz w:val="28"/>
          <w:szCs w:val="28"/>
        </w:rPr>
        <w:t xml:space="preserve"> // Социалистическая законность. </w:t>
      </w:r>
      <w:r w:rsidR="009D5338">
        <w:rPr>
          <w:rFonts w:ascii="Times New Roman" w:hAnsi="Times New Roman"/>
          <w:color w:val="000000" w:themeColor="text1"/>
          <w:sz w:val="28"/>
          <w:szCs w:val="28"/>
        </w:rPr>
        <w:sym w:font="Symbol" w:char="F02D"/>
      </w:r>
      <w:r w:rsidR="009D5338">
        <w:rPr>
          <w:rFonts w:ascii="Times New Roman" w:hAnsi="Times New Roman"/>
          <w:color w:val="000000" w:themeColor="text1"/>
          <w:sz w:val="28"/>
          <w:szCs w:val="28"/>
        </w:rPr>
        <w:t xml:space="preserve"> </w:t>
      </w:r>
      <w:r w:rsidRPr="00926D0E">
        <w:rPr>
          <w:rFonts w:ascii="Times New Roman" w:hAnsi="Times New Roman"/>
          <w:color w:val="000000" w:themeColor="text1"/>
          <w:sz w:val="28"/>
          <w:szCs w:val="28"/>
        </w:rPr>
        <w:t xml:space="preserve">1949. </w:t>
      </w:r>
      <w:r w:rsidR="009D5338">
        <w:rPr>
          <w:rFonts w:ascii="Times New Roman" w:hAnsi="Times New Roman"/>
          <w:color w:val="000000" w:themeColor="text1"/>
          <w:sz w:val="28"/>
          <w:szCs w:val="28"/>
        </w:rPr>
        <w:sym w:font="Symbol" w:char="F02D"/>
      </w:r>
      <w:r w:rsidR="009D5338">
        <w:rPr>
          <w:rFonts w:ascii="Times New Roman" w:hAnsi="Times New Roman"/>
          <w:color w:val="000000" w:themeColor="text1"/>
          <w:sz w:val="28"/>
          <w:szCs w:val="28"/>
        </w:rPr>
        <w:t xml:space="preserve"> </w:t>
      </w:r>
      <w:r w:rsidRPr="00926D0E">
        <w:rPr>
          <w:rFonts w:ascii="Times New Roman" w:hAnsi="Times New Roman"/>
          <w:color w:val="000000" w:themeColor="text1"/>
          <w:sz w:val="28"/>
          <w:szCs w:val="28"/>
        </w:rPr>
        <w:t xml:space="preserve">№7. </w:t>
      </w:r>
      <w:r w:rsidR="009D5338">
        <w:rPr>
          <w:rFonts w:ascii="Times New Roman" w:hAnsi="Times New Roman"/>
          <w:color w:val="000000" w:themeColor="text1"/>
          <w:sz w:val="28"/>
          <w:szCs w:val="28"/>
        </w:rPr>
        <w:sym w:font="Symbol" w:char="F02D"/>
      </w:r>
      <w:r w:rsidR="009D5338">
        <w:rPr>
          <w:rFonts w:ascii="Times New Roman" w:hAnsi="Times New Roman"/>
          <w:color w:val="000000" w:themeColor="text1"/>
          <w:sz w:val="28"/>
          <w:szCs w:val="28"/>
        </w:rPr>
        <w:t xml:space="preserve"> </w:t>
      </w:r>
      <w:r w:rsidRPr="00926D0E">
        <w:rPr>
          <w:rFonts w:ascii="Times New Roman" w:hAnsi="Times New Roman"/>
          <w:color w:val="000000" w:themeColor="text1"/>
          <w:sz w:val="28"/>
          <w:szCs w:val="28"/>
        </w:rPr>
        <w:t>С.16-24</w:t>
      </w:r>
      <w:r w:rsidR="009D5338">
        <w:rPr>
          <w:rFonts w:ascii="Times New Roman" w:hAnsi="Times New Roman"/>
          <w:color w:val="000000" w:themeColor="text1"/>
          <w:sz w:val="28"/>
          <w:szCs w:val="28"/>
        </w:rPr>
        <w:t>.</w:t>
      </w:r>
      <w:r w:rsidRPr="00926D0E">
        <w:rPr>
          <w:rFonts w:ascii="Times New Roman" w:hAnsi="Times New Roman"/>
          <w:color w:val="000000" w:themeColor="text1"/>
          <w:sz w:val="28"/>
          <w:szCs w:val="28"/>
        </w:rPr>
        <w:t xml:space="preserve"> </w:t>
      </w:r>
    </w:p>
    <w:p w:rsidR="00881DD3" w:rsidRPr="00926D0E" w:rsidRDefault="006A3D45" w:rsidP="00881DD3">
      <w:pPr>
        <w:pStyle w:val="a9"/>
        <w:numPr>
          <w:ilvl w:val="0"/>
          <w:numId w:val="38"/>
        </w:numPr>
        <w:tabs>
          <w:tab w:val="left" w:pos="1276"/>
          <w:tab w:val="left" w:pos="8679"/>
        </w:tabs>
        <w:spacing w:after="0" w:line="240" w:lineRule="auto"/>
        <w:ind w:left="0" w:firstLine="709"/>
        <w:jc w:val="both"/>
        <w:rPr>
          <w:rFonts w:ascii="Times New Roman" w:hAnsi="Times New Roman"/>
          <w:color w:val="000000" w:themeColor="text1"/>
          <w:sz w:val="28"/>
          <w:szCs w:val="28"/>
        </w:rPr>
      </w:pPr>
      <w:proofErr w:type="spellStart"/>
      <w:r w:rsidRPr="00926D0E">
        <w:rPr>
          <w:rFonts w:ascii="Times New Roman" w:hAnsi="Times New Roman"/>
          <w:color w:val="000000" w:themeColor="text1"/>
          <w:sz w:val="28"/>
          <w:szCs w:val="28"/>
        </w:rPr>
        <w:t>Сыманюк</w:t>
      </w:r>
      <w:proofErr w:type="spellEnd"/>
      <w:r w:rsidRPr="00926D0E">
        <w:rPr>
          <w:rFonts w:ascii="Times New Roman" w:hAnsi="Times New Roman"/>
          <w:color w:val="000000" w:themeColor="text1"/>
          <w:sz w:val="28"/>
          <w:szCs w:val="28"/>
        </w:rPr>
        <w:t>, Э.</w:t>
      </w:r>
      <w:r w:rsidR="00B87C29">
        <w:rPr>
          <w:rFonts w:ascii="Times New Roman" w:hAnsi="Times New Roman"/>
          <w:color w:val="000000" w:themeColor="text1"/>
          <w:sz w:val="28"/>
          <w:szCs w:val="28"/>
        </w:rPr>
        <w:t xml:space="preserve"> </w:t>
      </w:r>
      <w:r w:rsidRPr="00926D0E">
        <w:rPr>
          <w:rFonts w:ascii="Times New Roman" w:hAnsi="Times New Roman"/>
          <w:color w:val="000000" w:themeColor="text1"/>
          <w:sz w:val="28"/>
          <w:szCs w:val="28"/>
        </w:rPr>
        <w:t>Э. Профессионально обусловленные кризисы п</w:t>
      </w:r>
      <w:r w:rsidRPr="00926D0E">
        <w:rPr>
          <w:rFonts w:ascii="Times New Roman" w:hAnsi="Times New Roman"/>
          <w:color w:val="000000" w:themeColor="text1"/>
          <w:sz w:val="28"/>
          <w:szCs w:val="28"/>
        </w:rPr>
        <w:t>е</w:t>
      </w:r>
      <w:r w:rsidRPr="00926D0E">
        <w:rPr>
          <w:rFonts w:ascii="Times New Roman" w:hAnsi="Times New Roman"/>
          <w:color w:val="000000" w:themeColor="text1"/>
          <w:sz w:val="28"/>
          <w:szCs w:val="28"/>
        </w:rPr>
        <w:t>дагогов / Э.</w:t>
      </w:r>
      <w:r w:rsidR="00B87C29">
        <w:rPr>
          <w:rFonts w:ascii="Times New Roman" w:hAnsi="Times New Roman"/>
          <w:color w:val="000000" w:themeColor="text1"/>
          <w:sz w:val="28"/>
          <w:szCs w:val="28"/>
        </w:rPr>
        <w:t xml:space="preserve"> </w:t>
      </w:r>
      <w:r w:rsidRPr="00926D0E">
        <w:rPr>
          <w:rFonts w:ascii="Times New Roman" w:hAnsi="Times New Roman"/>
          <w:color w:val="000000" w:themeColor="text1"/>
          <w:sz w:val="28"/>
          <w:szCs w:val="28"/>
        </w:rPr>
        <w:t xml:space="preserve">Э. </w:t>
      </w:r>
      <w:proofErr w:type="spellStart"/>
      <w:r w:rsidRPr="00926D0E">
        <w:rPr>
          <w:rFonts w:ascii="Times New Roman" w:hAnsi="Times New Roman"/>
          <w:color w:val="000000" w:themeColor="text1"/>
          <w:sz w:val="28"/>
          <w:szCs w:val="28"/>
        </w:rPr>
        <w:t>Сыманюк</w:t>
      </w:r>
      <w:proofErr w:type="spellEnd"/>
      <w:r w:rsidRPr="00926D0E">
        <w:rPr>
          <w:rFonts w:ascii="Times New Roman" w:hAnsi="Times New Roman"/>
          <w:color w:val="000000" w:themeColor="text1"/>
          <w:sz w:val="28"/>
          <w:szCs w:val="28"/>
        </w:rPr>
        <w:t>. – Екатеринбург</w:t>
      </w:r>
      <w:proofErr w:type="gramStart"/>
      <w:r w:rsidR="00B87C29">
        <w:rPr>
          <w:rFonts w:ascii="Times New Roman" w:hAnsi="Times New Roman"/>
          <w:color w:val="000000" w:themeColor="text1"/>
          <w:sz w:val="28"/>
          <w:szCs w:val="28"/>
        </w:rPr>
        <w:t xml:space="preserve"> :</w:t>
      </w:r>
      <w:proofErr w:type="gramEnd"/>
      <w:r w:rsidRPr="00926D0E">
        <w:rPr>
          <w:rFonts w:ascii="Times New Roman" w:hAnsi="Times New Roman"/>
          <w:color w:val="000000" w:themeColor="text1"/>
          <w:sz w:val="28"/>
          <w:szCs w:val="28"/>
        </w:rPr>
        <w:t xml:space="preserve"> Уральск. </w:t>
      </w:r>
      <w:proofErr w:type="spellStart"/>
      <w:r w:rsidRPr="00926D0E">
        <w:rPr>
          <w:rFonts w:ascii="Times New Roman" w:hAnsi="Times New Roman"/>
          <w:color w:val="000000" w:themeColor="text1"/>
          <w:sz w:val="28"/>
          <w:szCs w:val="28"/>
        </w:rPr>
        <w:t>Гос</w:t>
      </w:r>
      <w:proofErr w:type="spellEnd"/>
      <w:r w:rsidRPr="00926D0E">
        <w:rPr>
          <w:rFonts w:ascii="Times New Roman" w:hAnsi="Times New Roman"/>
          <w:color w:val="000000" w:themeColor="text1"/>
          <w:sz w:val="28"/>
          <w:szCs w:val="28"/>
        </w:rPr>
        <w:t xml:space="preserve">. </w:t>
      </w:r>
      <w:proofErr w:type="spellStart"/>
      <w:r w:rsidRPr="00926D0E">
        <w:rPr>
          <w:rFonts w:ascii="Times New Roman" w:hAnsi="Times New Roman"/>
          <w:color w:val="000000" w:themeColor="text1"/>
          <w:sz w:val="28"/>
          <w:szCs w:val="28"/>
        </w:rPr>
        <w:t>пед</w:t>
      </w:r>
      <w:proofErr w:type="spellEnd"/>
      <w:r w:rsidRPr="00926D0E">
        <w:rPr>
          <w:rFonts w:ascii="Times New Roman" w:hAnsi="Times New Roman"/>
          <w:color w:val="000000" w:themeColor="text1"/>
          <w:sz w:val="28"/>
          <w:szCs w:val="28"/>
        </w:rPr>
        <w:t xml:space="preserve">. ун-т. УРО РАН. – 2002. </w:t>
      </w:r>
    </w:p>
    <w:p w:rsidR="00881DD3" w:rsidRPr="00926D0E" w:rsidRDefault="006A3D45" w:rsidP="00881DD3">
      <w:pPr>
        <w:pStyle w:val="a9"/>
        <w:numPr>
          <w:ilvl w:val="0"/>
          <w:numId w:val="38"/>
        </w:numPr>
        <w:tabs>
          <w:tab w:val="left" w:pos="1276"/>
          <w:tab w:val="left" w:pos="8679"/>
        </w:tabs>
        <w:spacing w:after="0" w:line="240" w:lineRule="auto"/>
        <w:ind w:left="0" w:firstLine="709"/>
        <w:jc w:val="both"/>
        <w:rPr>
          <w:rFonts w:ascii="Times New Roman" w:hAnsi="Times New Roman"/>
          <w:color w:val="000000" w:themeColor="text1"/>
          <w:sz w:val="28"/>
          <w:szCs w:val="28"/>
        </w:rPr>
      </w:pPr>
      <w:proofErr w:type="spellStart"/>
      <w:r w:rsidRPr="00926D0E">
        <w:rPr>
          <w:rFonts w:ascii="Times New Roman" w:hAnsi="Times New Roman"/>
          <w:color w:val="000000" w:themeColor="text1"/>
          <w:sz w:val="28"/>
          <w:szCs w:val="28"/>
        </w:rPr>
        <w:t>Табурца</w:t>
      </w:r>
      <w:proofErr w:type="spellEnd"/>
      <w:r w:rsidRPr="00926D0E">
        <w:rPr>
          <w:rFonts w:ascii="Times New Roman" w:hAnsi="Times New Roman"/>
          <w:color w:val="000000" w:themeColor="text1"/>
          <w:sz w:val="28"/>
          <w:szCs w:val="28"/>
        </w:rPr>
        <w:t>, В.</w:t>
      </w:r>
      <w:r w:rsidR="00B87C29">
        <w:rPr>
          <w:rFonts w:ascii="Times New Roman" w:hAnsi="Times New Roman"/>
          <w:color w:val="000000" w:themeColor="text1"/>
          <w:sz w:val="28"/>
          <w:szCs w:val="28"/>
        </w:rPr>
        <w:t xml:space="preserve"> </w:t>
      </w:r>
      <w:r w:rsidRPr="00926D0E">
        <w:rPr>
          <w:rFonts w:ascii="Times New Roman" w:hAnsi="Times New Roman"/>
          <w:color w:val="000000" w:themeColor="text1"/>
          <w:sz w:val="28"/>
          <w:szCs w:val="28"/>
        </w:rPr>
        <w:t>А. Стре</w:t>
      </w:r>
      <w:proofErr w:type="gramStart"/>
      <w:r w:rsidRPr="00926D0E">
        <w:rPr>
          <w:rFonts w:ascii="Times New Roman" w:hAnsi="Times New Roman"/>
          <w:color w:val="000000" w:themeColor="text1"/>
          <w:sz w:val="28"/>
          <w:szCs w:val="28"/>
        </w:rPr>
        <w:t>сс в сл</w:t>
      </w:r>
      <w:proofErr w:type="gramEnd"/>
      <w:r w:rsidRPr="00926D0E">
        <w:rPr>
          <w:rFonts w:ascii="Times New Roman" w:hAnsi="Times New Roman"/>
          <w:color w:val="000000" w:themeColor="text1"/>
          <w:sz w:val="28"/>
          <w:szCs w:val="28"/>
        </w:rPr>
        <w:t>ужебной деятельности сотрудника правоохранительных органов / В.</w:t>
      </w:r>
      <w:r w:rsidR="00B87C29">
        <w:rPr>
          <w:rFonts w:ascii="Times New Roman" w:hAnsi="Times New Roman"/>
          <w:color w:val="000000" w:themeColor="text1"/>
          <w:sz w:val="28"/>
          <w:szCs w:val="28"/>
        </w:rPr>
        <w:t xml:space="preserve"> </w:t>
      </w:r>
      <w:r w:rsidRPr="00926D0E">
        <w:rPr>
          <w:rFonts w:ascii="Times New Roman" w:hAnsi="Times New Roman"/>
          <w:color w:val="000000" w:themeColor="text1"/>
          <w:sz w:val="28"/>
          <w:szCs w:val="28"/>
        </w:rPr>
        <w:t xml:space="preserve">А. </w:t>
      </w:r>
      <w:proofErr w:type="spellStart"/>
      <w:r w:rsidRPr="00926D0E">
        <w:rPr>
          <w:rFonts w:ascii="Times New Roman" w:hAnsi="Times New Roman"/>
          <w:color w:val="000000" w:themeColor="text1"/>
          <w:sz w:val="28"/>
          <w:szCs w:val="28"/>
        </w:rPr>
        <w:t>Табурца</w:t>
      </w:r>
      <w:proofErr w:type="spellEnd"/>
      <w:r w:rsidRPr="00926D0E">
        <w:rPr>
          <w:rFonts w:ascii="Times New Roman" w:hAnsi="Times New Roman"/>
          <w:color w:val="000000" w:themeColor="text1"/>
          <w:sz w:val="28"/>
          <w:szCs w:val="28"/>
        </w:rPr>
        <w:t xml:space="preserve">. // Научно-методический электронный журнал Концепт. – 2015. – Т. 13. – С. 3126-3130. </w:t>
      </w:r>
    </w:p>
    <w:p w:rsidR="00881DD3" w:rsidRPr="00926D0E" w:rsidRDefault="006A3D45" w:rsidP="00881DD3">
      <w:pPr>
        <w:pStyle w:val="a9"/>
        <w:numPr>
          <w:ilvl w:val="0"/>
          <w:numId w:val="38"/>
        </w:numPr>
        <w:tabs>
          <w:tab w:val="left" w:pos="1276"/>
          <w:tab w:val="left" w:pos="8679"/>
        </w:tabs>
        <w:spacing w:after="0" w:line="240" w:lineRule="auto"/>
        <w:ind w:left="0" w:firstLine="709"/>
        <w:jc w:val="both"/>
        <w:rPr>
          <w:rFonts w:ascii="Times New Roman" w:hAnsi="Times New Roman"/>
          <w:color w:val="000000" w:themeColor="text1"/>
          <w:sz w:val="28"/>
          <w:szCs w:val="28"/>
        </w:rPr>
      </w:pPr>
      <w:proofErr w:type="spellStart"/>
      <w:r w:rsidRPr="00926D0E">
        <w:rPr>
          <w:rFonts w:ascii="Times New Roman" w:hAnsi="Times New Roman"/>
          <w:color w:val="000000" w:themeColor="text1"/>
          <w:sz w:val="28"/>
          <w:szCs w:val="28"/>
        </w:rPr>
        <w:lastRenderedPageBreak/>
        <w:t>Танаева</w:t>
      </w:r>
      <w:proofErr w:type="spellEnd"/>
      <w:r w:rsidRPr="00926D0E">
        <w:rPr>
          <w:rFonts w:ascii="Times New Roman" w:hAnsi="Times New Roman"/>
          <w:color w:val="000000" w:themeColor="text1"/>
          <w:sz w:val="28"/>
          <w:szCs w:val="28"/>
        </w:rPr>
        <w:t xml:space="preserve">, З. Р. Кадровая политика и управление персоналом в </w:t>
      </w:r>
      <w:r w:rsidR="00FA5C95">
        <w:rPr>
          <w:rFonts w:ascii="Times New Roman" w:hAnsi="Times New Roman"/>
          <w:color w:val="000000" w:themeColor="text1"/>
          <w:sz w:val="28"/>
          <w:szCs w:val="28"/>
        </w:rPr>
        <w:br/>
      </w:r>
      <w:r w:rsidRPr="00926D0E">
        <w:rPr>
          <w:rFonts w:ascii="Times New Roman" w:hAnsi="Times New Roman"/>
          <w:color w:val="000000" w:themeColor="text1"/>
          <w:sz w:val="28"/>
          <w:szCs w:val="28"/>
        </w:rPr>
        <w:t xml:space="preserve">органах внутренних дел: учебное пособие / З. Р. </w:t>
      </w:r>
      <w:proofErr w:type="spellStart"/>
      <w:r w:rsidRPr="00926D0E">
        <w:rPr>
          <w:rFonts w:ascii="Times New Roman" w:hAnsi="Times New Roman"/>
          <w:color w:val="000000" w:themeColor="text1"/>
          <w:sz w:val="28"/>
          <w:szCs w:val="28"/>
        </w:rPr>
        <w:t>Танаева</w:t>
      </w:r>
      <w:proofErr w:type="spellEnd"/>
      <w:r w:rsidRPr="00926D0E">
        <w:rPr>
          <w:rFonts w:ascii="Times New Roman" w:hAnsi="Times New Roman"/>
          <w:color w:val="000000" w:themeColor="text1"/>
          <w:sz w:val="28"/>
          <w:szCs w:val="28"/>
        </w:rPr>
        <w:t>. – Челябинск</w:t>
      </w:r>
      <w:proofErr w:type="gramStart"/>
      <w:r w:rsidRPr="00926D0E">
        <w:rPr>
          <w:rFonts w:ascii="Times New Roman" w:hAnsi="Times New Roman"/>
          <w:color w:val="000000" w:themeColor="text1"/>
          <w:sz w:val="28"/>
          <w:szCs w:val="28"/>
        </w:rPr>
        <w:t xml:space="preserve"> :</w:t>
      </w:r>
      <w:proofErr w:type="gramEnd"/>
      <w:r w:rsidRPr="00926D0E">
        <w:rPr>
          <w:rFonts w:ascii="Times New Roman" w:hAnsi="Times New Roman"/>
          <w:color w:val="000000" w:themeColor="text1"/>
          <w:sz w:val="28"/>
          <w:szCs w:val="28"/>
        </w:rPr>
        <w:t xml:space="preserve"> Издательский центр </w:t>
      </w:r>
      <w:proofErr w:type="spellStart"/>
      <w:r w:rsidRPr="00926D0E">
        <w:rPr>
          <w:rFonts w:ascii="Times New Roman" w:hAnsi="Times New Roman"/>
          <w:color w:val="000000" w:themeColor="text1"/>
          <w:sz w:val="28"/>
          <w:szCs w:val="28"/>
        </w:rPr>
        <w:t>ЮУрГУ</w:t>
      </w:r>
      <w:proofErr w:type="spellEnd"/>
      <w:r w:rsidRPr="00926D0E">
        <w:rPr>
          <w:rFonts w:ascii="Times New Roman" w:hAnsi="Times New Roman"/>
          <w:color w:val="000000" w:themeColor="text1"/>
          <w:sz w:val="28"/>
          <w:szCs w:val="28"/>
        </w:rPr>
        <w:t xml:space="preserve">, 2014. – 103 </w:t>
      </w:r>
      <w:proofErr w:type="gramStart"/>
      <w:r w:rsidRPr="00926D0E">
        <w:rPr>
          <w:rFonts w:ascii="Times New Roman" w:hAnsi="Times New Roman"/>
          <w:color w:val="000000" w:themeColor="text1"/>
          <w:sz w:val="28"/>
          <w:szCs w:val="28"/>
        </w:rPr>
        <w:t>с</w:t>
      </w:r>
      <w:proofErr w:type="gramEnd"/>
      <w:r w:rsidRPr="00926D0E">
        <w:rPr>
          <w:rFonts w:ascii="Times New Roman" w:hAnsi="Times New Roman"/>
          <w:color w:val="000000" w:themeColor="text1"/>
          <w:sz w:val="28"/>
          <w:szCs w:val="28"/>
        </w:rPr>
        <w:t>.</w:t>
      </w:r>
    </w:p>
    <w:p w:rsidR="00881DD3" w:rsidRPr="00926D0E" w:rsidRDefault="006A3D45" w:rsidP="00881DD3">
      <w:pPr>
        <w:pStyle w:val="a9"/>
        <w:numPr>
          <w:ilvl w:val="0"/>
          <w:numId w:val="38"/>
        </w:numPr>
        <w:tabs>
          <w:tab w:val="left" w:pos="1276"/>
          <w:tab w:val="left" w:pos="8679"/>
        </w:tabs>
        <w:spacing w:after="0" w:line="240" w:lineRule="auto"/>
        <w:ind w:left="0" w:firstLine="709"/>
        <w:jc w:val="both"/>
        <w:rPr>
          <w:rFonts w:ascii="Times New Roman" w:hAnsi="Times New Roman"/>
          <w:color w:val="000000" w:themeColor="text1"/>
          <w:sz w:val="28"/>
          <w:szCs w:val="28"/>
        </w:rPr>
      </w:pPr>
      <w:proofErr w:type="spellStart"/>
      <w:r w:rsidRPr="00926D0E">
        <w:rPr>
          <w:rFonts w:ascii="Times New Roman" w:hAnsi="Times New Roman"/>
          <w:color w:val="000000" w:themeColor="text1"/>
          <w:sz w:val="28"/>
          <w:szCs w:val="28"/>
        </w:rPr>
        <w:t>Танаева</w:t>
      </w:r>
      <w:proofErr w:type="spellEnd"/>
      <w:r w:rsidRPr="00926D0E">
        <w:rPr>
          <w:rFonts w:ascii="Times New Roman" w:hAnsi="Times New Roman"/>
          <w:color w:val="000000" w:themeColor="text1"/>
          <w:sz w:val="28"/>
          <w:szCs w:val="28"/>
        </w:rPr>
        <w:t>, З.</w:t>
      </w:r>
      <w:r w:rsidR="00B87C29">
        <w:rPr>
          <w:rFonts w:ascii="Times New Roman" w:hAnsi="Times New Roman"/>
          <w:color w:val="000000" w:themeColor="text1"/>
          <w:sz w:val="28"/>
          <w:szCs w:val="28"/>
        </w:rPr>
        <w:t xml:space="preserve"> </w:t>
      </w:r>
      <w:r w:rsidRPr="00926D0E">
        <w:rPr>
          <w:rFonts w:ascii="Times New Roman" w:hAnsi="Times New Roman"/>
          <w:color w:val="000000" w:themeColor="text1"/>
          <w:sz w:val="28"/>
          <w:szCs w:val="28"/>
        </w:rPr>
        <w:t xml:space="preserve">Р. </w:t>
      </w:r>
      <w:r w:rsidRPr="00926D0E">
        <w:rPr>
          <w:rFonts w:ascii="Times New Roman" w:hAnsi="Times New Roman"/>
          <w:bCs/>
          <w:color w:val="000000" w:themeColor="text1"/>
          <w:sz w:val="28"/>
          <w:szCs w:val="28"/>
        </w:rPr>
        <w:t>Организационно-управленческие меры предупр</w:t>
      </w:r>
      <w:r w:rsidRPr="00926D0E">
        <w:rPr>
          <w:rFonts w:ascii="Times New Roman" w:hAnsi="Times New Roman"/>
          <w:bCs/>
          <w:color w:val="000000" w:themeColor="text1"/>
          <w:sz w:val="28"/>
          <w:szCs w:val="28"/>
        </w:rPr>
        <w:t>е</w:t>
      </w:r>
      <w:r w:rsidRPr="00926D0E">
        <w:rPr>
          <w:rFonts w:ascii="Times New Roman" w:hAnsi="Times New Roman"/>
          <w:bCs/>
          <w:color w:val="000000" w:themeColor="text1"/>
          <w:sz w:val="28"/>
          <w:szCs w:val="28"/>
        </w:rPr>
        <w:t>ждения стресса в профессиональной деятельности сотрудников подразд</w:t>
      </w:r>
      <w:r w:rsidRPr="00926D0E">
        <w:rPr>
          <w:rFonts w:ascii="Times New Roman" w:hAnsi="Times New Roman"/>
          <w:bCs/>
          <w:color w:val="000000" w:themeColor="text1"/>
          <w:sz w:val="28"/>
          <w:szCs w:val="28"/>
        </w:rPr>
        <w:t>е</w:t>
      </w:r>
      <w:r w:rsidRPr="00926D0E">
        <w:rPr>
          <w:rFonts w:ascii="Times New Roman" w:hAnsi="Times New Roman"/>
          <w:bCs/>
          <w:color w:val="000000" w:themeColor="text1"/>
          <w:sz w:val="28"/>
          <w:szCs w:val="28"/>
        </w:rPr>
        <w:t>лений по делам несовершеннолетних / З.</w:t>
      </w:r>
      <w:r w:rsidR="00B87C29">
        <w:rPr>
          <w:rFonts w:ascii="Times New Roman" w:hAnsi="Times New Roman"/>
          <w:bCs/>
          <w:color w:val="000000" w:themeColor="text1"/>
          <w:sz w:val="28"/>
          <w:szCs w:val="28"/>
        </w:rPr>
        <w:t xml:space="preserve"> </w:t>
      </w:r>
      <w:r w:rsidRPr="00926D0E">
        <w:rPr>
          <w:rFonts w:ascii="Times New Roman" w:hAnsi="Times New Roman"/>
          <w:bCs/>
          <w:color w:val="000000" w:themeColor="text1"/>
          <w:sz w:val="28"/>
          <w:szCs w:val="28"/>
        </w:rPr>
        <w:t xml:space="preserve">Р. </w:t>
      </w:r>
      <w:proofErr w:type="spellStart"/>
      <w:r w:rsidRPr="00926D0E">
        <w:rPr>
          <w:rFonts w:ascii="Times New Roman" w:hAnsi="Times New Roman"/>
          <w:bCs/>
          <w:color w:val="000000" w:themeColor="text1"/>
          <w:sz w:val="28"/>
          <w:szCs w:val="28"/>
        </w:rPr>
        <w:t>Танаева</w:t>
      </w:r>
      <w:proofErr w:type="spellEnd"/>
      <w:r w:rsidRPr="00926D0E">
        <w:rPr>
          <w:rFonts w:ascii="Times New Roman" w:hAnsi="Times New Roman"/>
          <w:bCs/>
          <w:color w:val="000000" w:themeColor="text1"/>
          <w:sz w:val="28"/>
          <w:szCs w:val="28"/>
        </w:rPr>
        <w:t xml:space="preserve"> // Вестник </w:t>
      </w:r>
      <w:proofErr w:type="spellStart"/>
      <w:r w:rsidRPr="00926D0E">
        <w:rPr>
          <w:rFonts w:ascii="Times New Roman" w:hAnsi="Times New Roman"/>
          <w:bCs/>
          <w:color w:val="000000" w:themeColor="text1"/>
          <w:sz w:val="28"/>
          <w:szCs w:val="28"/>
        </w:rPr>
        <w:t>ЮУрГУ</w:t>
      </w:r>
      <w:proofErr w:type="spellEnd"/>
      <w:r w:rsidRPr="00926D0E">
        <w:rPr>
          <w:rFonts w:ascii="Times New Roman" w:hAnsi="Times New Roman"/>
          <w:bCs/>
          <w:color w:val="000000" w:themeColor="text1"/>
          <w:sz w:val="28"/>
          <w:szCs w:val="28"/>
        </w:rPr>
        <w:t>. Серия «Право» – 2017. – Т. 17 – № 1. – С. 115–121.</w:t>
      </w:r>
    </w:p>
    <w:p w:rsidR="00881DD3" w:rsidRPr="00926D0E" w:rsidRDefault="006A3D45" w:rsidP="00881DD3">
      <w:pPr>
        <w:pStyle w:val="a9"/>
        <w:numPr>
          <w:ilvl w:val="0"/>
          <w:numId w:val="38"/>
        </w:numPr>
        <w:tabs>
          <w:tab w:val="left" w:pos="1276"/>
          <w:tab w:val="left" w:pos="8679"/>
        </w:tabs>
        <w:spacing w:after="0" w:line="240" w:lineRule="auto"/>
        <w:ind w:left="0" w:firstLine="709"/>
        <w:jc w:val="both"/>
        <w:rPr>
          <w:rFonts w:ascii="Times New Roman" w:hAnsi="Times New Roman"/>
          <w:color w:val="000000" w:themeColor="text1"/>
          <w:sz w:val="28"/>
          <w:szCs w:val="28"/>
        </w:rPr>
      </w:pPr>
      <w:proofErr w:type="spellStart"/>
      <w:r w:rsidRPr="00926D0E">
        <w:rPr>
          <w:rFonts w:ascii="Times New Roman" w:hAnsi="Times New Roman"/>
          <w:color w:val="000000" w:themeColor="text1"/>
          <w:sz w:val="28"/>
          <w:szCs w:val="28"/>
        </w:rPr>
        <w:t>Тарасенко</w:t>
      </w:r>
      <w:proofErr w:type="spellEnd"/>
      <w:r w:rsidR="00B87C29">
        <w:rPr>
          <w:rFonts w:ascii="Times New Roman" w:hAnsi="Times New Roman"/>
          <w:color w:val="000000" w:themeColor="text1"/>
          <w:sz w:val="28"/>
          <w:szCs w:val="28"/>
        </w:rPr>
        <w:t>,</w:t>
      </w:r>
      <w:r w:rsidRPr="00926D0E">
        <w:rPr>
          <w:rFonts w:ascii="Times New Roman" w:hAnsi="Times New Roman"/>
          <w:color w:val="000000" w:themeColor="text1"/>
          <w:sz w:val="28"/>
          <w:szCs w:val="28"/>
        </w:rPr>
        <w:t xml:space="preserve"> Ф.</w:t>
      </w:r>
      <w:r w:rsidR="00B87C29">
        <w:rPr>
          <w:rFonts w:ascii="Times New Roman" w:hAnsi="Times New Roman"/>
          <w:color w:val="000000" w:themeColor="text1"/>
          <w:sz w:val="28"/>
          <w:szCs w:val="28"/>
        </w:rPr>
        <w:t xml:space="preserve"> </w:t>
      </w:r>
      <w:r w:rsidRPr="00926D0E">
        <w:rPr>
          <w:rFonts w:ascii="Times New Roman" w:hAnsi="Times New Roman"/>
          <w:color w:val="000000" w:themeColor="text1"/>
          <w:sz w:val="28"/>
          <w:szCs w:val="28"/>
        </w:rPr>
        <w:t xml:space="preserve">Г. Вопросы организации и деятельности </w:t>
      </w:r>
      <w:r w:rsidR="00FA5C95">
        <w:rPr>
          <w:rFonts w:ascii="Times New Roman" w:hAnsi="Times New Roman"/>
          <w:color w:val="000000" w:themeColor="text1"/>
          <w:sz w:val="28"/>
          <w:szCs w:val="28"/>
        </w:rPr>
        <w:br/>
      </w:r>
      <w:r w:rsidRPr="00926D0E">
        <w:rPr>
          <w:rFonts w:ascii="Times New Roman" w:hAnsi="Times New Roman"/>
          <w:color w:val="000000" w:themeColor="text1"/>
          <w:sz w:val="28"/>
          <w:szCs w:val="28"/>
        </w:rPr>
        <w:t>советских судов</w:t>
      </w:r>
      <w:r w:rsidR="00B87C29">
        <w:rPr>
          <w:rFonts w:ascii="Times New Roman" w:hAnsi="Times New Roman"/>
          <w:color w:val="000000" w:themeColor="text1"/>
          <w:sz w:val="28"/>
          <w:szCs w:val="28"/>
        </w:rPr>
        <w:t xml:space="preserve"> / Ф. Г. </w:t>
      </w:r>
      <w:proofErr w:type="spellStart"/>
      <w:r w:rsidR="00B87C29">
        <w:rPr>
          <w:rFonts w:ascii="Times New Roman" w:hAnsi="Times New Roman"/>
          <w:color w:val="000000" w:themeColor="text1"/>
          <w:sz w:val="28"/>
          <w:szCs w:val="28"/>
        </w:rPr>
        <w:t>Тарасенко</w:t>
      </w:r>
      <w:proofErr w:type="spellEnd"/>
      <w:r w:rsidRPr="00926D0E">
        <w:rPr>
          <w:rFonts w:ascii="Times New Roman" w:hAnsi="Times New Roman"/>
          <w:color w:val="000000" w:themeColor="text1"/>
          <w:sz w:val="28"/>
          <w:szCs w:val="28"/>
        </w:rPr>
        <w:t xml:space="preserve">. </w:t>
      </w:r>
      <w:r w:rsidR="00B87C29">
        <w:rPr>
          <w:rFonts w:ascii="Times New Roman" w:hAnsi="Times New Roman"/>
          <w:color w:val="000000" w:themeColor="text1"/>
          <w:sz w:val="28"/>
          <w:szCs w:val="28"/>
        </w:rPr>
        <w:sym w:font="Symbol" w:char="F02D"/>
      </w:r>
      <w:r w:rsidR="00B87C29">
        <w:rPr>
          <w:rFonts w:ascii="Times New Roman" w:hAnsi="Times New Roman"/>
          <w:color w:val="000000" w:themeColor="text1"/>
          <w:sz w:val="28"/>
          <w:szCs w:val="28"/>
        </w:rPr>
        <w:t xml:space="preserve"> </w:t>
      </w:r>
      <w:r w:rsidRPr="00926D0E">
        <w:rPr>
          <w:rFonts w:ascii="Times New Roman" w:hAnsi="Times New Roman"/>
          <w:color w:val="000000" w:themeColor="text1"/>
          <w:sz w:val="28"/>
          <w:szCs w:val="28"/>
        </w:rPr>
        <w:t xml:space="preserve">М., 1958. </w:t>
      </w:r>
      <w:r w:rsidR="00B87C29">
        <w:rPr>
          <w:rFonts w:ascii="Times New Roman" w:hAnsi="Times New Roman"/>
          <w:color w:val="000000" w:themeColor="text1"/>
          <w:sz w:val="28"/>
          <w:szCs w:val="28"/>
        </w:rPr>
        <w:sym w:font="Symbol" w:char="F02D"/>
      </w:r>
      <w:r w:rsidR="00B87C29">
        <w:rPr>
          <w:rFonts w:ascii="Times New Roman" w:hAnsi="Times New Roman"/>
          <w:color w:val="000000" w:themeColor="text1"/>
          <w:sz w:val="28"/>
          <w:szCs w:val="28"/>
        </w:rPr>
        <w:t xml:space="preserve"> </w:t>
      </w:r>
      <w:r w:rsidRPr="00926D0E">
        <w:rPr>
          <w:rFonts w:ascii="Times New Roman" w:hAnsi="Times New Roman"/>
          <w:color w:val="000000" w:themeColor="text1"/>
          <w:sz w:val="28"/>
          <w:szCs w:val="28"/>
        </w:rPr>
        <w:t>С.</w:t>
      </w:r>
      <w:r w:rsidR="00B87C29">
        <w:rPr>
          <w:rFonts w:ascii="Times New Roman" w:hAnsi="Times New Roman"/>
          <w:color w:val="000000" w:themeColor="text1"/>
          <w:sz w:val="28"/>
          <w:szCs w:val="28"/>
        </w:rPr>
        <w:t xml:space="preserve"> </w:t>
      </w:r>
      <w:r w:rsidRPr="00926D0E">
        <w:rPr>
          <w:rFonts w:ascii="Times New Roman" w:hAnsi="Times New Roman"/>
          <w:color w:val="000000" w:themeColor="text1"/>
          <w:sz w:val="28"/>
          <w:szCs w:val="28"/>
        </w:rPr>
        <w:t>72-85.</w:t>
      </w:r>
    </w:p>
    <w:p w:rsidR="00881DD3" w:rsidRPr="00926D0E" w:rsidRDefault="006A3D45" w:rsidP="00881DD3">
      <w:pPr>
        <w:pStyle w:val="a9"/>
        <w:numPr>
          <w:ilvl w:val="0"/>
          <w:numId w:val="38"/>
        </w:numPr>
        <w:tabs>
          <w:tab w:val="left" w:pos="1276"/>
          <w:tab w:val="left" w:pos="8679"/>
        </w:tabs>
        <w:spacing w:after="0" w:line="240" w:lineRule="auto"/>
        <w:ind w:left="0" w:firstLine="709"/>
        <w:jc w:val="both"/>
        <w:rPr>
          <w:rFonts w:ascii="Times New Roman" w:hAnsi="Times New Roman"/>
          <w:color w:val="000000" w:themeColor="text1"/>
          <w:sz w:val="28"/>
          <w:szCs w:val="28"/>
        </w:rPr>
      </w:pPr>
      <w:r w:rsidRPr="00926D0E">
        <w:rPr>
          <w:rFonts w:ascii="Times New Roman" w:hAnsi="Times New Roman"/>
          <w:color w:val="000000" w:themeColor="text1"/>
          <w:sz w:val="28"/>
          <w:szCs w:val="28"/>
        </w:rPr>
        <w:t>Тиунов</w:t>
      </w:r>
      <w:r w:rsidR="00B87C29">
        <w:rPr>
          <w:rFonts w:ascii="Times New Roman" w:hAnsi="Times New Roman"/>
          <w:color w:val="000000" w:themeColor="text1"/>
          <w:sz w:val="28"/>
          <w:szCs w:val="28"/>
        </w:rPr>
        <w:t>,</w:t>
      </w:r>
      <w:r w:rsidRPr="00926D0E">
        <w:rPr>
          <w:rFonts w:ascii="Times New Roman" w:hAnsi="Times New Roman"/>
          <w:color w:val="000000" w:themeColor="text1"/>
          <w:sz w:val="28"/>
          <w:szCs w:val="28"/>
        </w:rPr>
        <w:t xml:space="preserve"> О. И. Международное гуманитарное право</w:t>
      </w:r>
      <w:r w:rsidR="00B87C29">
        <w:rPr>
          <w:rFonts w:ascii="Times New Roman" w:hAnsi="Times New Roman"/>
          <w:color w:val="000000" w:themeColor="text1"/>
          <w:sz w:val="28"/>
          <w:szCs w:val="28"/>
        </w:rPr>
        <w:t xml:space="preserve"> / О. И. </w:t>
      </w:r>
      <w:proofErr w:type="spellStart"/>
      <w:r w:rsidR="00B87C29">
        <w:rPr>
          <w:rFonts w:ascii="Times New Roman" w:hAnsi="Times New Roman"/>
          <w:color w:val="000000" w:themeColor="text1"/>
          <w:sz w:val="28"/>
          <w:szCs w:val="28"/>
        </w:rPr>
        <w:t>Ти</w:t>
      </w:r>
      <w:r w:rsidR="00B87C29">
        <w:rPr>
          <w:rFonts w:ascii="Times New Roman" w:hAnsi="Times New Roman"/>
          <w:color w:val="000000" w:themeColor="text1"/>
          <w:sz w:val="28"/>
          <w:szCs w:val="28"/>
        </w:rPr>
        <w:t>у</w:t>
      </w:r>
      <w:r w:rsidR="00B87C29">
        <w:rPr>
          <w:rFonts w:ascii="Times New Roman" w:hAnsi="Times New Roman"/>
          <w:color w:val="000000" w:themeColor="text1"/>
          <w:sz w:val="28"/>
          <w:szCs w:val="28"/>
        </w:rPr>
        <w:t>но</w:t>
      </w:r>
      <w:proofErr w:type="spellEnd"/>
      <w:r w:rsidRPr="00926D0E">
        <w:rPr>
          <w:rFonts w:ascii="Times New Roman" w:hAnsi="Times New Roman"/>
          <w:color w:val="000000" w:themeColor="text1"/>
          <w:sz w:val="28"/>
          <w:szCs w:val="28"/>
        </w:rPr>
        <w:t xml:space="preserve">. </w:t>
      </w:r>
      <w:r w:rsidR="00B87C29">
        <w:rPr>
          <w:rFonts w:ascii="Times New Roman" w:hAnsi="Times New Roman"/>
          <w:color w:val="000000" w:themeColor="text1"/>
          <w:sz w:val="28"/>
          <w:szCs w:val="28"/>
        </w:rPr>
        <w:sym w:font="Symbol" w:char="F02D"/>
      </w:r>
      <w:r w:rsidR="00B87C29">
        <w:rPr>
          <w:rFonts w:ascii="Times New Roman" w:hAnsi="Times New Roman"/>
          <w:color w:val="000000" w:themeColor="text1"/>
          <w:sz w:val="28"/>
          <w:szCs w:val="28"/>
        </w:rPr>
        <w:t xml:space="preserve"> </w:t>
      </w:r>
      <w:r w:rsidRPr="00926D0E">
        <w:rPr>
          <w:rFonts w:ascii="Times New Roman" w:hAnsi="Times New Roman"/>
          <w:color w:val="000000" w:themeColor="text1"/>
          <w:sz w:val="28"/>
          <w:szCs w:val="28"/>
        </w:rPr>
        <w:t xml:space="preserve">М.: Норма, 2012. </w:t>
      </w:r>
      <w:r w:rsidR="00B87C29">
        <w:rPr>
          <w:rFonts w:ascii="Times New Roman" w:hAnsi="Times New Roman"/>
          <w:color w:val="000000" w:themeColor="text1"/>
          <w:sz w:val="28"/>
          <w:szCs w:val="28"/>
        </w:rPr>
        <w:sym w:font="Symbol" w:char="F02D"/>
      </w:r>
      <w:r w:rsidR="00B87C29">
        <w:rPr>
          <w:rFonts w:ascii="Times New Roman" w:hAnsi="Times New Roman"/>
          <w:color w:val="000000" w:themeColor="text1"/>
          <w:sz w:val="28"/>
          <w:szCs w:val="28"/>
        </w:rPr>
        <w:t xml:space="preserve"> </w:t>
      </w:r>
      <w:r w:rsidRPr="00926D0E">
        <w:rPr>
          <w:rFonts w:ascii="Times New Roman" w:hAnsi="Times New Roman"/>
          <w:color w:val="000000" w:themeColor="text1"/>
          <w:sz w:val="28"/>
          <w:szCs w:val="28"/>
        </w:rPr>
        <w:t>С.</w:t>
      </w:r>
      <w:r w:rsidR="00B87C29">
        <w:rPr>
          <w:rFonts w:ascii="Times New Roman" w:hAnsi="Times New Roman"/>
          <w:color w:val="000000" w:themeColor="text1"/>
          <w:sz w:val="28"/>
          <w:szCs w:val="28"/>
        </w:rPr>
        <w:t xml:space="preserve"> </w:t>
      </w:r>
      <w:r w:rsidRPr="00926D0E">
        <w:rPr>
          <w:rFonts w:ascii="Times New Roman" w:hAnsi="Times New Roman"/>
          <w:color w:val="000000" w:themeColor="text1"/>
          <w:sz w:val="28"/>
          <w:szCs w:val="28"/>
        </w:rPr>
        <w:t>17.</w:t>
      </w:r>
    </w:p>
    <w:p w:rsidR="009B5461" w:rsidRPr="00FA5C95" w:rsidRDefault="009B5461" w:rsidP="00FA5C95">
      <w:pPr>
        <w:pStyle w:val="a9"/>
        <w:numPr>
          <w:ilvl w:val="0"/>
          <w:numId w:val="38"/>
        </w:numPr>
        <w:tabs>
          <w:tab w:val="left" w:pos="1276"/>
          <w:tab w:val="left" w:pos="8679"/>
        </w:tabs>
        <w:spacing w:after="0" w:line="240" w:lineRule="auto"/>
        <w:ind w:left="0" w:firstLine="709"/>
        <w:jc w:val="both"/>
        <w:rPr>
          <w:rFonts w:ascii="Times New Roman" w:hAnsi="Times New Roman"/>
          <w:color w:val="000000" w:themeColor="text1"/>
          <w:sz w:val="28"/>
          <w:szCs w:val="28"/>
        </w:rPr>
      </w:pPr>
      <w:r w:rsidRPr="00926D0E">
        <w:rPr>
          <w:rFonts w:ascii="Times New Roman" w:hAnsi="Times New Roman"/>
          <w:color w:val="000000" w:themeColor="text1"/>
          <w:sz w:val="28"/>
          <w:szCs w:val="28"/>
        </w:rPr>
        <w:t>Тиунов</w:t>
      </w:r>
      <w:r>
        <w:rPr>
          <w:rFonts w:ascii="Times New Roman" w:hAnsi="Times New Roman"/>
          <w:color w:val="000000" w:themeColor="text1"/>
          <w:sz w:val="28"/>
          <w:szCs w:val="28"/>
        </w:rPr>
        <w:t>,</w:t>
      </w:r>
      <w:r w:rsidRPr="00926D0E">
        <w:rPr>
          <w:rFonts w:ascii="Times New Roman" w:hAnsi="Times New Roman"/>
          <w:color w:val="000000" w:themeColor="text1"/>
          <w:sz w:val="28"/>
          <w:szCs w:val="28"/>
        </w:rPr>
        <w:t xml:space="preserve"> О.</w:t>
      </w:r>
      <w:r>
        <w:rPr>
          <w:rFonts w:ascii="Times New Roman" w:hAnsi="Times New Roman"/>
          <w:color w:val="000000" w:themeColor="text1"/>
          <w:sz w:val="28"/>
          <w:szCs w:val="28"/>
        </w:rPr>
        <w:t xml:space="preserve"> </w:t>
      </w:r>
      <w:r w:rsidRPr="00926D0E">
        <w:rPr>
          <w:rFonts w:ascii="Times New Roman" w:hAnsi="Times New Roman"/>
          <w:color w:val="000000" w:themeColor="text1"/>
          <w:sz w:val="28"/>
          <w:szCs w:val="28"/>
        </w:rPr>
        <w:t xml:space="preserve">И. Международно-правовые стандарты как фактор глобализации правового пространства </w:t>
      </w:r>
      <w:r>
        <w:rPr>
          <w:rFonts w:ascii="Times New Roman" w:hAnsi="Times New Roman"/>
          <w:color w:val="000000" w:themeColor="text1"/>
          <w:sz w:val="28"/>
          <w:szCs w:val="28"/>
        </w:rPr>
        <w:t xml:space="preserve">/ О. И. Тиунов </w:t>
      </w:r>
      <w:r w:rsidRPr="00926D0E">
        <w:rPr>
          <w:rFonts w:ascii="Times New Roman" w:hAnsi="Times New Roman"/>
          <w:color w:val="000000" w:themeColor="text1"/>
          <w:sz w:val="28"/>
          <w:szCs w:val="28"/>
        </w:rPr>
        <w:t xml:space="preserve">// Московский </w:t>
      </w:r>
      <w:r w:rsidR="00FA5C95">
        <w:rPr>
          <w:rFonts w:ascii="Times New Roman" w:hAnsi="Times New Roman"/>
          <w:color w:val="000000" w:themeColor="text1"/>
          <w:sz w:val="28"/>
          <w:szCs w:val="28"/>
        </w:rPr>
        <w:br/>
      </w:r>
      <w:r w:rsidRPr="00926D0E">
        <w:rPr>
          <w:rFonts w:ascii="Times New Roman" w:hAnsi="Times New Roman"/>
          <w:color w:val="000000" w:themeColor="text1"/>
          <w:sz w:val="28"/>
          <w:szCs w:val="28"/>
        </w:rPr>
        <w:t>юридический форум «Глобализация, государство, право</w:t>
      </w:r>
      <w:r>
        <w:rPr>
          <w:rFonts w:ascii="Times New Roman" w:hAnsi="Times New Roman"/>
          <w:color w:val="000000" w:themeColor="text1"/>
          <w:sz w:val="28"/>
          <w:szCs w:val="28"/>
        </w:rPr>
        <w:t>.</w:t>
      </w:r>
      <w:r w:rsidRPr="00926D0E">
        <w:rPr>
          <w:rFonts w:ascii="Times New Roman" w:hAnsi="Times New Roman"/>
          <w:color w:val="000000" w:themeColor="text1"/>
          <w:sz w:val="28"/>
          <w:szCs w:val="28"/>
        </w:rPr>
        <w:t xml:space="preserve"> XXI век» (по </w:t>
      </w:r>
      <w:r w:rsidR="00FA5C95">
        <w:rPr>
          <w:rFonts w:ascii="Times New Roman" w:hAnsi="Times New Roman"/>
          <w:color w:val="000000" w:themeColor="text1"/>
          <w:sz w:val="28"/>
          <w:szCs w:val="28"/>
        </w:rPr>
        <w:br/>
      </w:r>
      <w:r w:rsidRPr="00FA5C95">
        <w:rPr>
          <w:rFonts w:ascii="Times New Roman" w:hAnsi="Times New Roman"/>
          <w:color w:val="000000" w:themeColor="text1"/>
          <w:sz w:val="28"/>
          <w:szCs w:val="28"/>
        </w:rPr>
        <w:t xml:space="preserve">материалам выступлений). </w:t>
      </w:r>
      <w:r>
        <w:sym w:font="Symbol" w:char="F02D"/>
      </w:r>
      <w:r w:rsidRPr="00FA5C95">
        <w:rPr>
          <w:rFonts w:ascii="Times New Roman" w:hAnsi="Times New Roman"/>
          <w:color w:val="000000" w:themeColor="text1"/>
          <w:sz w:val="28"/>
          <w:szCs w:val="28"/>
        </w:rPr>
        <w:t xml:space="preserve"> М., 2004. </w:t>
      </w:r>
      <w:r>
        <w:sym w:font="Symbol" w:char="F02D"/>
      </w:r>
      <w:r w:rsidRPr="00FA5C95">
        <w:rPr>
          <w:rFonts w:ascii="Times New Roman" w:hAnsi="Times New Roman"/>
          <w:color w:val="000000" w:themeColor="text1"/>
          <w:sz w:val="28"/>
          <w:szCs w:val="28"/>
        </w:rPr>
        <w:t xml:space="preserve"> С. 156.</w:t>
      </w:r>
    </w:p>
    <w:p w:rsidR="009B5461" w:rsidRPr="00926D0E" w:rsidRDefault="009B5461" w:rsidP="00881DD3">
      <w:pPr>
        <w:pStyle w:val="a9"/>
        <w:numPr>
          <w:ilvl w:val="0"/>
          <w:numId w:val="38"/>
        </w:numPr>
        <w:tabs>
          <w:tab w:val="left" w:pos="1276"/>
          <w:tab w:val="left" w:pos="8679"/>
        </w:tabs>
        <w:spacing w:after="0" w:line="240" w:lineRule="auto"/>
        <w:ind w:left="0" w:firstLine="709"/>
        <w:jc w:val="both"/>
        <w:rPr>
          <w:rFonts w:ascii="Times New Roman" w:hAnsi="Times New Roman"/>
          <w:color w:val="000000" w:themeColor="text1"/>
          <w:sz w:val="28"/>
          <w:szCs w:val="28"/>
        </w:rPr>
      </w:pPr>
      <w:r w:rsidRPr="00926D0E">
        <w:rPr>
          <w:rStyle w:val="hl"/>
          <w:rFonts w:ascii="Times New Roman" w:hAnsi="Times New Roman"/>
          <w:color w:val="000000" w:themeColor="text1"/>
          <w:sz w:val="28"/>
          <w:szCs w:val="28"/>
          <w:bdr w:val="none" w:sz="0" w:space="0" w:color="auto" w:frame="1"/>
        </w:rPr>
        <w:t>Турчинов</w:t>
      </w:r>
      <w:r>
        <w:rPr>
          <w:rStyle w:val="hl"/>
          <w:rFonts w:ascii="Times New Roman" w:hAnsi="Times New Roman"/>
          <w:color w:val="000000" w:themeColor="text1"/>
          <w:sz w:val="28"/>
          <w:szCs w:val="28"/>
          <w:bdr w:val="none" w:sz="0" w:space="0" w:color="auto" w:frame="1"/>
        </w:rPr>
        <w:t>,</w:t>
      </w:r>
      <w:r w:rsidRPr="00926D0E">
        <w:rPr>
          <w:rStyle w:val="hl"/>
          <w:rFonts w:ascii="Times New Roman" w:hAnsi="Times New Roman"/>
          <w:color w:val="000000" w:themeColor="text1"/>
          <w:sz w:val="28"/>
          <w:szCs w:val="28"/>
          <w:bdr w:val="none" w:sz="0" w:space="0" w:color="auto" w:frame="1"/>
        </w:rPr>
        <w:t xml:space="preserve"> А.</w:t>
      </w:r>
      <w:r>
        <w:rPr>
          <w:rStyle w:val="hl"/>
          <w:rFonts w:ascii="Times New Roman" w:hAnsi="Times New Roman"/>
          <w:color w:val="000000" w:themeColor="text1"/>
          <w:sz w:val="28"/>
          <w:szCs w:val="28"/>
          <w:bdr w:val="none" w:sz="0" w:space="0" w:color="auto" w:frame="1"/>
        </w:rPr>
        <w:t xml:space="preserve"> </w:t>
      </w:r>
      <w:r w:rsidRPr="00926D0E">
        <w:rPr>
          <w:rStyle w:val="hl"/>
          <w:rFonts w:ascii="Times New Roman" w:hAnsi="Times New Roman"/>
          <w:color w:val="000000" w:themeColor="text1"/>
          <w:sz w:val="28"/>
          <w:szCs w:val="28"/>
          <w:bdr w:val="none" w:sz="0" w:space="0" w:color="auto" w:frame="1"/>
        </w:rPr>
        <w:t xml:space="preserve">И. </w:t>
      </w:r>
      <w:r w:rsidRPr="00926D0E">
        <w:rPr>
          <w:rFonts w:ascii="Times New Roman" w:hAnsi="Times New Roman"/>
          <w:iCs/>
          <w:color w:val="000000" w:themeColor="text1"/>
          <w:sz w:val="28"/>
          <w:szCs w:val="28"/>
          <w:bdr w:val="none" w:sz="0" w:space="0" w:color="auto" w:frame="1"/>
        </w:rPr>
        <w:t xml:space="preserve">Кадровая политика и управление персоналом: проблемы теории и практики </w:t>
      </w:r>
      <w:r>
        <w:rPr>
          <w:rFonts w:ascii="Times New Roman" w:hAnsi="Times New Roman"/>
          <w:iCs/>
          <w:color w:val="000000" w:themeColor="text1"/>
          <w:sz w:val="28"/>
          <w:szCs w:val="28"/>
          <w:bdr w:val="none" w:sz="0" w:space="0" w:color="auto" w:frame="1"/>
        </w:rPr>
        <w:t xml:space="preserve">/ А. И. Турчинов </w:t>
      </w:r>
      <w:r w:rsidRPr="00926D0E">
        <w:rPr>
          <w:rFonts w:ascii="Times New Roman" w:hAnsi="Times New Roman"/>
          <w:iCs/>
          <w:color w:val="000000" w:themeColor="text1"/>
          <w:sz w:val="28"/>
          <w:szCs w:val="28"/>
          <w:bdr w:val="none" w:sz="0" w:space="0" w:color="auto" w:frame="1"/>
        </w:rPr>
        <w:t xml:space="preserve">// </w:t>
      </w:r>
      <w:hyperlink r:id="rId36" w:history="1">
        <w:proofErr w:type="spellStart"/>
        <w:r w:rsidRPr="00B87C29">
          <w:rPr>
            <w:rStyle w:val="ac"/>
            <w:rFonts w:ascii="Times New Roman" w:hAnsi="Times New Roman"/>
            <w:color w:val="000000" w:themeColor="text1"/>
            <w:sz w:val="28"/>
            <w:szCs w:val="28"/>
            <w:u w:val="none"/>
            <w:bdr w:val="none" w:sz="0" w:space="0" w:color="auto" w:frame="1"/>
          </w:rPr>
          <w:t>Коммуникология</w:t>
        </w:r>
        <w:proofErr w:type="spellEnd"/>
      </w:hyperlink>
      <w:r w:rsidRPr="00926D0E">
        <w:rPr>
          <w:rFonts w:ascii="Times New Roman" w:hAnsi="Times New Roman"/>
          <w:color w:val="000000" w:themeColor="text1"/>
          <w:sz w:val="28"/>
          <w:szCs w:val="28"/>
          <w:bdr w:val="none" w:sz="0" w:space="0" w:color="auto" w:frame="1"/>
        </w:rPr>
        <w:t xml:space="preserve">. </w:t>
      </w:r>
      <w:r>
        <w:rPr>
          <w:rFonts w:ascii="Times New Roman" w:hAnsi="Times New Roman"/>
          <w:color w:val="000000" w:themeColor="text1"/>
          <w:sz w:val="28"/>
          <w:szCs w:val="28"/>
          <w:bdr w:val="none" w:sz="0" w:space="0" w:color="auto" w:frame="1"/>
        </w:rPr>
        <w:sym w:font="Symbol" w:char="F02D"/>
      </w:r>
      <w:r>
        <w:rPr>
          <w:rFonts w:ascii="Times New Roman" w:hAnsi="Times New Roman"/>
          <w:color w:val="000000" w:themeColor="text1"/>
          <w:sz w:val="28"/>
          <w:szCs w:val="28"/>
          <w:bdr w:val="none" w:sz="0" w:space="0" w:color="auto" w:frame="1"/>
        </w:rPr>
        <w:t xml:space="preserve"> </w:t>
      </w:r>
      <w:r w:rsidRPr="00926D0E">
        <w:rPr>
          <w:rFonts w:ascii="Times New Roman" w:hAnsi="Times New Roman"/>
          <w:color w:val="000000" w:themeColor="text1"/>
          <w:sz w:val="28"/>
          <w:szCs w:val="28"/>
        </w:rPr>
        <w:t xml:space="preserve">2014. </w:t>
      </w:r>
      <w:r>
        <w:rPr>
          <w:rFonts w:ascii="Times New Roman" w:hAnsi="Times New Roman"/>
          <w:color w:val="000000" w:themeColor="text1"/>
          <w:sz w:val="28"/>
          <w:szCs w:val="28"/>
        </w:rPr>
        <w:sym w:font="Symbol" w:char="F02D"/>
      </w:r>
      <w:r>
        <w:rPr>
          <w:rFonts w:ascii="Times New Roman" w:hAnsi="Times New Roman"/>
          <w:color w:val="000000" w:themeColor="text1"/>
          <w:sz w:val="28"/>
          <w:szCs w:val="28"/>
        </w:rPr>
        <w:t xml:space="preserve"> </w:t>
      </w:r>
      <w:r w:rsidRPr="00926D0E">
        <w:rPr>
          <w:rFonts w:ascii="Times New Roman" w:hAnsi="Times New Roman"/>
          <w:color w:val="000000" w:themeColor="text1"/>
          <w:sz w:val="28"/>
          <w:szCs w:val="28"/>
        </w:rPr>
        <w:t>С</w:t>
      </w:r>
      <w:r>
        <w:rPr>
          <w:rFonts w:ascii="Times New Roman" w:hAnsi="Times New Roman"/>
          <w:color w:val="000000" w:themeColor="text1"/>
          <w:sz w:val="28"/>
          <w:szCs w:val="28"/>
        </w:rPr>
        <w:t>.</w:t>
      </w:r>
      <w:r w:rsidRPr="00926D0E">
        <w:rPr>
          <w:rFonts w:ascii="Times New Roman" w:hAnsi="Times New Roman"/>
          <w:color w:val="000000" w:themeColor="text1"/>
          <w:sz w:val="28"/>
          <w:szCs w:val="28"/>
        </w:rPr>
        <w:t xml:space="preserve"> 103-115.</w:t>
      </w:r>
    </w:p>
    <w:p w:rsidR="009B5461" w:rsidRDefault="009B5461" w:rsidP="00881DD3">
      <w:pPr>
        <w:pStyle w:val="a9"/>
        <w:numPr>
          <w:ilvl w:val="0"/>
          <w:numId w:val="38"/>
        </w:numPr>
        <w:tabs>
          <w:tab w:val="left" w:pos="1276"/>
          <w:tab w:val="left" w:pos="8679"/>
        </w:tabs>
        <w:spacing w:after="0" w:line="240" w:lineRule="auto"/>
        <w:ind w:left="0" w:firstLine="709"/>
        <w:jc w:val="both"/>
        <w:rPr>
          <w:rFonts w:ascii="Times New Roman" w:hAnsi="Times New Roman"/>
          <w:color w:val="000000" w:themeColor="text1"/>
          <w:sz w:val="28"/>
          <w:szCs w:val="28"/>
        </w:rPr>
      </w:pPr>
      <w:proofErr w:type="spellStart"/>
      <w:r w:rsidRPr="009B5461">
        <w:rPr>
          <w:rFonts w:ascii="Times New Roman" w:hAnsi="Times New Roman"/>
          <w:color w:val="000000" w:themeColor="text1"/>
          <w:sz w:val="28"/>
          <w:szCs w:val="28"/>
        </w:rPr>
        <w:t>Тюренков</w:t>
      </w:r>
      <w:proofErr w:type="spellEnd"/>
      <w:r w:rsidRPr="009B5461">
        <w:rPr>
          <w:rFonts w:ascii="Times New Roman" w:hAnsi="Times New Roman"/>
          <w:color w:val="000000" w:themeColor="text1"/>
          <w:sz w:val="28"/>
          <w:szCs w:val="28"/>
        </w:rPr>
        <w:t xml:space="preserve">, И. Н. О.С. </w:t>
      </w:r>
      <w:proofErr w:type="spellStart"/>
      <w:r w:rsidRPr="009B5461">
        <w:rPr>
          <w:rFonts w:ascii="Times New Roman" w:hAnsi="Times New Roman"/>
          <w:color w:val="000000" w:themeColor="text1"/>
          <w:sz w:val="28"/>
          <w:szCs w:val="28"/>
        </w:rPr>
        <w:t>Фенибут</w:t>
      </w:r>
      <w:proofErr w:type="spellEnd"/>
      <w:r w:rsidRPr="009B5461">
        <w:rPr>
          <w:rFonts w:ascii="Times New Roman" w:hAnsi="Times New Roman"/>
          <w:color w:val="000000" w:themeColor="text1"/>
          <w:sz w:val="28"/>
          <w:szCs w:val="28"/>
        </w:rPr>
        <w:t xml:space="preserve"> и его цитрат в предупреждении психоневрологических нарушений, вызванных хроническим стрессом – лишением парадоксальной фазы сна / И. Н. </w:t>
      </w:r>
      <w:proofErr w:type="spellStart"/>
      <w:r w:rsidRPr="009B5461">
        <w:rPr>
          <w:rFonts w:ascii="Times New Roman" w:hAnsi="Times New Roman"/>
          <w:color w:val="000000" w:themeColor="text1"/>
          <w:sz w:val="28"/>
          <w:szCs w:val="28"/>
        </w:rPr>
        <w:t>Тюренков</w:t>
      </w:r>
      <w:proofErr w:type="spellEnd"/>
      <w:r w:rsidRPr="009B5461">
        <w:rPr>
          <w:rFonts w:ascii="Times New Roman" w:hAnsi="Times New Roman"/>
          <w:color w:val="000000" w:themeColor="text1"/>
          <w:sz w:val="28"/>
          <w:szCs w:val="28"/>
        </w:rPr>
        <w:t xml:space="preserve">, В. В. </w:t>
      </w:r>
      <w:proofErr w:type="spellStart"/>
      <w:r w:rsidRPr="009B5461">
        <w:rPr>
          <w:rFonts w:ascii="Times New Roman" w:hAnsi="Times New Roman"/>
          <w:color w:val="000000" w:themeColor="text1"/>
          <w:sz w:val="28"/>
          <w:szCs w:val="28"/>
        </w:rPr>
        <w:t>Багметова</w:t>
      </w:r>
      <w:proofErr w:type="spellEnd"/>
      <w:r w:rsidRPr="009B5461">
        <w:rPr>
          <w:rFonts w:ascii="Times New Roman" w:hAnsi="Times New Roman"/>
          <w:color w:val="000000" w:themeColor="text1"/>
          <w:sz w:val="28"/>
          <w:szCs w:val="28"/>
        </w:rPr>
        <w:t xml:space="preserve">, Л. Е. </w:t>
      </w:r>
      <w:proofErr w:type="spellStart"/>
      <w:r w:rsidRPr="009B5461">
        <w:rPr>
          <w:rFonts w:ascii="Times New Roman" w:hAnsi="Times New Roman"/>
          <w:color w:val="000000" w:themeColor="text1"/>
          <w:sz w:val="28"/>
          <w:szCs w:val="28"/>
        </w:rPr>
        <w:t>Бородкина</w:t>
      </w:r>
      <w:proofErr w:type="spellEnd"/>
      <w:r w:rsidRPr="009B5461">
        <w:rPr>
          <w:rFonts w:ascii="Times New Roman" w:hAnsi="Times New Roman"/>
          <w:color w:val="000000" w:themeColor="text1"/>
          <w:sz w:val="28"/>
          <w:szCs w:val="28"/>
        </w:rPr>
        <w:t xml:space="preserve">, О. С. Васильева // Экспериментальная и клиническая </w:t>
      </w:r>
      <w:proofErr w:type="spellStart"/>
      <w:r w:rsidRPr="009B5461">
        <w:rPr>
          <w:rFonts w:ascii="Times New Roman" w:hAnsi="Times New Roman"/>
          <w:color w:val="000000" w:themeColor="text1"/>
          <w:sz w:val="28"/>
          <w:szCs w:val="28"/>
        </w:rPr>
        <w:t>фармокология</w:t>
      </w:r>
      <w:proofErr w:type="spellEnd"/>
      <w:r w:rsidRPr="009B5461">
        <w:rPr>
          <w:rFonts w:ascii="Times New Roman" w:hAnsi="Times New Roman"/>
          <w:color w:val="000000" w:themeColor="text1"/>
          <w:sz w:val="28"/>
          <w:szCs w:val="28"/>
        </w:rPr>
        <w:t xml:space="preserve">. – 2012. – Т. 75. – № 6. – С. 8-13.  </w:t>
      </w:r>
    </w:p>
    <w:p w:rsidR="009B5461" w:rsidRPr="009B5461" w:rsidRDefault="009B5461" w:rsidP="00881DD3">
      <w:pPr>
        <w:pStyle w:val="a9"/>
        <w:numPr>
          <w:ilvl w:val="0"/>
          <w:numId w:val="38"/>
        </w:numPr>
        <w:tabs>
          <w:tab w:val="left" w:pos="1276"/>
          <w:tab w:val="left" w:pos="8679"/>
        </w:tabs>
        <w:spacing w:after="0" w:line="240" w:lineRule="auto"/>
        <w:ind w:left="0" w:firstLine="709"/>
        <w:jc w:val="both"/>
        <w:rPr>
          <w:rFonts w:ascii="Times New Roman" w:hAnsi="Times New Roman"/>
          <w:color w:val="000000" w:themeColor="text1"/>
          <w:sz w:val="28"/>
          <w:szCs w:val="28"/>
        </w:rPr>
      </w:pPr>
      <w:r w:rsidRPr="009B5461">
        <w:rPr>
          <w:rFonts w:ascii="Times New Roman" w:hAnsi="Times New Roman"/>
          <w:bCs/>
          <w:color w:val="000000" w:themeColor="text1"/>
          <w:sz w:val="28"/>
          <w:szCs w:val="28"/>
        </w:rPr>
        <w:t xml:space="preserve">Уголовный розыск Южного Урала. Годы. События. Люди. 1918-2003 / авт.-сост. Д. В. Смирнов. </w:t>
      </w:r>
      <w:r>
        <w:rPr>
          <w:rFonts w:ascii="Times New Roman" w:hAnsi="Times New Roman"/>
          <w:bCs/>
          <w:color w:val="000000" w:themeColor="text1"/>
          <w:sz w:val="28"/>
          <w:szCs w:val="28"/>
        </w:rPr>
        <w:sym w:font="Symbol" w:char="F02D"/>
      </w:r>
      <w:r w:rsidRPr="009B5461">
        <w:rPr>
          <w:rFonts w:ascii="Times New Roman" w:hAnsi="Times New Roman"/>
          <w:bCs/>
          <w:color w:val="000000" w:themeColor="text1"/>
          <w:sz w:val="28"/>
          <w:szCs w:val="28"/>
        </w:rPr>
        <w:t xml:space="preserve"> Челябинск, 2003. </w:t>
      </w:r>
    </w:p>
    <w:p w:rsidR="00881DD3" w:rsidRPr="00926D0E" w:rsidRDefault="006A3D45" w:rsidP="00881DD3">
      <w:pPr>
        <w:pStyle w:val="a9"/>
        <w:numPr>
          <w:ilvl w:val="0"/>
          <w:numId w:val="38"/>
        </w:numPr>
        <w:tabs>
          <w:tab w:val="left" w:pos="1276"/>
          <w:tab w:val="left" w:pos="8679"/>
        </w:tabs>
        <w:spacing w:after="0" w:line="240" w:lineRule="auto"/>
        <w:ind w:left="0" w:firstLine="709"/>
        <w:jc w:val="both"/>
        <w:rPr>
          <w:rFonts w:ascii="Times New Roman" w:hAnsi="Times New Roman"/>
          <w:color w:val="000000" w:themeColor="text1"/>
          <w:sz w:val="28"/>
          <w:szCs w:val="28"/>
        </w:rPr>
      </w:pPr>
      <w:proofErr w:type="spellStart"/>
      <w:r w:rsidRPr="00926D0E">
        <w:rPr>
          <w:rFonts w:ascii="Times New Roman" w:hAnsi="Times New Roman"/>
          <w:color w:val="000000" w:themeColor="text1"/>
          <w:sz w:val="28"/>
          <w:szCs w:val="28"/>
        </w:rPr>
        <w:t>Файнблит</w:t>
      </w:r>
      <w:proofErr w:type="spellEnd"/>
      <w:r w:rsidR="009B5461">
        <w:rPr>
          <w:rFonts w:ascii="Times New Roman" w:hAnsi="Times New Roman"/>
          <w:color w:val="000000" w:themeColor="text1"/>
          <w:sz w:val="28"/>
          <w:szCs w:val="28"/>
        </w:rPr>
        <w:t>,</w:t>
      </w:r>
      <w:r w:rsidRPr="00926D0E">
        <w:rPr>
          <w:rFonts w:ascii="Times New Roman" w:hAnsi="Times New Roman"/>
          <w:color w:val="000000" w:themeColor="text1"/>
          <w:sz w:val="28"/>
          <w:szCs w:val="28"/>
        </w:rPr>
        <w:t xml:space="preserve"> С. Показатели качества работы народных судов </w:t>
      </w:r>
      <w:r w:rsidR="009B5461">
        <w:rPr>
          <w:rFonts w:ascii="Times New Roman" w:hAnsi="Times New Roman"/>
          <w:color w:val="000000" w:themeColor="text1"/>
          <w:sz w:val="28"/>
          <w:szCs w:val="28"/>
        </w:rPr>
        <w:t>/ С. </w:t>
      </w:r>
      <w:proofErr w:type="spellStart"/>
      <w:r w:rsidR="009B5461">
        <w:rPr>
          <w:rFonts w:ascii="Times New Roman" w:hAnsi="Times New Roman"/>
          <w:color w:val="000000" w:themeColor="text1"/>
          <w:sz w:val="28"/>
          <w:szCs w:val="28"/>
        </w:rPr>
        <w:t>Файнблит</w:t>
      </w:r>
      <w:proofErr w:type="spellEnd"/>
      <w:r w:rsidR="009B5461">
        <w:rPr>
          <w:rFonts w:ascii="Times New Roman" w:hAnsi="Times New Roman"/>
          <w:color w:val="000000" w:themeColor="text1"/>
          <w:sz w:val="28"/>
          <w:szCs w:val="28"/>
        </w:rPr>
        <w:t xml:space="preserve"> </w:t>
      </w:r>
      <w:r w:rsidRPr="00926D0E">
        <w:rPr>
          <w:rFonts w:ascii="Times New Roman" w:hAnsi="Times New Roman"/>
          <w:color w:val="000000" w:themeColor="text1"/>
          <w:sz w:val="28"/>
          <w:szCs w:val="28"/>
        </w:rPr>
        <w:t xml:space="preserve">// Социалистическая законность. </w:t>
      </w:r>
      <w:r w:rsidR="009B5461">
        <w:rPr>
          <w:rFonts w:ascii="Times New Roman" w:hAnsi="Times New Roman"/>
          <w:color w:val="000000" w:themeColor="text1"/>
          <w:sz w:val="28"/>
          <w:szCs w:val="28"/>
        </w:rPr>
        <w:sym w:font="Symbol" w:char="F02D"/>
      </w:r>
      <w:r w:rsidR="009B5461">
        <w:rPr>
          <w:rFonts w:ascii="Times New Roman" w:hAnsi="Times New Roman"/>
          <w:color w:val="000000" w:themeColor="text1"/>
          <w:sz w:val="28"/>
          <w:szCs w:val="28"/>
        </w:rPr>
        <w:t xml:space="preserve"> </w:t>
      </w:r>
      <w:r w:rsidRPr="00926D0E">
        <w:rPr>
          <w:rFonts w:ascii="Times New Roman" w:hAnsi="Times New Roman"/>
          <w:color w:val="000000" w:themeColor="text1"/>
          <w:sz w:val="28"/>
          <w:szCs w:val="28"/>
        </w:rPr>
        <w:t xml:space="preserve">1948. </w:t>
      </w:r>
      <w:r w:rsidR="009B5461">
        <w:rPr>
          <w:rFonts w:ascii="Times New Roman" w:hAnsi="Times New Roman"/>
          <w:color w:val="000000" w:themeColor="text1"/>
          <w:sz w:val="28"/>
          <w:szCs w:val="28"/>
        </w:rPr>
        <w:sym w:font="Symbol" w:char="F02D"/>
      </w:r>
      <w:r w:rsidR="009B5461">
        <w:rPr>
          <w:rFonts w:ascii="Times New Roman" w:hAnsi="Times New Roman"/>
          <w:color w:val="000000" w:themeColor="text1"/>
          <w:sz w:val="28"/>
          <w:szCs w:val="28"/>
        </w:rPr>
        <w:t xml:space="preserve"> </w:t>
      </w:r>
      <w:r w:rsidRPr="00926D0E">
        <w:rPr>
          <w:rFonts w:ascii="Times New Roman" w:hAnsi="Times New Roman"/>
          <w:color w:val="000000" w:themeColor="text1"/>
          <w:sz w:val="28"/>
          <w:szCs w:val="28"/>
        </w:rPr>
        <w:t xml:space="preserve">№5. </w:t>
      </w:r>
      <w:r w:rsidR="009B5461">
        <w:rPr>
          <w:rFonts w:ascii="Times New Roman" w:hAnsi="Times New Roman"/>
          <w:color w:val="000000" w:themeColor="text1"/>
          <w:sz w:val="28"/>
          <w:szCs w:val="28"/>
        </w:rPr>
        <w:sym w:font="Symbol" w:char="F02D"/>
      </w:r>
      <w:r w:rsidR="009B5461">
        <w:rPr>
          <w:rFonts w:ascii="Times New Roman" w:hAnsi="Times New Roman"/>
          <w:color w:val="000000" w:themeColor="text1"/>
          <w:sz w:val="28"/>
          <w:szCs w:val="28"/>
        </w:rPr>
        <w:t xml:space="preserve"> </w:t>
      </w:r>
      <w:r w:rsidRPr="00926D0E">
        <w:rPr>
          <w:rFonts w:ascii="Times New Roman" w:hAnsi="Times New Roman"/>
          <w:color w:val="000000" w:themeColor="text1"/>
          <w:sz w:val="28"/>
          <w:szCs w:val="28"/>
        </w:rPr>
        <w:t>С.25-28</w:t>
      </w:r>
      <w:r w:rsidR="009B5461">
        <w:rPr>
          <w:rFonts w:ascii="Times New Roman" w:hAnsi="Times New Roman"/>
          <w:color w:val="000000" w:themeColor="text1"/>
          <w:sz w:val="28"/>
          <w:szCs w:val="28"/>
        </w:rPr>
        <w:t>.</w:t>
      </w:r>
      <w:r w:rsidRPr="00926D0E">
        <w:rPr>
          <w:rFonts w:ascii="Times New Roman" w:hAnsi="Times New Roman"/>
          <w:color w:val="000000" w:themeColor="text1"/>
          <w:sz w:val="28"/>
          <w:szCs w:val="28"/>
        </w:rPr>
        <w:t xml:space="preserve"> </w:t>
      </w:r>
    </w:p>
    <w:p w:rsidR="00881DD3" w:rsidRPr="00926D0E" w:rsidRDefault="006A3D45" w:rsidP="00881DD3">
      <w:pPr>
        <w:pStyle w:val="a9"/>
        <w:numPr>
          <w:ilvl w:val="0"/>
          <w:numId w:val="38"/>
        </w:numPr>
        <w:tabs>
          <w:tab w:val="left" w:pos="1276"/>
          <w:tab w:val="left" w:pos="8679"/>
        </w:tabs>
        <w:spacing w:after="0" w:line="240" w:lineRule="auto"/>
        <w:ind w:left="0" w:firstLine="709"/>
        <w:jc w:val="both"/>
        <w:rPr>
          <w:rFonts w:ascii="Times New Roman" w:hAnsi="Times New Roman"/>
          <w:color w:val="000000" w:themeColor="text1"/>
          <w:sz w:val="28"/>
          <w:szCs w:val="28"/>
        </w:rPr>
      </w:pPr>
      <w:proofErr w:type="spellStart"/>
      <w:r w:rsidRPr="00926D0E">
        <w:rPr>
          <w:rFonts w:ascii="Times New Roman" w:hAnsi="Times New Roman"/>
          <w:color w:val="000000" w:themeColor="text1"/>
          <w:sz w:val="28"/>
          <w:szCs w:val="28"/>
        </w:rPr>
        <w:t>Файнблит</w:t>
      </w:r>
      <w:proofErr w:type="spellEnd"/>
      <w:r w:rsidR="009B5461">
        <w:rPr>
          <w:rFonts w:ascii="Times New Roman" w:hAnsi="Times New Roman"/>
          <w:color w:val="000000" w:themeColor="text1"/>
          <w:sz w:val="28"/>
          <w:szCs w:val="28"/>
        </w:rPr>
        <w:t>,</w:t>
      </w:r>
      <w:r w:rsidRPr="00926D0E">
        <w:rPr>
          <w:rFonts w:ascii="Times New Roman" w:hAnsi="Times New Roman"/>
          <w:color w:val="000000" w:themeColor="text1"/>
          <w:sz w:val="28"/>
          <w:szCs w:val="28"/>
        </w:rPr>
        <w:t xml:space="preserve"> С. Роль и значение судебной статистики </w:t>
      </w:r>
      <w:r w:rsidR="009B5461">
        <w:rPr>
          <w:rFonts w:ascii="Times New Roman" w:hAnsi="Times New Roman"/>
          <w:color w:val="000000" w:themeColor="text1"/>
          <w:sz w:val="28"/>
          <w:szCs w:val="28"/>
        </w:rPr>
        <w:t>/ С. </w:t>
      </w:r>
      <w:proofErr w:type="spellStart"/>
      <w:r w:rsidR="009B5461">
        <w:rPr>
          <w:rFonts w:ascii="Times New Roman" w:hAnsi="Times New Roman"/>
          <w:color w:val="000000" w:themeColor="text1"/>
          <w:sz w:val="28"/>
          <w:szCs w:val="28"/>
        </w:rPr>
        <w:t>Файнблит</w:t>
      </w:r>
      <w:proofErr w:type="spellEnd"/>
      <w:r w:rsidR="009B5461">
        <w:rPr>
          <w:rFonts w:ascii="Times New Roman" w:hAnsi="Times New Roman"/>
          <w:color w:val="000000" w:themeColor="text1"/>
          <w:sz w:val="28"/>
          <w:szCs w:val="28"/>
        </w:rPr>
        <w:t xml:space="preserve"> </w:t>
      </w:r>
      <w:r w:rsidRPr="00926D0E">
        <w:rPr>
          <w:rFonts w:ascii="Times New Roman" w:hAnsi="Times New Roman"/>
          <w:color w:val="000000" w:themeColor="text1"/>
          <w:sz w:val="28"/>
          <w:szCs w:val="28"/>
        </w:rPr>
        <w:t xml:space="preserve">// Советская юстиция. </w:t>
      </w:r>
      <w:r w:rsidR="009B5461">
        <w:rPr>
          <w:rFonts w:ascii="Times New Roman" w:hAnsi="Times New Roman"/>
          <w:color w:val="000000" w:themeColor="text1"/>
          <w:sz w:val="28"/>
          <w:szCs w:val="28"/>
        </w:rPr>
        <w:sym w:font="Symbol" w:char="F02D"/>
      </w:r>
      <w:r w:rsidR="009B5461">
        <w:rPr>
          <w:rFonts w:ascii="Times New Roman" w:hAnsi="Times New Roman"/>
          <w:color w:val="000000" w:themeColor="text1"/>
          <w:sz w:val="28"/>
          <w:szCs w:val="28"/>
        </w:rPr>
        <w:t xml:space="preserve"> </w:t>
      </w:r>
      <w:r w:rsidRPr="00926D0E">
        <w:rPr>
          <w:rFonts w:ascii="Times New Roman" w:hAnsi="Times New Roman"/>
          <w:color w:val="000000" w:themeColor="text1"/>
          <w:sz w:val="28"/>
          <w:szCs w:val="28"/>
        </w:rPr>
        <w:t xml:space="preserve">1941. </w:t>
      </w:r>
      <w:r w:rsidR="009B5461">
        <w:rPr>
          <w:rFonts w:ascii="Times New Roman" w:hAnsi="Times New Roman"/>
          <w:color w:val="000000" w:themeColor="text1"/>
          <w:sz w:val="28"/>
          <w:szCs w:val="28"/>
        </w:rPr>
        <w:sym w:font="Symbol" w:char="F02D"/>
      </w:r>
      <w:r w:rsidR="009B5461">
        <w:rPr>
          <w:rFonts w:ascii="Times New Roman" w:hAnsi="Times New Roman"/>
          <w:color w:val="000000" w:themeColor="text1"/>
          <w:sz w:val="28"/>
          <w:szCs w:val="28"/>
        </w:rPr>
        <w:t xml:space="preserve"> </w:t>
      </w:r>
      <w:r w:rsidRPr="00926D0E">
        <w:rPr>
          <w:rFonts w:ascii="Times New Roman" w:hAnsi="Times New Roman"/>
          <w:color w:val="000000" w:themeColor="text1"/>
          <w:sz w:val="28"/>
          <w:szCs w:val="28"/>
        </w:rPr>
        <w:t>№</w:t>
      </w:r>
      <w:r w:rsidR="009B5461">
        <w:rPr>
          <w:rFonts w:ascii="Times New Roman" w:hAnsi="Times New Roman"/>
          <w:color w:val="000000" w:themeColor="text1"/>
          <w:sz w:val="28"/>
          <w:szCs w:val="28"/>
        </w:rPr>
        <w:t xml:space="preserve"> </w:t>
      </w:r>
      <w:r w:rsidRPr="00926D0E">
        <w:rPr>
          <w:rFonts w:ascii="Times New Roman" w:hAnsi="Times New Roman"/>
          <w:color w:val="000000" w:themeColor="text1"/>
          <w:sz w:val="28"/>
          <w:szCs w:val="28"/>
        </w:rPr>
        <w:t xml:space="preserve">10. </w:t>
      </w:r>
      <w:r w:rsidR="009B5461">
        <w:rPr>
          <w:rFonts w:ascii="Times New Roman" w:hAnsi="Times New Roman"/>
          <w:color w:val="000000" w:themeColor="text1"/>
          <w:sz w:val="28"/>
          <w:szCs w:val="28"/>
        </w:rPr>
        <w:sym w:font="Symbol" w:char="F02D"/>
      </w:r>
      <w:r w:rsidR="009B5461">
        <w:rPr>
          <w:rFonts w:ascii="Times New Roman" w:hAnsi="Times New Roman"/>
          <w:color w:val="000000" w:themeColor="text1"/>
          <w:sz w:val="28"/>
          <w:szCs w:val="28"/>
        </w:rPr>
        <w:t xml:space="preserve"> </w:t>
      </w:r>
      <w:r w:rsidRPr="00926D0E">
        <w:rPr>
          <w:rFonts w:ascii="Times New Roman" w:hAnsi="Times New Roman"/>
          <w:color w:val="000000" w:themeColor="text1"/>
          <w:sz w:val="28"/>
          <w:szCs w:val="28"/>
        </w:rPr>
        <w:t>С.7-8.</w:t>
      </w:r>
    </w:p>
    <w:p w:rsidR="00881DD3" w:rsidRPr="00926D0E" w:rsidRDefault="006A3D45" w:rsidP="00881DD3">
      <w:pPr>
        <w:pStyle w:val="a9"/>
        <w:numPr>
          <w:ilvl w:val="0"/>
          <w:numId w:val="38"/>
        </w:numPr>
        <w:tabs>
          <w:tab w:val="left" w:pos="1276"/>
          <w:tab w:val="left" w:pos="8679"/>
        </w:tabs>
        <w:spacing w:after="0" w:line="240" w:lineRule="auto"/>
        <w:ind w:left="0" w:firstLine="709"/>
        <w:jc w:val="both"/>
        <w:rPr>
          <w:rFonts w:ascii="Times New Roman" w:hAnsi="Times New Roman"/>
          <w:color w:val="000000" w:themeColor="text1"/>
          <w:sz w:val="28"/>
          <w:szCs w:val="28"/>
        </w:rPr>
      </w:pPr>
      <w:r w:rsidRPr="00926D0E">
        <w:rPr>
          <w:rFonts w:ascii="Times New Roman" w:hAnsi="Times New Roman"/>
          <w:color w:val="000000" w:themeColor="text1"/>
          <w:sz w:val="28"/>
          <w:szCs w:val="28"/>
        </w:rPr>
        <w:t>Филатова</w:t>
      </w:r>
      <w:r w:rsidR="00CF7DF3">
        <w:rPr>
          <w:rFonts w:ascii="Times New Roman" w:hAnsi="Times New Roman"/>
          <w:color w:val="000000" w:themeColor="text1"/>
          <w:sz w:val="28"/>
          <w:szCs w:val="28"/>
        </w:rPr>
        <w:t>,</w:t>
      </w:r>
      <w:r w:rsidRPr="00926D0E">
        <w:rPr>
          <w:rFonts w:ascii="Times New Roman" w:hAnsi="Times New Roman"/>
          <w:color w:val="000000" w:themeColor="text1"/>
          <w:sz w:val="28"/>
          <w:szCs w:val="28"/>
        </w:rPr>
        <w:t xml:space="preserve"> Л.</w:t>
      </w:r>
      <w:r w:rsidR="00CF7DF3">
        <w:rPr>
          <w:rFonts w:ascii="Times New Roman" w:hAnsi="Times New Roman"/>
          <w:color w:val="000000" w:themeColor="text1"/>
          <w:sz w:val="28"/>
          <w:szCs w:val="28"/>
        </w:rPr>
        <w:t xml:space="preserve"> </w:t>
      </w:r>
      <w:r w:rsidRPr="00926D0E">
        <w:rPr>
          <w:rFonts w:ascii="Times New Roman" w:hAnsi="Times New Roman"/>
          <w:color w:val="000000" w:themeColor="text1"/>
          <w:sz w:val="28"/>
          <w:szCs w:val="28"/>
        </w:rPr>
        <w:t>В. Акты организационного руководства судами</w:t>
      </w:r>
      <w:r w:rsidR="00CF7DF3">
        <w:rPr>
          <w:rFonts w:ascii="Times New Roman" w:hAnsi="Times New Roman"/>
          <w:color w:val="000000" w:themeColor="text1"/>
          <w:sz w:val="28"/>
          <w:szCs w:val="28"/>
        </w:rPr>
        <w:t xml:space="preserve"> / Л. В. Филатова. </w:t>
      </w:r>
      <w:r w:rsidR="00CF7DF3">
        <w:rPr>
          <w:rFonts w:ascii="Times New Roman" w:hAnsi="Times New Roman"/>
          <w:color w:val="000000" w:themeColor="text1"/>
          <w:sz w:val="28"/>
          <w:szCs w:val="28"/>
        </w:rPr>
        <w:sym w:font="Symbol" w:char="F02D"/>
      </w:r>
      <w:r w:rsidRPr="00926D0E">
        <w:rPr>
          <w:rFonts w:ascii="Times New Roman" w:hAnsi="Times New Roman"/>
          <w:color w:val="000000" w:themeColor="text1"/>
          <w:sz w:val="28"/>
          <w:szCs w:val="28"/>
        </w:rPr>
        <w:t xml:space="preserve"> СГИП</w:t>
      </w:r>
      <w:r w:rsidR="00CF7DF3">
        <w:rPr>
          <w:rFonts w:ascii="Times New Roman" w:hAnsi="Times New Roman"/>
          <w:color w:val="000000" w:themeColor="text1"/>
          <w:sz w:val="28"/>
          <w:szCs w:val="28"/>
        </w:rPr>
        <w:t>,</w:t>
      </w:r>
      <w:r w:rsidRPr="00926D0E">
        <w:rPr>
          <w:rFonts w:ascii="Times New Roman" w:hAnsi="Times New Roman"/>
          <w:color w:val="000000" w:themeColor="text1"/>
          <w:sz w:val="28"/>
          <w:szCs w:val="28"/>
        </w:rPr>
        <w:t xml:space="preserve"> 1976. </w:t>
      </w:r>
      <w:r w:rsidR="00CF7DF3">
        <w:rPr>
          <w:rFonts w:ascii="Times New Roman" w:hAnsi="Times New Roman"/>
          <w:color w:val="000000" w:themeColor="text1"/>
          <w:sz w:val="28"/>
          <w:szCs w:val="28"/>
        </w:rPr>
        <w:sym w:font="Symbol" w:char="F02D"/>
      </w:r>
      <w:r w:rsidR="00CF7DF3">
        <w:rPr>
          <w:rFonts w:ascii="Times New Roman" w:hAnsi="Times New Roman"/>
          <w:color w:val="000000" w:themeColor="text1"/>
          <w:sz w:val="28"/>
          <w:szCs w:val="28"/>
        </w:rPr>
        <w:t xml:space="preserve"> </w:t>
      </w:r>
      <w:r w:rsidRPr="00926D0E">
        <w:rPr>
          <w:rFonts w:ascii="Times New Roman" w:hAnsi="Times New Roman"/>
          <w:color w:val="000000" w:themeColor="text1"/>
          <w:sz w:val="28"/>
          <w:szCs w:val="28"/>
        </w:rPr>
        <w:t>№ 4.</w:t>
      </w:r>
    </w:p>
    <w:p w:rsidR="00881DD3" w:rsidRPr="00926D0E" w:rsidRDefault="006A3D45" w:rsidP="00881DD3">
      <w:pPr>
        <w:pStyle w:val="a9"/>
        <w:numPr>
          <w:ilvl w:val="0"/>
          <w:numId w:val="38"/>
        </w:numPr>
        <w:tabs>
          <w:tab w:val="left" w:pos="1276"/>
          <w:tab w:val="left" w:pos="8679"/>
        </w:tabs>
        <w:spacing w:after="0" w:line="240" w:lineRule="auto"/>
        <w:ind w:left="0" w:firstLine="709"/>
        <w:jc w:val="both"/>
        <w:rPr>
          <w:rFonts w:ascii="Times New Roman" w:hAnsi="Times New Roman"/>
          <w:color w:val="000000" w:themeColor="text1"/>
          <w:sz w:val="28"/>
          <w:szCs w:val="28"/>
        </w:rPr>
      </w:pPr>
      <w:r w:rsidRPr="00926D0E">
        <w:rPr>
          <w:rFonts w:ascii="Times New Roman" w:hAnsi="Times New Roman"/>
          <w:color w:val="000000" w:themeColor="text1"/>
          <w:sz w:val="28"/>
          <w:szCs w:val="28"/>
        </w:rPr>
        <w:t>Филатова</w:t>
      </w:r>
      <w:r w:rsidR="00CF7DF3">
        <w:rPr>
          <w:rFonts w:ascii="Times New Roman" w:hAnsi="Times New Roman"/>
          <w:color w:val="000000" w:themeColor="text1"/>
          <w:sz w:val="28"/>
          <w:szCs w:val="28"/>
        </w:rPr>
        <w:t>,</w:t>
      </w:r>
      <w:r w:rsidRPr="00926D0E">
        <w:rPr>
          <w:rFonts w:ascii="Times New Roman" w:hAnsi="Times New Roman"/>
          <w:color w:val="000000" w:themeColor="text1"/>
          <w:sz w:val="28"/>
          <w:szCs w:val="28"/>
        </w:rPr>
        <w:t xml:space="preserve"> Л.</w:t>
      </w:r>
      <w:r w:rsidR="00CF7DF3">
        <w:rPr>
          <w:rFonts w:ascii="Times New Roman" w:hAnsi="Times New Roman"/>
          <w:color w:val="000000" w:themeColor="text1"/>
          <w:sz w:val="28"/>
          <w:szCs w:val="28"/>
        </w:rPr>
        <w:t xml:space="preserve"> </w:t>
      </w:r>
      <w:r w:rsidRPr="00926D0E">
        <w:rPr>
          <w:rFonts w:ascii="Times New Roman" w:hAnsi="Times New Roman"/>
          <w:color w:val="000000" w:themeColor="text1"/>
          <w:sz w:val="28"/>
          <w:szCs w:val="28"/>
        </w:rPr>
        <w:t xml:space="preserve">В. Проблема совершенствования нормативных </w:t>
      </w:r>
      <w:r w:rsidR="00FA5C95">
        <w:rPr>
          <w:rFonts w:ascii="Times New Roman" w:hAnsi="Times New Roman"/>
          <w:color w:val="000000" w:themeColor="text1"/>
          <w:sz w:val="28"/>
          <w:szCs w:val="28"/>
        </w:rPr>
        <w:br/>
      </w:r>
      <w:r w:rsidRPr="00926D0E">
        <w:rPr>
          <w:rFonts w:ascii="Times New Roman" w:hAnsi="Times New Roman"/>
          <w:color w:val="000000" w:themeColor="text1"/>
          <w:sz w:val="28"/>
          <w:szCs w:val="28"/>
        </w:rPr>
        <w:t xml:space="preserve">актов в области судебного управления (организационного руководства </w:t>
      </w:r>
      <w:r w:rsidR="00FA5C95">
        <w:rPr>
          <w:rFonts w:ascii="Times New Roman" w:hAnsi="Times New Roman"/>
          <w:color w:val="000000" w:themeColor="text1"/>
          <w:sz w:val="28"/>
          <w:szCs w:val="28"/>
        </w:rPr>
        <w:br/>
      </w:r>
      <w:r w:rsidRPr="00926D0E">
        <w:rPr>
          <w:rFonts w:ascii="Times New Roman" w:hAnsi="Times New Roman"/>
          <w:color w:val="000000" w:themeColor="text1"/>
          <w:sz w:val="28"/>
          <w:szCs w:val="28"/>
        </w:rPr>
        <w:t>суда</w:t>
      </w:r>
      <w:r w:rsidR="00CF7DF3">
        <w:rPr>
          <w:rFonts w:ascii="Times New Roman" w:hAnsi="Times New Roman"/>
          <w:color w:val="000000" w:themeColor="text1"/>
          <w:sz w:val="28"/>
          <w:szCs w:val="28"/>
        </w:rPr>
        <w:t>ми)</w:t>
      </w:r>
      <w:r w:rsidRPr="00926D0E">
        <w:rPr>
          <w:rFonts w:ascii="Times New Roman" w:hAnsi="Times New Roman"/>
          <w:color w:val="000000" w:themeColor="text1"/>
          <w:sz w:val="28"/>
          <w:szCs w:val="28"/>
        </w:rPr>
        <w:t xml:space="preserve"> </w:t>
      </w:r>
      <w:r w:rsidR="00CF7DF3">
        <w:rPr>
          <w:rFonts w:ascii="Times New Roman" w:hAnsi="Times New Roman"/>
          <w:color w:val="000000" w:themeColor="text1"/>
          <w:sz w:val="28"/>
          <w:szCs w:val="28"/>
        </w:rPr>
        <w:t xml:space="preserve">/ Л. В. Филатова. </w:t>
      </w:r>
      <w:r w:rsidR="00CF7DF3">
        <w:rPr>
          <w:rFonts w:ascii="Times New Roman" w:hAnsi="Times New Roman"/>
          <w:color w:val="000000" w:themeColor="text1"/>
          <w:sz w:val="28"/>
          <w:szCs w:val="28"/>
        </w:rPr>
        <w:sym w:font="Symbol" w:char="F02D"/>
      </w:r>
      <w:r w:rsidR="00CF7DF3">
        <w:rPr>
          <w:rFonts w:ascii="Times New Roman" w:hAnsi="Times New Roman"/>
          <w:color w:val="000000" w:themeColor="text1"/>
          <w:sz w:val="28"/>
          <w:szCs w:val="28"/>
        </w:rPr>
        <w:t xml:space="preserve"> </w:t>
      </w:r>
      <w:r w:rsidRPr="00926D0E">
        <w:rPr>
          <w:rFonts w:ascii="Times New Roman" w:hAnsi="Times New Roman"/>
          <w:color w:val="000000" w:themeColor="text1"/>
          <w:sz w:val="28"/>
          <w:szCs w:val="28"/>
        </w:rPr>
        <w:t>М., 1976</w:t>
      </w:r>
      <w:r w:rsidR="00CF7DF3">
        <w:rPr>
          <w:rFonts w:ascii="Times New Roman" w:hAnsi="Times New Roman"/>
          <w:color w:val="000000" w:themeColor="text1"/>
          <w:sz w:val="28"/>
          <w:szCs w:val="28"/>
        </w:rPr>
        <w:t>.</w:t>
      </w:r>
    </w:p>
    <w:p w:rsidR="00881DD3" w:rsidRPr="00926D0E" w:rsidRDefault="006A3D45" w:rsidP="00881DD3">
      <w:pPr>
        <w:pStyle w:val="a9"/>
        <w:numPr>
          <w:ilvl w:val="0"/>
          <w:numId w:val="38"/>
        </w:numPr>
        <w:tabs>
          <w:tab w:val="left" w:pos="1276"/>
          <w:tab w:val="left" w:pos="8679"/>
        </w:tabs>
        <w:spacing w:after="0" w:line="240" w:lineRule="auto"/>
        <w:ind w:left="0" w:firstLine="709"/>
        <w:jc w:val="both"/>
        <w:rPr>
          <w:rFonts w:ascii="Times New Roman" w:hAnsi="Times New Roman"/>
          <w:color w:val="000000" w:themeColor="text1"/>
          <w:sz w:val="28"/>
          <w:szCs w:val="28"/>
        </w:rPr>
      </w:pPr>
      <w:proofErr w:type="spellStart"/>
      <w:r w:rsidRPr="00926D0E">
        <w:rPr>
          <w:rFonts w:ascii="Times New Roman" w:hAnsi="Times New Roman"/>
          <w:color w:val="000000" w:themeColor="text1"/>
          <w:sz w:val="28"/>
          <w:szCs w:val="28"/>
        </w:rPr>
        <w:t>Фромм</w:t>
      </w:r>
      <w:proofErr w:type="spellEnd"/>
      <w:r w:rsidRPr="00926D0E">
        <w:rPr>
          <w:rFonts w:ascii="Times New Roman" w:hAnsi="Times New Roman"/>
          <w:color w:val="000000" w:themeColor="text1"/>
          <w:sz w:val="28"/>
          <w:szCs w:val="28"/>
        </w:rPr>
        <w:t xml:space="preserve">, Э. Искусство любить / Э. </w:t>
      </w:r>
      <w:proofErr w:type="spellStart"/>
      <w:r w:rsidRPr="00926D0E">
        <w:rPr>
          <w:rFonts w:ascii="Times New Roman" w:hAnsi="Times New Roman"/>
          <w:color w:val="000000" w:themeColor="text1"/>
          <w:sz w:val="28"/>
          <w:szCs w:val="28"/>
        </w:rPr>
        <w:t>Фром</w:t>
      </w:r>
      <w:proofErr w:type="spellEnd"/>
      <w:r w:rsidRPr="00926D0E">
        <w:rPr>
          <w:rFonts w:ascii="Times New Roman" w:hAnsi="Times New Roman"/>
          <w:color w:val="000000" w:themeColor="text1"/>
          <w:sz w:val="28"/>
          <w:szCs w:val="28"/>
        </w:rPr>
        <w:t>. – М.: АСТ. Эксклюзи</w:t>
      </w:r>
      <w:r w:rsidRPr="00926D0E">
        <w:rPr>
          <w:rFonts w:ascii="Times New Roman" w:hAnsi="Times New Roman"/>
          <w:color w:val="000000" w:themeColor="text1"/>
          <w:sz w:val="28"/>
          <w:szCs w:val="28"/>
        </w:rPr>
        <w:t>в</w:t>
      </w:r>
      <w:r w:rsidRPr="00926D0E">
        <w:rPr>
          <w:rFonts w:ascii="Times New Roman" w:hAnsi="Times New Roman"/>
          <w:color w:val="000000" w:themeColor="text1"/>
          <w:sz w:val="28"/>
          <w:szCs w:val="28"/>
        </w:rPr>
        <w:t>ная классика</w:t>
      </w:r>
      <w:r w:rsidR="00CF7DF3">
        <w:rPr>
          <w:rFonts w:ascii="Times New Roman" w:hAnsi="Times New Roman"/>
          <w:color w:val="000000" w:themeColor="text1"/>
          <w:sz w:val="28"/>
          <w:szCs w:val="28"/>
        </w:rPr>
        <w:t>,</w:t>
      </w:r>
      <w:r w:rsidRPr="00926D0E">
        <w:rPr>
          <w:rFonts w:ascii="Times New Roman" w:hAnsi="Times New Roman"/>
          <w:color w:val="000000" w:themeColor="text1"/>
          <w:sz w:val="28"/>
          <w:szCs w:val="28"/>
        </w:rPr>
        <w:t xml:space="preserve"> 2017. – 224 </w:t>
      </w:r>
      <w:proofErr w:type="gramStart"/>
      <w:r w:rsidRPr="00926D0E">
        <w:rPr>
          <w:rFonts w:ascii="Times New Roman" w:hAnsi="Times New Roman"/>
          <w:color w:val="000000" w:themeColor="text1"/>
          <w:sz w:val="28"/>
          <w:szCs w:val="28"/>
        </w:rPr>
        <w:t>с</w:t>
      </w:r>
      <w:proofErr w:type="gramEnd"/>
      <w:r w:rsidRPr="00926D0E">
        <w:rPr>
          <w:rFonts w:ascii="Times New Roman" w:hAnsi="Times New Roman"/>
          <w:color w:val="000000" w:themeColor="text1"/>
          <w:sz w:val="28"/>
          <w:szCs w:val="28"/>
        </w:rPr>
        <w:t xml:space="preserve">. </w:t>
      </w:r>
    </w:p>
    <w:p w:rsidR="00881DD3" w:rsidRPr="00926D0E" w:rsidRDefault="00CF7DF3" w:rsidP="00881DD3">
      <w:pPr>
        <w:pStyle w:val="a9"/>
        <w:numPr>
          <w:ilvl w:val="0"/>
          <w:numId w:val="38"/>
        </w:numPr>
        <w:tabs>
          <w:tab w:val="left" w:pos="1276"/>
          <w:tab w:val="left" w:pos="8679"/>
        </w:tabs>
        <w:spacing w:after="0" w:line="240" w:lineRule="auto"/>
        <w:ind w:left="0" w:firstLine="709"/>
        <w:jc w:val="both"/>
        <w:rPr>
          <w:rFonts w:ascii="Times New Roman" w:hAnsi="Times New Roman"/>
          <w:color w:val="000000" w:themeColor="text1"/>
          <w:sz w:val="28"/>
          <w:szCs w:val="28"/>
        </w:rPr>
      </w:pPr>
      <w:proofErr w:type="spellStart"/>
      <w:r>
        <w:rPr>
          <w:rFonts w:ascii="Times New Roman" w:hAnsi="Times New Roman"/>
          <w:color w:val="000000" w:themeColor="text1"/>
          <w:sz w:val="28"/>
          <w:szCs w:val="28"/>
        </w:rPr>
        <w:t>Хало</w:t>
      </w:r>
      <w:proofErr w:type="spellEnd"/>
      <w:r>
        <w:rPr>
          <w:rFonts w:ascii="Times New Roman" w:hAnsi="Times New Roman"/>
          <w:color w:val="000000" w:themeColor="text1"/>
          <w:sz w:val="28"/>
          <w:szCs w:val="28"/>
        </w:rPr>
        <w:t xml:space="preserve">, П. В. </w:t>
      </w:r>
      <w:r w:rsidR="006A3D45" w:rsidRPr="00926D0E">
        <w:rPr>
          <w:rFonts w:ascii="Times New Roman" w:hAnsi="Times New Roman"/>
          <w:color w:val="000000" w:themeColor="text1"/>
          <w:sz w:val="28"/>
          <w:szCs w:val="28"/>
        </w:rPr>
        <w:t xml:space="preserve">Роль парадоксального сна в адаптации человека </w:t>
      </w:r>
      <w:r w:rsidR="00FA5C95">
        <w:rPr>
          <w:rFonts w:ascii="Times New Roman" w:hAnsi="Times New Roman"/>
          <w:color w:val="000000" w:themeColor="text1"/>
          <w:sz w:val="28"/>
          <w:szCs w:val="28"/>
        </w:rPr>
        <w:br/>
      </w:r>
      <w:r w:rsidR="006A3D45" w:rsidRPr="00926D0E">
        <w:rPr>
          <w:rFonts w:ascii="Times New Roman" w:hAnsi="Times New Roman"/>
          <w:color w:val="000000" w:themeColor="text1"/>
          <w:sz w:val="28"/>
          <w:szCs w:val="28"/>
        </w:rPr>
        <w:t>в чрезвычайных ситуациях / П.</w:t>
      </w:r>
      <w:r>
        <w:rPr>
          <w:rFonts w:ascii="Times New Roman" w:hAnsi="Times New Roman"/>
          <w:color w:val="000000" w:themeColor="text1"/>
          <w:sz w:val="28"/>
          <w:szCs w:val="28"/>
        </w:rPr>
        <w:t xml:space="preserve"> </w:t>
      </w:r>
      <w:r w:rsidR="006A3D45" w:rsidRPr="00926D0E">
        <w:rPr>
          <w:rFonts w:ascii="Times New Roman" w:hAnsi="Times New Roman"/>
          <w:color w:val="000000" w:themeColor="text1"/>
          <w:sz w:val="28"/>
          <w:szCs w:val="28"/>
        </w:rPr>
        <w:t xml:space="preserve">В. </w:t>
      </w:r>
      <w:proofErr w:type="spellStart"/>
      <w:r w:rsidR="006A3D45" w:rsidRPr="00926D0E">
        <w:rPr>
          <w:rFonts w:ascii="Times New Roman" w:hAnsi="Times New Roman"/>
          <w:color w:val="000000" w:themeColor="text1"/>
          <w:sz w:val="28"/>
          <w:szCs w:val="28"/>
        </w:rPr>
        <w:t>Хало</w:t>
      </w:r>
      <w:proofErr w:type="spellEnd"/>
      <w:r w:rsidR="006A3D45" w:rsidRPr="00926D0E">
        <w:rPr>
          <w:rFonts w:ascii="Times New Roman" w:hAnsi="Times New Roman"/>
          <w:color w:val="000000" w:themeColor="text1"/>
          <w:sz w:val="28"/>
          <w:szCs w:val="28"/>
        </w:rPr>
        <w:t>, В.</w:t>
      </w:r>
      <w:r>
        <w:rPr>
          <w:rFonts w:ascii="Times New Roman" w:hAnsi="Times New Roman"/>
          <w:color w:val="000000" w:themeColor="text1"/>
          <w:sz w:val="28"/>
          <w:szCs w:val="28"/>
        </w:rPr>
        <w:t xml:space="preserve"> </w:t>
      </w:r>
      <w:r w:rsidR="006A3D45" w:rsidRPr="00926D0E">
        <w:rPr>
          <w:rFonts w:ascii="Times New Roman" w:hAnsi="Times New Roman"/>
          <w:color w:val="000000" w:themeColor="text1"/>
          <w:sz w:val="28"/>
          <w:szCs w:val="28"/>
        </w:rPr>
        <w:t xml:space="preserve">В. </w:t>
      </w:r>
      <w:proofErr w:type="spellStart"/>
      <w:r w:rsidR="006A3D45" w:rsidRPr="00926D0E">
        <w:rPr>
          <w:rFonts w:ascii="Times New Roman" w:hAnsi="Times New Roman"/>
          <w:color w:val="000000" w:themeColor="text1"/>
          <w:sz w:val="28"/>
          <w:szCs w:val="28"/>
        </w:rPr>
        <w:t>Хоронько</w:t>
      </w:r>
      <w:proofErr w:type="spellEnd"/>
      <w:r w:rsidR="006A3D45" w:rsidRPr="00926D0E">
        <w:rPr>
          <w:rFonts w:ascii="Times New Roman" w:hAnsi="Times New Roman"/>
          <w:color w:val="000000" w:themeColor="text1"/>
          <w:sz w:val="28"/>
          <w:szCs w:val="28"/>
        </w:rPr>
        <w:t xml:space="preserve"> // Вестник Тага</w:t>
      </w:r>
      <w:r w:rsidR="006A3D45" w:rsidRPr="00926D0E">
        <w:rPr>
          <w:rFonts w:ascii="Times New Roman" w:hAnsi="Times New Roman"/>
          <w:color w:val="000000" w:themeColor="text1"/>
          <w:sz w:val="28"/>
          <w:szCs w:val="28"/>
        </w:rPr>
        <w:t>н</w:t>
      </w:r>
      <w:r w:rsidR="006A3D45" w:rsidRPr="00926D0E">
        <w:rPr>
          <w:rFonts w:ascii="Times New Roman" w:hAnsi="Times New Roman"/>
          <w:color w:val="000000" w:themeColor="text1"/>
          <w:sz w:val="28"/>
          <w:szCs w:val="28"/>
        </w:rPr>
        <w:t>рогско</w:t>
      </w:r>
      <w:r>
        <w:rPr>
          <w:rFonts w:ascii="Times New Roman" w:hAnsi="Times New Roman"/>
          <w:color w:val="000000" w:themeColor="text1"/>
          <w:sz w:val="28"/>
          <w:szCs w:val="28"/>
        </w:rPr>
        <w:t>го института имени А.П. Чехова.</w:t>
      </w:r>
      <w:r w:rsidR="006A3D45" w:rsidRPr="00926D0E">
        <w:rPr>
          <w:rFonts w:ascii="Times New Roman" w:hAnsi="Times New Roman"/>
          <w:color w:val="000000" w:themeColor="text1"/>
          <w:sz w:val="28"/>
          <w:szCs w:val="28"/>
        </w:rPr>
        <w:t xml:space="preserve"> Серия «Психология». – 2010. –</w:t>
      </w:r>
      <w:r>
        <w:rPr>
          <w:rFonts w:ascii="Times New Roman" w:hAnsi="Times New Roman"/>
          <w:color w:val="000000" w:themeColor="text1"/>
          <w:sz w:val="28"/>
          <w:szCs w:val="28"/>
        </w:rPr>
        <w:br/>
      </w:r>
      <w:r w:rsidR="006A3D45" w:rsidRPr="00926D0E">
        <w:rPr>
          <w:rFonts w:ascii="Times New Roman" w:hAnsi="Times New Roman"/>
          <w:color w:val="000000" w:themeColor="text1"/>
          <w:sz w:val="28"/>
          <w:szCs w:val="28"/>
        </w:rPr>
        <w:t xml:space="preserve"> С. 171-177</w:t>
      </w:r>
      <w:r>
        <w:rPr>
          <w:rFonts w:ascii="Times New Roman" w:hAnsi="Times New Roman"/>
          <w:color w:val="000000" w:themeColor="text1"/>
          <w:sz w:val="28"/>
          <w:szCs w:val="28"/>
        </w:rPr>
        <w:t>.</w:t>
      </w:r>
    </w:p>
    <w:p w:rsidR="00881DD3" w:rsidRPr="00926D0E" w:rsidRDefault="006A3D45" w:rsidP="00881DD3">
      <w:pPr>
        <w:pStyle w:val="a9"/>
        <w:numPr>
          <w:ilvl w:val="0"/>
          <w:numId w:val="38"/>
        </w:numPr>
        <w:tabs>
          <w:tab w:val="left" w:pos="1276"/>
          <w:tab w:val="left" w:pos="8679"/>
        </w:tabs>
        <w:spacing w:after="0" w:line="240" w:lineRule="auto"/>
        <w:ind w:left="0" w:firstLine="709"/>
        <w:jc w:val="both"/>
        <w:rPr>
          <w:rFonts w:ascii="Times New Roman" w:hAnsi="Times New Roman"/>
          <w:color w:val="000000" w:themeColor="text1"/>
          <w:sz w:val="28"/>
          <w:szCs w:val="28"/>
        </w:rPr>
      </w:pPr>
      <w:r w:rsidRPr="00926D0E">
        <w:rPr>
          <w:rFonts w:ascii="Times New Roman" w:hAnsi="Times New Roman"/>
          <w:color w:val="000000" w:themeColor="text1"/>
          <w:sz w:val="28"/>
          <w:szCs w:val="28"/>
        </w:rPr>
        <w:t>Хлебников</w:t>
      </w:r>
      <w:r w:rsidR="00CF7DF3">
        <w:rPr>
          <w:rFonts w:ascii="Times New Roman" w:hAnsi="Times New Roman"/>
          <w:color w:val="000000" w:themeColor="text1"/>
          <w:sz w:val="28"/>
          <w:szCs w:val="28"/>
        </w:rPr>
        <w:t>,</w:t>
      </w:r>
      <w:r w:rsidRPr="00926D0E">
        <w:rPr>
          <w:rFonts w:ascii="Times New Roman" w:hAnsi="Times New Roman"/>
          <w:color w:val="000000" w:themeColor="text1"/>
          <w:sz w:val="28"/>
          <w:szCs w:val="28"/>
        </w:rPr>
        <w:t xml:space="preserve"> Б. Основные вопросы теории судебной статистики </w:t>
      </w:r>
      <w:r w:rsidR="00CF7DF3">
        <w:rPr>
          <w:rFonts w:ascii="Times New Roman" w:hAnsi="Times New Roman"/>
          <w:color w:val="000000" w:themeColor="text1"/>
          <w:sz w:val="28"/>
          <w:szCs w:val="28"/>
        </w:rPr>
        <w:t>/ Б. Хлебникова</w:t>
      </w:r>
      <w:r w:rsidRPr="00926D0E">
        <w:rPr>
          <w:rFonts w:ascii="Times New Roman" w:hAnsi="Times New Roman"/>
          <w:color w:val="000000" w:themeColor="text1"/>
          <w:sz w:val="28"/>
          <w:szCs w:val="28"/>
        </w:rPr>
        <w:t xml:space="preserve">// Советская юстиция. </w:t>
      </w:r>
      <w:r w:rsidR="00CF7DF3">
        <w:rPr>
          <w:rFonts w:ascii="Times New Roman" w:hAnsi="Times New Roman"/>
          <w:color w:val="000000" w:themeColor="text1"/>
          <w:sz w:val="28"/>
          <w:szCs w:val="28"/>
        </w:rPr>
        <w:sym w:font="Symbol" w:char="F02D"/>
      </w:r>
      <w:r w:rsidR="00CF7DF3">
        <w:rPr>
          <w:rFonts w:ascii="Times New Roman" w:hAnsi="Times New Roman"/>
          <w:color w:val="000000" w:themeColor="text1"/>
          <w:sz w:val="28"/>
          <w:szCs w:val="28"/>
        </w:rPr>
        <w:t xml:space="preserve"> </w:t>
      </w:r>
      <w:r w:rsidRPr="00926D0E">
        <w:rPr>
          <w:rFonts w:ascii="Times New Roman" w:hAnsi="Times New Roman"/>
          <w:color w:val="000000" w:themeColor="text1"/>
          <w:sz w:val="28"/>
          <w:szCs w:val="28"/>
        </w:rPr>
        <w:t xml:space="preserve">1938. </w:t>
      </w:r>
      <w:r w:rsidR="00CF7DF3">
        <w:rPr>
          <w:rFonts w:ascii="Times New Roman" w:hAnsi="Times New Roman"/>
          <w:color w:val="000000" w:themeColor="text1"/>
          <w:sz w:val="28"/>
          <w:szCs w:val="28"/>
        </w:rPr>
        <w:sym w:font="Symbol" w:char="F02D"/>
      </w:r>
      <w:r w:rsidR="00CF7DF3">
        <w:rPr>
          <w:rFonts w:ascii="Times New Roman" w:hAnsi="Times New Roman"/>
          <w:color w:val="000000" w:themeColor="text1"/>
          <w:sz w:val="28"/>
          <w:szCs w:val="28"/>
        </w:rPr>
        <w:t xml:space="preserve"> </w:t>
      </w:r>
      <w:r w:rsidRPr="00926D0E">
        <w:rPr>
          <w:rFonts w:ascii="Times New Roman" w:hAnsi="Times New Roman"/>
          <w:color w:val="000000" w:themeColor="text1"/>
          <w:sz w:val="28"/>
          <w:szCs w:val="28"/>
        </w:rPr>
        <w:t>№</w:t>
      </w:r>
      <w:r w:rsidR="00CF7DF3">
        <w:rPr>
          <w:rFonts w:ascii="Times New Roman" w:hAnsi="Times New Roman"/>
          <w:color w:val="000000" w:themeColor="text1"/>
          <w:sz w:val="28"/>
          <w:szCs w:val="28"/>
        </w:rPr>
        <w:t xml:space="preserve"> </w:t>
      </w:r>
      <w:r w:rsidRPr="00926D0E">
        <w:rPr>
          <w:rFonts w:ascii="Times New Roman" w:hAnsi="Times New Roman"/>
          <w:color w:val="000000" w:themeColor="text1"/>
          <w:sz w:val="28"/>
          <w:szCs w:val="28"/>
        </w:rPr>
        <w:t xml:space="preserve">23-24. </w:t>
      </w:r>
      <w:r w:rsidR="00CF7DF3">
        <w:rPr>
          <w:rFonts w:ascii="Times New Roman" w:hAnsi="Times New Roman"/>
          <w:color w:val="000000" w:themeColor="text1"/>
          <w:sz w:val="28"/>
          <w:szCs w:val="28"/>
        </w:rPr>
        <w:sym w:font="Symbol" w:char="F02D"/>
      </w:r>
      <w:r w:rsidR="00CF7DF3">
        <w:rPr>
          <w:rFonts w:ascii="Times New Roman" w:hAnsi="Times New Roman"/>
          <w:color w:val="000000" w:themeColor="text1"/>
          <w:sz w:val="28"/>
          <w:szCs w:val="28"/>
        </w:rPr>
        <w:t xml:space="preserve"> </w:t>
      </w:r>
      <w:r w:rsidRPr="00926D0E">
        <w:rPr>
          <w:rFonts w:ascii="Times New Roman" w:hAnsi="Times New Roman"/>
          <w:color w:val="000000" w:themeColor="text1"/>
          <w:sz w:val="28"/>
          <w:szCs w:val="28"/>
        </w:rPr>
        <w:t>С.</w:t>
      </w:r>
      <w:r w:rsidR="00CF7DF3">
        <w:rPr>
          <w:rFonts w:ascii="Times New Roman" w:hAnsi="Times New Roman"/>
          <w:color w:val="000000" w:themeColor="text1"/>
          <w:sz w:val="28"/>
          <w:szCs w:val="28"/>
        </w:rPr>
        <w:t xml:space="preserve"> </w:t>
      </w:r>
      <w:r w:rsidRPr="00926D0E">
        <w:rPr>
          <w:rFonts w:ascii="Times New Roman" w:hAnsi="Times New Roman"/>
          <w:color w:val="000000" w:themeColor="text1"/>
          <w:sz w:val="28"/>
          <w:szCs w:val="28"/>
        </w:rPr>
        <w:t>37-41</w:t>
      </w:r>
      <w:r w:rsidR="00CF7DF3">
        <w:rPr>
          <w:rFonts w:ascii="Times New Roman" w:hAnsi="Times New Roman"/>
          <w:color w:val="000000" w:themeColor="text1"/>
          <w:sz w:val="28"/>
          <w:szCs w:val="28"/>
        </w:rPr>
        <w:t>.</w:t>
      </w:r>
    </w:p>
    <w:p w:rsidR="00881DD3" w:rsidRPr="00926D0E" w:rsidRDefault="006A3D45" w:rsidP="00881DD3">
      <w:pPr>
        <w:pStyle w:val="a9"/>
        <w:numPr>
          <w:ilvl w:val="0"/>
          <w:numId w:val="38"/>
        </w:numPr>
        <w:tabs>
          <w:tab w:val="left" w:pos="1276"/>
          <w:tab w:val="left" w:pos="8679"/>
        </w:tabs>
        <w:spacing w:after="0" w:line="240" w:lineRule="auto"/>
        <w:ind w:left="0" w:firstLine="709"/>
        <w:jc w:val="both"/>
        <w:rPr>
          <w:rFonts w:ascii="Times New Roman" w:hAnsi="Times New Roman"/>
          <w:color w:val="000000" w:themeColor="text1"/>
          <w:sz w:val="28"/>
          <w:szCs w:val="28"/>
        </w:rPr>
      </w:pPr>
      <w:proofErr w:type="spellStart"/>
      <w:r w:rsidRPr="00926D0E">
        <w:rPr>
          <w:rFonts w:ascii="Times New Roman" w:hAnsi="Times New Roman"/>
          <w:color w:val="000000" w:themeColor="text1"/>
          <w:sz w:val="28"/>
          <w:szCs w:val="28"/>
        </w:rPr>
        <w:lastRenderedPageBreak/>
        <w:t>Ходжич</w:t>
      </w:r>
      <w:proofErr w:type="spellEnd"/>
      <w:r w:rsidR="00CF7DF3">
        <w:rPr>
          <w:rFonts w:ascii="Times New Roman" w:hAnsi="Times New Roman"/>
          <w:color w:val="000000" w:themeColor="text1"/>
          <w:sz w:val="28"/>
          <w:szCs w:val="28"/>
        </w:rPr>
        <w:t>,</w:t>
      </w:r>
      <w:r w:rsidRPr="00926D0E">
        <w:rPr>
          <w:rFonts w:ascii="Times New Roman" w:hAnsi="Times New Roman"/>
          <w:color w:val="000000" w:themeColor="text1"/>
          <w:sz w:val="28"/>
          <w:szCs w:val="28"/>
        </w:rPr>
        <w:t xml:space="preserve"> М.</w:t>
      </w:r>
      <w:r w:rsidR="00CF7DF3">
        <w:rPr>
          <w:rFonts w:ascii="Times New Roman" w:hAnsi="Times New Roman"/>
          <w:color w:val="000000" w:themeColor="text1"/>
          <w:sz w:val="28"/>
          <w:szCs w:val="28"/>
        </w:rPr>
        <w:t xml:space="preserve"> </w:t>
      </w:r>
      <w:r w:rsidRPr="00926D0E">
        <w:rPr>
          <w:rFonts w:ascii="Times New Roman" w:hAnsi="Times New Roman"/>
          <w:color w:val="000000" w:themeColor="text1"/>
          <w:sz w:val="28"/>
          <w:szCs w:val="28"/>
        </w:rPr>
        <w:t>В. Теоретично-методологические аспекты стратег</w:t>
      </w:r>
      <w:r w:rsidRPr="00926D0E">
        <w:rPr>
          <w:rFonts w:ascii="Times New Roman" w:hAnsi="Times New Roman"/>
          <w:color w:val="000000" w:themeColor="text1"/>
          <w:sz w:val="28"/>
          <w:szCs w:val="28"/>
        </w:rPr>
        <w:t>и</w:t>
      </w:r>
      <w:r w:rsidRPr="00926D0E">
        <w:rPr>
          <w:rFonts w:ascii="Times New Roman" w:hAnsi="Times New Roman"/>
          <w:color w:val="000000" w:themeColor="text1"/>
          <w:sz w:val="28"/>
          <w:szCs w:val="28"/>
        </w:rPr>
        <w:t>ческого планирования в органах внутренних дел</w:t>
      </w:r>
      <w:proofErr w:type="gramStart"/>
      <w:r w:rsidR="00CF7DF3">
        <w:rPr>
          <w:rFonts w:ascii="Times New Roman" w:hAnsi="Times New Roman"/>
          <w:color w:val="000000" w:themeColor="text1"/>
          <w:sz w:val="28"/>
          <w:szCs w:val="28"/>
        </w:rPr>
        <w:t xml:space="preserve"> </w:t>
      </w:r>
      <w:r w:rsidRPr="00926D0E">
        <w:rPr>
          <w:rFonts w:ascii="Times New Roman" w:hAnsi="Times New Roman"/>
          <w:color w:val="000000" w:themeColor="text1"/>
          <w:sz w:val="28"/>
          <w:szCs w:val="28"/>
        </w:rPr>
        <w:t>:</w:t>
      </w:r>
      <w:proofErr w:type="gramEnd"/>
      <w:r w:rsidRPr="00926D0E">
        <w:rPr>
          <w:rFonts w:ascii="Times New Roman" w:hAnsi="Times New Roman"/>
          <w:color w:val="000000" w:themeColor="text1"/>
          <w:sz w:val="28"/>
          <w:szCs w:val="28"/>
        </w:rPr>
        <w:t xml:space="preserve"> монография</w:t>
      </w:r>
      <w:r w:rsidR="00CF7DF3">
        <w:rPr>
          <w:rFonts w:ascii="Times New Roman" w:hAnsi="Times New Roman"/>
          <w:color w:val="000000" w:themeColor="text1"/>
          <w:sz w:val="28"/>
          <w:szCs w:val="28"/>
        </w:rPr>
        <w:t xml:space="preserve"> / М.В. </w:t>
      </w:r>
      <w:proofErr w:type="spellStart"/>
      <w:r w:rsidR="00CF7DF3">
        <w:rPr>
          <w:rFonts w:ascii="Times New Roman" w:hAnsi="Times New Roman"/>
          <w:color w:val="000000" w:themeColor="text1"/>
          <w:sz w:val="28"/>
          <w:szCs w:val="28"/>
        </w:rPr>
        <w:t>Хо</w:t>
      </w:r>
      <w:r w:rsidR="00CF7DF3">
        <w:rPr>
          <w:rFonts w:ascii="Times New Roman" w:hAnsi="Times New Roman"/>
          <w:color w:val="000000" w:themeColor="text1"/>
          <w:sz w:val="28"/>
          <w:szCs w:val="28"/>
        </w:rPr>
        <w:t>д</w:t>
      </w:r>
      <w:r w:rsidR="00CF7DF3">
        <w:rPr>
          <w:rFonts w:ascii="Times New Roman" w:hAnsi="Times New Roman"/>
          <w:color w:val="000000" w:themeColor="text1"/>
          <w:sz w:val="28"/>
          <w:szCs w:val="28"/>
        </w:rPr>
        <w:t>жич</w:t>
      </w:r>
      <w:proofErr w:type="spellEnd"/>
      <w:r w:rsidRPr="00926D0E">
        <w:rPr>
          <w:rFonts w:ascii="Times New Roman" w:hAnsi="Times New Roman"/>
          <w:color w:val="000000" w:themeColor="text1"/>
          <w:sz w:val="28"/>
          <w:szCs w:val="28"/>
        </w:rPr>
        <w:t xml:space="preserve">. </w:t>
      </w:r>
      <w:r w:rsidR="00CF7DF3">
        <w:rPr>
          <w:rFonts w:ascii="Times New Roman" w:hAnsi="Times New Roman"/>
          <w:color w:val="000000" w:themeColor="text1"/>
          <w:sz w:val="28"/>
          <w:szCs w:val="28"/>
        </w:rPr>
        <w:sym w:font="Symbol" w:char="F02D"/>
      </w:r>
      <w:r w:rsidR="00CF7DF3">
        <w:rPr>
          <w:rFonts w:ascii="Times New Roman" w:hAnsi="Times New Roman"/>
          <w:color w:val="000000" w:themeColor="text1"/>
          <w:sz w:val="28"/>
          <w:szCs w:val="28"/>
        </w:rPr>
        <w:t xml:space="preserve"> </w:t>
      </w:r>
      <w:r w:rsidRPr="00926D0E">
        <w:rPr>
          <w:rFonts w:ascii="Times New Roman" w:hAnsi="Times New Roman"/>
          <w:color w:val="000000" w:themeColor="text1"/>
          <w:sz w:val="28"/>
          <w:szCs w:val="28"/>
        </w:rPr>
        <w:t xml:space="preserve">М.: Академия управления МВД России, 2009. </w:t>
      </w:r>
      <w:r w:rsidR="00CF7DF3">
        <w:rPr>
          <w:rFonts w:ascii="Times New Roman" w:hAnsi="Times New Roman"/>
          <w:color w:val="000000" w:themeColor="text1"/>
          <w:sz w:val="28"/>
          <w:szCs w:val="28"/>
        </w:rPr>
        <w:sym w:font="Symbol" w:char="F02D"/>
      </w:r>
      <w:r w:rsidR="00CF7DF3">
        <w:rPr>
          <w:rFonts w:ascii="Times New Roman" w:hAnsi="Times New Roman"/>
          <w:color w:val="000000" w:themeColor="text1"/>
          <w:sz w:val="28"/>
          <w:szCs w:val="28"/>
        </w:rPr>
        <w:t xml:space="preserve"> </w:t>
      </w:r>
      <w:r w:rsidRPr="00926D0E">
        <w:rPr>
          <w:rFonts w:ascii="Times New Roman" w:hAnsi="Times New Roman"/>
          <w:color w:val="000000" w:themeColor="text1"/>
          <w:sz w:val="28"/>
          <w:szCs w:val="28"/>
        </w:rPr>
        <w:t>С. 40.</w:t>
      </w:r>
    </w:p>
    <w:p w:rsidR="00881DD3" w:rsidRPr="00926D0E" w:rsidRDefault="006A3D45" w:rsidP="00881DD3">
      <w:pPr>
        <w:pStyle w:val="a9"/>
        <w:numPr>
          <w:ilvl w:val="0"/>
          <w:numId w:val="38"/>
        </w:numPr>
        <w:tabs>
          <w:tab w:val="left" w:pos="1276"/>
          <w:tab w:val="left" w:pos="8679"/>
        </w:tabs>
        <w:spacing w:after="0" w:line="240" w:lineRule="auto"/>
        <w:ind w:left="0" w:firstLine="709"/>
        <w:jc w:val="both"/>
        <w:rPr>
          <w:rFonts w:ascii="Times New Roman" w:hAnsi="Times New Roman"/>
          <w:color w:val="000000" w:themeColor="text1"/>
          <w:sz w:val="28"/>
          <w:szCs w:val="28"/>
        </w:rPr>
      </w:pPr>
      <w:proofErr w:type="spellStart"/>
      <w:r w:rsidRPr="00926D0E">
        <w:rPr>
          <w:rFonts w:ascii="Times New Roman" w:hAnsi="Times New Roman"/>
          <w:bCs/>
          <w:color w:val="000000" w:themeColor="text1"/>
          <w:sz w:val="28"/>
          <w:szCs w:val="28"/>
        </w:rPr>
        <w:t>Ходыревский</w:t>
      </w:r>
      <w:proofErr w:type="spellEnd"/>
      <w:r w:rsidR="00CF7DF3">
        <w:rPr>
          <w:rFonts w:ascii="Times New Roman" w:hAnsi="Times New Roman"/>
          <w:bCs/>
          <w:color w:val="000000" w:themeColor="text1"/>
          <w:sz w:val="28"/>
          <w:szCs w:val="28"/>
        </w:rPr>
        <w:t>,</w:t>
      </w:r>
      <w:r w:rsidRPr="00926D0E">
        <w:rPr>
          <w:rFonts w:ascii="Times New Roman" w:hAnsi="Times New Roman"/>
          <w:bCs/>
          <w:color w:val="000000" w:themeColor="text1"/>
          <w:sz w:val="28"/>
          <w:szCs w:val="28"/>
        </w:rPr>
        <w:t xml:space="preserve"> С.</w:t>
      </w:r>
      <w:r w:rsidR="00CF7DF3">
        <w:rPr>
          <w:rFonts w:ascii="Times New Roman" w:hAnsi="Times New Roman"/>
          <w:bCs/>
          <w:color w:val="000000" w:themeColor="text1"/>
          <w:sz w:val="28"/>
          <w:szCs w:val="28"/>
        </w:rPr>
        <w:t xml:space="preserve"> </w:t>
      </w:r>
      <w:r w:rsidRPr="00926D0E">
        <w:rPr>
          <w:rFonts w:ascii="Times New Roman" w:hAnsi="Times New Roman"/>
          <w:bCs/>
          <w:color w:val="000000" w:themeColor="text1"/>
          <w:sz w:val="28"/>
          <w:szCs w:val="28"/>
        </w:rPr>
        <w:t>М. Суд и судебное управление</w:t>
      </w:r>
      <w:r w:rsidR="00CF7DF3">
        <w:rPr>
          <w:rFonts w:ascii="Times New Roman" w:hAnsi="Times New Roman"/>
          <w:bCs/>
          <w:color w:val="000000" w:themeColor="text1"/>
          <w:sz w:val="28"/>
          <w:szCs w:val="28"/>
        </w:rPr>
        <w:t xml:space="preserve"> / С. М.</w:t>
      </w:r>
      <w:r w:rsidR="00CF7DF3" w:rsidRPr="00CF7DF3">
        <w:rPr>
          <w:rFonts w:ascii="Times New Roman" w:hAnsi="Times New Roman"/>
          <w:bCs/>
          <w:color w:val="000000" w:themeColor="text1"/>
          <w:sz w:val="28"/>
          <w:szCs w:val="28"/>
        </w:rPr>
        <w:t xml:space="preserve"> </w:t>
      </w:r>
      <w:proofErr w:type="spellStart"/>
      <w:r w:rsidR="00CF7DF3" w:rsidRPr="00926D0E">
        <w:rPr>
          <w:rFonts w:ascii="Times New Roman" w:hAnsi="Times New Roman"/>
          <w:bCs/>
          <w:color w:val="000000" w:themeColor="text1"/>
          <w:sz w:val="28"/>
          <w:szCs w:val="28"/>
        </w:rPr>
        <w:t>Ход</w:t>
      </w:r>
      <w:r w:rsidR="00CF7DF3" w:rsidRPr="00926D0E">
        <w:rPr>
          <w:rFonts w:ascii="Times New Roman" w:hAnsi="Times New Roman"/>
          <w:bCs/>
          <w:color w:val="000000" w:themeColor="text1"/>
          <w:sz w:val="28"/>
          <w:szCs w:val="28"/>
        </w:rPr>
        <w:t>ы</w:t>
      </w:r>
      <w:r w:rsidR="00CF7DF3" w:rsidRPr="00926D0E">
        <w:rPr>
          <w:rFonts w:ascii="Times New Roman" w:hAnsi="Times New Roman"/>
          <w:bCs/>
          <w:color w:val="000000" w:themeColor="text1"/>
          <w:sz w:val="28"/>
          <w:szCs w:val="28"/>
        </w:rPr>
        <w:t>ревский</w:t>
      </w:r>
      <w:proofErr w:type="spellEnd"/>
      <w:r w:rsidR="00CF7DF3">
        <w:rPr>
          <w:rFonts w:ascii="Times New Roman" w:hAnsi="Times New Roman"/>
          <w:bCs/>
          <w:color w:val="000000" w:themeColor="text1"/>
          <w:sz w:val="28"/>
          <w:szCs w:val="28"/>
        </w:rPr>
        <w:t xml:space="preserve">. </w:t>
      </w:r>
      <w:r w:rsidR="00CF7DF3">
        <w:rPr>
          <w:rFonts w:ascii="Times New Roman" w:hAnsi="Times New Roman"/>
          <w:bCs/>
          <w:color w:val="000000" w:themeColor="text1"/>
          <w:sz w:val="28"/>
          <w:szCs w:val="28"/>
        </w:rPr>
        <w:sym w:font="Symbol" w:char="F02D"/>
      </w:r>
      <w:r w:rsidRPr="00926D0E">
        <w:rPr>
          <w:rFonts w:ascii="Times New Roman" w:hAnsi="Times New Roman"/>
          <w:bCs/>
          <w:color w:val="000000" w:themeColor="text1"/>
          <w:sz w:val="28"/>
          <w:szCs w:val="28"/>
        </w:rPr>
        <w:t xml:space="preserve"> Воронеж, 1976. </w:t>
      </w:r>
      <w:r w:rsidR="00CF7DF3">
        <w:rPr>
          <w:rFonts w:ascii="Times New Roman" w:hAnsi="Times New Roman"/>
          <w:bCs/>
          <w:color w:val="000000" w:themeColor="text1"/>
          <w:sz w:val="28"/>
          <w:szCs w:val="28"/>
        </w:rPr>
        <w:sym w:font="Symbol" w:char="F02D"/>
      </w:r>
      <w:r w:rsidR="00CF7DF3">
        <w:rPr>
          <w:rFonts w:ascii="Times New Roman" w:hAnsi="Times New Roman"/>
          <w:bCs/>
          <w:color w:val="000000" w:themeColor="text1"/>
          <w:sz w:val="28"/>
          <w:szCs w:val="28"/>
        </w:rPr>
        <w:t xml:space="preserve"> </w:t>
      </w:r>
      <w:r w:rsidRPr="00926D0E">
        <w:rPr>
          <w:rFonts w:ascii="Times New Roman" w:hAnsi="Times New Roman"/>
          <w:bCs/>
          <w:color w:val="000000" w:themeColor="text1"/>
          <w:sz w:val="28"/>
          <w:szCs w:val="28"/>
        </w:rPr>
        <w:t>С.6-9.</w:t>
      </w:r>
    </w:p>
    <w:p w:rsidR="00881DD3" w:rsidRPr="00926D0E" w:rsidRDefault="006A3D45" w:rsidP="00881DD3">
      <w:pPr>
        <w:pStyle w:val="a9"/>
        <w:numPr>
          <w:ilvl w:val="0"/>
          <w:numId w:val="38"/>
        </w:numPr>
        <w:tabs>
          <w:tab w:val="left" w:pos="1276"/>
          <w:tab w:val="left" w:pos="8679"/>
        </w:tabs>
        <w:spacing w:after="0" w:line="240" w:lineRule="auto"/>
        <w:ind w:left="0" w:firstLine="709"/>
        <w:jc w:val="both"/>
        <w:rPr>
          <w:rFonts w:ascii="Times New Roman" w:hAnsi="Times New Roman"/>
          <w:color w:val="000000" w:themeColor="text1"/>
          <w:sz w:val="28"/>
          <w:szCs w:val="28"/>
        </w:rPr>
      </w:pPr>
      <w:r w:rsidRPr="00926D0E">
        <w:rPr>
          <w:rFonts w:ascii="Times New Roman" w:hAnsi="Times New Roman"/>
          <w:color w:val="000000" w:themeColor="text1"/>
          <w:sz w:val="28"/>
          <w:szCs w:val="28"/>
        </w:rPr>
        <w:t>Чепурнова</w:t>
      </w:r>
      <w:r w:rsidR="00CF7DF3">
        <w:rPr>
          <w:rFonts w:ascii="Times New Roman" w:hAnsi="Times New Roman"/>
          <w:color w:val="000000" w:themeColor="text1"/>
          <w:sz w:val="28"/>
          <w:szCs w:val="28"/>
        </w:rPr>
        <w:t>,</w:t>
      </w:r>
      <w:r w:rsidRPr="00926D0E">
        <w:rPr>
          <w:rFonts w:ascii="Times New Roman" w:hAnsi="Times New Roman"/>
          <w:color w:val="000000" w:themeColor="text1"/>
          <w:sz w:val="28"/>
          <w:szCs w:val="28"/>
        </w:rPr>
        <w:t xml:space="preserve"> Н.</w:t>
      </w:r>
      <w:r w:rsidR="00CF7DF3">
        <w:rPr>
          <w:rFonts w:ascii="Times New Roman" w:hAnsi="Times New Roman"/>
          <w:color w:val="000000" w:themeColor="text1"/>
          <w:sz w:val="28"/>
          <w:szCs w:val="28"/>
        </w:rPr>
        <w:t xml:space="preserve"> </w:t>
      </w:r>
      <w:r w:rsidRPr="00926D0E">
        <w:rPr>
          <w:rFonts w:ascii="Times New Roman" w:hAnsi="Times New Roman"/>
          <w:color w:val="000000" w:themeColor="text1"/>
          <w:sz w:val="28"/>
          <w:szCs w:val="28"/>
        </w:rPr>
        <w:t>М. Судебная власть в Российской Федерации: проблемы теории и государственно-правовой практики</w:t>
      </w:r>
      <w:proofErr w:type="gramStart"/>
      <w:r w:rsidR="00CF7DF3">
        <w:rPr>
          <w:rFonts w:ascii="Times New Roman" w:hAnsi="Times New Roman"/>
          <w:color w:val="000000" w:themeColor="text1"/>
          <w:sz w:val="28"/>
          <w:szCs w:val="28"/>
        </w:rPr>
        <w:t xml:space="preserve"> </w:t>
      </w:r>
      <w:r w:rsidRPr="00926D0E">
        <w:rPr>
          <w:rFonts w:ascii="Times New Roman" w:hAnsi="Times New Roman"/>
          <w:color w:val="000000" w:themeColor="text1"/>
          <w:sz w:val="28"/>
          <w:szCs w:val="28"/>
        </w:rPr>
        <w:t>:</w:t>
      </w:r>
      <w:proofErr w:type="gramEnd"/>
      <w:r w:rsidRPr="00926D0E">
        <w:rPr>
          <w:rFonts w:ascii="Times New Roman" w:hAnsi="Times New Roman"/>
          <w:color w:val="000000" w:themeColor="text1"/>
          <w:sz w:val="28"/>
          <w:szCs w:val="28"/>
        </w:rPr>
        <w:t xml:space="preserve"> </w:t>
      </w:r>
      <w:proofErr w:type="spellStart"/>
      <w:r w:rsidRPr="00926D0E">
        <w:rPr>
          <w:rFonts w:ascii="Times New Roman" w:hAnsi="Times New Roman"/>
          <w:color w:val="000000" w:themeColor="text1"/>
          <w:sz w:val="28"/>
          <w:szCs w:val="28"/>
        </w:rPr>
        <w:t>дис</w:t>
      </w:r>
      <w:proofErr w:type="spellEnd"/>
      <w:r w:rsidRPr="00926D0E">
        <w:rPr>
          <w:rFonts w:ascii="Times New Roman" w:hAnsi="Times New Roman"/>
          <w:color w:val="000000" w:themeColor="text1"/>
          <w:sz w:val="28"/>
          <w:szCs w:val="28"/>
        </w:rPr>
        <w:t>. … д-р</w:t>
      </w:r>
      <w:r w:rsidR="00FA5C95">
        <w:rPr>
          <w:rFonts w:ascii="Times New Roman" w:hAnsi="Times New Roman"/>
          <w:color w:val="000000" w:themeColor="text1"/>
          <w:sz w:val="28"/>
          <w:szCs w:val="28"/>
        </w:rPr>
        <w:t>а</w:t>
      </w:r>
      <w:r w:rsidRPr="00926D0E">
        <w:rPr>
          <w:rFonts w:ascii="Times New Roman" w:hAnsi="Times New Roman"/>
          <w:color w:val="000000" w:themeColor="text1"/>
          <w:sz w:val="28"/>
          <w:szCs w:val="28"/>
        </w:rPr>
        <w:t xml:space="preserve"> </w:t>
      </w:r>
      <w:proofErr w:type="spellStart"/>
      <w:r w:rsidRPr="00926D0E">
        <w:rPr>
          <w:rFonts w:ascii="Times New Roman" w:hAnsi="Times New Roman"/>
          <w:color w:val="000000" w:themeColor="text1"/>
          <w:sz w:val="28"/>
          <w:szCs w:val="28"/>
        </w:rPr>
        <w:t>юрид</w:t>
      </w:r>
      <w:proofErr w:type="spellEnd"/>
      <w:r w:rsidRPr="00926D0E">
        <w:rPr>
          <w:rFonts w:ascii="Times New Roman" w:hAnsi="Times New Roman"/>
          <w:color w:val="000000" w:themeColor="text1"/>
          <w:sz w:val="28"/>
          <w:szCs w:val="28"/>
        </w:rPr>
        <w:t>. наук</w:t>
      </w:r>
      <w:r w:rsidR="00CF7DF3">
        <w:rPr>
          <w:rFonts w:ascii="Times New Roman" w:hAnsi="Times New Roman"/>
          <w:color w:val="000000" w:themeColor="text1"/>
          <w:sz w:val="28"/>
          <w:szCs w:val="28"/>
        </w:rPr>
        <w:t xml:space="preserve"> / Н. М. Чепурнова</w:t>
      </w:r>
      <w:r w:rsidRPr="00926D0E">
        <w:rPr>
          <w:rFonts w:ascii="Times New Roman" w:hAnsi="Times New Roman"/>
          <w:color w:val="000000" w:themeColor="text1"/>
          <w:sz w:val="28"/>
          <w:szCs w:val="28"/>
        </w:rPr>
        <w:t xml:space="preserve">. </w:t>
      </w:r>
      <w:r w:rsidR="00CF7DF3">
        <w:rPr>
          <w:rFonts w:ascii="Times New Roman" w:hAnsi="Times New Roman"/>
          <w:color w:val="000000" w:themeColor="text1"/>
          <w:sz w:val="28"/>
          <w:szCs w:val="28"/>
        </w:rPr>
        <w:sym w:font="Symbol" w:char="F02D"/>
      </w:r>
      <w:r w:rsidR="00CF7DF3">
        <w:rPr>
          <w:rFonts w:ascii="Times New Roman" w:hAnsi="Times New Roman"/>
          <w:color w:val="000000" w:themeColor="text1"/>
          <w:sz w:val="28"/>
          <w:szCs w:val="28"/>
        </w:rPr>
        <w:t xml:space="preserve"> </w:t>
      </w:r>
      <w:r w:rsidRPr="00926D0E">
        <w:rPr>
          <w:rFonts w:ascii="Times New Roman" w:hAnsi="Times New Roman"/>
          <w:color w:val="000000" w:themeColor="text1"/>
          <w:sz w:val="28"/>
          <w:szCs w:val="28"/>
        </w:rPr>
        <w:t>Саратов, 1999.</w:t>
      </w:r>
    </w:p>
    <w:p w:rsidR="00881DD3" w:rsidRPr="00926D0E" w:rsidRDefault="006A3D45" w:rsidP="00881DD3">
      <w:pPr>
        <w:pStyle w:val="a9"/>
        <w:numPr>
          <w:ilvl w:val="0"/>
          <w:numId w:val="38"/>
        </w:numPr>
        <w:tabs>
          <w:tab w:val="left" w:pos="1276"/>
          <w:tab w:val="left" w:pos="8679"/>
        </w:tabs>
        <w:spacing w:after="0" w:line="240" w:lineRule="auto"/>
        <w:ind w:left="0" w:firstLine="709"/>
        <w:jc w:val="both"/>
        <w:rPr>
          <w:rFonts w:ascii="Times New Roman" w:hAnsi="Times New Roman"/>
          <w:color w:val="000000" w:themeColor="text1"/>
          <w:sz w:val="28"/>
          <w:szCs w:val="28"/>
        </w:rPr>
      </w:pPr>
      <w:proofErr w:type="spellStart"/>
      <w:r w:rsidRPr="00926D0E">
        <w:rPr>
          <w:rFonts w:ascii="Times New Roman" w:hAnsi="Times New Roman"/>
          <w:color w:val="000000" w:themeColor="text1"/>
          <w:sz w:val="28"/>
          <w:szCs w:val="28"/>
        </w:rPr>
        <w:t>Шкрыль</w:t>
      </w:r>
      <w:proofErr w:type="spellEnd"/>
      <w:r w:rsidR="00CF7DF3">
        <w:rPr>
          <w:rFonts w:ascii="Times New Roman" w:hAnsi="Times New Roman"/>
          <w:color w:val="000000" w:themeColor="text1"/>
          <w:sz w:val="28"/>
          <w:szCs w:val="28"/>
        </w:rPr>
        <w:t>,</w:t>
      </w:r>
      <w:r w:rsidRPr="00926D0E">
        <w:rPr>
          <w:rFonts w:ascii="Times New Roman" w:hAnsi="Times New Roman"/>
          <w:color w:val="000000" w:themeColor="text1"/>
          <w:sz w:val="28"/>
          <w:szCs w:val="28"/>
        </w:rPr>
        <w:t xml:space="preserve"> Е.</w:t>
      </w:r>
      <w:r w:rsidR="00CF7DF3">
        <w:rPr>
          <w:rFonts w:ascii="Times New Roman" w:hAnsi="Times New Roman"/>
          <w:color w:val="000000" w:themeColor="text1"/>
          <w:sz w:val="28"/>
          <w:szCs w:val="28"/>
        </w:rPr>
        <w:t xml:space="preserve"> </w:t>
      </w:r>
      <w:r w:rsidRPr="00926D0E">
        <w:rPr>
          <w:rFonts w:ascii="Times New Roman" w:hAnsi="Times New Roman"/>
          <w:color w:val="000000" w:themeColor="text1"/>
          <w:sz w:val="28"/>
          <w:szCs w:val="28"/>
        </w:rPr>
        <w:t>О. Становление и организационно-правовое разв</w:t>
      </w:r>
      <w:r w:rsidRPr="00926D0E">
        <w:rPr>
          <w:rFonts w:ascii="Times New Roman" w:hAnsi="Times New Roman"/>
          <w:color w:val="000000" w:themeColor="text1"/>
          <w:sz w:val="28"/>
          <w:szCs w:val="28"/>
        </w:rPr>
        <w:t>и</w:t>
      </w:r>
      <w:r w:rsidRPr="00926D0E">
        <w:rPr>
          <w:rFonts w:ascii="Times New Roman" w:hAnsi="Times New Roman"/>
          <w:color w:val="000000" w:themeColor="text1"/>
          <w:sz w:val="28"/>
          <w:szCs w:val="28"/>
        </w:rPr>
        <w:t>тие судебного управления и судебного надзора в РСФСР (1917-1940 гг.): историко-правовое исследование</w:t>
      </w:r>
      <w:r w:rsidR="00CF7DF3">
        <w:rPr>
          <w:rFonts w:ascii="Times New Roman" w:hAnsi="Times New Roman"/>
          <w:color w:val="000000" w:themeColor="text1"/>
          <w:sz w:val="28"/>
          <w:szCs w:val="28"/>
        </w:rPr>
        <w:t xml:space="preserve"> / Е. О. </w:t>
      </w:r>
      <w:proofErr w:type="spellStart"/>
      <w:r w:rsidR="00CF7DF3">
        <w:rPr>
          <w:rFonts w:ascii="Times New Roman" w:hAnsi="Times New Roman"/>
          <w:color w:val="000000" w:themeColor="text1"/>
          <w:sz w:val="28"/>
          <w:szCs w:val="28"/>
        </w:rPr>
        <w:t>Шкрыль</w:t>
      </w:r>
      <w:proofErr w:type="spellEnd"/>
      <w:r w:rsidRPr="00926D0E">
        <w:rPr>
          <w:rFonts w:ascii="Times New Roman" w:hAnsi="Times New Roman"/>
          <w:color w:val="000000" w:themeColor="text1"/>
          <w:sz w:val="28"/>
          <w:szCs w:val="28"/>
        </w:rPr>
        <w:t xml:space="preserve">. </w:t>
      </w:r>
      <w:r w:rsidR="00CF7DF3">
        <w:rPr>
          <w:rFonts w:ascii="Times New Roman" w:hAnsi="Times New Roman"/>
          <w:color w:val="000000" w:themeColor="text1"/>
          <w:sz w:val="28"/>
          <w:szCs w:val="28"/>
        </w:rPr>
        <w:sym w:font="Symbol" w:char="F02D"/>
      </w:r>
      <w:r w:rsidR="00CF7DF3">
        <w:rPr>
          <w:rFonts w:ascii="Times New Roman" w:hAnsi="Times New Roman"/>
          <w:color w:val="000000" w:themeColor="text1"/>
          <w:sz w:val="28"/>
          <w:szCs w:val="28"/>
        </w:rPr>
        <w:t xml:space="preserve"> </w:t>
      </w:r>
      <w:r w:rsidRPr="00926D0E">
        <w:rPr>
          <w:rFonts w:ascii="Times New Roman" w:hAnsi="Times New Roman"/>
          <w:color w:val="000000" w:themeColor="text1"/>
          <w:sz w:val="28"/>
          <w:szCs w:val="28"/>
        </w:rPr>
        <w:t xml:space="preserve">Ростов </w:t>
      </w:r>
      <w:proofErr w:type="spellStart"/>
      <w:r w:rsidRPr="00926D0E">
        <w:rPr>
          <w:rFonts w:ascii="Times New Roman" w:hAnsi="Times New Roman"/>
          <w:color w:val="000000" w:themeColor="text1"/>
          <w:sz w:val="28"/>
          <w:szCs w:val="28"/>
        </w:rPr>
        <w:t>н</w:t>
      </w:r>
      <w:proofErr w:type="spellEnd"/>
      <w:proofErr w:type="gramStart"/>
      <w:r w:rsidRPr="00926D0E">
        <w:rPr>
          <w:rFonts w:ascii="Times New Roman" w:hAnsi="Times New Roman"/>
          <w:color w:val="000000" w:themeColor="text1"/>
          <w:sz w:val="28"/>
          <w:szCs w:val="28"/>
        </w:rPr>
        <w:t>/Д</w:t>
      </w:r>
      <w:proofErr w:type="gramEnd"/>
      <w:r w:rsidRPr="00926D0E">
        <w:rPr>
          <w:rFonts w:ascii="Times New Roman" w:hAnsi="Times New Roman"/>
          <w:color w:val="000000" w:themeColor="text1"/>
          <w:sz w:val="28"/>
          <w:szCs w:val="28"/>
        </w:rPr>
        <w:t xml:space="preserve">, 2005. </w:t>
      </w:r>
    </w:p>
    <w:p w:rsidR="00881DD3" w:rsidRPr="00926D0E" w:rsidRDefault="006A3D45" w:rsidP="00881DD3">
      <w:pPr>
        <w:pStyle w:val="a9"/>
        <w:numPr>
          <w:ilvl w:val="0"/>
          <w:numId w:val="38"/>
        </w:numPr>
        <w:tabs>
          <w:tab w:val="left" w:pos="1276"/>
          <w:tab w:val="left" w:pos="8679"/>
        </w:tabs>
        <w:spacing w:after="0" w:line="240" w:lineRule="auto"/>
        <w:ind w:left="0" w:firstLine="709"/>
        <w:jc w:val="both"/>
        <w:rPr>
          <w:rFonts w:ascii="Times New Roman" w:hAnsi="Times New Roman"/>
          <w:color w:val="000000" w:themeColor="text1"/>
          <w:sz w:val="28"/>
          <w:szCs w:val="28"/>
        </w:rPr>
      </w:pPr>
      <w:r w:rsidRPr="00926D0E">
        <w:rPr>
          <w:rFonts w:ascii="Times New Roman" w:hAnsi="Times New Roman"/>
          <w:color w:val="000000" w:themeColor="text1"/>
          <w:sz w:val="28"/>
          <w:szCs w:val="28"/>
        </w:rPr>
        <w:t>Шульц, И.</w:t>
      </w:r>
      <w:r w:rsidR="00CF7DF3">
        <w:rPr>
          <w:rFonts w:ascii="Times New Roman" w:hAnsi="Times New Roman"/>
          <w:color w:val="000000" w:themeColor="text1"/>
          <w:sz w:val="28"/>
          <w:szCs w:val="28"/>
        </w:rPr>
        <w:t xml:space="preserve"> </w:t>
      </w:r>
      <w:r w:rsidRPr="00926D0E">
        <w:rPr>
          <w:rFonts w:ascii="Times New Roman" w:hAnsi="Times New Roman"/>
          <w:color w:val="000000" w:themeColor="text1"/>
          <w:sz w:val="28"/>
          <w:szCs w:val="28"/>
        </w:rPr>
        <w:t>Г. Аутогенная тренировка / И.</w:t>
      </w:r>
      <w:r w:rsidR="00CF7DF3">
        <w:rPr>
          <w:rFonts w:ascii="Times New Roman" w:hAnsi="Times New Roman"/>
          <w:color w:val="000000" w:themeColor="text1"/>
          <w:sz w:val="28"/>
          <w:szCs w:val="28"/>
        </w:rPr>
        <w:t xml:space="preserve"> </w:t>
      </w:r>
      <w:r w:rsidRPr="00926D0E">
        <w:rPr>
          <w:rFonts w:ascii="Times New Roman" w:hAnsi="Times New Roman"/>
          <w:color w:val="000000" w:themeColor="text1"/>
          <w:sz w:val="28"/>
          <w:szCs w:val="28"/>
        </w:rPr>
        <w:t xml:space="preserve">Г. Шульц. – М.: </w:t>
      </w:r>
      <w:r w:rsidR="00FA5C95">
        <w:rPr>
          <w:rFonts w:ascii="Times New Roman" w:hAnsi="Times New Roman"/>
          <w:color w:val="000000" w:themeColor="text1"/>
          <w:sz w:val="28"/>
          <w:szCs w:val="28"/>
        </w:rPr>
        <w:br/>
      </w:r>
      <w:r w:rsidRPr="00926D0E">
        <w:rPr>
          <w:rFonts w:ascii="Times New Roman" w:hAnsi="Times New Roman"/>
          <w:color w:val="000000" w:themeColor="text1"/>
          <w:sz w:val="28"/>
          <w:szCs w:val="28"/>
        </w:rPr>
        <w:t xml:space="preserve">Издательство Медицина. – 1985. – 32 </w:t>
      </w:r>
      <w:proofErr w:type="gramStart"/>
      <w:r w:rsidRPr="00926D0E">
        <w:rPr>
          <w:rFonts w:ascii="Times New Roman" w:hAnsi="Times New Roman"/>
          <w:color w:val="000000" w:themeColor="text1"/>
          <w:sz w:val="28"/>
          <w:szCs w:val="28"/>
        </w:rPr>
        <w:t>с</w:t>
      </w:r>
      <w:proofErr w:type="gramEnd"/>
      <w:r w:rsidRPr="00926D0E">
        <w:rPr>
          <w:rFonts w:ascii="Times New Roman" w:hAnsi="Times New Roman"/>
          <w:color w:val="000000" w:themeColor="text1"/>
          <w:sz w:val="28"/>
          <w:szCs w:val="28"/>
        </w:rPr>
        <w:t xml:space="preserve">. </w:t>
      </w:r>
    </w:p>
    <w:p w:rsidR="00881DD3" w:rsidRPr="00926D0E" w:rsidRDefault="006A3D45" w:rsidP="00881DD3">
      <w:pPr>
        <w:pStyle w:val="a9"/>
        <w:numPr>
          <w:ilvl w:val="0"/>
          <w:numId w:val="38"/>
        </w:numPr>
        <w:tabs>
          <w:tab w:val="left" w:pos="1276"/>
          <w:tab w:val="left" w:pos="8679"/>
        </w:tabs>
        <w:spacing w:after="0" w:line="240" w:lineRule="auto"/>
        <w:ind w:left="0" w:firstLine="709"/>
        <w:jc w:val="both"/>
        <w:rPr>
          <w:rFonts w:ascii="Times New Roman" w:hAnsi="Times New Roman"/>
          <w:color w:val="000000" w:themeColor="text1"/>
          <w:sz w:val="28"/>
          <w:szCs w:val="28"/>
        </w:rPr>
      </w:pPr>
      <w:r w:rsidRPr="00926D0E">
        <w:rPr>
          <w:rFonts w:ascii="Times New Roman" w:hAnsi="Times New Roman"/>
          <w:color w:val="000000" w:themeColor="text1"/>
          <w:sz w:val="28"/>
          <w:szCs w:val="28"/>
        </w:rPr>
        <w:t>Экспертный доклад «К вопросу о реформировании российского оружейного законодательства»</w:t>
      </w:r>
      <w:r w:rsidR="00CF7DF3">
        <w:rPr>
          <w:rFonts w:ascii="Times New Roman" w:hAnsi="Times New Roman"/>
          <w:color w:val="000000" w:themeColor="text1"/>
          <w:sz w:val="28"/>
          <w:szCs w:val="28"/>
        </w:rPr>
        <w:t xml:space="preserve"> </w:t>
      </w:r>
      <w:r w:rsidRPr="00926D0E">
        <w:rPr>
          <w:rFonts w:ascii="Times New Roman" w:hAnsi="Times New Roman"/>
          <w:color w:val="000000" w:themeColor="text1"/>
          <w:sz w:val="28"/>
          <w:szCs w:val="28"/>
        </w:rPr>
        <w:t xml:space="preserve">/ А. Астафьев, М. </w:t>
      </w:r>
      <w:proofErr w:type="spellStart"/>
      <w:r w:rsidRPr="00926D0E">
        <w:rPr>
          <w:rFonts w:ascii="Times New Roman" w:hAnsi="Times New Roman"/>
          <w:color w:val="000000" w:themeColor="text1"/>
          <w:sz w:val="28"/>
          <w:szCs w:val="28"/>
        </w:rPr>
        <w:t>Бу</w:t>
      </w:r>
      <w:r w:rsidR="00CF7DF3">
        <w:rPr>
          <w:rFonts w:ascii="Times New Roman" w:hAnsi="Times New Roman"/>
          <w:color w:val="000000" w:themeColor="text1"/>
          <w:sz w:val="28"/>
          <w:szCs w:val="28"/>
        </w:rPr>
        <w:t>тина</w:t>
      </w:r>
      <w:proofErr w:type="spellEnd"/>
      <w:r w:rsidR="00CF7DF3">
        <w:rPr>
          <w:rFonts w:ascii="Times New Roman" w:hAnsi="Times New Roman"/>
          <w:color w:val="000000" w:themeColor="text1"/>
          <w:sz w:val="28"/>
          <w:szCs w:val="28"/>
        </w:rPr>
        <w:t>, С. Гринин, В. </w:t>
      </w:r>
      <w:r w:rsidRPr="00926D0E">
        <w:rPr>
          <w:rFonts w:ascii="Times New Roman" w:hAnsi="Times New Roman"/>
          <w:color w:val="000000" w:themeColor="text1"/>
          <w:sz w:val="28"/>
          <w:szCs w:val="28"/>
        </w:rPr>
        <w:t xml:space="preserve">Кислов, В. </w:t>
      </w:r>
      <w:proofErr w:type="spellStart"/>
      <w:r w:rsidRPr="00926D0E">
        <w:rPr>
          <w:rFonts w:ascii="Times New Roman" w:hAnsi="Times New Roman"/>
          <w:color w:val="000000" w:themeColor="text1"/>
          <w:sz w:val="28"/>
          <w:szCs w:val="28"/>
        </w:rPr>
        <w:t>Лесняк</w:t>
      </w:r>
      <w:proofErr w:type="spellEnd"/>
      <w:r w:rsidRPr="00926D0E">
        <w:rPr>
          <w:rFonts w:ascii="Times New Roman" w:hAnsi="Times New Roman"/>
          <w:color w:val="000000" w:themeColor="text1"/>
          <w:sz w:val="28"/>
          <w:szCs w:val="28"/>
        </w:rPr>
        <w:t>, И. Шмелев, А. </w:t>
      </w:r>
      <w:proofErr w:type="spellStart"/>
      <w:r w:rsidRPr="00926D0E">
        <w:rPr>
          <w:rFonts w:ascii="Times New Roman" w:hAnsi="Times New Roman"/>
          <w:color w:val="000000" w:themeColor="text1"/>
          <w:sz w:val="28"/>
          <w:szCs w:val="28"/>
        </w:rPr>
        <w:t>Шелегов</w:t>
      </w:r>
      <w:proofErr w:type="spellEnd"/>
      <w:r w:rsidRPr="00926D0E">
        <w:rPr>
          <w:rFonts w:ascii="Times New Roman" w:hAnsi="Times New Roman"/>
          <w:color w:val="000000" w:themeColor="text1"/>
          <w:sz w:val="28"/>
          <w:szCs w:val="28"/>
        </w:rPr>
        <w:t xml:space="preserve">. – М., 2012. </w:t>
      </w:r>
      <w:r w:rsidR="00CF7DF3">
        <w:rPr>
          <w:rFonts w:ascii="Times New Roman" w:hAnsi="Times New Roman"/>
          <w:color w:val="000000" w:themeColor="text1"/>
          <w:sz w:val="28"/>
          <w:szCs w:val="28"/>
        </w:rPr>
        <w:sym w:font="Symbol" w:char="F02D"/>
      </w:r>
      <w:r w:rsidR="00CF7DF3">
        <w:rPr>
          <w:rFonts w:ascii="Times New Roman" w:hAnsi="Times New Roman"/>
          <w:color w:val="000000" w:themeColor="text1"/>
          <w:sz w:val="28"/>
          <w:szCs w:val="28"/>
        </w:rPr>
        <w:t xml:space="preserve"> </w:t>
      </w:r>
      <w:r w:rsidRPr="00926D0E">
        <w:rPr>
          <w:rFonts w:ascii="Times New Roman" w:hAnsi="Times New Roman"/>
          <w:color w:val="000000" w:themeColor="text1"/>
          <w:sz w:val="28"/>
          <w:szCs w:val="28"/>
        </w:rPr>
        <w:t>С. 55-65.</w:t>
      </w:r>
    </w:p>
    <w:p w:rsidR="00881DD3" w:rsidRPr="00926D0E" w:rsidRDefault="006A3D45" w:rsidP="00881DD3">
      <w:pPr>
        <w:pStyle w:val="a9"/>
        <w:numPr>
          <w:ilvl w:val="0"/>
          <w:numId w:val="38"/>
        </w:numPr>
        <w:tabs>
          <w:tab w:val="left" w:pos="1276"/>
          <w:tab w:val="left" w:pos="8679"/>
        </w:tabs>
        <w:spacing w:after="0" w:line="240" w:lineRule="auto"/>
        <w:ind w:left="0" w:firstLine="709"/>
        <w:jc w:val="both"/>
        <w:rPr>
          <w:rFonts w:ascii="Times New Roman" w:hAnsi="Times New Roman"/>
          <w:color w:val="000000" w:themeColor="text1"/>
          <w:sz w:val="28"/>
          <w:szCs w:val="28"/>
        </w:rPr>
      </w:pPr>
      <w:r w:rsidRPr="00926D0E">
        <w:rPr>
          <w:rFonts w:ascii="Times New Roman" w:hAnsi="Times New Roman"/>
          <w:color w:val="000000" w:themeColor="text1"/>
          <w:sz w:val="28"/>
          <w:szCs w:val="28"/>
        </w:rPr>
        <w:t xml:space="preserve">Юнг, К. Психологические типы / К. Юнг. – М.: Академический проспект. – 2018. – 538 </w:t>
      </w:r>
      <w:proofErr w:type="gramStart"/>
      <w:r w:rsidRPr="00926D0E">
        <w:rPr>
          <w:rFonts w:ascii="Times New Roman" w:hAnsi="Times New Roman"/>
          <w:color w:val="000000" w:themeColor="text1"/>
          <w:sz w:val="28"/>
          <w:szCs w:val="28"/>
        </w:rPr>
        <w:t>с</w:t>
      </w:r>
      <w:proofErr w:type="gramEnd"/>
      <w:r w:rsidRPr="00926D0E">
        <w:rPr>
          <w:rFonts w:ascii="Times New Roman" w:hAnsi="Times New Roman"/>
          <w:color w:val="000000" w:themeColor="text1"/>
          <w:sz w:val="28"/>
          <w:szCs w:val="28"/>
        </w:rPr>
        <w:t xml:space="preserve">. </w:t>
      </w:r>
    </w:p>
    <w:p w:rsidR="00881DD3" w:rsidRPr="00926D0E" w:rsidRDefault="006A3D45" w:rsidP="00881DD3">
      <w:pPr>
        <w:pStyle w:val="a9"/>
        <w:numPr>
          <w:ilvl w:val="0"/>
          <w:numId w:val="38"/>
        </w:numPr>
        <w:tabs>
          <w:tab w:val="left" w:pos="1276"/>
          <w:tab w:val="left" w:pos="8679"/>
        </w:tabs>
        <w:spacing w:after="0" w:line="240" w:lineRule="auto"/>
        <w:ind w:left="0" w:firstLine="709"/>
        <w:jc w:val="both"/>
        <w:rPr>
          <w:rFonts w:ascii="Times New Roman" w:hAnsi="Times New Roman"/>
          <w:color w:val="000000" w:themeColor="text1"/>
          <w:sz w:val="28"/>
          <w:szCs w:val="28"/>
        </w:rPr>
      </w:pPr>
      <w:r w:rsidRPr="00926D0E">
        <w:rPr>
          <w:rFonts w:ascii="Times New Roman" w:hAnsi="Times New Roman"/>
          <w:bCs/>
          <w:color w:val="000000" w:themeColor="text1"/>
          <w:sz w:val="28"/>
          <w:szCs w:val="28"/>
        </w:rPr>
        <w:t>Яковлев</w:t>
      </w:r>
      <w:r w:rsidR="002D79E8">
        <w:rPr>
          <w:rFonts w:ascii="Times New Roman" w:hAnsi="Times New Roman"/>
          <w:bCs/>
          <w:color w:val="000000" w:themeColor="text1"/>
          <w:sz w:val="28"/>
          <w:szCs w:val="28"/>
        </w:rPr>
        <w:t>,</w:t>
      </w:r>
      <w:r w:rsidRPr="00926D0E">
        <w:rPr>
          <w:rFonts w:ascii="Times New Roman" w:hAnsi="Times New Roman"/>
          <w:bCs/>
          <w:color w:val="000000" w:themeColor="text1"/>
          <w:sz w:val="28"/>
          <w:szCs w:val="28"/>
        </w:rPr>
        <w:t xml:space="preserve"> В.</w:t>
      </w:r>
      <w:r w:rsidR="002D79E8">
        <w:rPr>
          <w:rFonts w:ascii="Times New Roman" w:hAnsi="Times New Roman"/>
          <w:bCs/>
          <w:color w:val="000000" w:themeColor="text1"/>
          <w:sz w:val="28"/>
          <w:szCs w:val="28"/>
        </w:rPr>
        <w:t xml:space="preserve"> </w:t>
      </w:r>
      <w:r w:rsidRPr="00926D0E">
        <w:rPr>
          <w:rFonts w:ascii="Times New Roman" w:hAnsi="Times New Roman"/>
          <w:bCs/>
          <w:color w:val="000000" w:themeColor="text1"/>
          <w:sz w:val="28"/>
          <w:szCs w:val="28"/>
        </w:rPr>
        <w:t>Н. Ф.К. Мартынов</w:t>
      </w:r>
      <w:r w:rsidR="002D79E8">
        <w:rPr>
          <w:rFonts w:ascii="Times New Roman" w:hAnsi="Times New Roman"/>
          <w:bCs/>
          <w:color w:val="000000" w:themeColor="text1"/>
          <w:sz w:val="28"/>
          <w:szCs w:val="28"/>
        </w:rPr>
        <w:t>.</w:t>
      </w:r>
      <w:r w:rsidRPr="00926D0E">
        <w:rPr>
          <w:rFonts w:ascii="Times New Roman" w:hAnsi="Times New Roman"/>
          <w:bCs/>
          <w:color w:val="000000" w:themeColor="text1"/>
          <w:sz w:val="28"/>
          <w:szCs w:val="28"/>
        </w:rPr>
        <w:t xml:space="preserve"> Сб. воспоминаний о войне. </w:t>
      </w:r>
      <w:r w:rsidR="00FA5C95">
        <w:rPr>
          <w:rFonts w:ascii="Times New Roman" w:hAnsi="Times New Roman"/>
          <w:bCs/>
          <w:color w:val="000000" w:themeColor="text1"/>
          <w:sz w:val="28"/>
          <w:szCs w:val="28"/>
        </w:rPr>
        <w:br/>
      </w:r>
      <w:r w:rsidRPr="00926D0E">
        <w:rPr>
          <w:rFonts w:ascii="Times New Roman" w:hAnsi="Times New Roman"/>
          <w:bCs/>
          <w:color w:val="000000" w:themeColor="text1"/>
          <w:sz w:val="28"/>
          <w:szCs w:val="28"/>
        </w:rPr>
        <w:t>Посвящается 60-летию Победы</w:t>
      </w:r>
      <w:r w:rsidR="002D79E8">
        <w:rPr>
          <w:rFonts w:ascii="Times New Roman" w:hAnsi="Times New Roman"/>
          <w:bCs/>
          <w:color w:val="000000" w:themeColor="text1"/>
          <w:sz w:val="28"/>
          <w:szCs w:val="28"/>
        </w:rPr>
        <w:t xml:space="preserve"> / В. Н. Яковлев</w:t>
      </w:r>
      <w:r w:rsidRPr="00926D0E">
        <w:rPr>
          <w:rFonts w:ascii="Times New Roman" w:hAnsi="Times New Roman"/>
          <w:bCs/>
          <w:color w:val="000000" w:themeColor="text1"/>
          <w:sz w:val="28"/>
          <w:szCs w:val="28"/>
        </w:rPr>
        <w:t xml:space="preserve">. </w:t>
      </w:r>
      <w:r w:rsidR="002D79E8">
        <w:rPr>
          <w:rFonts w:ascii="Times New Roman" w:hAnsi="Times New Roman"/>
          <w:bCs/>
          <w:color w:val="000000" w:themeColor="text1"/>
          <w:sz w:val="28"/>
          <w:szCs w:val="28"/>
        </w:rPr>
        <w:sym w:font="Symbol" w:char="F02D"/>
      </w:r>
      <w:r w:rsidR="002D79E8">
        <w:rPr>
          <w:rFonts w:ascii="Times New Roman" w:hAnsi="Times New Roman"/>
          <w:bCs/>
          <w:color w:val="000000" w:themeColor="text1"/>
          <w:sz w:val="28"/>
          <w:szCs w:val="28"/>
        </w:rPr>
        <w:t xml:space="preserve"> </w:t>
      </w:r>
      <w:r w:rsidRPr="00926D0E">
        <w:rPr>
          <w:rFonts w:ascii="Times New Roman" w:hAnsi="Times New Roman"/>
          <w:bCs/>
          <w:color w:val="000000" w:themeColor="text1"/>
          <w:sz w:val="28"/>
          <w:szCs w:val="28"/>
        </w:rPr>
        <w:t>Челябинск, 2005.</w:t>
      </w:r>
    </w:p>
    <w:p w:rsidR="00881DD3" w:rsidRPr="00926D0E" w:rsidRDefault="006A3D45" w:rsidP="00881DD3">
      <w:pPr>
        <w:pStyle w:val="a9"/>
        <w:numPr>
          <w:ilvl w:val="0"/>
          <w:numId w:val="38"/>
        </w:numPr>
        <w:tabs>
          <w:tab w:val="left" w:pos="1276"/>
          <w:tab w:val="left" w:pos="8679"/>
        </w:tabs>
        <w:spacing w:after="0" w:line="240" w:lineRule="auto"/>
        <w:ind w:left="0" w:firstLine="709"/>
        <w:jc w:val="both"/>
        <w:rPr>
          <w:rFonts w:ascii="Times New Roman" w:hAnsi="Times New Roman"/>
          <w:color w:val="000000" w:themeColor="text1"/>
          <w:sz w:val="28"/>
          <w:szCs w:val="28"/>
        </w:rPr>
      </w:pPr>
      <w:proofErr w:type="spellStart"/>
      <w:r w:rsidRPr="00926D0E">
        <w:rPr>
          <w:rFonts w:ascii="Times New Roman" w:hAnsi="Times New Roman"/>
          <w:color w:val="000000" w:themeColor="text1"/>
          <w:sz w:val="28"/>
          <w:szCs w:val="28"/>
        </w:rPr>
        <w:t>Якуба</w:t>
      </w:r>
      <w:proofErr w:type="spellEnd"/>
      <w:r w:rsidR="002D79E8">
        <w:rPr>
          <w:rFonts w:ascii="Times New Roman" w:hAnsi="Times New Roman"/>
          <w:color w:val="000000" w:themeColor="text1"/>
          <w:sz w:val="28"/>
          <w:szCs w:val="28"/>
        </w:rPr>
        <w:t>,</w:t>
      </w:r>
      <w:r w:rsidRPr="00926D0E">
        <w:rPr>
          <w:rFonts w:ascii="Times New Roman" w:hAnsi="Times New Roman"/>
          <w:color w:val="000000" w:themeColor="text1"/>
          <w:sz w:val="28"/>
          <w:szCs w:val="28"/>
        </w:rPr>
        <w:t xml:space="preserve"> О.</w:t>
      </w:r>
      <w:r w:rsidR="002D79E8">
        <w:rPr>
          <w:rFonts w:ascii="Times New Roman" w:hAnsi="Times New Roman"/>
          <w:color w:val="000000" w:themeColor="text1"/>
          <w:sz w:val="28"/>
          <w:szCs w:val="28"/>
        </w:rPr>
        <w:t xml:space="preserve"> М.</w:t>
      </w:r>
      <w:r w:rsidRPr="00926D0E">
        <w:rPr>
          <w:rFonts w:ascii="Times New Roman" w:hAnsi="Times New Roman"/>
          <w:color w:val="000000" w:themeColor="text1"/>
          <w:sz w:val="28"/>
          <w:szCs w:val="28"/>
        </w:rPr>
        <w:t xml:space="preserve"> Управление в области советской юстиции</w:t>
      </w:r>
      <w:r w:rsidR="00FA5C95">
        <w:rPr>
          <w:rFonts w:ascii="Times New Roman" w:hAnsi="Times New Roman"/>
          <w:color w:val="000000" w:themeColor="text1"/>
          <w:sz w:val="28"/>
          <w:szCs w:val="28"/>
        </w:rPr>
        <w:t xml:space="preserve"> / О. М. </w:t>
      </w:r>
      <w:proofErr w:type="spellStart"/>
      <w:r w:rsidR="002D79E8">
        <w:rPr>
          <w:rFonts w:ascii="Times New Roman" w:hAnsi="Times New Roman"/>
          <w:color w:val="000000" w:themeColor="text1"/>
          <w:sz w:val="28"/>
          <w:szCs w:val="28"/>
        </w:rPr>
        <w:t>Якуба</w:t>
      </w:r>
      <w:proofErr w:type="spellEnd"/>
      <w:r w:rsidR="002D79E8">
        <w:rPr>
          <w:rFonts w:ascii="Times New Roman" w:hAnsi="Times New Roman"/>
          <w:color w:val="000000" w:themeColor="text1"/>
          <w:sz w:val="28"/>
          <w:szCs w:val="28"/>
        </w:rPr>
        <w:t xml:space="preserve">, </w:t>
      </w:r>
      <w:r w:rsidR="002D79E8" w:rsidRPr="00926D0E">
        <w:rPr>
          <w:rFonts w:ascii="Times New Roman" w:hAnsi="Times New Roman"/>
          <w:color w:val="000000" w:themeColor="text1"/>
          <w:sz w:val="28"/>
          <w:szCs w:val="28"/>
        </w:rPr>
        <w:t>В.П. Шишкин</w:t>
      </w:r>
      <w:r w:rsidR="002D79E8">
        <w:rPr>
          <w:rFonts w:ascii="Times New Roman" w:hAnsi="Times New Roman"/>
          <w:color w:val="000000" w:themeColor="text1"/>
          <w:sz w:val="28"/>
          <w:szCs w:val="28"/>
        </w:rPr>
        <w:t xml:space="preserve">. </w:t>
      </w:r>
      <w:r w:rsidR="002D79E8">
        <w:rPr>
          <w:rFonts w:ascii="Times New Roman" w:hAnsi="Times New Roman"/>
          <w:color w:val="000000" w:themeColor="text1"/>
          <w:sz w:val="28"/>
          <w:szCs w:val="28"/>
        </w:rPr>
        <w:sym w:font="Symbol" w:char="F02D"/>
      </w:r>
      <w:r w:rsidR="002D79E8" w:rsidRPr="00926D0E">
        <w:rPr>
          <w:rFonts w:ascii="Times New Roman" w:hAnsi="Times New Roman"/>
          <w:color w:val="000000" w:themeColor="text1"/>
          <w:sz w:val="28"/>
          <w:szCs w:val="28"/>
        </w:rPr>
        <w:t xml:space="preserve"> </w:t>
      </w:r>
      <w:r w:rsidRPr="00926D0E">
        <w:rPr>
          <w:rFonts w:ascii="Times New Roman" w:hAnsi="Times New Roman"/>
          <w:color w:val="000000" w:themeColor="text1"/>
          <w:sz w:val="28"/>
          <w:szCs w:val="28"/>
        </w:rPr>
        <w:t>Харьков, 1977.</w:t>
      </w:r>
    </w:p>
    <w:p w:rsidR="00881DD3" w:rsidRPr="00926D0E" w:rsidRDefault="006A3D45" w:rsidP="00881DD3">
      <w:pPr>
        <w:pStyle w:val="a9"/>
        <w:numPr>
          <w:ilvl w:val="0"/>
          <w:numId w:val="38"/>
        </w:numPr>
        <w:tabs>
          <w:tab w:val="left" w:pos="1276"/>
          <w:tab w:val="left" w:pos="8679"/>
        </w:tabs>
        <w:spacing w:after="0" w:line="240" w:lineRule="auto"/>
        <w:ind w:left="0" w:firstLine="709"/>
        <w:jc w:val="both"/>
        <w:rPr>
          <w:rFonts w:ascii="Times New Roman" w:hAnsi="Times New Roman"/>
          <w:color w:val="000000" w:themeColor="text1"/>
          <w:sz w:val="28"/>
          <w:szCs w:val="28"/>
        </w:rPr>
      </w:pPr>
      <w:r w:rsidRPr="00926D0E">
        <w:rPr>
          <w:rFonts w:ascii="Times New Roman" w:hAnsi="Times New Roman"/>
          <w:color w:val="000000" w:themeColor="text1"/>
          <w:sz w:val="28"/>
          <w:szCs w:val="28"/>
          <w:shd w:val="clear" w:color="auto" w:fill="FFFFFF"/>
          <w:lang w:val="en-US"/>
        </w:rPr>
        <w:t xml:space="preserve">Hartmann E., Brewer V. When is more or less sleep required? </w:t>
      </w:r>
      <w:r w:rsidR="00FA5C95" w:rsidRPr="00CB08BE">
        <w:rPr>
          <w:rFonts w:ascii="Times New Roman" w:hAnsi="Times New Roman"/>
          <w:color w:val="000000" w:themeColor="text1"/>
          <w:sz w:val="28"/>
          <w:szCs w:val="28"/>
          <w:shd w:val="clear" w:color="auto" w:fill="FFFFFF"/>
          <w:lang w:val="en-US"/>
        </w:rPr>
        <w:br/>
      </w:r>
      <w:r w:rsidRPr="00926D0E">
        <w:rPr>
          <w:rFonts w:ascii="Times New Roman" w:hAnsi="Times New Roman"/>
          <w:color w:val="000000" w:themeColor="text1"/>
          <w:sz w:val="28"/>
          <w:szCs w:val="28"/>
          <w:shd w:val="clear" w:color="auto" w:fill="FFFFFF"/>
          <w:lang w:val="en-US"/>
        </w:rPr>
        <w:t xml:space="preserve">A study of variable sleepers. - </w:t>
      </w:r>
      <w:proofErr w:type="spellStart"/>
      <w:r w:rsidRPr="00926D0E">
        <w:rPr>
          <w:rFonts w:ascii="Times New Roman" w:hAnsi="Times New Roman"/>
          <w:color w:val="000000" w:themeColor="text1"/>
          <w:sz w:val="28"/>
          <w:szCs w:val="28"/>
          <w:shd w:val="clear" w:color="auto" w:fill="FFFFFF"/>
          <w:lang w:val="en-US"/>
        </w:rPr>
        <w:t>Comprehens</w:t>
      </w:r>
      <w:proofErr w:type="spellEnd"/>
      <w:r w:rsidRPr="00926D0E">
        <w:rPr>
          <w:rFonts w:ascii="Times New Roman" w:hAnsi="Times New Roman"/>
          <w:color w:val="000000" w:themeColor="text1"/>
          <w:sz w:val="28"/>
          <w:szCs w:val="28"/>
          <w:shd w:val="clear" w:color="auto" w:fill="FFFFFF"/>
          <w:lang w:val="en-US"/>
        </w:rPr>
        <w:t xml:space="preserve">. </w:t>
      </w:r>
      <w:proofErr w:type="spellStart"/>
      <w:r w:rsidRPr="00926D0E">
        <w:rPr>
          <w:rFonts w:ascii="Times New Roman" w:hAnsi="Times New Roman"/>
          <w:color w:val="000000" w:themeColor="text1"/>
          <w:sz w:val="28"/>
          <w:szCs w:val="28"/>
          <w:shd w:val="clear" w:color="auto" w:fill="FFFFFF"/>
          <w:lang w:val="en-US"/>
        </w:rPr>
        <w:t>Psychiat</w:t>
      </w:r>
      <w:proofErr w:type="spellEnd"/>
      <w:r w:rsidRPr="00926D0E">
        <w:rPr>
          <w:rFonts w:ascii="Times New Roman" w:hAnsi="Times New Roman"/>
          <w:color w:val="000000" w:themeColor="text1"/>
          <w:sz w:val="28"/>
          <w:szCs w:val="28"/>
          <w:shd w:val="clear" w:color="auto" w:fill="FFFFFF"/>
          <w:lang w:val="en-US"/>
        </w:rPr>
        <w:t>. – 1976, – vol. 17, – № 2, – p. 275-285.</w:t>
      </w:r>
    </w:p>
    <w:p w:rsidR="006A3D45" w:rsidRPr="00C80129" w:rsidRDefault="006A3D45" w:rsidP="00926D0E">
      <w:pPr>
        <w:pStyle w:val="a9"/>
        <w:tabs>
          <w:tab w:val="left" w:pos="426"/>
          <w:tab w:val="left" w:pos="1276"/>
        </w:tabs>
        <w:spacing w:after="0" w:line="240" w:lineRule="auto"/>
        <w:ind w:left="709"/>
        <w:jc w:val="both"/>
        <w:rPr>
          <w:rFonts w:ascii="Times New Roman" w:hAnsi="Times New Roman"/>
          <w:color w:val="000000" w:themeColor="text1"/>
          <w:sz w:val="28"/>
          <w:szCs w:val="28"/>
        </w:rPr>
      </w:pPr>
    </w:p>
    <w:p w:rsidR="00C4282C" w:rsidRPr="00730DCB" w:rsidRDefault="00C4282C" w:rsidP="00C4282C">
      <w:pPr>
        <w:jc w:val="center"/>
        <w:rPr>
          <w:caps/>
          <w:color w:val="000000" w:themeColor="text1"/>
          <w:sz w:val="28"/>
          <w:szCs w:val="28"/>
        </w:rPr>
      </w:pPr>
    </w:p>
    <w:p w:rsidR="000322F0" w:rsidRPr="00730DCB" w:rsidRDefault="000322F0" w:rsidP="00C4282C">
      <w:pPr>
        <w:jc w:val="center"/>
        <w:rPr>
          <w:caps/>
          <w:color w:val="000000" w:themeColor="text1"/>
          <w:sz w:val="28"/>
          <w:szCs w:val="28"/>
        </w:rPr>
      </w:pPr>
    </w:p>
    <w:p w:rsidR="000322F0" w:rsidRDefault="000322F0" w:rsidP="00C4282C">
      <w:pPr>
        <w:jc w:val="center"/>
        <w:rPr>
          <w:caps/>
          <w:color w:val="000000" w:themeColor="text1"/>
          <w:sz w:val="28"/>
          <w:szCs w:val="28"/>
        </w:rPr>
      </w:pPr>
    </w:p>
    <w:p w:rsidR="002D79E8" w:rsidRDefault="002D79E8" w:rsidP="00C4282C">
      <w:pPr>
        <w:jc w:val="center"/>
        <w:rPr>
          <w:caps/>
          <w:color w:val="000000" w:themeColor="text1"/>
          <w:sz w:val="28"/>
          <w:szCs w:val="28"/>
        </w:rPr>
      </w:pPr>
    </w:p>
    <w:p w:rsidR="002D79E8" w:rsidRDefault="002D79E8" w:rsidP="00C4282C">
      <w:pPr>
        <w:jc w:val="center"/>
        <w:rPr>
          <w:caps/>
          <w:color w:val="000000" w:themeColor="text1"/>
          <w:sz w:val="28"/>
          <w:szCs w:val="28"/>
        </w:rPr>
      </w:pPr>
    </w:p>
    <w:p w:rsidR="002D79E8" w:rsidRDefault="002D79E8" w:rsidP="00C4282C">
      <w:pPr>
        <w:jc w:val="center"/>
        <w:rPr>
          <w:caps/>
          <w:color w:val="000000" w:themeColor="text1"/>
          <w:sz w:val="28"/>
          <w:szCs w:val="28"/>
        </w:rPr>
      </w:pPr>
    </w:p>
    <w:p w:rsidR="002D79E8" w:rsidRDefault="002D79E8" w:rsidP="00C4282C">
      <w:pPr>
        <w:jc w:val="center"/>
        <w:rPr>
          <w:caps/>
          <w:color w:val="000000" w:themeColor="text1"/>
          <w:sz w:val="28"/>
          <w:szCs w:val="28"/>
        </w:rPr>
      </w:pPr>
    </w:p>
    <w:p w:rsidR="002D79E8" w:rsidRDefault="002D79E8" w:rsidP="00C4282C">
      <w:pPr>
        <w:jc w:val="center"/>
        <w:rPr>
          <w:caps/>
          <w:color w:val="000000" w:themeColor="text1"/>
          <w:sz w:val="28"/>
          <w:szCs w:val="28"/>
        </w:rPr>
      </w:pPr>
    </w:p>
    <w:p w:rsidR="002D79E8" w:rsidRDefault="002D79E8" w:rsidP="00C4282C">
      <w:pPr>
        <w:jc w:val="center"/>
        <w:rPr>
          <w:caps/>
          <w:color w:val="000000" w:themeColor="text1"/>
          <w:sz w:val="28"/>
          <w:szCs w:val="28"/>
        </w:rPr>
      </w:pPr>
    </w:p>
    <w:p w:rsidR="002D79E8" w:rsidRDefault="002D79E8" w:rsidP="00C4282C">
      <w:pPr>
        <w:jc w:val="center"/>
        <w:rPr>
          <w:caps/>
          <w:color w:val="000000" w:themeColor="text1"/>
          <w:sz w:val="28"/>
          <w:szCs w:val="28"/>
        </w:rPr>
      </w:pPr>
    </w:p>
    <w:p w:rsidR="002D79E8" w:rsidRDefault="002D79E8" w:rsidP="00C4282C">
      <w:pPr>
        <w:jc w:val="center"/>
        <w:rPr>
          <w:caps/>
          <w:color w:val="000000" w:themeColor="text1"/>
          <w:sz w:val="28"/>
          <w:szCs w:val="28"/>
        </w:rPr>
      </w:pPr>
    </w:p>
    <w:p w:rsidR="002D79E8" w:rsidRDefault="002D79E8" w:rsidP="00C4282C">
      <w:pPr>
        <w:jc w:val="center"/>
        <w:rPr>
          <w:caps/>
          <w:color w:val="000000" w:themeColor="text1"/>
          <w:sz w:val="28"/>
          <w:szCs w:val="28"/>
        </w:rPr>
      </w:pPr>
    </w:p>
    <w:p w:rsidR="002D79E8" w:rsidRDefault="002D79E8" w:rsidP="00C4282C">
      <w:pPr>
        <w:jc w:val="center"/>
        <w:rPr>
          <w:caps/>
          <w:color w:val="000000" w:themeColor="text1"/>
          <w:sz w:val="28"/>
          <w:szCs w:val="28"/>
        </w:rPr>
      </w:pPr>
    </w:p>
    <w:p w:rsidR="002D79E8" w:rsidRDefault="002D79E8" w:rsidP="00C4282C">
      <w:pPr>
        <w:jc w:val="center"/>
        <w:rPr>
          <w:caps/>
          <w:color w:val="000000" w:themeColor="text1"/>
          <w:sz w:val="28"/>
          <w:szCs w:val="28"/>
        </w:rPr>
      </w:pPr>
    </w:p>
    <w:p w:rsidR="002D79E8" w:rsidRDefault="002D79E8" w:rsidP="00C4282C">
      <w:pPr>
        <w:jc w:val="center"/>
        <w:rPr>
          <w:caps/>
          <w:color w:val="000000" w:themeColor="text1"/>
          <w:sz w:val="28"/>
          <w:szCs w:val="28"/>
        </w:rPr>
      </w:pPr>
    </w:p>
    <w:p w:rsidR="002D79E8" w:rsidRDefault="002D79E8" w:rsidP="00C4282C">
      <w:pPr>
        <w:jc w:val="center"/>
        <w:rPr>
          <w:caps/>
          <w:color w:val="000000" w:themeColor="text1"/>
          <w:sz w:val="28"/>
          <w:szCs w:val="28"/>
        </w:rPr>
      </w:pPr>
    </w:p>
    <w:p w:rsidR="002D79E8" w:rsidRPr="00071424" w:rsidRDefault="002D79E8" w:rsidP="00C4282C">
      <w:pPr>
        <w:jc w:val="center"/>
        <w:rPr>
          <w:b/>
          <w:caps/>
          <w:color w:val="000000" w:themeColor="text1"/>
          <w:sz w:val="28"/>
          <w:szCs w:val="28"/>
        </w:rPr>
      </w:pPr>
      <w:r w:rsidRPr="00071424">
        <w:rPr>
          <w:b/>
          <w:caps/>
          <w:color w:val="000000" w:themeColor="text1"/>
          <w:sz w:val="28"/>
          <w:szCs w:val="28"/>
        </w:rPr>
        <w:lastRenderedPageBreak/>
        <w:t>Сведения об авторах</w:t>
      </w:r>
    </w:p>
    <w:p w:rsidR="002D79E8" w:rsidRDefault="002D79E8" w:rsidP="00C4282C">
      <w:pPr>
        <w:jc w:val="center"/>
        <w:rPr>
          <w:caps/>
          <w:color w:val="000000" w:themeColor="text1"/>
          <w:sz w:val="28"/>
          <w:szCs w:val="28"/>
        </w:rPr>
      </w:pPr>
    </w:p>
    <w:p w:rsidR="002D79E8" w:rsidRPr="00071424" w:rsidRDefault="002D79E8" w:rsidP="00C4282C">
      <w:pPr>
        <w:jc w:val="center"/>
        <w:rPr>
          <w:caps/>
          <w:color w:val="000000" w:themeColor="text1"/>
          <w:sz w:val="28"/>
          <w:szCs w:val="28"/>
        </w:rPr>
      </w:pPr>
    </w:p>
    <w:p w:rsidR="00071424" w:rsidRPr="005325A8" w:rsidRDefault="00071424" w:rsidP="00071424">
      <w:pPr>
        <w:tabs>
          <w:tab w:val="left" w:pos="426"/>
        </w:tabs>
        <w:ind w:firstLine="709"/>
        <w:jc w:val="both"/>
        <w:rPr>
          <w:color w:val="000000" w:themeColor="text1"/>
          <w:sz w:val="28"/>
          <w:szCs w:val="28"/>
        </w:rPr>
      </w:pPr>
      <w:proofErr w:type="spellStart"/>
      <w:r w:rsidRPr="003F1606">
        <w:rPr>
          <w:b/>
          <w:sz w:val="28"/>
          <w:szCs w:val="28"/>
        </w:rPr>
        <w:t>Кодинцев</w:t>
      </w:r>
      <w:proofErr w:type="spellEnd"/>
      <w:r w:rsidRPr="003F1606">
        <w:rPr>
          <w:b/>
          <w:sz w:val="28"/>
          <w:szCs w:val="28"/>
        </w:rPr>
        <w:t xml:space="preserve"> Александр Яковлевич</w:t>
      </w:r>
      <w:r>
        <w:rPr>
          <w:sz w:val="28"/>
          <w:szCs w:val="28"/>
        </w:rPr>
        <w:t xml:space="preserve"> </w:t>
      </w:r>
      <w:r>
        <w:rPr>
          <w:sz w:val="28"/>
          <w:szCs w:val="28"/>
        </w:rPr>
        <w:sym w:font="Symbol" w:char="F02D"/>
      </w:r>
      <w:r>
        <w:rPr>
          <w:sz w:val="28"/>
          <w:szCs w:val="28"/>
        </w:rPr>
        <w:t xml:space="preserve"> доктор юридических наук, </w:t>
      </w:r>
      <w:r w:rsidR="00CB08BE">
        <w:rPr>
          <w:sz w:val="28"/>
          <w:szCs w:val="28"/>
        </w:rPr>
        <w:br/>
      </w:r>
      <w:r>
        <w:rPr>
          <w:sz w:val="28"/>
          <w:szCs w:val="28"/>
        </w:rPr>
        <w:t xml:space="preserve">доцент, профессор кафедры профессиональной подготовки и управления </w:t>
      </w:r>
      <w:r w:rsidR="00CB08BE">
        <w:rPr>
          <w:sz w:val="28"/>
          <w:szCs w:val="28"/>
        </w:rPr>
        <w:br/>
      </w:r>
      <w:r>
        <w:rPr>
          <w:sz w:val="28"/>
          <w:szCs w:val="28"/>
        </w:rPr>
        <w:t xml:space="preserve">в правоохранительной сфере Юридического института ФГАОУ </w:t>
      </w:r>
      <w:proofErr w:type="gramStart"/>
      <w:r>
        <w:rPr>
          <w:sz w:val="28"/>
          <w:szCs w:val="28"/>
        </w:rPr>
        <w:t>ВО</w:t>
      </w:r>
      <w:proofErr w:type="gramEnd"/>
      <w:r>
        <w:rPr>
          <w:sz w:val="28"/>
          <w:szCs w:val="28"/>
        </w:rPr>
        <w:t xml:space="preserve"> </w:t>
      </w:r>
      <w:r w:rsidR="00CB08BE">
        <w:rPr>
          <w:sz w:val="28"/>
          <w:szCs w:val="28"/>
        </w:rPr>
        <w:t>«</w:t>
      </w:r>
      <w:r>
        <w:rPr>
          <w:sz w:val="28"/>
          <w:szCs w:val="28"/>
        </w:rPr>
        <w:t>Ю</w:t>
      </w:r>
      <w:r>
        <w:rPr>
          <w:sz w:val="28"/>
          <w:szCs w:val="28"/>
        </w:rPr>
        <w:t>ж</w:t>
      </w:r>
      <w:r>
        <w:rPr>
          <w:sz w:val="28"/>
          <w:szCs w:val="28"/>
        </w:rPr>
        <w:t>но-Уральский государственный университет</w:t>
      </w:r>
      <w:r w:rsidR="008D53EC">
        <w:rPr>
          <w:sz w:val="28"/>
          <w:szCs w:val="28"/>
        </w:rPr>
        <w:t xml:space="preserve"> (национальный исследов</w:t>
      </w:r>
      <w:r w:rsidR="008D53EC">
        <w:rPr>
          <w:sz w:val="28"/>
          <w:szCs w:val="28"/>
        </w:rPr>
        <w:t>а</w:t>
      </w:r>
      <w:r w:rsidR="008D53EC">
        <w:rPr>
          <w:sz w:val="28"/>
          <w:szCs w:val="28"/>
        </w:rPr>
        <w:t xml:space="preserve">тельский </w:t>
      </w:r>
      <w:r w:rsidR="00CB08BE">
        <w:rPr>
          <w:color w:val="000000" w:themeColor="text1"/>
          <w:sz w:val="28"/>
          <w:szCs w:val="28"/>
        </w:rPr>
        <w:t>университет)»</w:t>
      </w:r>
    </w:p>
    <w:p w:rsidR="00071424" w:rsidRPr="005325A8" w:rsidRDefault="008D53EC" w:rsidP="00071424">
      <w:pPr>
        <w:tabs>
          <w:tab w:val="left" w:pos="426"/>
        </w:tabs>
        <w:ind w:firstLine="709"/>
        <w:jc w:val="both"/>
        <w:rPr>
          <w:color w:val="000000" w:themeColor="text1"/>
          <w:sz w:val="28"/>
          <w:szCs w:val="28"/>
        </w:rPr>
      </w:pPr>
      <w:proofErr w:type="spellStart"/>
      <w:r w:rsidRPr="003F1606">
        <w:rPr>
          <w:b/>
          <w:color w:val="000000" w:themeColor="text1"/>
          <w:sz w:val="28"/>
          <w:szCs w:val="28"/>
        </w:rPr>
        <w:t>Магденко</w:t>
      </w:r>
      <w:proofErr w:type="spellEnd"/>
      <w:r w:rsidRPr="003F1606">
        <w:rPr>
          <w:b/>
          <w:color w:val="000000" w:themeColor="text1"/>
          <w:sz w:val="28"/>
          <w:szCs w:val="28"/>
        </w:rPr>
        <w:t xml:space="preserve"> Александр Дмитриевич</w:t>
      </w:r>
      <w:r w:rsidRPr="005325A8">
        <w:rPr>
          <w:color w:val="000000" w:themeColor="text1"/>
          <w:sz w:val="28"/>
          <w:szCs w:val="28"/>
        </w:rPr>
        <w:t xml:space="preserve"> </w:t>
      </w:r>
      <w:r w:rsidRPr="005325A8">
        <w:rPr>
          <w:color w:val="000000" w:themeColor="text1"/>
          <w:sz w:val="28"/>
          <w:szCs w:val="28"/>
        </w:rPr>
        <w:sym w:font="Symbol" w:char="F02D"/>
      </w:r>
      <w:r w:rsidRPr="005325A8">
        <w:rPr>
          <w:color w:val="000000" w:themeColor="text1"/>
          <w:sz w:val="28"/>
          <w:szCs w:val="28"/>
        </w:rPr>
        <w:t xml:space="preserve"> кандидат юридических наук, доцент, заведующий кафедрой</w:t>
      </w:r>
      <w:r w:rsidR="00645544">
        <w:rPr>
          <w:color w:val="000000" w:themeColor="text1"/>
          <w:sz w:val="28"/>
          <w:szCs w:val="28"/>
        </w:rPr>
        <w:t xml:space="preserve"> теории и истории права и государства </w:t>
      </w:r>
      <w:r w:rsidR="005325A8" w:rsidRPr="005325A8">
        <w:rPr>
          <w:color w:val="000000" w:themeColor="text1"/>
          <w:sz w:val="28"/>
          <w:szCs w:val="28"/>
          <w:bdr w:val="none" w:sz="0" w:space="0" w:color="auto" w:frame="1"/>
          <w:shd w:val="clear" w:color="auto" w:fill="FFFFFF"/>
        </w:rPr>
        <w:t xml:space="preserve">Уральского филиала ФГБОУ </w:t>
      </w:r>
      <w:proofErr w:type="gramStart"/>
      <w:r w:rsidR="005325A8" w:rsidRPr="005325A8">
        <w:rPr>
          <w:color w:val="000000" w:themeColor="text1"/>
          <w:sz w:val="28"/>
          <w:szCs w:val="28"/>
          <w:bdr w:val="none" w:sz="0" w:space="0" w:color="auto" w:frame="1"/>
          <w:shd w:val="clear" w:color="auto" w:fill="FFFFFF"/>
        </w:rPr>
        <w:t>ВО</w:t>
      </w:r>
      <w:proofErr w:type="gramEnd"/>
      <w:r w:rsidR="005325A8" w:rsidRPr="005325A8">
        <w:rPr>
          <w:color w:val="000000" w:themeColor="text1"/>
          <w:sz w:val="28"/>
          <w:szCs w:val="28"/>
          <w:bdr w:val="none" w:sz="0" w:space="0" w:color="auto" w:frame="1"/>
          <w:shd w:val="clear" w:color="auto" w:fill="FFFFFF"/>
        </w:rPr>
        <w:t xml:space="preserve"> </w:t>
      </w:r>
      <w:r w:rsidR="005325A8" w:rsidRPr="005325A8">
        <w:rPr>
          <w:color w:val="000000" w:themeColor="text1"/>
          <w:sz w:val="28"/>
          <w:szCs w:val="28"/>
          <w:shd w:val="clear" w:color="auto" w:fill="FFFFFF"/>
        </w:rPr>
        <w:t>«Российский государственный универс</w:t>
      </w:r>
      <w:r w:rsidR="005325A8" w:rsidRPr="005325A8">
        <w:rPr>
          <w:color w:val="000000" w:themeColor="text1"/>
          <w:sz w:val="28"/>
          <w:szCs w:val="28"/>
          <w:shd w:val="clear" w:color="auto" w:fill="FFFFFF"/>
        </w:rPr>
        <w:t>и</w:t>
      </w:r>
      <w:r w:rsidR="005325A8" w:rsidRPr="005325A8">
        <w:rPr>
          <w:color w:val="000000" w:themeColor="text1"/>
          <w:sz w:val="28"/>
          <w:szCs w:val="28"/>
          <w:shd w:val="clear" w:color="auto" w:fill="FFFFFF"/>
        </w:rPr>
        <w:t>тет правосудия»</w:t>
      </w:r>
      <w:r w:rsidR="005325A8" w:rsidRPr="005325A8">
        <w:rPr>
          <w:color w:val="000000" w:themeColor="text1"/>
          <w:sz w:val="28"/>
          <w:szCs w:val="28"/>
          <w:bdr w:val="none" w:sz="0" w:space="0" w:color="auto" w:frame="1"/>
          <w:shd w:val="clear" w:color="auto" w:fill="FFFFFF"/>
        </w:rPr>
        <w:t>, г.</w:t>
      </w:r>
      <w:r w:rsidR="00CB08BE">
        <w:rPr>
          <w:color w:val="000000" w:themeColor="text1"/>
          <w:sz w:val="28"/>
          <w:szCs w:val="28"/>
          <w:bdr w:val="none" w:sz="0" w:space="0" w:color="auto" w:frame="1"/>
          <w:shd w:val="clear" w:color="auto" w:fill="FFFFFF"/>
        </w:rPr>
        <w:t xml:space="preserve"> </w:t>
      </w:r>
      <w:r w:rsidR="005325A8" w:rsidRPr="005325A8">
        <w:rPr>
          <w:color w:val="000000" w:themeColor="text1"/>
          <w:sz w:val="28"/>
          <w:szCs w:val="28"/>
          <w:bdr w:val="none" w:sz="0" w:space="0" w:color="auto" w:frame="1"/>
          <w:shd w:val="clear" w:color="auto" w:fill="FFFFFF"/>
        </w:rPr>
        <w:t>Челябинск</w:t>
      </w:r>
      <w:r w:rsidR="00E23C49">
        <w:rPr>
          <w:color w:val="000000" w:themeColor="text1"/>
          <w:sz w:val="28"/>
          <w:szCs w:val="28"/>
          <w:bdr w:val="none" w:sz="0" w:space="0" w:color="auto" w:frame="1"/>
          <w:shd w:val="clear" w:color="auto" w:fill="FFFFFF"/>
        </w:rPr>
        <w:t>,</w:t>
      </w:r>
      <w:r w:rsidR="00E23C49" w:rsidRPr="00E23C49">
        <w:rPr>
          <w:color w:val="000000" w:themeColor="text1"/>
          <w:sz w:val="28"/>
          <w:szCs w:val="28"/>
        </w:rPr>
        <w:t xml:space="preserve"> </w:t>
      </w:r>
      <w:r w:rsidR="00E23C49">
        <w:rPr>
          <w:color w:val="000000" w:themeColor="text1"/>
          <w:sz w:val="28"/>
          <w:szCs w:val="28"/>
        </w:rPr>
        <w:t>полковник милиции в отставке</w:t>
      </w:r>
      <w:r w:rsidR="005325A8">
        <w:rPr>
          <w:color w:val="000000" w:themeColor="text1"/>
          <w:sz w:val="28"/>
          <w:szCs w:val="28"/>
          <w:bdr w:val="none" w:sz="0" w:space="0" w:color="auto" w:frame="1"/>
          <w:shd w:val="clear" w:color="auto" w:fill="FFFFFF"/>
        </w:rPr>
        <w:t>;</w:t>
      </w:r>
    </w:p>
    <w:p w:rsidR="001D6F94" w:rsidRPr="005325A8" w:rsidRDefault="001D6F94" w:rsidP="001D6F94">
      <w:pPr>
        <w:tabs>
          <w:tab w:val="left" w:pos="426"/>
        </w:tabs>
        <w:ind w:firstLine="709"/>
        <w:jc w:val="both"/>
        <w:rPr>
          <w:color w:val="000000" w:themeColor="text1"/>
          <w:sz w:val="28"/>
          <w:szCs w:val="28"/>
        </w:rPr>
      </w:pPr>
      <w:r w:rsidRPr="003F1606">
        <w:rPr>
          <w:b/>
          <w:color w:val="000000" w:themeColor="text1"/>
          <w:sz w:val="28"/>
          <w:szCs w:val="28"/>
        </w:rPr>
        <w:t xml:space="preserve">Иванова Лилия </w:t>
      </w:r>
      <w:proofErr w:type="spellStart"/>
      <w:r w:rsidRPr="003F1606">
        <w:rPr>
          <w:b/>
          <w:color w:val="000000" w:themeColor="text1"/>
          <w:sz w:val="28"/>
          <w:szCs w:val="28"/>
        </w:rPr>
        <w:t>Фанисовна</w:t>
      </w:r>
      <w:proofErr w:type="spellEnd"/>
      <w:r>
        <w:rPr>
          <w:color w:val="000000" w:themeColor="text1"/>
          <w:sz w:val="28"/>
          <w:szCs w:val="28"/>
        </w:rPr>
        <w:t xml:space="preserve"> </w:t>
      </w:r>
      <w:r>
        <w:rPr>
          <w:color w:val="000000" w:themeColor="text1"/>
          <w:sz w:val="28"/>
          <w:szCs w:val="28"/>
        </w:rPr>
        <w:sym w:font="Symbol" w:char="F02D"/>
      </w:r>
      <w:r>
        <w:rPr>
          <w:color w:val="000000" w:themeColor="text1"/>
          <w:sz w:val="28"/>
          <w:szCs w:val="28"/>
        </w:rPr>
        <w:t xml:space="preserve"> </w:t>
      </w:r>
      <w:r>
        <w:rPr>
          <w:sz w:val="28"/>
          <w:szCs w:val="28"/>
        </w:rPr>
        <w:t>кандидат юридических наук, доцент кафедры профессиональной подготовки и управления в правоохранител</w:t>
      </w:r>
      <w:r>
        <w:rPr>
          <w:sz w:val="28"/>
          <w:szCs w:val="28"/>
        </w:rPr>
        <w:t>ь</w:t>
      </w:r>
      <w:r>
        <w:rPr>
          <w:sz w:val="28"/>
          <w:szCs w:val="28"/>
        </w:rPr>
        <w:t xml:space="preserve">ной сфере Юридического института ФГАОУ </w:t>
      </w:r>
      <w:proofErr w:type="gramStart"/>
      <w:r>
        <w:rPr>
          <w:sz w:val="28"/>
          <w:szCs w:val="28"/>
        </w:rPr>
        <w:t>ВО</w:t>
      </w:r>
      <w:proofErr w:type="gramEnd"/>
      <w:r>
        <w:rPr>
          <w:sz w:val="28"/>
          <w:szCs w:val="28"/>
        </w:rPr>
        <w:t xml:space="preserve"> </w:t>
      </w:r>
      <w:r w:rsidR="00CB08BE">
        <w:rPr>
          <w:sz w:val="28"/>
          <w:szCs w:val="28"/>
        </w:rPr>
        <w:t xml:space="preserve">«Южно-Уральский </w:t>
      </w:r>
      <w:r w:rsidR="00CB08BE">
        <w:rPr>
          <w:sz w:val="28"/>
          <w:szCs w:val="28"/>
        </w:rPr>
        <w:br/>
        <w:t xml:space="preserve">государственный университет (национальный исследовательский </w:t>
      </w:r>
      <w:r w:rsidR="00CB08BE">
        <w:rPr>
          <w:color w:val="000000" w:themeColor="text1"/>
          <w:sz w:val="28"/>
          <w:szCs w:val="28"/>
        </w:rPr>
        <w:t>униве</w:t>
      </w:r>
      <w:r w:rsidR="00CB08BE">
        <w:rPr>
          <w:color w:val="000000" w:themeColor="text1"/>
          <w:sz w:val="28"/>
          <w:szCs w:val="28"/>
        </w:rPr>
        <w:t>р</w:t>
      </w:r>
      <w:r w:rsidR="00CB08BE">
        <w:rPr>
          <w:color w:val="000000" w:themeColor="text1"/>
          <w:sz w:val="28"/>
          <w:szCs w:val="28"/>
        </w:rPr>
        <w:t>ситет)»</w:t>
      </w:r>
    </w:p>
    <w:p w:rsidR="00071424" w:rsidRPr="005325A8" w:rsidRDefault="001D6F94" w:rsidP="00071424">
      <w:pPr>
        <w:tabs>
          <w:tab w:val="left" w:pos="426"/>
        </w:tabs>
        <w:ind w:firstLine="709"/>
        <w:jc w:val="both"/>
        <w:rPr>
          <w:color w:val="000000" w:themeColor="text1"/>
          <w:sz w:val="28"/>
          <w:szCs w:val="28"/>
        </w:rPr>
      </w:pPr>
      <w:r w:rsidRPr="003F1606">
        <w:rPr>
          <w:b/>
          <w:color w:val="000000" w:themeColor="text1"/>
          <w:sz w:val="28"/>
          <w:szCs w:val="28"/>
        </w:rPr>
        <w:t>Рязанцев Денис Борисович</w:t>
      </w:r>
      <w:r>
        <w:rPr>
          <w:color w:val="000000" w:themeColor="text1"/>
          <w:sz w:val="28"/>
          <w:szCs w:val="28"/>
        </w:rPr>
        <w:t xml:space="preserve"> </w:t>
      </w:r>
      <w:r>
        <w:rPr>
          <w:color w:val="000000" w:themeColor="text1"/>
          <w:sz w:val="28"/>
          <w:szCs w:val="28"/>
        </w:rPr>
        <w:sym w:font="Symbol" w:char="F02D"/>
      </w:r>
      <w:r>
        <w:rPr>
          <w:color w:val="000000" w:themeColor="text1"/>
          <w:sz w:val="28"/>
          <w:szCs w:val="28"/>
        </w:rPr>
        <w:t xml:space="preserve"> </w:t>
      </w:r>
      <w:r w:rsidR="00E23C49">
        <w:rPr>
          <w:sz w:val="28"/>
          <w:szCs w:val="28"/>
        </w:rPr>
        <w:t xml:space="preserve">кандидат юридических наук, </w:t>
      </w:r>
      <w:r w:rsidR="00E23C49">
        <w:rPr>
          <w:color w:val="000000" w:themeColor="text1"/>
          <w:sz w:val="28"/>
          <w:szCs w:val="28"/>
        </w:rPr>
        <w:t>замест</w:t>
      </w:r>
      <w:r w:rsidR="00E23C49">
        <w:rPr>
          <w:color w:val="000000" w:themeColor="text1"/>
          <w:sz w:val="28"/>
          <w:szCs w:val="28"/>
        </w:rPr>
        <w:t>и</w:t>
      </w:r>
      <w:r w:rsidR="00E23C49">
        <w:rPr>
          <w:color w:val="000000" w:themeColor="text1"/>
          <w:sz w:val="28"/>
          <w:szCs w:val="28"/>
        </w:rPr>
        <w:t>тель начальника ИЦ ГУ МВД России по Челябинской области, подполко</w:t>
      </w:r>
      <w:r w:rsidR="00E23C49">
        <w:rPr>
          <w:color w:val="000000" w:themeColor="text1"/>
          <w:sz w:val="28"/>
          <w:szCs w:val="28"/>
        </w:rPr>
        <w:t>в</w:t>
      </w:r>
      <w:r w:rsidR="00CB08BE">
        <w:rPr>
          <w:color w:val="000000" w:themeColor="text1"/>
          <w:sz w:val="28"/>
          <w:szCs w:val="28"/>
        </w:rPr>
        <w:t>ник внутренней службы</w:t>
      </w:r>
    </w:p>
    <w:p w:rsidR="00071424" w:rsidRPr="00071424" w:rsidRDefault="00071424" w:rsidP="00071424">
      <w:pPr>
        <w:tabs>
          <w:tab w:val="left" w:pos="426"/>
        </w:tabs>
        <w:ind w:firstLine="709"/>
        <w:jc w:val="both"/>
        <w:rPr>
          <w:sz w:val="28"/>
          <w:szCs w:val="28"/>
        </w:rPr>
      </w:pPr>
      <w:r w:rsidRPr="003F1606">
        <w:rPr>
          <w:b/>
          <w:sz w:val="28"/>
          <w:szCs w:val="28"/>
        </w:rPr>
        <w:t>Семенов</w:t>
      </w:r>
      <w:r w:rsidR="00E23C49" w:rsidRPr="003F1606">
        <w:rPr>
          <w:b/>
          <w:sz w:val="28"/>
          <w:szCs w:val="28"/>
        </w:rPr>
        <w:t xml:space="preserve"> Александр Иванович</w:t>
      </w:r>
      <w:r w:rsidR="00E23C49">
        <w:rPr>
          <w:sz w:val="28"/>
          <w:szCs w:val="28"/>
        </w:rPr>
        <w:t xml:space="preserve"> </w:t>
      </w:r>
      <w:r w:rsidR="00E23C49">
        <w:rPr>
          <w:sz w:val="28"/>
          <w:szCs w:val="28"/>
        </w:rPr>
        <w:sym w:font="Symbol" w:char="F02D"/>
      </w:r>
      <w:r w:rsidR="00E23C49">
        <w:rPr>
          <w:sz w:val="28"/>
          <w:szCs w:val="28"/>
        </w:rPr>
        <w:t xml:space="preserve"> кандидат исторических наук, </w:t>
      </w:r>
      <w:r w:rsidR="00CB08BE">
        <w:rPr>
          <w:sz w:val="28"/>
          <w:szCs w:val="28"/>
        </w:rPr>
        <w:br/>
      </w:r>
      <w:r w:rsidR="00E23C49">
        <w:rPr>
          <w:sz w:val="28"/>
          <w:szCs w:val="28"/>
        </w:rPr>
        <w:t xml:space="preserve">доцент, доцент кафедры профессиональной подготовки и управления </w:t>
      </w:r>
      <w:r w:rsidR="00CB08BE">
        <w:rPr>
          <w:sz w:val="28"/>
          <w:szCs w:val="28"/>
        </w:rPr>
        <w:br/>
      </w:r>
      <w:r w:rsidR="00E23C49">
        <w:rPr>
          <w:sz w:val="28"/>
          <w:szCs w:val="28"/>
        </w:rPr>
        <w:t xml:space="preserve">в правоохранительной сфере Юридического института ФГАОУ </w:t>
      </w:r>
      <w:proofErr w:type="gramStart"/>
      <w:r w:rsidR="00E23C49">
        <w:rPr>
          <w:sz w:val="28"/>
          <w:szCs w:val="28"/>
        </w:rPr>
        <w:t>ВО</w:t>
      </w:r>
      <w:proofErr w:type="gramEnd"/>
      <w:r w:rsidR="00E23C49">
        <w:rPr>
          <w:sz w:val="28"/>
          <w:szCs w:val="28"/>
        </w:rPr>
        <w:t xml:space="preserve"> </w:t>
      </w:r>
      <w:r w:rsidR="00CB08BE">
        <w:rPr>
          <w:sz w:val="28"/>
          <w:szCs w:val="28"/>
        </w:rPr>
        <w:br/>
        <w:t>«Южно-Уральский государственный университет (национальный исслед</w:t>
      </w:r>
      <w:r w:rsidR="00CB08BE">
        <w:rPr>
          <w:sz w:val="28"/>
          <w:szCs w:val="28"/>
        </w:rPr>
        <w:t>о</w:t>
      </w:r>
      <w:r w:rsidR="00CB08BE">
        <w:rPr>
          <w:sz w:val="28"/>
          <w:szCs w:val="28"/>
        </w:rPr>
        <w:t xml:space="preserve">вательский </w:t>
      </w:r>
      <w:r w:rsidR="00CB08BE">
        <w:rPr>
          <w:color w:val="000000" w:themeColor="text1"/>
          <w:sz w:val="28"/>
          <w:szCs w:val="28"/>
        </w:rPr>
        <w:t xml:space="preserve">университет)», </w:t>
      </w:r>
      <w:r w:rsidR="00E23C49">
        <w:rPr>
          <w:color w:val="000000" w:themeColor="text1"/>
          <w:sz w:val="28"/>
          <w:szCs w:val="28"/>
        </w:rPr>
        <w:t xml:space="preserve">полковник </w:t>
      </w:r>
      <w:r w:rsidR="000B6D34">
        <w:rPr>
          <w:color w:val="000000" w:themeColor="text1"/>
          <w:sz w:val="28"/>
          <w:szCs w:val="28"/>
        </w:rPr>
        <w:t>по</w:t>
      </w:r>
      <w:r w:rsidR="00E23C49">
        <w:rPr>
          <w:color w:val="000000" w:themeColor="text1"/>
          <w:sz w:val="28"/>
          <w:szCs w:val="28"/>
        </w:rPr>
        <w:t xml:space="preserve">лиции в отставке, </w:t>
      </w:r>
      <w:r w:rsidR="003F1606">
        <w:rPr>
          <w:color w:val="000000" w:themeColor="text1"/>
          <w:sz w:val="28"/>
          <w:szCs w:val="28"/>
        </w:rPr>
        <w:t xml:space="preserve">Почетный </w:t>
      </w:r>
      <w:r w:rsidR="00CB08BE">
        <w:rPr>
          <w:color w:val="000000" w:themeColor="text1"/>
          <w:sz w:val="28"/>
          <w:szCs w:val="28"/>
        </w:rPr>
        <w:br/>
      </w:r>
      <w:r w:rsidR="003F1606">
        <w:rPr>
          <w:color w:val="000000" w:themeColor="text1"/>
          <w:sz w:val="28"/>
          <w:szCs w:val="28"/>
        </w:rPr>
        <w:t>сотрудник МВД</w:t>
      </w:r>
    </w:p>
    <w:p w:rsidR="00071424" w:rsidRPr="00A35DCF" w:rsidRDefault="00071424" w:rsidP="00071424">
      <w:pPr>
        <w:tabs>
          <w:tab w:val="left" w:pos="426"/>
        </w:tabs>
        <w:ind w:firstLine="709"/>
        <w:jc w:val="both"/>
        <w:rPr>
          <w:color w:val="000000" w:themeColor="text1"/>
          <w:sz w:val="28"/>
          <w:szCs w:val="28"/>
        </w:rPr>
      </w:pPr>
      <w:proofErr w:type="spellStart"/>
      <w:r w:rsidRPr="003F1606">
        <w:rPr>
          <w:b/>
          <w:sz w:val="28"/>
          <w:szCs w:val="28"/>
        </w:rPr>
        <w:t>Танаева</w:t>
      </w:r>
      <w:proofErr w:type="spellEnd"/>
      <w:r w:rsidR="003F1606" w:rsidRPr="003F1606">
        <w:rPr>
          <w:b/>
          <w:sz w:val="28"/>
          <w:szCs w:val="28"/>
        </w:rPr>
        <w:t xml:space="preserve"> </w:t>
      </w:r>
      <w:proofErr w:type="spellStart"/>
      <w:r w:rsidR="003F1606" w:rsidRPr="003F1606">
        <w:rPr>
          <w:b/>
          <w:sz w:val="28"/>
          <w:szCs w:val="28"/>
        </w:rPr>
        <w:t>Замфира</w:t>
      </w:r>
      <w:proofErr w:type="spellEnd"/>
      <w:r w:rsidR="003F1606" w:rsidRPr="003F1606">
        <w:rPr>
          <w:b/>
          <w:sz w:val="28"/>
          <w:szCs w:val="28"/>
        </w:rPr>
        <w:t xml:space="preserve"> </w:t>
      </w:r>
      <w:proofErr w:type="spellStart"/>
      <w:r w:rsidR="003F1606" w:rsidRPr="003F1606">
        <w:rPr>
          <w:b/>
          <w:sz w:val="28"/>
          <w:szCs w:val="28"/>
        </w:rPr>
        <w:t>Рафисовна</w:t>
      </w:r>
      <w:proofErr w:type="spellEnd"/>
      <w:r w:rsidR="003F1606">
        <w:rPr>
          <w:sz w:val="28"/>
          <w:szCs w:val="28"/>
        </w:rPr>
        <w:t xml:space="preserve"> </w:t>
      </w:r>
      <w:r w:rsidR="003F1606">
        <w:rPr>
          <w:sz w:val="28"/>
          <w:szCs w:val="28"/>
        </w:rPr>
        <w:sym w:font="Symbol" w:char="F02D"/>
      </w:r>
      <w:r w:rsidR="003F1606">
        <w:rPr>
          <w:sz w:val="28"/>
          <w:szCs w:val="28"/>
        </w:rPr>
        <w:t xml:space="preserve"> доктор педагогических наук, </w:t>
      </w:r>
      <w:r w:rsidR="00CB08BE">
        <w:rPr>
          <w:sz w:val="28"/>
          <w:szCs w:val="28"/>
        </w:rPr>
        <w:br/>
      </w:r>
      <w:r w:rsidR="003F1606">
        <w:rPr>
          <w:sz w:val="28"/>
          <w:szCs w:val="28"/>
        </w:rPr>
        <w:t>доцент, заведующий кафедрой профессиональной подготовки и управл</w:t>
      </w:r>
      <w:r w:rsidR="003F1606">
        <w:rPr>
          <w:sz w:val="28"/>
          <w:szCs w:val="28"/>
        </w:rPr>
        <w:t>е</w:t>
      </w:r>
      <w:r w:rsidR="003F1606">
        <w:rPr>
          <w:sz w:val="28"/>
          <w:szCs w:val="28"/>
        </w:rPr>
        <w:t xml:space="preserve">ния в правоохранительной сфере Юридического института ФГАОУ </w:t>
      </w:r>
      <w:proofErr w:type="gramStart"/>
      <w:r w:rsidR="003F1606">
        <w:rPr>
          <w:sz w:val="28"/>
          <w:szCs w:val="28"/>
        </w:rPr>
        <w:t>ВО</w:t>
      </w:r>
      <w:proofErr w:type="gramEnd"/>
      <w:r w:rsidR="003F1606">
        <w:rPr>
          <w:sz w:val="28"/>
          <w:szCs w:val="28"/>
        </w:rPr>
        <w:t xml:space="preserve"> </w:t>
      </w:r>
      <w:r w:rsidR="00CB08BE">
        <w:rPr>
          <w:sz w:val="28"/>
          <w:szCs w:val="28"/>
        </w:rPr>
        <w:t>«Южно-Уральский государственный университет (национальный исслед</w:t>
      </w:r>
      <w:r w:rsidR="00CB08BE">
        <w:rPr>
          <w:sz w:val="28"/>
          <w:szCs w:val="28"/>
        </w:rPr>
        <w:t>о</w:t>
      </w:r>
      <w:r w:rsidR="00CB08BE">
        <w:rPr>
          <w:sz w:val="28"/>
          <w:szCs w:val="28"/>
        </w:rPr>
        <w:t xml:space="preserve">вательский </w:t>
      </w:r>
      <w:r w:rsidR="00CB08BE">
        <w:rPr>
          <w:color w:val="000000" w:themeColor="text1"/>
          <w:sz w:val="28"/>
          <w:szCs w:val="28"/>
        </w:rPr>
        <w:t>университет)», полковник милиции в отставке</w:t>
      </w:r>
    </w:p>
    <w:p w:rsidR="001D6F94" w:rsidRPr="000B6D34" w:rsidRDefault="00071424" w:rsidP="00071424">
      <w:pPr>
        <w:tabs>
          <w:tab w:val="left" w:pos="426"/>
        </w:tabs>
        <w:ind w:firstLine="709"/>
        <w:jc w:val="both"/>
        <w:rPr>
          <w:color w:val="000000" w:themeColor="text1"/>
          <w:sz w:val="28"/>
          <w:szCs w:val="28"/>
        </w:rPr>
      </w:pPr>
      <w:r w:rsidRPr="00A35DCF">
        <w:rPr>
          <w:b/>
          <w:color w:val="000000" w:themeColor="text1"/>
          <w:sz w:val="28"/>
          <w:szCs w:val="28"/>
        </w:rPr>
        <w:t>Шмидт</w:t>
      </w:r>
      <w:r w:rsidR="008836C3" w:rsidRPr="00A35DCF">
        <w:rPr>
          <w:b/>
          <w:color w:val="000000" w:themeColor="text1"/>
          <w:sz w:val="28"/>
          <w:szCs w:val="28"/>
        </w:rPr>
        <w:t xml:space="preserve"> Артем Александрович</w:t>
      </w:r>
      <w:r w:rsidR="008836C3" w:rsidRPr="00A35DCF">
        <w:rPr>
          <w:color w:val="000000" w:themeColor="text1"/>
          <w:sz w:val="28"/>
          <w:szCs w:val="28"/>
        </w:rPr>
        <w:t xml:space="preserve"> </w:t>
      </w:r>
      <w:r w:rsidR="008836C3" w:rsidRPr="00A35DCF">
        <w:rPr>
          <w:color w:val="000000" w:themeColor="text1"/>
          <w:sz w:val="28"/>
          <w:szCs w:val="28"/>
        </w:rPr>
        <w:sym w:font="Symbol" w:char="F02D"/>
      </w:r>
      <w:r w:rsidR="008836C3" w:rsidRPr="00A35DCF">
        <w:rPr>
          <w:color w:val="000000" w:themeColor="text1"/>
          <w:sz w:val="28"/>
          <w:szCs w:val="28"/>
        </w:rPr>
        <w:t xml:space="preserve"> </w:t>
      </w:r>
      <w:r w:rsidR="00A35DCF" w:rsidRPr="00A35DCF">
        <w:rPr>
          <w:color w:val="000000" w:themeColor="text1"/>
          <w:sz w:val="28"/>
          <w:szCs w:val="28"/>
        </w:rPr>
        <w:t xml:space="preserve">кандидат юридических наук, </w:t>
      </w:r>
      <w:r w:rsidR="00CB08BE">
        <w:rPr>
          <w:color w:val="000000" w:themeColor="text1"/>
          <w:sz w:val="28"/>
          <w:szCs w:val="28"/>
        </w:rPr>
        <w:br/>
      </w:r>
      <w:r w:rsidR="00A35DCF" w:rsidRPr="00A35DCF">
        <w:rPr>
          <w:color w:val="000000" w:themeColor="text1"/>
          <w:sz w:val="28"/>
          <w:szCs w:val="28"/>
        </w:rPr>
        <w:t xml:space="preserve">начальник </w:t>
      </w:r>
      <w:r w:rsidR="008836C3" w:rsidRPr="00A35DCF">
        <w:rPr>
          <w:color w:val="000000" w:themeColor="text1"/>
          <w:sz w:val="28"/>
          <w:szCs w:val="28"/>
          <w:shd w:val="clear" w:color="auto" w:fill="FFFFFF"/>
        </w:rPr>
        <w:t>Отдел</w:t>
      </w:r>
      <w:r w:rsidR="00A35DCF" w:rsidRPr="00A35DCF">
        <w:rPr>
          <w:color w:val="000000" w:themeColor="text1"/>
          <w:sz w:val="28"/>
          <w:szCs w:val="28"/>
          <w:shd w:val="clear" w:color="auto" w:fill="FFFFFF"/>
        </w:rPr>
        <w:t>а</w:t>
      </w:r>
      <w:r w:rsidR="008836C3" w:rsidRPr="00A35DCF">
        <w:rPr>
          <w:color w:val="000000" w:themeColor="text1"/>
          <w:sz w:val="28"/>
          <w:szCs w:val="28"/>
          <w:shd w:val="clear" w:color="auto" w:fill="FFFFFF"/>
        </w:rPr>
        <w:t xml:space="preserve"> </w:t>
      </w:r>
      <w:r w:rsidR="00645544">
        <w:rPr>
          <w:color w:val="000000" w:themeColor="text1"/>
          <w:sz w:val="28"/>
          <w:szCs w:val="28"/>
          <w:shd w:val="clear" w:color="auto" w:fill="FFFFFF"/>
        </w:rPr>
        <w:t xml:space="preserve">контроля за оборотом оружия Центра </w:t>
      </w:r>
      <w:r w:rsidR="008836C3" w:rsidRPr="00A35DCF">
        <w:rPr>
          <w:color w:val="000000" w:themeColor="text1"/>
          <w:sz w:val="28"/>
          <w:szCs w:val="28"/>
          <w:shd w:val="clear" w:color="auto" w:fill="FFFFFF"/>
        </w:rPr>
        <w:t xml:space="preserve">лицензионно-разрешительной работы </w:t>
      </w:r>
      <w:proofErr w:type="gramStart"/>
      <w:r w:rsidR="008836C3" w:rsidRPr="00A35DCF">
        <w:rPr>
          <w:color w:val="000000" w:themeColor="text1"/>
          <w:sz w:val="28"/>
          <w:szCs w:val="28"/>
          <w:shd w:val="clear" w:color="auto" w:fill="FFFFFF"/>
        </w:rPr>
        <w:t>Управления Федеральной службы войск наци</w:t>
      </w:r>
      <w:r w:rsidR="008836C3" w:rsidRPr="00A35DCF">
        <w:rPr>
          <w:color w:val="000000" w:themeColor="text1"/>
          <w:sz w:val="28"/>
          <w:szCs w:val="28"/>
          <w:shd w:val="clear" w:color="auto" w:fill="FFFFFF"/>
        </w:rPr>
        <w:t>о</w:t>
      </w:r>
      <w:r w:rsidR="008836C3" w:rsidRPr="00A35DCF">
        <w:rPr>
          <w:color w:val="000000" w:themeColor="text1"/>
          <w:sz w:val="28"/>
          <w:szCs w:val="28"/>
          <w:shd w:val="clear" w:color="auto" w:fill="FFFFFF"/>
        </w:rPr>
        <w:t>нальной гвардии Российской Федерации</w:t>
      </w:r>
      <w:proofErr w:type="gramEnd"/>
      <w:r w:rsidR="008836C3" w:rsidRPr="00A35DCF">
        <w:rPr>
          <w:color w:val="000000" w:themeColor="text1"/>
          <w:sz w:val="28"/>
          <w:szCs w:val="28"/>
          <w:shd w:val="clear" w:color="auto" w:fill="FFFFFF"/>
        </w:rPr>
        <w:t xml:space="preserve"> по Челябинской области</w:t>
      </w:r>
      <w:r w:rsidR="00A35DCF" w:rsidRPr="00A35DCF">
        <w:rPr>
          <w:color w:val="000000" w:themeColor="text1"/>
          <w:sz w:val="28"/>
          <w:szCs w:val="28"/>
          <w:shd w:val="clear" w:color="auto" w:fill="FFFFFF"/>
        </w:rPr>
        <w:t xml:space="preserve">, </w:t>
      </w:r>
      <w:r w:rsidR="00A35DCF" w:rsidRPr="000B6D34">
        <w:rPr>
          <w:color w:val="000000" w:themeColor="text1"/>
          <w:sz w:val="28"/>
          <w:szCs w:val="28"/>
        </w:rPr>
        <w:t>подпо</w:t>
      </w:r>
      <w:r w:rsidR="00A35DCF" w:rsidRPr="000B6D34">
        <w:rPr>
          <w:color w:val="000000" w:themeColor="text1"/>
          <w:sz w:val="28"/>
          <w:szCs w:val="28"/>
        </w:rPr>
        <w:t>л</w:t>
      </w:r>
      <w:r w:rsidR="00A35DCF" w:rsidRPr="000B6D34">
        <w:rPr>
          <w:color w:val="000000" w:themeColor="text1"/>
          <w:sz w:val="28"/>
          <w:szCs w:val="28"/>
        </w:rPr>
        <w:t xml:space="preserve">ковник </w:t>
      </w:r>
      <w:r w:rsidR="000B6D34" w:rsidRPr="000B6D34">
        <w:rPr>
          <w:color w:val="000000" w:themeColor="text1"/>
          <w:sz w:val="28"/>
          <w:szCs w:val="28"/>
        </w:rPr>
        <w:t>полиции.</w:t>
      </w:r>
    </w:p>
    <w:p w:rsidR="000322F0" w:rsidRPr="00730DCB" w:rsidRDefault="000322F0" w:rsidP="00C4282C">
      <w:pPr>
        <w:jc w:val="center"/>
        <w:rPr>
          <w:caps/>
          <w:color w:val="000000" w:themeColor="text1"/>
          <w:sz w:val="28"/>
          <w:szCs w:val="28"/>
        </w:rPr>
      </w:pPr>
    </w:p>
    <w:p w:rsidR="000322F0" w:rsidRPr="00730DCB" w:rsidRDefault="000322F0" w:rsidP="00C4282C">
      <w:pPr>
        <w:jc w:val="center"/>
        <w:rPr>
          <w:caps/>
          <w:color w:val="000000" w:themeColor="text1"/>
          <w:sz w:val="28"/>
          <w:szCs w:val="28"/>
        </w:rPr>
      </w:pPr>
    </w:p>
    <w:p w:rsidR="00A5416D" w:rsidRPr="00730DCB" w:rsidRDefault="00A5416D" w:rsidP="00C4282C">
      <w:pPr>
        <w:jc w:val="center"/>
        <w:rPr>
          <w:caps/>
          <w:color w:val="000000" w:themeColor="text1"/>
          <w:sz w:val="28"/>
          <w:szCs w:val="28"/>
        </w:rPr>
      </w:pPr>
    </w:p>
    <w:p w:rsidR="00A5416D" w:rsidRPr="00730DCB" w:rsidRDefault="00A5416D" w:rsidP="00C4282C">
      <w:pPr>
        <w:jc w:val="center"/>
        <w:rPr>
          <w:caps/>
          <w:color w:val="000000" w:themeColor="text1"/>
          <w:sz w:val="28"/>
          <w:szCs w:val="28"/>
        </w:rPr>
      </w:pPr>
    </w:p>
    <w:p w:rsidR="00A35DCF" w:rsidRDefault="00A35DCF" w:rsidP="00C4282C">
      <w:pPr>
        <w:jc w:val="center"/>
        <w:rPr>
          <w:caps/>
          <w:color w:val="000000" w:themeColor="text1"/>
          <w:sz w:val="28"/>
          <w:szCs w:val="28"/>
        </w:rPr>
      </w:pPr>
    </w:p>
    <w:p w:rsidR="00A35DCF" w:rsidRDefault="00A35DCF" w:rsidP="00C4282C">
      <w:pPr>
        <w:jc w:val="center"/>
        <w:rPr>
          <w:caps/>
          <w:color w:val="000000" w:themeColor="text1"/>
          <w:sz w:val="28"/>
          <w:szCs w:val="28"/>
        </w:rPr>
      </w:pPr>
    </w:p>
    <w:p w:rsidR="00A35DCF" w:rsidRDefault="00A35DCF" w:rsidP="00C4282C">
      <w:pPr>
        <w:jc w:val="center"/>
        <w:rPr>
          <w:caps/>
          <w:color w:val="000000" w:themeColor="text1"/>
          <w:sz w:val="28"/>
          <w:szCs w:val="28"/>
        </w:rPr>
      </w:pPr>
    </w:p>
    <w:p w:rsidR="00A35DCF" w:rsidRDefault="00A35DCF" w:rsidP="00C4282C">
      <w:pPr>
        <w:jc w:val="center"/>
        <w:rPr>
          <w:caps/>
          <w:color w:val="000000" w:themeColor="text1"/>
          <w:sz w:val="28"/>
          <w:szCs w:val="28"/>
        </w:rPr>
      </w:pPr>
    </w:p>
    <w:p w:rsidR="00A35DCF" w:rsidRDefault="00A35DCF" w:rsidP="00C4282C">
      <w:pPr>
        <w:jc w:val="center"/>
        <w:rPr>
          <w:caps/>
          <w:color w:val="000000" w:themeColor="text1"/>
          <w:sz w:val="28"/>
          <w:szCs w:val="28"/>
        </w:rPr>
      </w:pPr>
    </w:p>
    <w:p w:rsidR="00A35DCF" w:rsidRDefault="00A35DCF" w:rsidP="00C4282C">
      <w:pPr>
        <w:jc w:val="center"/>
        <w:rPr>
          <w:caps/>
          <w:color w:val="000000" w:themeColor="text1"/>
          <w:sz w:val="28"/>
          <w:szCs w:val="28"/>
        </w:rPr>
      </w:pPr>
    </w:p>
    <w:p w:rsidR="00A35DCF" w:rsidRDefault="00A35DCF" w:rsidP="00C4282C">
      <w:pPr>
        <w:jc w:val="center"/>
        <w:rPr>
          <w:caps/>
          <w:color w:val="000000" w:themeColor="text1"/>
          <w:sz w:val="28"/>
          <w:szCs w:val="28"/>
        </w:rPr>
      </w:pPr>
    </w:p>
    <w:p w:rsidR="00A35DCF" w:rsidRDefault="00A35DCF" w:rsidP="00C4282C">
      <w:pPr>
        <w:jc w:val="center"/>
        <w:rPr>
          <w:caps/>
          <w:color w:val="000000" w:themeColor="text1"/>
          <w:sz w:val="28"/>
          <w:szCs w:val="28"/>
        </w:rPr>
      </w:pPr>
    </w:p>
    <w:p w:rsidR="00A35DCF" w:rsidRDefault="00A35DCF" w:rsidP="00C4282C">
      <w:pPr>
        <w:jc w:val="center"/>
        <w:rPr>
          <w:caps/>
          <w:color w:val="000000" w:themeColor="text1"/>
          <w:sz w:val="28"/>
          <w:szCs w:val="28"/>
        </w:rPr>
      </w:pPr>
    </w:p>
    <w:p w:rsidR="00A35DCF" w:rsidRDefault="00A35DCF" w:rsidP="00C4282C">
      <w:pPr>
        <w:jc w:val="center"/>
        <w:rPr>
          <w:caps/>
          <w:color w:val="000000" w:themeColor="text1"/>
          <w:sz w:val="28"/>
          <w:szCs w:val="28"/>
        </w:rPr>
      </w:pPr>
    </w:p>
    <w:p w:rsidR="00A35DCF" w:rsidRDefault="00A35DCF" w:rsidP="00C4282C">
      <w:pPr>
        <w:jc w:val="center"/>
        <w:rPr>
          <w:caps/>
          <w:color w:val="000000" w:themeColor="text1"/>
          <w:sz w:val="28"/>
          <w:szCs w:val="28"/>
        </w:rPr>
      </w:pPr>
    </w:p>
    <w:p w:rsidR="00A35DCF" w:rsidRDefault="00A35DCF" w:rsidP="00C4282C">
      <w:pPr>
        <w:jc w:val="center"/>
        <w:rPr>
          <w:caps/>
          <w:color w:val="000000" w:themeColor="text1"/>
          <w:sz w:val="28"/>
          <w:szCs w:val="28"/>
        </w:rPr>
      </w:pPr>
    </w:p>
    <w:p w:rsidR="00A35DCF" w:rsidRPr="00A35DCF" w:rsidRDefault="00A35DCF" w:rsidP="00A35DCF">
      <w:pPr>
        <w:tabs>
          <w:tab w:val="left" w:pos="426"/>
        </w:tabs>
        <w:jc w:val="center"/>
        <w:rPr>
          <w:caps/>
          <w:sz w:val="28"/>
          <w:szCs w:val="28"/>
        </w:rPr>
      </w:pPr>
      <w:r w:rsidRPr="00A35DCF">
        <w:rPr>
          <w:caps/>
          <w:sz w:val="28"/>
          <w:szCs w:val="28"/>
        </w:rPr>
        <w:t xml:space="preserve">Управление в </w:t>
      </w:r>
      <w:proofErr w:type="gramStart"/>
      <w:r w:rsidRPr="00A35DCF">
        <w:rPr>
          <w:caps/>
          <w:sz w:val="28"/>
          <w:szCs w:val="28"/>
        </w:rPr>
        <w:t>правоохранительной</w:t>
      </w:r>
      <w:proofErr w:type="gramEnd"/>
    </w:p>
    <w:p w:rsidR="00A35DCF" w:rsidRPr="00A35DCF" w:rsidRDefault="00A35DCF" w:rsidP="00A35DCF">
      <w:pPr>
        <w:tabs>
          <w:tab w:val="left" w:pos="426"/>
        </w:tabs>
        <w:jc w:val="center"/>
        <w:rPr>
          <w:caps/>
          <w:sz w:val="28"/>
          <w:szCs w:val="28"/>
        </w:rPr>
      </w:pPr>
      <w:r w:rsidRPr="00A35DCF">
        <w:rPr>
          <w:caps/>
          <w:sz w:val="28"/>
          <w:szCs w:val="28"/>
        </w:rPr>
        <w:t>сфере: траектории развития</w:t>
      </w:r>
    </w:p>
    <w:p w:rsidR="00A35DCF" w:rsidRPr="000464F4" w:rsidRDefault="00A35DCF" w:rsidP="00A35DCF">
      <w:pPr>
        <w:tabs>
          <w:tab w:val="left" w:pos="426"/>
        </w:tabs>
        <w:jc w:val="center"/>
        <w:rPr>
          <w:sz w:val="28"/>
          <w:szCs w:val="28"/>
        </w:rPr>
      </w:pPr>
    </w:p>
    <w:p w:rsidR="00A35DCF" w:rsidRPr="000464F4" w:rsidRDefault="00A35DCF" w:rsidP="00A35DCF">
      <w:pPr>
        <w:tabs>
          <w:tab w:val="left" w:pos="426"/>
        </w:tabs>
        <w:jc w:val="center"/>
        <w:rPr>
          <w:sz w:val="28"/>
          <w:szCs w:val="28"/>
        </w:rPr>
      </w:pPr>
    </w:p>
    <w:p w:rsidR="00A35DCF" w:rsidRPr="000464F4" w:rsidRDefault="00A35DCF" w:rsidP="00A35DCF">
      <w:pPr>
        <w:tabs>
          <w:tab w:val="left" w:pos="426"/>
        </w:tabs>
        <w:jc w:val="center"/>
        <w:rPr>
          <w:sz w:val="28"/>
          <w:szCs w:val="28"/>
        </w:rPr>
      </w:pPr>
    </w:p>
    <w:p w:rsidR="00A35DCF" w:rsidRPr="00863412" w:rsidRDefault="00A35DCF" w:rsidP="00A35DCF">
      <w:pPr>
        <w:tabs>
          <w:tab w:val="left" w:pos="426"/>
        </w:tabs>
        <w:jc w:val="center"/>
        <w:rPr>
          <w:bCs/>
          <w:sz w:val="28"/>
          <w:szCs w:val="28"/>
        </w:rPr>
      </w:pPr>
      <w:r>
        <w:rPr>
          <w:sz w:val="28"/>
          <w:szCs w:val="28"/>
        </w:rPr>
        <w:t>КОЛЛЕКТИВНАЯ МОНОГРАФИЯ</w:t>
      </w:r>
    </w:p>
    <w:p w:rsidR="00A35DCF" w:rsidRDefault="00A35DCF" w:rsidP="00C4282C">
      <w:pPr>
        <w:jc w:val="center"/>
        <w:rPr>
          <w:caps/>
          <w:color w:val="000000" w:themeColor="text1"/>
          <w:sz w:val="28"/>
          <w:szCs w:val="28"/>
        </w:rPr>
      </w:pPr>
    </w:p>
    <w:p w:rsidR="00A35DCF" w:rsidRDefault="00A35DCF" w:rsidP="00C4282C">
      <w:pPr>
        <w:jc w:val="center"/>
        <w:rPr>
          <w:caps/>
          <w:color w:val="000000" w:themeColor="text1"/>
          <w:sz w:val="28"/>
          <w:szCs w:val="28"/>
        </w:rPr>
      </w:pPr>
    </w:p>
    <w:p w:rsidR="00A35DCF" w:rsidRDefault="00A35DCF" w:rsidP="00C4282C">
      <w:pPr>
        <w:jc w:val="center"/>
        <w:rPr>
          <w:caps/>
          <w:color w:val="000000" w:themeColor="text1"/>
          <w:sz w:val="28"/>
          <w:szCs w:val="28"/>
        </w:rPr>
      </w:pPr>
    </w:p>
    <w:p w:rsidR="00A35DCF" w:rsidRDefault="00A35DCF" w:rsidP="00C4282C">
      <w:pPr>
        <w:jc w:val="center"/>
        <w:rPr>
          <w:caps/>
          <w:color w:val="000000" w:themeColor="text1"/>
          <w:sz w:val="28"/>
          <w:szCs w:val="28"/>
        </w:rPr>
      </w:pPr>
    </w:p>
    <w:p w:rsidR="00A35DCF" w:rsidRDefault="00A35DCF" w:rsidP="00C4282C">
      <w:pPr>
        <w:jc w:val="center"/>
        <w:rPr>
          <w:caps/>
          <w:color w:val="000000" w:themeColor="text1"/>
          <w:sz w:val="28"/>
          <w:szCs w:val="28"/>
        </w:rPr>
      </w:pPr>
    </w:p>
    <w:p w:rsidR="00C4282C" w:rsidRDefault="00C4282C" w:rsidP="00C4282C">
      <w:pPr>
        <w:tabs>
          <w:tab w:val="left" w:pos="426"/>
        </w:tabs>
        <w:jc w:val="center"/>
        <w:rPr>
          <w:caps/>
          <w:color w:val="000000" w:themeColor="text1"/>
          <w:sz w:val="28"/>
          <w:szCs w:val="28"/>
        </w:rPr>
      </w:pPr>
    </w:p>
    <w:p w:rsidR="00A35DCF" w:rsidRPr="00730DCB" w:rsidRDefault="00A35DCF" w:rsidP="00C4282C">
      <w:pPr>
        <w:tabs>
          <w:tab w:val="left" w:pos="426"/>
        </w:tabs>
        <w:jc w:val="center"/>
        <w:rPr>
          <w:bCs/>
          <w:color w:val="000000" w:themeColor="text1"/>
          <w:sz w:val="28"/>
          <w:szCs w:val="28"/>
        </w:rPr>
      </w:pPr>
    </w:p>
    <w:p w:rsidR="00C4282C" w:rsidRPr="00730DCB" w:rsidRDefault="00C4282C" w:rsidP="00C4282C">
      <w:pPr>
        <w:jc w:val="center"/>
        <w:rPr>
          <w:bCs/>
          <w:color w:val="000000" w:themeColor="text1"/>
          <w:sz w:val="28"/>
          <w:szCs w:val="28"/>
        </w:rPr>
      </w:pPr>
    </w:p>
    <w:p w:rsidR="00C4282C" w:rsidRPr="00730DCB" w:rsidRDefault="00C4282C" w:rsidP="00C4282C">
      <w:pPr>
        <w:jc w:val="center"/>
        <w:rPr>
          <w:bCs/>
          <w:color w:val="000000" w:themeColor="text1"/>
          <w:sz w:val="28"/>
          <w:szCs w:val="28"/>
        </w:rPr>
      </w:pPr>
    </w:p>
    <w:p w:rsidR="00C4282C" w:rsidRPr="00730DCB" w:rsidRDefault="00C4282C" w:rsidP="00C4282C">
      <w:pPr>
        <w:jc w:val="center"/>
        <w:rPr>
          <w:bCs/>
          <w:color w:val="000000" w:themeColor="text1"/>
          <w:sz w:val="28"/>
          <w:szCs w:val="28"/>
        </w:rPr>
      </w:pPr>
    </w:p>
    <w:p w:rsidR="00C4282C" w:rsidRPr="00730DCB" w:rsidRDefault="00645544" w:rsidP="00C4282C">
      <w:pPr>
        <w:jc w:val="center"/>
        <w:rPr>
          <w:bCs/>
          <w:i/>
          <w:color w:val="000000" w:themeColor="text1"/>
        </w:rPr>
      </w:pPr>
      <w:r>
        <w:rPr>
          <w:bCs/>
          <w:i/>
          <w:color w:val="000000" w:themeColor="text1"/>
        </w:rPr>
        <w:t>П</w:t>
      </w:r>
      <w:r w:rsidR="00C4282C" w:rsidRPr="00730DCB">
        <w:rPr>
          <w:bCs/>
          <w:i/>
          <w:color w:val="000000" w:themeColor="text1"/>
        </w:rPr>
        <w:t>ечата</w:t>
      </w:r>
      <w:r>
        <w:rPr>
          <w:bCs/>
          <w:i/>
          <w:color w:val="000000" w:themeColor="text1"/>
        </w:rPr>
        <w:t>е</w:t>
      </w:r>
      <w:r w:rsidR="00C4282C" w:rsidRPr="00730DCB">
        <w:rPr>
          <w:bCs/>
          <w:i/>
          <w:color w:val="000000" w:themeColor="text1"/>
        </w:rPr>
        <w:t>тся в авторской редакции</w:t>
      </w:r>
    </w:p>
    <w:p w:rsidR="00C4282C" w:rsidRPr="00730DCB" w:rsidRDefault="00C4282C" w:rsidP="00C4282C">
      <w:pPr>
        <w:jc w:val="center"/>
        <w:rPr>
          <w:rFonts w:eastAsia="UWJMG3 (SJIS)"/>
          <w:color w:val="000000" w:themeColor="text1"/>
          <w:sz w:val="28"/>
          <w:szCs w:val="28"/>
        </w:rPr>
      </w:pPr>
    </w:p>
    <w:p w:rsidR="00C4282C" w:rsidRPr="00730DCB" w:rsidRDefault="00C4282C" w:rsidP="00C4282C">
      <w:pPr>
        <w:jc w:val="center"/>
        <w:rPr>
          <w:rFonts w:eastAsia="UWJMG3 (SJIS)"/>
          <w:color w:val="000000" w:themeColor="text1"/>
          <w:sz w:val="28"/>
          <w:szCs w:val="28"/>
        </w:rPr>
      </w:pPr>
    </w:p>
    <w:p w:rsidR="000322F0" w:rsidRPr="00730DCB" w:rsidRDefault="000322F0" w:rsidP="00C4282C">
      <w:pPr>
        <w:jc w:val="center"/>
        <w:rPr>
          <w:rFonts w:eastAsia="UWJMG3 (SJIS)"/>
          <w:color w:val="000000" w:themeColor="text1"/>
          <w:sz w:val="28"/>
          <w:szCs w:val="28"/>
        </w:rPr>
      </w:pPr>
    </w:p>
    <w:p w:rsidR="000322F0" w:rsidRPr="00730DCB" w:rsidRDefault="000322F0" w:rsidP="00C4282C">
      <w:pPr>
        <w:jc w:val="center"/>
        <w:rPr>
          <w:rFonts w:eastAsia="UWJMG3 (SJIS)"/>
          <w:color w:val="000000" w:themeColor="text1"/>
          <w:sz w:val="28"/>
          <w:szCs w:val="28"/>
        </w:rPr>
      </w:pPr>
    </w:p>
    <w:p w:rsidR="000322F0" w:rsidRPr="00730DCB" w:rsidRDefault="000322F0" w:rsidP="00C4282C">
      <w:pPr>
        <w:jc w:val="center"/>
        <w:rPr>
          <w:rFonts w:eastAsia="UWJMG3 (SJIS)"/>
          <w:color w:val="000000" w:themeColor="text1"/>
          <w:sz w:val="28"/>
          <w:szCs w:val="28"/>
        </w:rPr>
      </w:pPr>
    </w:p>
    <w:p w:rsidR="00DD4E97" w:rsidRPr="00730DCB" w:rsidRDefault="00DD4E97" w:rsidP="00C4282C">
      <w:pPr>
        <w:jc w:val="center"/>
        <w:rPr>
          <w:rFonts w:eastAsia="UWJMG3 (SJIS)"/>
          <w:color w:val="000000" w:themeColor="text1"/>
          <w:sz w:val="28"/>
          <w:szCs w:val="28"/>
        </w:rPr>
      </w:pPr>
    </w:p>
    <w:p w:rsidR="00DD4E97" w:rsidRPr="00730DCB" w:rsidRDefault="00DD4E97" w:rsidP="00C4282C">
      <w:pPr>
        <w:jc w:val="center"/>
        <w:rPr>
          <w:rFonts w:eastAsia="UWJMG3 (SJIS)"/>
          <w:color w:val="000000" w:themeColor="text1"/>
          <w:sz w:val="28"/>
          <w:szCs w:val="28"/>
        </w:rPr>
      </w:pPr>
    </w:p>
    <w:p w:rsidR="00DD4E97" w:rsidRPr="00730DCB" w:rsidRDefault="00DD4E97" w:rsidP="00C4282C">
      <w:pPr>
        <w:jc w:val="center"/>
        <w:rPr>
          <w:rFonts w:eastAsia="UWJMG3 (SJIS)"/>
          <w:color w:val="000000" w:themeColor="text1"/>
          <w:sz w:val="28"/>
          <w:szCs w:val="28"/>
        </w:rPr>
      </w:pPr>
    </w:p>
    <w:p w:rsidR="00DD4E97" w:rsidRPr="00730DCB" w:rsidRDefault="00DD4E97" w:rsidP="00C4282C">
      <w:pPr>
        <w:jc w:val="center"/>
        <w:rPr>
          <w:rFonts w:eastAsia="UWJMG3 (SJIS)"/>
          <w:color w:val="000000" w:themeColor="text1"/>
          <w:sz w:val="28"/>
          <w:szCs w:val="28"/>
        </w:rPr>
      </w:pPr>
    </w:p>
    <w:p w:rsidR="00DD4E97" w:rsidRPr="00730DCB" w:rsidRDefault="00DD4E97" w:rsidP="00C4282C">
      <w:pPr>
        <w:jc w:val="center"/>
        <w:rPr>
          <w:rFonts w:eastAsia="UWJMG3 (SJIS)"/>
          <w:color w:val="000000" w:themeColor="text1"/>
          <w:sz w:val="28"/>
          <w:szCs w:val="28"/>
        </w:rPr>
      </w:pPr>
    </w:p>
    <w:p w:rsidR="000322F0" w:rsidRPr="00730DCB" w:rsidRDefault="000322F0" w:rsidP="00C4282C">
      <w:pPr>
        <w:jc w:val="center"/>
        <w:rPr>
          <w:rFonts w:eastAsia="UWJMG3 (SJIS)"/>
          <w:color w:val="000000" w:themeColor="text1"/>
          <w:sz w:val="28"/>
          <w:szCs w:val="28"/>
        </w:rPr>
      </w:pPr>
    </w:p>
    <w:p w:rsidR="00C4282C" w:rsidRPr="00730DCB" w:rsidRDefault="00C4282C" w:rsidP="00DD4E97">
      <w:pPr>
        <w:ind w:left="-284"/>
        <w:jc w:val="center"/>
        <w:rPr>
          <w:rFonts w:eastAsia="UWJMG3 (SJIS)"/>
          <w:color w:val="000000" w:themeColor="text1"/>
          <w:sz w:val="28"/>
          <w:szCs w:val="28"/>
        </w:rPr>
      </w:pPr>
      <w:bookmarkStart w:id="23" w:name="_GoBack"/>
      <w:r w:rsidRPr="00730DCB">
        <w:rPr>
          <w:rFonts w:eastAsia="UWJMG3 (SJIS)"/>
          <w:color w:val="000000" w:themeColor="text1"/>
          <w:sz w:val="28"/>
          <w:szCs w:val="28"/>
        </w:rPr>
        <w:t>Издательский центр Южно-Уральского государственного университета</w:t>
      </w:r>
    </w:p>
    <w:tbl>
      <w:tblPr>
        <w:tblW w:w="9072" w:type="dxa"/>
        <w:jc w:val="center"/>
        <w:tblBorders>
          <w:top w:val="single" w:sz="4" w:space="0" w:color="auto"/>
          <w:bottom w:val="single" w:sz="4" w:space="0" w:color="auto"/>
        </w:tblBorders>
        <w:tblLayout w:type="fixed"/>
        <w:tblLook w:val="0000"/>
      </w:tblPr>
      <w:tblGrid>
        <w:gridCol w:w="9072"/>
      </w:tblGrid>
      <w:tr w:rsidR="00C4282C" w:rsidRPr="0035445C" w:rsidTr="00EA20D2">
        <w:trPr>
          <w:jc w:val="center"/>
        </w:trPr>
        <w:tc>
          <w:tcPr>
            <w:tcW w:w="8505" w:type="dxa"/>
          </w:tcPr>
          <w:p w:rsidR="00C4282C" w:rsidRPr="0035445C" w:rsidRDefault="00C4282C" w:rsidP="00087AD4">
            <w:pPr>
              <w:jc w:val="center"/>
              <w:rPr>
                <w:rFonts w:eastAsia="UWJMG3 (SJIS)"/>
                <w:color w:val="000000" w:themeColor="text1"/>
                <w:sz w:val="28"/>
                <w:szCs w:val="28"/>
              </w:rPr>
            </w:pPr>
            <w:r w:rsidRPr="0035445C">
              <w:rPr>
                <w:rFonts w:eastAsia="UWJMG3 (SJIS)"/>
                <w:color w:val="000000" w:themeColor="text1"/>
                <w:sz w:val="28"/>
                <w:szCs w:val="28"/>
              </w:rPr>
              <w:t>Подписано в печать</w:t>
            </w:r>
            <w:proofErr w:type="gramStart"/>
            <w:r w:rsidR="00087AD4" w:rsidRPr="0035445C">
              <w:rPr>
                <w:rFonts w:eastAsia="UWJMG3 (SJIS)"/>
                <w:color w:val="000000" w:themeColor="text1"/>
                <w:sz w:val="28"/>
                <w:szCs w:val="28"/>
              </w:rPr>
              <w:t>.........</w:t>
            </w:r>
            <w:r w:rsidRPr="0035445C">
              <w:rPr>
                <w:rFonts w:eastAsia="UWJMG3 (SJIS)"/>
                <w:color w:val="000000" w:themeColor="text1"/>
                <w:sz w:val="28"/>
                <w:szCs w:val="28"/>
              </w:rPr>
              <w:t xml:space="preserve">. </w:t>
            </w:r>
            <w:proofErr w:type="gramEnd"/>
            <w:r w:rsidRPr="0035445C">
              <w:rPr>
                <w:rFonts w:eastAsia="UWJMG3 (SJIS)"/>
                <w:color w:val="000000" w:themeColor="text1"/>
                <w:sz w:val="28"/>
                <w:szCs w:val="28"/>
              </w:rPr>
              <w:t>Формат 60</w:t>
            </w:r>
            <w:r w:rsidRPr="0035445C">
              <w:rPr>
                <w:rFonts w:eastAsia="UWJMG3 (SJIS)"/>
                <w:color w:val="000000" w:themeColor="text1"/>
                <w:sz w:val="28"/>
                <w:szCs w:val="28"/>
              </w:rPr>
              <w:sym w:font="Symbol" w:char="F0B4"/>
            </w:r>
            <w:r w:rsidRPr="0035445C">
              <w:rPr>
                <w:rFonts w:eastAsia="UWJMG3 (SJIS)"/>
                <w:color w:val="000000" w:themeColor="text1"/>
                <w:sz w:val="28"/>
                <w:szCs w:val="28"/>
              </w:rPr>
              <w:t xml:space="preserve">84 1/16. Печать цифровая. </w:t>
            </w:r>
            <w:r w:rsidRPr="0035445C">
              <w:rPr>
                <w:rFonts w:eastAsia="UWJMG3 (SJIS)"/>
                <w:color w:val="000000" w:themeColor="text1"/>
                <w:sz w:val="28"/>
                <w:szCs w:val="28"/>
              </w:rPr>
              <w:br/>
            </w:r>
            <w:proofErr w:type="spellStart"/>
            <w:r w:rsidRPr="0035445C">
              <w:rPr>
                <w:rFonts w:eastAsia="UWJMG3 (SJIS)"/>
                <w:color w:val="000000" w:themeColor="text1"/>
                <w:sz w:val="28"/>
                <w:szCs w:val="28"/>
              </w:rPr>
              <w:t>Усл</w:t>
            </w:r>
            <w:proofErr w:type="spellEnd"/>
            <w:r w:rsidRPr="0035445C">
              <w:rPr>
                <w:rFonts w:eastAsia="UWJMG3 (SJIS)"/>
                <w:color w:val="000000" w:themeColor="text1"/>
                <w:sz w:val="28"/>
                <w:szCs w:val="28"/>
              </w:rPr>
              <w:t xml:space="preserve">. </w:t>
            </w:r>
            <w:proofErr w:type="spellStart"/>
            <w:r w:rsidRPr="0035445C">
              <w:rPr>
                <w:rFonts w:eastAsia="UWJMG3 (SJIS)"/>
                <w:color w:val="000000" w:themeColor="text1"/>
                <w:sz w:val="28"/>
                <w:szCs w:val="28"/>
              </w:rPr>
              <w:t>печ</w:t>
            </w:r>
            <w:proofErr w:type="spellEnd"/>
            <w:r w:rsidRPr="0035445C">
              <w:rPr>
                <w:rFonts w:eastAsia="UWJMG3 (SJIS)"/>
                <w:color w:val="000000" w:themeColor="text1"/>
                <w:sz w:val="28"/>
                <w:szCs w:val="28"/>
              </w:rPr>
              <w:t>. л</w:t>
            </w:r>
            <w:proofErr w:type="gramStart"/>
            <w:r w:rsidRPr="0035445C">
              <w:rPr>
                <w:rFonts w:eastAsia="UWJMG3 (SJIS)"/>
                <w:color w:val="000000" w:themeColor="text1"/>
                <w:sz w:val="28"/>
                <w:szCs w:val="28"/>
              </w:rPr>
              <w:t xml:space="preserve">. </w:t>
            </w:r>
            <w:r w:rsidR="00087AD4" w:rsidRPr="0035445C">
              <w:rPr>
                <w:rFonts w:eastAsia="UWJMG3 (SJIS)"/>
                <w:color w:val="000000" w:themeColor="text1"/>
                <w:sz w:val="28"/>
                <w:szCs w:val="28"/>
              </w:rPr>
              <w:t>........</w:t>
            </w:r>
            <w:r w:rsidRPr="0035445C">
              <w:rPr>
                <w:rFonts w:eastAsia="UWJMG3 (SJIS)"/>
                <w:color w:val="000000" w:themeColor="text1"/>
                <w:sz w:val="28"/>
                <w:szCs w:val="28"/>
              </w:rPr>
              <w:t xml:space="preserve">. </w:t>
            </w:r>
            <w:proofErr w:type="gramEnd"/>
            <w:r w:rsidRPr="0035445C">
              <w:rPr>
                <w:rFonts w:eastAsia="UWJMG3 (SJIS)"/>
                <w:color w:val="000000" w:themeColor="text1"/>
                <w:sz w:val="28"/>
                <w:szCs w:val="28"/>
              </w:rPr>
              <w:t xml:space="preserve">Тираж 100 экз. Заказ /. </w:t>
            </w:r>
          </w:p>
        </w:tc>
      </w:tr>
    </w:tbl>
    <w:bookmarkEnd w:id="23"/>
    <w:p w:rsidR="00DD4E97" w:rsidRPr="00730DCB" w:rsidRDefault="00C4282C" w:rsidP="000322F0">
      <w:pPr>
        <w:jc w:val="center"/>
        <w:rPr>
          <w:rFonts w:eastAsia="UWJMG3 (SJIS)"/>
          <w:color w:val="000000" w:themeColor="text1"/>
          <w:sz w:val="28"/>
          <w:szCs w:val="28"/>
        </w:rPr>
      </w:pPr>
      <w:r w:rsidRPr="00730DCB">
        <w:rPr>
          <w:rFonts w:eastAsia="UWJMG3 (SJIS)"/>
          <w:color w:val="000000" w:themeColor="text1"/>
          <w:sz w:val="28"/>
          <w:szCs w:val="28"/>
        </w:rPr>
        <w:t>Отпечатан</w:t>
      </w:r>
      <w:r w:rsidR="000322F0" w:rsidRPr="00730DCB">
        <w:rPr>
          <w:rFonts w:eastAsia="UWJMG3 (SJIS)"/>
          <w:color w:val="000000" w:themeColor="text1"/>
          <w:sz w:val="28"/>
          <w:szCs w:val="28"/>
        </w:rPr>
        <w:t xml:space="preserve">о в типографии </w:t>
      </w:r>
    </w:p>
    <w:sectPr w:rsidR="00DD4E97" w:rsidRPr="00730DCB" w:rsidSect="00CF4930">
      <w:footerReference w:type="default" r:id="rId37"/>
      <w:footnotePr>
        <w:numRestart w:val="eachPage"/>
      </w:footnotePr>
      <w:pgSz w:w="11906" w:h="16838"/>
      <w:pgMar w:top="1361" w:right="1418" w:bottom="1588" w:left="1418" w:header="709" w:footer="1134"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E9C" w:rsidRDefault="00174E9C" w:rsidP="001F1C34">
      <w:r>
        <w:separator/>
      </w:r>
    </w:p>
  </w:endnote>
  <w:endnote w:type="continuationSeparator" w:id="0">
    <w:p w:rsidR="00174E9C" w:rsidRDefault="00174E9C" w:rsidP="001F1C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Arial Unicode MS"/>
    <w:charset w:val="80"/>
    <w:family w:val="auto"/>
    <w:pitch w:val="variable"/>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unga">
    <w:panose1 w:val="00000400000000000000"/>
    <w:charset w:val="01"/>
    <w:family w:val="roman"/>
    <w:notTrueType/>
    <w:pitch w:val="variable"/>
    <w:sig w:usb0="00000000" w:usb1="00000000" w:usb2="00000000" w:usb3="00000000" w:csb0="00000000" w:csb1="00000000"/>
  </w:font>
  <w:font w:name="Franklin Gothic Medium">
    <w:panose1 w:val="020B0603020102020204"/>
    <w:charset w:val="CC"/>
    <w:family w:val="swiss"/>
    <w:pitch w:val="variable"/>
    <w:sig w:usb0="00000287" w:usb1="00000000" w:usb2="00000000" w:usb3="00000000" w:csb0="0000009F" w:csb1="00000000"/>
  </w:font>
  <w:font w:name="UWJMG3 (SJIS)">
    <w:altName w:val="MS Mincho"/>
    <w:charset w:val="80"/>
    <w:family w:val="auto"/>
    <w:pitch w:val="variable"/>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E9C" w:rsidRPr="006010B0" w:rsidRDefault="00174E9C" w:rsidP="006010B0">
    <w:pPr>
      <w:pStyle w:val="aff6"/>
      <w:jc w:val="center"/>
      <w:rPr>
        <w:rFonts w:ascii="Times New Roman" w:hAnsi="Times New Roman"/>
        <w:sz w:val="28"/>
        <w:szCs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1588269"/>
    </w:sdtPr>
    <w:sdtEndPr>
      <w:rPr>
        <w:rFonts w:ascii="Times New Roman" w:hAnsi="Times New Roman"/>
        <w:sz w:val="28"/>
        <w:szCs w:val="28"/>
      </w:rPr>
    </w:sdtEndPr>
    <w:sdtContent>
      <w:p w:rsidR="00174E9C" w:rsidRPr="006010B0" w:rsidRDefault="00C75F62" w:rsidP="006010B0">
        <w:pPr>
          <w:pStyle w:val="aff6"/>
          <w:jc w:val="center"/>
          <w:rPr>
            <w:rFonts w:ascii="Times New Roman" w:hAnsi="Times New Roman"/>
            <w:sz w:val="28"/>
            <w:szCs w:val="28"/>
          </w:rPr>
        </w:pPr>
        <w:r w:rsidRPr="00695B41">
          <w:rPr>
            <w:rFonts w:ascii="Times New Roman" w:hAnsi="Times New Roman"/>
            <w:sz w:val="28"/>
            <w:szCs w:val="28"/>
          </w:rPr>
          <w:fldChar w:fldCharType="begin"/>
        </w:r>
        <w:r w:rsidR="00174E9C" w:rsidRPr="00695B41">
          <w:rPr>
            <w:rFonts w:ascii="Times New Roman" w:hAnsi="Times New Roman"/>
            <w:sz w:val="28"/>
            <w:szCs w:val="28"/>
          </w:rPr>
          <w:instrText>PAGE   \* MERGEFORMAT</w:instrText>
        </w:r>
        <w:r w:rsidRPr="00695B41">
          <w:rPr>
            <w:rFonts w:ascii="Times New Roman" w:hAnsi="Times New Roman"/>
            <w:sz w:val="28"/>
            <w:szCs w:val="28"/>
          </w:rPr>
          <w:fldChar w:fldCharType="separate"/>
        </w:r>
        <w:r w:rsidR="002C7B7E">
          <w:rPr>
            <w:rFonts w:ascii="Times New Roman" w:hAnsi="Times New Roman"/>
            <w:noProof/>
            <w:sz w:val="28"/>
            <w:szCs w:val="28"/>
          </w:rPr>
          <w:t>168</w:t>
        </w:r>
        <w:r w:rsidRPr="00695B41">
          <w:rPr>
            <w:rFonts w:ascii="Times New Roman" w:hAnsi="Times New Roman"/>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E9C" w:rsidRDefault="00174E9C" w:rsidP="001F1C34">
      <w:r>
        <w:separator/>
      </w:r>
    </w:p>
  </w:footnote>
  <w:footnote w:type="continuationSeparator" w:id="0">
    <w:p w:rsidR="00174E9C" w:rsidRDefault="00174E9C" w:rsidP="001F1C34">
      <w:r>
        <w:continuationSeparator/>
      </w:r>
    </w:p>
  </w:footnote>
  <w:footnote w:id="1">
    <w:p w:rsidR="00174E9C" w:rsidRPr="008C02A6" w:rsidRDefault="00174E9C" w:rsidP="008C02A6">
      <w:pPr>
        <w:jc w:val="both"/>
        <w:rPr>
          <w:bCs/>
          <w:color w:val="000000" w:themeColor="text1"/>
        </w:rPr>
      </w:pPr>
      <w:r w:rsidRPr="008C02A6">
        <w:rPr>
          <w:rStyle w:val="af"/>
          <w:color w:val="000000" w:themeColor="text1"/>
        </w:rPr>
        <w:footnoteRef/>
      </w:r>
      <w:r w:rsidRPr="008C02A6">
        <w:rPr>
          <w:color w:val="000000" w:themeColor="text1"/>
        </w:rPr>
        <w:t xml:space="preserve"> Заметки ревизора // Советская юстиция. 1941. №1. С.17; Копылов М. Ревизионная деятельность и воспитание судей // Социалистическая законность. 1948. №3. С.11-12; </w:t>
      </w:r>
      <w:proofErr w:type="spellStart"/>
      <w:r w:rsidRPr="008C02A6">
        <w:rPr>
          <w:color w:val="000000" w:themeColor="text1"/>
        </w:rPr>
        <w:t>Лаговиер</w:t>
      </w:r>
      <w:proofErr w:type="spellEnd"/>
      <w:r w:rsidRPr="008C02A6">
        <w:rPr>
          <w:color w:val="000000" w:themeColor="text1"/>
        </w:rPr>
        <w:t xml:space="preserve">. Ревизии и обследования судов // Советская юстиция. 1937. №9. С.17-19; </w:t>
      </w:r>
      <w:proofErr w:type="spellStart"/>
      <w:r w:rsidRPr="008C02A6">
        <w:rPr>
          <w:color w:val="000000" w:themeColor="text1"/>
        </w:rPr>
        <w:t>Ли</w:t>
      </w:r>
      <w:r w:rsidRPr="008C02A6">
        <w:rPr>
          <w:color w:val="000000" w:themeColor="text1"/>
        </w:rPr>
        <w:t>с</w:t>
      </w:r>
      <w:r w:rsidRPr="008C02A6">
        <w:rPr>
          <w:color w:val="000000" w:themeColor="text1"/>
        </w:rPr>
        <w:t>ковец</w:t>
      </w:r>
      <w:proofErr w:type="spellEnd"/>
      <w:r w:rsidRPr="008C02A6">
        <w:rPr>
          <w:color w:val="000000" w:themeColor="text1"/>
        </w:rPr>
        <w:t xml:space="preserve"> Б. За повышение качества ревизий судов // Социалистическая законность. 1948. №9. С.17-19; Суходрев В. Задачи и методы проведения ревизии работы судов // Соци</w:t>
      </w:r>
      <w:r w:rsidRPr="008C02A6">
        <w:rPr>
          <w:color w:val="000000" w:themeColor="text1"/>
        </w:rPr>
        <w:t>а</w:t>
      </w:r>
      <w:r w:rsidRPr="008C02A6">
        <w:rPr>
          <w:color w:val="000000" w:themeColor="text1"/>
        </w:rPr>
        <w:t xml:space="preserve">листическая законность. 1949. №7. С.16-24; </w:t>
      </w:r>
      <w:r w:rsidRPr="008C02A6">
        <w:rPr>
          <w:bCs/>
          <w:color w:val="000000" w:themeColor="text1"/>
        </w:rPr>
        <w:t xml:space="preserve">Перлов И.Д. Ревизия суда. М., 1945; </w:t>
      </w:r>
      <w:r w:rsidRPr="008C02A6">
        <w:rPr>
          <w:color w:val="000000" w:themeColor="text1"/>
        </w:rPr>
        <w:t>Роли и задачи ревизора // Советская юстиция. 1941. №9. С.9-11; Роли и задачи ревизора // С</w:t>
      </w:r>
      <w:r w:rsidRPr="008C02A6">
        <w:rPr>
          <w:color w:val="000000" w:themeColor="text1"/>
        </w:rPr>
        <w:t>о</w:t>
      </w:r>
      <w:r w:rsidRPr="008C02A6">
        <w:rPr>
          <w:color w:val="000000" w:themeColor="text1"/>
        </w:rPr>
        <w:t xml:space="preserve">ветская юстиция. 1941. №11. С.10; Роли и задачи ревизора // Советская юстиция. 1941. №19. С.8-9; Роли и задачи ревизора // Советская юстиция. 1941. №21. С.14-15; </w:t>
      </w:r>
      <w:proofErr w:type="spellStart"/>
      <w:r w:rsidRPr="008C02A6">
        <w:rPr>
          <w:bCs/>
          <w:color w:val="000000" w:themeColor="text1"/>
        </w:rPr>
        <w:t>Смык</w:t>
      </w:r>
      <w:r w:rsidRPr="008C02A6">
        <w:rPr>
          <w:bCs/>
          <w:color w:val="000000" w:themeColor="text1"/>
        </w:rPr>
        <w:t>а</w:t>
      </w:r>
      <w:r w:rsidRPr="008C02A6">
        <w:rPr>
          <w:bCs/>
          <w:color w:val="000000" w:themeColor="text1"/>
        </w:rPr>
        <w:t>лин</w:t>
      </w:r>
      <w:proofErr w:type="spellEnd"/>
      <w:r w:rsidRPr="008C02A6">
        <w:rPr>
          <w:bCs/>
          <w:color w:val="000000" w:themeColor="text1"/>
        </w:rPr>
        <w:t xml:space="preserve"> А.С. Понятие судебного управления (теоретический и историко-правовые аспекты) // Правовые идеи и государственные учреждения (</w:t>
      </w:r>
      <w:proofErr w:type="spellStart"/>
      <w:r w:rsidRPr="008C02A6">
        <w:rPr>
          <w:bCs/>
          <w:color w:val="000000" w:themeColor="text1"/>
        </w:rPr>
        <w:t>ист</w:t>
      </w:r>
      <w:proofErr w:type="gramStart"/>
      <w:r w:rsidRPr="008C02A6">
        <w:rPr>
          <w:bCs/>
          <w:color w:val="000000" w:themeColor="text1"/>
        </w:rPr>
        <w:t>.-</w:t>
      </w:r>
      <w:proofErr w:type="gramEnd"/>
      <w:r w:rsidRPr="008C02A6">
        <w:rPr>
          <w:bCs/>
          <w:color w:val="000000" w:themeColor="text1"/>
        </w:rPr>
        <w:t>юрид</w:t>
      </w:r>
      <w:proofErr w:type="spellEnd"/>
      <w:r w:rsidRPr="008C02A6">
        <w:rPr>
          <w:bCs/>
          <w:color w:val="000000" w:themeColor="text1"/>
        </w:rPr>
        <w:t xml:space="preserve">. исследования). </w:t>
      </w:r>
      <w:proofErr w:type="spellStart"/>
      <w:r w:rsidRPr="008C02A6">
        <w:rPr>
          <w:bCs/>
          <w:color w:val="000000" w:themeColor="text1"/>
        </w:rPr>
        <w:t>Межвуз</w:t>
      </w:r>
      <w:proofErr w:type="spellEnd"/>
      <w:r w:rsidRPr="008C02A6">
        <w:rPr>
          <w:bCs/>
          <w:color w:val="000000" w:themeColor="text1"/>
        </w:rPr>
        <w:t xml:space="preserve">. сб. </w:t>
      </w:r>
      <w:proofErr w:type="spellStart"/>
      <w:r w:rsidRPr="008C02A6">
        <w:rPr>
          <w:bCs/>
          <w:color w:val="000000" w:themeColor="text1"/>
        </w:rPr>
        <w:t>науч</w:t>
      </w:r>
      <w:proofErr w:type="spellEnd"/>
      <w:r w:rsidRPr="008C02A6">
        <w:rPr>
          <w:bCs/>
          <w:color w:val="000000" w:themeColor="text1"/>
        </w:rPr>
        <w:t>. тр. Свердловск, 1980. С.142-148.</w:t>
      </w:r>
    </w:p>
  </w:footnote>
  <w:footnote w:id="2">
    <w:p w:rsidR="00174E9C" w:rsidRPr="008C02A6" w:rsidRDefault="00174E9C" w:rsidP="008C02A6">
      <w:pPr>
        <w:jc w:val="both"/>
        <w:rPr>
          <w:color w:val="000000" w:themeColor="text1"/>
          <w:vertAlign w:val="superscript"/>
        </w:rPr>
      </w:pPr>
      <w:r w:rsidRPr="008C02A6">
        <w:rPr>
          <w:rStyle w:val="af"/>
          <w:color w:val="000000" w:themeColor="text1"/>
        </w:rPr>
        <w:footnoteRef/>
      </w:r>
      <w:r w:rsidRPr="008C02A6">
        <w:rPr>
          <w:color w:val="000000" w:themeColor="text1"/>
        </w:rPr>
        <w:t xml:space="preserve"> Бородин С.В. Верховный суд союзной республики как орган надзора за деятельн</w:t>
      </w:r>
      <w:r w:rsidRPr="008C02A6">
        <w:rPr>
          <w:color w:val="000000" w:themeColor="text1"/>
        </w:rPr>
        <w:t>о</w:t>
      </w:r>
      <w:r w:rsidRPr="008C02A6">
        <w:rPr>
          <w:color w:val="000000" w:themeColor="text1"/>
        </w:rPr>
        <w:t xml:space="preserve">стью судов республики по рассмотрению уголовных дел: </w:t>
      </w:r>
      <w:proofErr w:type="spellStart"/>
      <w:r w:rsidRPr="008C02A6">
        <w:rPr>
          <w:color w:val="000000" w:themeColor="text1"/>
        </w:rPr>
        <w:t>дис</w:t>
      </w:r>
      <w:proofErr w:type="spellEnd"/>
      <w:r w:rsidRPr="008C02A6">
        <w:rPr>
          <w:color w:val="000000" w:themeColor="text1"/>
        </w:rPr>
        <w:t xml:space="preserve">. … канд. </w:t>
      </w:r>
      <w:proofErr w:type="spellStart"/>
      <w:r w:rsidRPr="008C02A6">
        <w:rPr>
          <w:color w:val="000000" w:themeColor="text1"/>
        </w:rPr>
        <w:t>юрид</w:t>
      </w:r>
      <w:proofErr w:type="spellEnd"/>
      <w:r w:rsidRPr="008C02A6">
        <w:rPr>
          <w:color w:val="000000" w:themeColor="text1"/>
        </w:rPr>
        <w:t xml:space="preserve">. наук.  М., 1954; </w:t>
      </w:r>
      <w:proofErr w:type="spellStart"/>
      <w:r w:rsidRPr="008C02A6">
        <w:rPr>
          <w:color w:val="000000" w:themeColor="text1"/>
        </w:rPr>
        <w:t>Лаговиер</w:t>
      </w:r>
      <w:proofErr w:type="spellEnd"/>
      <w:r w:rsidRPr="008C02A6">
        <w:rPr>
          <w:color w:val="000000" w:themeColor="text1"/>
        </w:rPr>
        <w:t xml:space="preserve"> Н. Организационная работа в народном суде // Советская юстиция. 1937. №24. С.17-19; </w:t>
      </w:r>
      <w:proofErr w:type="spellStart"/>
      <w:r w:rsidRPr="008C02A6">
        <w:rPr>
          <w:color w:val="000000" w:themeColor="text1"/>
        </w:rPr>
        <w:t>Лисковец</w:t>
      </w:r>
      <w:proofErr w:type="spellEnd"/>
      <w:r w:rsidRPr="008C02A6">
        <w:rPr>
          <w:color w:val="000000" w:themeColor="text1"/>
        </w:rPr>
        <w:t xml:space="preserve"> Б. Работа областных судов требует лучшей организации // Социалистическая законность. 1945. №10. С.27-30; Перлов И. Организация работы областных судов // Социалистическая законность. 1947. №3. С.3-7; Перлов И.Д. Орг</w:t>
      </w:r>
      <w:r w:rsidRPr="008C02A6">
        <w:rPr>
          <w:color w:val="000000" w:themeColor="text1"/>
        </w:rPr>
        <w:t>а</w:t>
      </w:r>
      <w:r w:rsidRPr="008C02A6">
        <w:rPr>
          <w:color w:val="000000" w:themeColor="text1"/>
        </w:rPr>
        <w:t xml:space="preserve">низация работы народного суда. М., 1950; Перлов И.Д. Организация работы советского суда. М., 1953; </w:t>
      </w:r>
      <w:proofErr w:type="spellStart"/>
      <w:r w:rsidRPr="008C02A6">
        <w:rPr>
          <w:color w:val="000000" w:themeColor="text1"/>
        </w:rPr>
        <w:t>Соминский</w:t>
      </w:r>
      <w:proofErr w:type="spellEnd"/>
      <w:r w:rsidRPr="008C02A6">
        <w:rPr>
          <w:color w:val="000000" w:themeColor="text1"/>
        </w:rPr>
        <w:t xml:space="preserve"> А.С. Методика обобщения судебной практики по уголовным и гражданским делам. М., 1949.</w:t>
      </w:r>
    </w:p>
  </w:footnote>
  <w:footnote w:id="3">
    <w:p w:rsidR="00174E9C" w:rsidRPr="008C02A6" w:rsidRDefault="00174E9C" w:rsidP="008C02A6">
      <w:pPr>
        <w:jc w:val="both"/>
        <w:rPr>
          <w:color w:val="000000" w:themeColor="text1"/>
        </w:rPr>
      </w:pPr>
      <w:r w:rsidRPr="008C02A6">
        <w:rPr>
          <w:rStyle w:val="af"/>
          <w:color w:val="000000" w:themeColor="text1"/>
        </w:rPr>
        <w:footnoteRef/>
      </w:r>
      <w:r w:rsidRPr="008C02A6">
        <w:rPr>
          <w:color w:val="000000" w:themeColor="text1"/>
        </w:rPr>
        <w:t xml:space="preserve"> Анашкин Г. Улучшить работу с руководящими кадрами органов юстиции и суда РСФСР // Социалистическая законность. 1953. №1. С.10-17; Бондарь. Нет заботы о ка</w:t>
      </w:r>
      <w:r w:rsidRPr="008C02A6">
        <w:rPr>
          <w:color w:val="000000" w:themeColor="text1"/>
        </w:rPr>
        <w:t>д</w:t>
      </w:r>
      <w:r w:rsidRPr="008C02A6">
        <w:rPr>
          <w:color w:val="000000" w:themeColor="text1"/>
        </w:rPr>
        <w:t>рах // Социалистическая законность. 1945. №6. С.44-45; Перлов И. Кадры юстиции Ро</w:t>
      </w:r>
      <w:r w:rsidRPr="008C02A6">
        <w:rPr>
          <w:color w:val="000000" w:themeColor="text1"/>
        </w:rPr>
        <w:t>с</w:t>
      </w:r>
      <w:r w:rsidRPr="008C02A6">
        <w:rPr>
          <w:color w:val="000000" w:themeColor="text1"/>
        </w:rPr>
        <w:t>сийской Федерации // Социалистическая законность. 1947. №11. С.30-33; Скороходов И. Неустанно совершенствовать подбор, расстановку и большевистское воспитание кадров в органах министерства юстиции и суда // Социалистическая законность. 1949. №9. С. 24-31; Скороходов И. Неуклонно проводить указания партии о правильном по</w:t>
      </w:r>
      <w:r w:rsidRPr="008C02A6">
        <w:rPr>
          <w:color w:val="000000" w:themeColor="text1"/>
        </w:rPr>
        <w:t>д</w:t>
      </w:r>
      <w:r w:rsidRPr="008C02A6">
        <w:rPr>
          <w:color w:val="000000" w:themeColor="text1"/>
        </w:rPr>
        <w:t>боре и воспитании кадров // Социалистическая законность. 1953. №3. С.6-17.</w:t>
      </w:r>
    </w:p>
  </w:footnote>
  <w:footnote w:id="4">
    <w:p w:rsidR="00174E9C" w:rsidRPr="008C02A6" w:rsidRDefault="00174E9C" w:rsidP="008C02A6">
      <w:pPr>
        <w:jc w:val="both"/>
        <w:rPr>
          <w:color w:val="000000" w:themeColor="text1"/>
        </w:rPr>
      </w:pPr>
      <w:r w:rsidRPr="008C02A6">
        <w:rPr>
          <w:rStyle w:val="af"/>
          <w:color w:val="000000" w:themeColor="text1"/>
        </w:rPr>
        <w:footnoteRef/>
      </w:r>
      <w:r w:rsidRPr="008C02A6">
        <w:rPr>
          <w:color w:val="000000" w:themeColor="text1"/>
        </w:rPr>
        <w:t xml:space="preserve"> Авдеева М. Реформа судебной статистики </w:t>
      </w:r>
      <w:r w:rsidRPr="008C02A6">
        <w:rPr>
          <w:b/>
          <w:color w:val="000000" w:themeColor="text1"/>
        </w:rPr>
        <w:t xml:space="preserve">// </w:t>
      </w:r>
      <w:r w:rsidRPr="008C02A6">
        <w:rPr>
          <w:color w:val="000000" w:themeColor="text1"/>
        </w:rPr>
        <w:t xml:space="preserve">Советская юстиция. 1937. №7. С.26-27; </w:t>
      </w:r>
      <w:proofErr w:type="spellStart"/>
      <w:r w:rsidRPr="008C02A6">
        <w:rPr>
          <w:color w:val="000000" w:themeColor="text1"/>
        </w:rPr>
        <w:t>Герцензон</w:t>
      </w:r>
      <w:proofErr w:type="spellEnd"/>
      <w:r w:rsidRPr="008C02A6">
        <w:rPr>
          <w:color w:val="000000" w:themeColor="text1"/>
        </w:rPr>
        <w:t>. Задачи советской уголовной статистики на современном этапе // Советская юстиция. 1934. №26. С.4-5; Хлебников Б. Основные вопросы теории судебной стат</w:t>
      </w:r>
      <w:r w:rsidRPr="008C02A6">
        <w:rPr>
          <w:color w:val="000000" w:themeColor="text1"/>
        </w:rPr>
        <w:t>и</w:t>
      </w:r>
      <w:r w:rsidRPr="008C02A6">
        <w:rPr>
          <w:color w:val="000000" w:themeColor="text1"/>
        </w:rPr>
        <w:t xml:space="preserve">стики // Советская юстиция. 1938. №23-24. С.37-41; </w:t>
      </w:r>
      <w:proofErr w:type="spellStart"/>
      <w:r w:rsidRPr="008C02A6">
        <w:rPr>
          <w:color w:val="000000" w:themeColor="text1"/>
        </w:rPr>
        <w:t>Файнблит</w:t>
      </w:r>
      <w:proofErr w:type="spellEnd"/>
      <w:r w:rsidRPr="008C02A6">
        <w:rPr>
          <w:color w:val="000000" w:themeColor="text1"/>
        </w:rPr>
        <w:t xml:space="preserve"> С. Показатели качества работы народных судов // Социалистическая законность. 1948. №5. С.25-28; </w:t>
      </w:r>
      <w:proofErr w:type="spellStart"/>
      <w:r w:rsidRPr="008C02A6">
        <w:rPr>
          <w:color w:val="000000" w:themeColor="text1"/>
        </w:rPr>
        <w:t>Фай</w:t>
      </w:r>
      <w:r w:rsidRPr="008C02A6">
        <w:rPr>
          <w:color w:val="000000" w:themeColor="text1"/>
        </w:rPr>
        <w:t>н</w:t>
      </w:r>
      <w:r w:rsidRPr="008C02A6">
        <w:rPr>
          <w:color w:val="000000" w:themeColor="text1"/>
        </w:rPr>
        <w:t>блит</w:t>
      </w:r>
      <w:proofErr w:type="spellEnd"/>
      <w:r w:rsidRPr="008C02A6">
        <w:rPr>
          <w:color w:val="000000" w:themeColor="text1"/>
        </w:rPr>
        <w:t> С. Роль и значение судебной статистики // Советская юстиция. 1941. №10. С.7-8.</w:t>
      </w:r>
    </w:p>
  </w:footnote>
  <w:footnote w:id="5">
    <w:p w:rsidR="00174E9C" w:rsidRPr="008C02A6" w:rsidRDefault="00174E9C" w:rsidP="008C02A6">
      <w:pPr>
        <w:jc w:val="both"/>
        <w:rPr>
          <w:bCs/>
          <w:color w:val="000000" w:themeColor="text1"/>
        </w:rPr>
      </w:pPr>
      <w:r w:rsidRPr="008C02A6">
        <w:rPr>
          <w:rStyle w:val="af"/>
          <w:color w:val="000000" w:themeColor="text1"/>
        </w:rPr>
        <w:footnoteRef/>
      </w:r>
      <w:r w:rsidRPr="008C02A6">
        <w:rPr>
          <w:color w:val="000000" w:themeColor="text1"/>
        </w:rPr>
        <w:t xml:space="preserve"> Карев Д.С. Судоустройство. М., 1948. С.184-190,230-232; Карев Д.С. Советская юст</w:t>
      </w:r>
      <w:r w:rsidRPr="008C02A6">
        <w:rPr>
          <w:color w:val="000000" w:themeColor="text1"/>
        </w:rPr>
        <w:t>и</w:t>
      </w:r>
      <w:r w:rsidRPr="008C02A6">
        <w:rPr>
          <w:color w:val="000000" w:themeColor="text1"/>
        </w:rPr>
        <w:t>ция. М., 1950. С.78-80; Карев Д.С. Организация суда и прокуратуры в СССР. М., 1954 С.182;</w:t>
      </w:r>
      <w:r w:rsidRPr="008C02A6">
        <w:rPr>
          <w:bCs/>
          <w:color w:val="000000" w:themeColor="text1"/>
        </w:rPr>
        <w:t xml:space="preserve"> </w:t>
      </w:r>
      <w:proofErr w:type="spellStart"/>
      <w:r w:rsidRPr="008C02A6">
        <w:rPr>
          <w:bCs/>
          <w:color w:val="000000" w:themeColor="text1"/>
        </w:rPr>
        <w:t>Кисенишский</w:t>
      </w:r>
      <w:proofErr w:type="spellEnd"/>
      <w:r w:rsidRPr="008C02A6">
        <w:rPr>
          <w:bCs/>
          <w:color w:val="000000" w:themeColor="text1"/>
        </w:rPr>
        <w:t xml:space="preserve"> В.С. Конституционные принципы деятельности Советского суда:</w:t>
      </w:r>
    </w:p>
    <w:p w:rsidR="00174E9C" w:rsidRPr="008C02A6" w:rsidRDefault="00174E9C" w:rsidP="008C02A6">
      <w:pPr>
        <w:rPr>
          <w:color w:val="000000" w:themeColor="text1"/>
          <w:vertAlign w:val="superscript"/>
        </w:rPr>
      </w:pPr>
      <w:proofErr w:type="spellStart"/>
      <w:r w:rsidRPr="008C02A6">
        <w:rPr>
          <w:color w:val="000000" w:themeColor="text1"/>
        </w:rPr>
        <w:t>дис</w:t>
      </w:r>
      <w:proofErr w:type="spellEnd"/>
      <w:r w:rsidRPr="008C02A6">
        <w:rPr>
          <w:color w:val="000000" w:themeColor="text1"/>
        </w:rPr>
        <w:t xml:space="preserve"> … канд. </w:t>
      </w:r>
      <w:proofErr w:type="spellStart"/>
      <w:r w:rsidRPr="008C02A6">
        <w:rPr>
          <w:color w:val="000000" w:themeColor="text1"/>
        </w:rPr>
        <w:t>юрид</w:t>
      </w:r>
      <w:proofErr w:type="spellEnd"/>
      <w:r w:rsidRPr="008C02A6">
        <w:rPr>
          <w:color w:val="000000" w:themeColor="text1"/>
        </w:rPr>
        <w:t xml:space="preserve">. наук. М.,1951; </w:t>
      </w:r>
      <w:r w:rsidRPr="008C02A6">
        <w:rPr>
          <w:bCs/>
          <w:color w:val="000000" w:themeColor="text1"/>
        </w:rPr>
        <w:t>Петренко В.М. Независимость советских судей и подчинение их только закону</w:t>
      </w:r>
      <w:proofErr w:type="gramStart"/>
      <w:r w:rsidRPr="008C02A6">
        <w:rPr>
          <w:bCs/>
          <w:color w:val="000000" w:themeColor="text1"/>
        </w:rPr>
        <w:t>.</w:t>
      </w:r>
      <w:proofErr w:type="gramEnd"/>
      <w:r w:rsidRPr="008C02A6">
        <w:rPr>
          <w:color w:val="000000" w:themeColor="text1"/>
        </w:rPr>
        <w:t xml:space="preserve"> </w:t>
      </w:r>
      <w:proofErr w:type="spellStart"/>
      <w:proofErr w:type="gramStart"/>
      <w:r w:rsidRPr="008C02A6">
        <w:rPr>
          <w:color w:val="000000" w:themeColor="text1"/>
        </w:rPr>
        <w:t>а</w:t>
      </w:r>
      <w:proofErr w:type="gramEnd"/>
      <w:r w:rsidRPr="008C02A6">
        <w:rPr>
          <w:color w:val="000000" w:themeColor="text1"/>
        </w:rPr>
        <w:t>втореф</w:t>
      </w:r>
      <w:proofErr w:type="spellEnd"/>
      <w:r w:rsidRPr="008C02A6">
        <w:rPr>
          <w:color w:val="000000" w:themeColor="text1"/>
        </w:rPr>
        <w:t xml:space="preserve">. </w:t>
      </w:r>
      <w:proofErr w:type="spellStart"/>
      <w:r w:rsidRPr="008C02A6">
        <w:rPr>
          <w:color w:val="000000" w:themeColor="text1"/>
        </w:rPr>
        <w:t>дис</w:t>
      </w:r>
      <w:proofErr w:type="spellEnd"/>
      <w:r w:rsidRPr="008C02A6">
        <w:rPr>
          <w:color w:val="000000" w:themeColor="text1"/>
        </w:rPr>
        <w:t xml:space="preserve">. … канд. </w:t>
      </w:r>
      <w:proofErr w:type="spellStart"/>
      <w:r w:rsidRPr="008C02A6">
        <w:rPr>
          <w:color w:val="000000" w:themeColor="text1"/>
        </w:rPr>
        <w:t>юрид</w:t>
      </w:r>
      <w:proofErr w:type="spellEnd"/>
      <w:r w:rsidRPr="008C02A6">
        <w:rPr>
          <w:color w:val="000000" w:themeColor="text1"/>
        </w:rPr>
        <w:t>. наук. М., 1953.</w:t>
      </w:r>
    </w:p>
  </w:footnote>
  <w:footnote w:id="6">
    <w:p w:rsidR="00174E9C" w:rsidRPr="008C02A6" w:rsidRDefault="00174E9C" w:rsidP="008C02A6">
      <w:pPr>
        <w:jc w:val="both"/>
        <w:rPr>
          <w:color w:val="000000" w:themeColor="text1"/>
        </w:rPr>
      </w:pPr>
      <w:r w:rsidRPr="008C02A6">
        <w:rPr>
          <w:rStyle w:val="af"/>
          <w:color w:val="000000" w:themeColor="text1"/>
        </w:rPr>
        <w:footnoteRef/>
      </w:r>
      <w:r w:rsidRPr="008C02A6">
        <w:rPr>
          <w:color w:val="000000" w:themeColor="text1"/>
        </w:rPr>
        <w:t xml:space="preserve"> </w:t>
      </w:r>
      <w:proofErr w:type="spellStart"/>
      <w:r w:rsidRPr="008C02A6">
        <w:rPr>
          <w:color w:val="000000" w:themeColor="text1"/>
        </w:rPr>
        <w:t>Ананов</w:t>
      </w:r>
      <w:proofErr w:type="spellEnd"/>
      <w:r w:rsidRPr="008C02A6">
        <w:rPr>
          <w:color w:val="000000" w:themeColor="text1"/>
        </w:rPr>
        <w:t xml:space="preserve"> И.Н. Система органов государственного управления в советской социалист</w:t>
      </w:r>
      <w:r w:rsidRPr="008C02A6">
        <w:rPr>
          <w:color w:val="000000" w:themeColor="text1"/>
        </w:rPr>
        <w:t>и</w:t>
      </w:r>
      <w:r w:rsidRPr="008C02A6">
        <w:rPr>
          <w:color w:val="000000" w:themeColor="text1"/>
        </w:rPr>
        <w:t xml:space="preserve">ческой Федерации. М., 1951. С. 210; Мусина С.А. Судебное управление в Советском государстве: </w:t>
      </w:r>
      <w:proofErr w:type="spellStart"/>
      <w:r w:rsidRPr="008C02A6">
        <w:rPr>
          <w:color w:val="000000" w:themeColor="text1"/>
        </w:rPr>
        <w:t>дис</w:t>
      </w:r>
      <w:proofErr w:type="spellEnd"/>
      <w:r w:rsidRPr="008C02A6">
        <w:rPr>
          <w:color w:val="000000" w:themeColor="text1"/>
        </w:rPr>
        <w:t xml:space="preserve">. … канд. </w:t>
      </w:r>
      <w:proofErr w:type="spellStart"/>
      <w:r w:rsidRPr="008C02A6">
        <w:rPr>
          <w:color w:val="000000" w:themeColor="text1"/>
        </w:rPr>
        <w:t>юрид</w:t>
      </w:r>
      <w:proofErr w:type="spellEnd"/>
      <w:r w:rsidRPr="008C02A6">
        <w:rPr>
          <w:color w:val="000000" w:themeColor="text1"/>
        </w:rPr>
        <w:t xml:space="preserve">. наук. – М., 1953;  </w:t>
      </w:r>
      <w:proofErr w:type="spellStart"/>
      <w:r w:rsidRPr="008C02A6">
        <w:rPr>
          <w:color w:val="000000" w:themeColor="text1"/>
        </w:rPr>
        <w:t>Студеникин</w:t>
      </w:r>
      <w:proofErr w:type="spellEnd"/>
      <w:r w:rsidRPr="008C02A6">
        <w:rPr>
          <w:color w:val="000000" w:themeColor="text1"/>
        </w:rPr>
        <w:t xml:space="preserve"> С.С., Евтихиев И.И. и Власов Б.А. Советское административное право СССР. М., 1950. С.309-310; То же 1959. С.290.</w:t>
      </w:r>
    </w:p>
  </w:footnote>
  <w:footnote w:id="7">
    <w:p w:rsidR="00174E9C" w:rsidRPr="008C02A6" w:rsidRDefault="00174E9C" w:rsidP="008C02A6">
      <w:pPr>
        <w:jc w:val="both"/>
        <w:rPr>
          <w:color w:val="000000" w:themeColor="text1"/>
        </w:rPr>
      </w:pPr>
      <w:r w:rsidRPr="008C02A6">
        <w:rPr>
          <w:rStyle w:val="af"/>
          <w:color w:val="000000" w:themeColor="text1"/>
        </w:rPr>
        <w:footnoteRef/>
      </w:r>
      <w:r w:rsidRPr="008C02A6">
        <w:rPr>
          <w:color w:val="000000" w:themeColor="text1"/>
        </w:rPr>
        <w:t xml:space="preserve"> Бородин С.В. Верховный суд союзной республики как орган надзора за деятельн</w:t>
      </w:r>
      <w:r w:rsidRPr="008C02A6">
        <w:rPr>
          <w:color w:val="000000" w:themeColor="text1"/>
        </w:rPr>
        <w:t>о</w:t>
      </w:r>
      <w:r w:rsidRPr="008C02A6">
        <w:rPr>
          <w:color w:val="000000" w:themeColor="text1"/>
        </w:rPr>
        <w:t>стью судов республики по рассмотрению уголовных дел</w:t>
      </w:r>
      <w:proofErr w:type="gramStart"/>
      <w:r w:rsidRPr="008C02A6">
        <w:rPr>
          <w:color w:val="000000" w:themeColor="text1"/>
        </w:rPr>
        <w:t>.</w:t>
      </w:r>
      <w:proofErr w:type="gramEnd"/>
      <w:r w:rsidRPr="008C02A6">
        <w:rPr>
          <w:color w:val="000000" w:themeColor="text1"/>
        </w:rPr>
        <w:t xml:space="preserve"> </w:t>
      </w:r>
      <w:proofErr w:type="spellStart"/>
      <w:proofErr w:type="gramStart"/>
      <w:r w:rsidRPr="008C02A6">
        <w:rPr>
          <w:color w:val="000000" w:themeColor="text1"/>
        </w:rPr>
        <w:t>д</w:t>
      </w:r>
      <w:proofErr w:type="gramEnd"/>
      <w:r w:rsidRPr="008C02A6">
        <w:rPr>
          <w:color w:val="000000" w:themeColor="text1"/>
        </w:rPr>
        <w:t>ис</w:t>
      </w:r>
      <w:proofErr w:type="spellEnd"/>
      <w:r w:rsidRPr="008C02A6">
        <w:rPr>
          <w:color w:val="000000" w:themeColor="text1"/>
        </w:rPr>
        <w:t xml:space="preserve">. … канд. </w:t>
      </w:r>
      <w:proofErr w:type="spellStart"/>
      <w:r w:rsidRPr="008C02A6">
        <w:rPr>
          <w:color w:val="000000" w:themeColor="text1"/>
        </w:rPr>
        <w:t>юрид</w:t>
      </w:r>
      <w:proofErr w:type="spellEnd"/>
      <w:r w:rsidRPr="008C02A6">
        <w:rPr>
          <w:color w:val="000000" w:themeColor="text1"/>
        </w:rPr>
        <w:t>. наук. – М., 1954. Л.11-20.</w:t>
      </w:r>
    </w:p>
  </w:footnote>
  <w:footnote w:id="8">
    <w:p w:rsidR="00174E9C" w:rsidRPr="008C02A6" w:rsidRDefault="00174E9C" w:rsidP="008C02A6">
      <w:pPr>
        <w:jc w:val="both"/>
        <w:rPr>
          <w:color w:val="000000" w:themeColor="text1"/>
        </w:rPr>
      </w:pPr>
      <w:r w:rsidRPr="008C02A6">
        <w:rPr>
          <w:rStyle w:val="af"/>
          <w:color w:val="000000" w:themeColor="text1"/>
        </w:rPr>
        <w:footnoteRef/>
      </w:r>
      <w:r w:rsidRPr="008C02A6">
        <w:rPr>
          <w:color w:val="000000" w:themeColor="text1"/>
        </w:rPr>
        <w:t xml:space="preserve"> Перлов И.Д. До конца завершить реформу судебного управления в СССР // Советское государство и право. 1957. №1. С.13-26.</w:t>
      </w:r>
    </w:p>
  </w:footnote>
  <w:footnote w:id="9">
    <w:p w:rsidR="00174E9C" w:rsidRPr="008C02A6" w:rsidRDefault="00174E9C" w:rsidP="008C02A6">
      <w:pPr>
        <w:jc w:val="both"/>
        <w:rPr>
          <w:color w:val="000000" w:themeColor="text1"/>
        </w:rPr>
      </w:pPr>
      <w:r w:rsidRPr="008C02A6">
        <w:rPr>
          <w:rStyle w:val="af"/>
          <w:color w:val="000000" w:themeColor="text1"/>
        </w:rPr>
        <w:footnoteRef/>
      </w:r>
      <w:r w:rsidRPr="008C02A6">
        <w:rPr>
          <w:color w:val="000000" w:themeColor="text1"/>
        </w:rPr>
        <w:t xml:space="preserve"> Козлов Ю.М. Управление в области административно-политической деятельности с</w:t>
      </w:r>
      <w:r w:rsidRPr="008C02A6">
        <w:rPr>
          <w:color w:val="000000" w:themeColor="text1"/>
        </w:rPr>
        <w:t>о</w:t>
      </w:r>
      <w:r w:rsidRPr="008C02A6">
        <w:rPr>
          <w:color w:val="000000" w:themeColor="text1"/>
        </w:rPr>
        <w:t>ветского государства: учебное пособие. М., 1961. С.56.</w:t>
      </w:r>
    </w:p>
  </w:footnote>
  <w:footnote w:id="10">
    <w:p w:rsidR="00174E9C" w:rsidRPr="008C02A6" w:rsidRDefault="00174E9C" w:rsidP="008C02A6">
      <w:pPr>
        <w:jc w:val="both"/>
        <w:rPr>
          <w:color w:val="000000" w:themeColor="text1"/>
        </w:rPr>
      </w:pPr>
      <w:r w:rsidRPr="008C02A6">
        <w:rPr>
          <w:rStyle w:val="af"/>
          <w:color w:val="000000" w:themeColor="text1"/>
        </w:rPr>
        <w:footnoteRef/>
      </w:r>
      <w:r w:rsidRPr="008C02A6">
        <w:rPr>
          <w:color w:val="000000" w:themeColor="text1"/>
        </w:rPr>
        <w:t xml:space="preserve"> Организация суда и прокуратуры в СССР. М., 1961. /отв. ред. Д.С. Карев. С.179; </w:t>
      </w:r>
      <w:proofErr w:type="spellStart"/>
      <w:r w:rsidRPr="008C02A6">
        <w:rPr>
          <w:color w:val="000000" w:themeColor="text1"/>
        </w:rPr>
        <w:t>Тар</w:t>
      </w:r>
      <w:r w:rsidRPr="008C02A6">
        <w:rPr>
          <w:color w:val="000000" w:themeColor="text1"/>
        </w:rPr>
        <w:t>а</w:t>
      </w:r>
      <w:r w:rsidRPr="008C02A6">
        <w:rPr>
          <w:color w:val="000000" w:themeColor="text1"/>
        </w:rPr>
        <w:t>сенко</w:t>
      </w:r>
      <w:proofErr w:type="spellEnd"/>
      <w:r w:rsidRPr="008C02A6">
        <w:rPr>
          <w:color w:val="000000" w:themeColor="text1"/>
        </w:rPr>
        <w:t xml:space="preserve"> Ф.Г. Вопросы организации и деятельности советских судов. М., 1958. С.72-85.</w:t>
      </w:r>
    </w:p>
  </w:footnote>
  <w:footnote w:id="11">
    <w:p w:rsidR="00174E9C" w:rsidRPr="008C02A6" w:rsidRDefault="00174E9C" w:rsidP="008C02A6">
      <w:pPr>
        <w:jc w:val="both"/>
        <w:rPr>
          <w:color w:val="000000" w:themeColor="text1"/>
        </w:rPr>
      </w:pPr>
      <w:r w:rsidRPr="008C02A6">
        <w:rPr>
          <w:rStyle w:val="af"/>
          <w:color w:val="000000" w:themeColor="text1"/>
        </w:rPr>
        <w:footnoteRef/>
      </w:r>
      <w:r w:rsidRPr="008C02A6">
        <w:rPr>
          <w:color w:val="000000" w:themeColor="text1"/>
        </w:rPr>
        <w:t xml:space="preserve"> </w:t>
      </w:r>
      <w:proofErr w:type="spellStart"/>
      <w:r w:rsidRPr="008C02A6">
        <w:rPr>
          <w:color w:val="000000" w:themeColor="text1"/>
        </w:rPr>
        <w:t>Блинова</w:t>
      </w:r>
      <w:proofErr w:type="spellEnd"/>
      <w:r w:rsidRPr="008C02A6">
        <w:rPr>
          <w:color w:val="000000" w:themeColor="text1"/>
        </w:rPr>
        <w:t xml:space="preserve"> Н.В. Судебное управление в СССР. М., 1962. С.8-15; Добровольская Т.Н. П</w:t>
      </w:r>
      <w:r w:rsidRPr="008C02A6">
        <w:rPr>
          <w:color w:val="000000" w:themeColor="text1"/>
        </w:rPr>
        <w:t>о</w:t>
      </w:r>
      <w:r w:rsidRPr="008C02A6">
        <w:rPr>
          <w:color w:val="000000" w:themeColor="text1"/>
        </w:rPr>
        <w:t>нятие надзора за судебной деятельностью судов и его значение для улучшения раб</w:t>
      </w:r>
      <w:r w:rsidRPr="008C02A6">
        <w:rPr>
          <w:color w:val="000000" w:themeColor="text1"/>
        </w:rPr>
        <w:t>о</w:t>
      </w:r>
      <w:r w:rsidRPr="008C02A6">
        <w:rPr>
          <w:color w:val="000000" w:themeColor="text1"/>
        </w:rPr>
        <w:t>ты органов советского правосудия // Ученые труды ВНИИСЗ. Вып.1. М., 1964. С.85; До</w:t>
      </w:r>
      <w:r w:rsidRPr="008C02A6">
        <w:rPr>
          <w:color w:val="000000" w:themeColor="text1"/>
        </w:rPr>
        <w:t>б</w:t>
      </w:r>
      <w:r w:rsidRPr="008C02A6">
        <w:rPr>
          <w:color w:val="000000" w:themeColor="text1"/>
        </w:rPr>
        <w:t xml:space="preserve">ровольская Т.Н. Верховный Суд СССР. М., 1964. С.70; </w:t>
      </w:r>
      <w:proofErr w:type="spellStart"/>
      <w:r w:rsidRPr="008C02A6">
        <w:rPr>
          <w:color w:val="000000" w:themeColor="text1"/>
        </w:rPr>
        <w:t>Кашепов</w:t>
      </w:r>
      <w:proofErr w:type="spellEnd"/>
      <w:r w:rsidRPr="008C02A6">
        <w:rPr>
          <w:color w:val="000000" w:themeColor="text1"/>
        </w:rPr>
        <w:t xml:space="preserve"> В.П. Вопросы орган</w:t>
      </w:r>
      <w:r w:rsidRPr="008C02A6">
        <w:rPr>
          <w:color w:val="000000" w:themeColor="text1"/>
        </w:rPr>
        <w:t>и</w:t>
      </w:r>
      <w:r w:rsidRPr="008C02A6">
        <w:rPr>
          <w:color w:val="000000" w:themeColor="text1"/>
        </w:rPr>
        <w:t xml:space="preserve">зации судебной деятельности в руководящих постановлениях Пленума </w:t>
      </w:r>
      <w:proofErr w:type="gramStart"/>
      <w:r w:rsidRPr="008C02A6">
        <w:rPr>
          <w:color w:val="000000" w:themeColor="text1"/>
        </w:rPr>
        <w:t>ВС</w:t>
      </w:r>
      <w:proofErr w:type="gramEnd"/>
      <w:r w:rsidRPr="008C02A6">
        <w:rPr>
          <w:color w:val="000000" w:themeColor="text1"/>
        </w:rPr>
        <w:t xml:space="preserve"> СССР // Ученые записки. ВНИИСЗ. Вып.30. М., 1974. С.99-101; Комиссаров К.И. Основы орг</w:t>
      </w:r>
      <w:r w:rsidRPr="008C02A6">
        <w:rPr>
          <w:color w:val="000000" w:themeColor="text1"/>
        </w:rPr>
        <w:t>а</w:t>
      </w:r>
      <w:r w:rsidRPr="008C02A6">
        <w:rPr>
          <w:color w:val="000000" w:themeColor="text1"/>
        </w:rPr>
        <w:t>низации и деятельности советского суда. М., 1963.</w:t>
      </w:r>
    </w:p>
  </w:footnote>
  <w:footnote w:id="12">
    <w:p w:rsidR="00174E9C" w:rsidRPr="008C02A6" w:rsidRDefault="00174E9C" w:rsidP="008C02A6">
      <w:pPr>
        <w:jc w:val="both"/>
        <w:rPr>
          <w:color w:val="000000" w:themeColor="text1"/>
        </w:rPr>
      </w:pPr>
      <w:r w:rsidRPr="008C02A6">
        <w:rPr>
          <w:rStyle w:val="af"/>
          <w:color w:val="000000" w:themeColor="text1"/>
        </w:rPr>
        <w:footnoteRef/>
      </w:r>
      <w:r w:rsidRPr="008C02A6">
        <w:rPr>
          <w:color w:val="000000" w:themeColor="text1"/>
        </w:rPr>
        <w:t xml:space="preserve"> </w:t>
      </w:r>
      <w:proofErr w:type="spellStart"/>
      <w:r w:rsidRPr="008C02A6">
        <w:rPr>
          <w:color w:val="000000" w:themeColor="text1"/>
        </w:rPr>
        <w:t>Божьев</w:t>
      </w:r>
      <w:proofErr w:type="spellEnd"/>
      <w:r w:rsidRPr="008C02A6">
        <w:rPr>
          <w:color w:val="000000" w:themeColor="text1"/>
        </w:rPr>
        <w:t xml:space="preserve"> В.П., Добровольская Т.Н., Перлов И.Д. Организационное руководство судами в СССР (судебное управление). М., 1966. С.4-15; </w:t>
      </w:r>
      <w:proofErr w:type="spellStart"/>
      <w:r w:rsidRPr="008C02A6">
        <w:rPr>
          <w:color w:val="000000" w:themeColor="text1"/>
        </w:rPr>
        <w:t>Смыкалин</w:t>
      </w:r>
      <w:proofErr w:type="spellEnd"/>
      <w:r w:rsidRPr="008C02A6">
        <w:rPr>
          <w:color w:val="000000" w:themeColor="text1"/>
        </w:rPr>
        <w:t xml:space="preserve"> А.С. Понятие судебного управления (теоретический и историко-правовые аспекты) // Правовые идеи и госуда</w:t>
      </w:r>
      <w:r w:rsidRPr="008C02A6">
        <w:rPr>
          <w:color w:val="000000" w:themeColor="text1"/>
        </w:rPr>
        <w:t>р</w:t>
      </w:r>
      <w:r w:rsidRPr="008C02A6">
        <w:rPr>
          <w:color w:val="000000" w:themeColor="text1"/>
        </w:rPr>
        <w:t>ственные учреждения (</w:t>
      </w:r>
      <w:proofErr w:type="spellStart"/>
      <w:r w:rsidRPr="008C02A6">
        <w:rPr>
          <w:color w:val="000000" w:themeColor="text1"/>
        </w:rPr>
        <w:t>ист</w:t>
      </w:r>
      <w:proofErr w:type="gramStart"/>
      <w:r w:rsidRPr="008C02A6">
        <w:rPr>
          <w:color w:val="000000" w:themeColor="text1"/>
        </w:rPr>
        <w:t>.-</w:t>
      </w:r>
      <w:proofErr w:type="gramEnd"/>
      <w:r w:rsidRPr="008C02A6">
        <w:rPr>
          <w:color w:val="000000" w:themeColor="text1"/>
        </w:rPr>
        <w:t>юрид</w:t>
      </w:r>
      <w:proofErr w:type="spellEnd"/>
      <w:r w:rsidRPr="008C02A6">
        <w:rPr>
          <w:color w:val="000000" w:themeColor="text1"/>
        </w:rPr>
        <w:t xml:space="preserve">. исследования). </w:t>
      </w:r>
      <w:proofErr w:type="spellStart"/>
      <w:r w:rsidRPr="008C02A6">
        <w:rPr>
          <w:color w:val="000000" w:themeColor="text1"/>
        </w:rPr>
        <w:t>Межвуз</w:t>
      </w:r>
      <w:proofErr w:type="spellEnd"/>
      <w:r w:rsidRPr="008C02A6">
        <w:rPr>
          <w:color w:val="000000" w:themeColor="text1"/>
        </w:rPr>
        <w:t xml:space="preserve">. сб. </w:t>
      </w:r>
      <w:proofErr w:type="spellStart"/>
      <w:r w:rsidRPr="008C02A6">
        <w:rPr>
          <w:color w:val="000000" w:themeColor="text1"/>
        </w:rPr>
        <w:t>науч</w:t>
      </w:r>
      <w:proofErr w:type="spellEnd"/>
      <w:r w:rsidRPr="008C02A6">
        <w:rPr>
          <w:color w:val="000000" w:themeColor="text1"/>
        </w:rPr>
        <w:t>. тр. Свердловск, 1980. С.142, 144.</w:t>
      </w:r>
    </w:p>
  </w:footnote>
  <w:footnote w:id="13">
    <w:p w:rsidR="00174E9C" w:rsidRPr="008C02A6" w:rsidRDefault="00174E9C" w:rsidP="008C02A6">
      <w:pPr>
        <w:jc w:val="both"/>
        <w:rPr>
          <w:color w:val="000000" w:themeColor="text1"/>
        </w:rPr>
      </w:pPr>
      <w:r w:rsidRPr="008C02A6">
        <w:rPr>
          <w:rStyle w:val="af"/>
          <w:color w:val="000000" w:themeColor="text1"/>
        </w:rPr>
        <w:footnoteRef/>
      </w:r>
      <w:r w:rsidRPr="008C02A6">
        <w:rPr>
          <w:color w:val="000000" w:themeColor="text1"/>
        </w:rPr>
        <w:t xml:space="preserve"> Ельчанинов Н.А. Деятельность областного суда по осуществлению функций судебн</w:t>
      </w:r>
      <w:r w:rsidRPr="008C02A6">
        <w:rPr>
          <w:color w:val="000000" w:themeColor="text1"/>
        </w:rPr>
        <w:t>о</w:t>
      </w:r>
      <w:r w:rsidRPr="008C02A6">
        <w:rPr>
          <w:color w:val="000000" w:themeColor="text1"/>
        </w:rPr>
        <w:t xml:space="preserve">го управления (на материалах Украинской ССР): </w:t>
      </w:r>
      <w:proofErr w:type="spellStart"/>
      <w:r w:rsidRPr="008C02A6">
        <w:rPr>
          <w:color w:val="000000" w:themeColor="text1"/>
        </w:rPr>
        <w:t>дис</w:t>
      </w:r>
      <w:proofErr w:type="spellEnd"/>
      <w:r w:rsidRPr="008C02A6">
        <w:rPr>
          <w:color w:val="000000" w:themeColor="text1"/>
        </w:rPr>
        <w:t xml:space="preserve">. … канд. </w:t>
      </w:r>
      <w:proofErr w:type="spellStart"/>
      <w:r w:rsidRPr="008C02A6">
        <w:rPr>
          <w:color w:val="000000" w:themeColor="text1"/>
        </w:rPr>
        <w:t>юрид</w:t>
      </w:r>
      <w:proofErr w:type="spellEnd"/>
      <w:r w:rsidRPr="008C02A6">
        <w:rPr>
          <w:color w:val="000000" w:themeColor="text1"/>
        </w:rPr>
        <w:t>. наук. Одесса, 1969; Ельчанинов Н.А. Соотношение функций судебного надзора и судебного управл</w:t>
      </w:r>
      <w:r w:rsidRPr="008C02A6">
        <w:rPr>
          <w:color w:val="000000" w:themeColor="text1"/>
        </w:rPr>
        <w:t>е</w:t>
      </w:r>
      <w:r w:rsidRPr="008C02A6">
        <w:rPr>
          <w:color w:val="000000" w:themeColor="text1"/>
        </w:rPr>
        <w:t>ния //</w:t>
      </w:r>
      <w:proofErr w:type="spellStart"/>
      <w:r w:rsidRPr="008C02A6">
        <w:rPr>
          <w:color w:val="000000" w:themeColor="text1"/>
        </w:rPr>
        <w:t>Радяньске</w:t>
      </w:r>
      <w:proofErr w:type="spellEnd"/>
      <w:r w:rsidRPr="008C02A6">
        <w:rPr>
          <w:color w:val="000000" w:themeColor="text1"/>
        </w:rPr>
        <w:t xml:space="preserve"> право, 1968. № 9. С.65-69; Лопухов Р.А. Совершенствование законод</w:t>
      </w:r>
      <w:r w:rsidRPr="008C02A6">
        <w:rPr>
          <w:color w:val="000000" w:themeColor="text1"/>
        </w:rPr>
        <w:t>а</w:t>
      </w:r>
      <w:r w:rsidRPr="008C02A6">
        <w:rPr>
          <w:color w:val="000000" w:themeColor="text1"/>
        </w:rPr>
        <w:t>тельства о судоустройстве // Ученые записки ВНИИСЗ. Вып.25. М., 1971. С.214; Ри</w:t>
      </w:r>
      <w:r w:rsidRPr="008C02A6">
        <w:rPr>
          <w:color w:val="000000" w:themeColor="text1"/>
        </w:rPr>
        <w:t>в</w:t>
      </w:r>
      <w:r w:rsidRPr="008C02A6">
        <w:rPr>
          <w:color w:val="000000" w:themeColor="text1"/>
        </w:rPr>
        <w:t>лин А.Л. Организация суда и прокуратуры в СССР. Харьков, 1968. С.118-119.</w:t>
      </w:r>
    </w:p>
  </w:footnote>
  <w:footnote w:id="14">
    <w:p w:rsidR="00174E9C" w:rsidRPr="008C02A6" w:rsidRDefault="00174E9C" w:rsidP="008C02A6">
      <w:pPr>
        <w:jc w:val="both"/>
        <w:rPr>
          <w:color w:val="000000" w:themeColor="text1"/>
        </w:rPr>
      </w:pPr>
      <w:r w:rsidRPr="008C02A6">
        <w:rPr>
          <w:rStyle w:val="af"/>
          <w:color w:val="000000" w:themeColor="text1"/>
        </w:rPr>
        <w:footnoteRef/>
      </w:r>
      <w:r w:rsidRPr="008C02A6">
        <w:rPr>
          <w:color w:val="000000" w:themeColor="text1"/>
        </w:rPr>
        <w:t xml:space="preserve"> Административное право / под ред. Лунева А.Е. М., 1970. С.540, 543; Макарова Н.П., Москвин С.С. Организация работы народного суда. М.: </w:t>
      </w:r>
      <w:proofErr w:type="spellStart"/>
      <w:r w:rsidRPr="008C02A6">
        <w:rPr>
          <w:color w:val="000000" w:themeColor="text1"/>
        </w:rPr>
        <w:t>Юрид</w:t>
      </w:r>
      <w:proofErr w:type="spellEnd"/>
      <w:r w:rsidRPr="008C02A6">
        <w:rPr>
          <w:color w:val="000000" w:themeColor="text1"/>
        </w:rPr>
        <w:t xml:space="preserve">. лит., 1974; </w:t>
      </w:r>
      <w:proofErr w:type="spellStart"/>
      <w:r w:rsidRPr="008C02A6">
        <w:rPr>
          <w:color w:val="000000" w:themeColor="text1"/>
        </w:rPr>
        <w:t>Стумб</w:t>
      </w:r>
      <w:r w:rsidRPr="008C02A6">
        <w:rPr>
          <w:color w:val="000000" w:themeColor="text1"/>
        </w:rPr>
        <w:t>и</w:t>
      </w:r>
      <w:r w:rsidRPr="008C02A6">
        <w:rPr>
          <w:color w:val="000000" w:themeColor="text1"/>
        </w:rPr>
        <w:t>на</w:t>
      </w:r>
      <w:proofErr w:type="spellEnd"/>
      <w:r w:rsidRPr="008C02A6">
        <w:rPr>
          <w:color w:val="000000" w:themeColor="text1"/>
        </w:rPr>
        <w:t> Э.Я. Судебное управление: учеб</w:t>
      </w:r>
      <w:proofErr w:type="gramStart"/>
      <w:r w:rsidRPr="008C02A6">
        <w:rPr>
          <w:color w:val="000000" w:themeColor="text1"/>
        </w:rPr>
        <w:t>.</w:t>
      </w:r>
      <w:proofErr w:type="gramEnd"/>
      <w:r w:rsidRPr="008C02A6">
        <w:rPr>
          <w:color w:val="000000" w:themeColor="text1"/>
        </w:rPr>
        <w:t xml:space="preserve"> </w:t>
      </w:r>
      <w:proofErr w:type="gramStart"/>
      <w:r w:rsidRPr="008C02A6">
        <w:rPr>
          <w:color w:val="000000" w:themeColor="text1"/>
        </w:rPr>
        <w:t>п</w:t>
      </w:r>
      <w:proofErr w:type="gramEnd"/>
      <w:r w:rsidRPr="008C02A6">
        <w:rPr>
          <w:color w:val="000000" w:themeColor="text1"/>
        </w:rPr>
        <w:t>особие по курсу «Организация суда и прокурат</w:t>
      </w:r>
      <w:r w:rsidRPr="008C02A6">
        <w:rPr>
          <w:color w:val="000000" w:themeColor="text1"/>
        </w:rPr>
        <w:t>у</w:t>
      </w:r>
      <w:r w:rsidRPr="008C02A6">
        <w:rPr>
          <w:color w:val="000000" w:themeColor="text1"/>
        </w:rPr>
        <w:t xml:space="preserve">ры в СССР». Рига, 1973; </w:t>
      </w:r>
      <w:proofErr w:type="spellStart"/>
      <w:r w:rsidRPr="008C02A6">
        <w:rPr>
          <w:color w:val="000000" w:themeColor="text1"/>
        </w:rPr>
        <w:t>Якуба</w:t>
      </w:r>
      <w:proofErr w:type="spellEnd"/>
      <w:r w:rsidRPr="008C02A6">
        <w:rPr>
          <w:color w:val="000000" w:themeColor="text1"/>
        </w:rPr>
        <w:t xml:space="preserve"> О.М., Шишкин В.П. Управление в области советской юстиции. Харьков, 1977.</w:t>
      </w:r>
    </w:p>
  </w:footnote>
  <w:footnote w:id="15">
    <w:p w:rsidR="00174E9C" w:rsidRPr="008C02A6" w:rsidRDefault="00174E9C" w:rsidP="008C02A6">
      <w:pPr>
        <w:tabs>
          <w:tab w:val="num" w:pos="720"/>
        </w:tabs>
        <w:jc w:val="both"/>
        <w:rPr>
          <w:color w:val="000000" w:themeColor="text1"/>
        </w:rPr>
      </w:pPr>
      <w:r w:rsidRPr="008C02A6">
        <w:rPr>
          <w:rStyle w:val="af"/>
          <w:color w:val="000000" w:themeColor="text1"/>
        </w:rPr>
        <w:footnoteRef/>
      </w:r>
      <w:r w:rsidRPr="008C02A6">
        <w:rPr>
          <w:color w:val="000000" w:themeColor="text1"/>
        </w:rPr>
        <w:t xml:space="preserve"> Организация судебной деятельности / под ред. Г.П. Батурова. М., 1977. С.33.</w:t>
      </w:r>
    </w:p>
  </w:footnote>
  <w:footnote w:id="16">
    <w:p w:rsidR="00174E9C" w:rsidRPr="008C02A6" w:rsidRDefault="00174E9C" w:rsidP="008C02A6">
      <w:pPr>
        <w:jc w:val="both"/>
        <w:rPr>
          <w:bCs/>
          <w:color w:val="000000" w:themeColor="text1"/>
        </w:rPr>
      </w:pPr>
      <w:r w:rsidRPr="008C02A6">
        <w:rPr>
          <w:rStyle w:val="af"/>
          <w:color w:val="000000" w:themeColor="text1"/>
        </w:rPr>
        <w:footnoteRef/>
      </w:r>
      <w:r w:rsidRPr="008C02A6">
        <w:rPr>
          <w:color w:val="000000" w:themeColor="text1"/>
        </w:rPr>
        <w:t xml:space="preserve"> </w:t>
      </w:r>
      <w:r w:rsidRPr="008C02A6">
        <w:rPr>
          <w:bCs/>
          <w:color w:val="000000" w:themeColor="text1"/>
        </w:rPr>
        <w:t xml:space="preserve">Агеева Г.Н. Организационное руководство судами. М.: ВЮЗИ, 1978; </w:t>
      </w:r>
      <w:r w:rsidRPr="008C02A6">
        <w:rPr>
          <w:color w:val="000000" w:themeColor="text1"/>
        </w:rPr>
        <w:t>Баширов Ч.А.  Роль отделов юстиции исполкомов краевых, областных Советов народных депутатов в организационном руководстве судами</w:t>
      </w:r>
      <w:r w:rsidRPr="008C02A6">
        <w:rPr>
          <w:bCs/>
          <w:color w:val="000000" w:themeColor="text1"/>
        </w:rPr>
        <w:t xml:space="preserve"> / </w:t>
      </w:r>
      <w:r w:rsidRPr="008C02A6">
        <w:rPr>
          <w:color w:val="000000" w:themeColor="text1"/>
        </w:rPr>
        <w:t xml:space="preserve">МГУ им. М.В.Ломоносова: </w:t>
      </w:r>
      <w:proofErr w:type="spellStart"/>
      <w:r w:rsidRPr="008C02A6">
        <w:rPr>
          <w:color w:val="000000" w:themeColor="text1"/>
        </w:rPr>
        <w:t>дис</w:t>
      </w:r>
      <w:proofErr w:type="spellEnd"/>
      <w:r w:rsidRPr="008C02A6">
        <w:rPr>
          <w:color w:val="000000" w:themeColor="text1"/>
        </w:rPr>
        <w:t xml:space="preserve">. … канд. </w:t>
      </w:r>
      <w:proofErr w:type="spellStart"/>
      <w:r w:rsidRPr="008C02A6">
        <w:rPr>
          <w:color w:val="000000" w:themeColor="text1"/>
        </w:rPr>
        <w:t>юрид</w:t>
      </w:r>
      <w:proofErr w:type="spellEnd"/>
      <w:r w:rsidRPr="008C02A6">
        <w:rPr>
          <w:color w:val="000000" w:themeColor="text1"/>
        </w:rPr>
        <w:t>. наук. М., 1985</w:t>
      </w:r>
      <w:r w:rsidRPr="008C02A6">
        <w:rPr>
          <w:bCs/>
          <w:color w:val="000000" w:themeColor="text1"/>
        </w:rPr>
        <w:t>. Л.39; Зуев В.М. Организация судебного управления на места</w:t>
      </w:r>
      <w:proofErr w:type="gramStart"/>
      <w:r w:rsidRPr="008C02A6">
        <w:rPr>
          <w:bCs/>
          <w:color w:val="000000" w:themeColor="text1"/>
        </w:rPr>
        <w:t>х в СССР</w:t>
      </w:r>
      <w:proofErr w:type="gramEnd"/>
      <w:r w:rsidRPr="008C02A6">
        <w:rPr>
          <w:bCs/>
          <w:color w:val="000000" w:themeColor="text1"/>
        </w:rPr>
        <w:t>:</w:t>
      </w:r>
      <w:r w:rsidRPr="008C02A6">
        <w:rPr>
          <w:color w:val="000000" w:themeColor="text1"/>
        </w:rPr>
        <w:t xml:space="preserve"> </w:t>
      </w:r>
      <w:proofErr w:type="spellStart"/>
      <w:r w:rsidRPr="008C02A6">
        <w:rPr>
          <w:color w:val="000000" w:themeColor="text1"/>
        </w:rPr>
        <w:t>дис</w:t>
      </w:r>
      <w:proofErr w:type="spellEnd"/>
      <w:r w:rsidRPr="008C02A6">
        <w:rPr>
          <w:color w:val="000000" w:themeColor="text1"/>
        </w:rPr>
        <w:t xml:space="preserve">. … канд. </w:t>
      </w:r>
      <w:proofErr w:type="spellStart"/>
      <w:r w:rsidRPr="008C02A6">
        <w:rPr>
          <w:color w:val="000000" w:themeColor="text1"/>
        </w:rPr>
        <w:t>юрид</w:t>
      </w:r>
      <w:proofErr w:type="spellEnd"/>
      <w:r w:rsidRPr="008C02A6">
        <w:rPr>
          <w:color w:val="000000" w:themeColor="text1"/>
        </w:rPr>
        <w:t>. наук.</w:t>
      </w:r>
      <w:r w:rsidRPr="008C02A6">
        <w:rPr>
          <w:bCs/>
          <w:color w:val="000000" w:themeColor="text1"/>
        </w:rPr>
        <w:t xml:space="preserve"> Томск, 1982; Зуев В.М. Развитие организационно-правовых форм судебного управления на местах до принятия Конституции СССР 1936 г. // Пр</w:t>
      </w:r>
      <w:r w:rsidRPr="008C02A6">
        <w:rPr>
          <w:bCs/>
          <w:color w:val="000000" w:themeColor="text1"/>
        </w:rPr>
        <w:t>о</w:t>
      </w:r>
      <w:r w:rsidRPr="008C02A6">
        <w:rPr>
          <w:bCs/>
          <w:color w:val="000000" w:themeColor="text1"/>
        </w:rPr>
        <w:t xml:space="preserve">блемы совершенствования советского законодательства в области государственного строительства. Томск, 1982. С.102; </w:t>
      </w:r>
      <w:proofErr w:type="spellStart"/>
      <w:r w:rsidRPr="008C02A6">
        <w:rPr>
          <w:bCs/>
          <w:color w:val="000000" w:themeColor="text1"/>
        </w:rPr>
        <w:t>Смыкалин</w:t>
      </w:r>
      <w:proofErr w:type="spellEnd"/>
      <w:r w:rsidRPr="008C02A6">
        <w:rPr>
          <w:bCs/>
          <w:color w:val="000000" w:themeColor="text1"/>
        </w:rPr>
        <w:t xml:space="preserve"> А.С. Понятие судебного управления (теоретический и историко-правовые аспекты) // Правовые идеи и государственные у</w:t>
      </w:r>
      <w:r w:rsidRPr="008C02A6">
        <w:rPr>
          <w:bCs/>
          <w:color w:val="000000" w:themeColor="text1"/>
        </w:rPr>
        <w:t>ч</w:t>
      </w:r>
      <w:r w:rsidRPr="008C02A6">
        <w:rPr>
          <w:bCs/>
          <w:color w:val="000000" w:themeColor="text1"/>
        </w:rPr>
        <w:t>реждения (</w:t>
      </w:r>
      <w:proofErr w:type="spellStart"/>
      <w:r w:rsidRPr="008C02A6">
        <w:rPr>
          <w:bCs/>
          <w:color w:val="000000" w:themeColor="text1"/>
        </w:rPr>
        <w:t>ист</w:t>
      </w:r>
      <w:proofErr w:type="gramStart"/>
      <w:r w:rsidRPr="008C02A6">
        <w:rPr>
          <w:bCs/>
          <w:color w:val="000000" w:themeColor="text1"/>
        </w:rPr>
        <w:t>.-</w:t>
      </w:r>
      <w:proofErr w:type="gramEnd"/>
      <w:r w:rsidRPr="008C02A6">
        <w:rPr>
          <w:bCs/>
          <w:color w:val="000000" w:themeColor="text1"/>
        </w:rPr>
        <w:t>юрид</w:t>
      </w:r>
      <w:proofErr w:type="spellEnd"/>
      <w:r w:rsidRPr="008C02A6">
        <w:rPr>
          <w:bCs/>
          <w:color w:val="000000" w:themeColor="text1"/>
        </w:rPr>
        <w:t xml:space="preserve">. исследования). </w:t>
      </w:r>
      <w:proofErr w:type="spellStart"/>
      <w:r w:rsidRPr="008C02A6">
        <w:rPr>
          <w:bCs/>
          <w:color w:val="000000" w:themeColor="text1"/>
        </w:rPr>
        <w:t>Межвуз</w:t>
      </w:r>
      <w:proofErr w:type="spellEnd"/>
      <w:r w:rsidRPr="008C02A6">
        <w:rPr>
          <w:bCs/>
          <w:color w:val="000000" w:themeColor="text1"/>
        </w:rPr>
        <w:t xml:space="preserve">. сб. </w:t>
      </w:r>
      <w:proofErr w:type="spellStart"/>
      <w:r w:rsidRPr="008C02A6">
        <w:rPr>
          <w:bCs/>
          <w:color w:val="000000" w:themeColor="text1"/>
        </w:rPr>
        <w:t>науч</w:t>
      </w:r>
      <w:proofErr w:type="spellEnd"/>
      <w:r w:rsidRPr="008C02A6">
        <w:rPr>
          <w:bCs/>
          <w:color w:val="000000" w:themeColor="text1"/>
        </w:rPr>
        <w:t xml:space="preserve">. тр. Свердловск, 1980. С.143; </w:t>
      </w:r>
      <w:proofErr w:type="spellStart"/>
      <w:r w:rsidRPr="008C02A6">
        <w:rPr>
          <w:bCs/>
          <w:color w:val="000000" w:themeColor="text1"/>
        </w:rPr>
        <w:t>Ходыревский</w:t>
      </w:r>
      <w:proofErr w:type="spellEnd"/>
      <w:r w:rsidRPr="008C02A6">
        <w:rPr>
          <w:bCs/>
          <w:color w:val="000000" w:themeColor="text1"/>
        </w:rPr>
        <w:t xml:space="preserve"> С.М. Суд и судебное управление. Воронеж, 1976. С.6-9.</w:t>
      </w:r>
    </w:p>
  </w:footnote>
  <w:footnote w:id="17">
    <w:p w:rsidR="00174E9C" w:rsidRPr="008C02A6" w:rsidRDefault="00174E9C" w:rsidP="008C02A6">
      <w:pPr>
        <w:tabs>
          <w:tab w:val="num" w:pos="720"/>
        </w:tabs>
        <w:jc w:val="both"/>
        <w:rPr>
          <w:color w:val="000000" w:themeColor="text1"/>
        </w:rPr>
      </w:pPr>
      <w:r w:rsidRPr="008C02A6">
        <w:rPr>
          <w:rStyle w:val="af"/>
          <w:color w:val="000000" w:themeColor="text1"/>
        </w:rPr>
        <w:footnoteRef/>
      </w:r>
      <w:r w:rsidRPr="008C02A6">
        <w:rPr>
          <w:color w:val="000000" w:themeColor="text1"/>
        </w:rPr>
        <w:t xml:space="preserve"> Алексеев В.В., </w:t>
      </w:r>
      <w:proofErr w:type="spellStart"/>
      <w:r w:rsidRPr="008C02A6">
        <w:rPr>
          <w:color w:val="000000" w:themeColor="text1"/>
        </w:rPr>
        <w:t>Пертцик</w:t>
      </w:r>
      <w:proofErr w:type="spellEnd"/>
      <w:r w:rsidRPr="008C02A6">
        <w:rPr>
          <w:color w:val="000000" w:themeColor="text1"/>
        </w:rPr>
        <w:t xml:space="preserve"> В.П., </w:t>
      </w:r>
      <w:proofErr w:type="spellStart"/>
      <w:r w:rsidRPr="008C02A6">
        <w:rPr>
          <w:color w:val="000000" w:themeColor="text1"/>
        </w:rPr>
        <w:t>Кашепов</w:t>
      </w:r>
      <w:proofErr w:type="spellEnd"/>
      <w:r w:rsidRPr="008C02A6">
        <w:rPr>
          <w:color w:val="000000" w:themeColor="text1"/>
        </w:rPr>
        <w:t xml:space="preserve"> В.П. Научная организация труда в учрежден</w:t>
      </w:r>
      <w:r w:rsidRPr="008C02A6">
        <w:rPr>
          <w:color w:val="000000" w:themeColor="text1"/>
        </w:rPr>
        <w:t>и</w:t>
      </w:r>
      <w:r w:rsidRPr="008C02A6">
        <w:rPr>
          <w:color w:val="000000" w:themeColor="text1"/>
        </w:rPr>
        <w:t xml:space="preserve">ях юстиции и судах. М., </w:t>
      </w:r>
      <w:proofErr w:type="spellStart"/>
      <w:r w:rsidRPr="008C02A6">
        <w:rPr>
          <w:color w:val="000000" w:themeColor="text1"/>
        </w:rPr>
        <w:t>Юрид</w:t>
      </w:r>
      <w:proofErr w:type="spellEnd"/>
      <w:r w:rsidRPr="008C02A6">
        <w:rPr>
          <w:color w:val="000000" w:themeColor="text1"/>
        </w:rPr>
        <w:t xml:space="preserve">. </w:t>
      </w:r>
      <w:proofErr w:type="spellStart"/>
      <w:proofErr w:type="gramStart"/>
      <w:r w:rsidRPr="008C02A6">
        <w:rPr>
          <w:color w:val="000000" w:themeColor="text1"/>
        </w:rPr>
        <w:t>лит-ра</w:t>
      </w:r>
      <w:proofErr w:type="spellEnd"/>
      <w:proofErr w:type="gramEnd"/>
      <w:r w:rsidRPr="008C02A6">
        <w:rPr>
          <w:color w:val="000000" w:themeColor="text1"/>
        </w:rPr>
        <w:t>, 1984; Проверка организации работы суде</w:t>
      </w:r>
      <w:r w:rsidRPr="008C02A6">
        <w:rPr>
          <w:color w:val="000000" w:themeColor="text1"/>
        </w:rPr>
        <w:t>б</w:t>
      </w:r>
      <w:r w:rsidRPr="008C02A6">
        <w:rPr>
          <w:color w:val="000000" w:themeColor="text1"/>
        </w:rPr>
        <w:t xml:space="preserve">ных органов / В.Б. Алексеев, А.А. </w:t>
      </w:r>
      <w:proofErr w:type="spellStart"/>
      <w:r w:rsidRPr="008C02A6">
        <w:rPr>
          <w:color w:val="000000" w:themeColor="text1"/>
        </w:rPr>
        <w:t>Гравина</w:t>
      </w:r>
      <w:proofErr w:type="spellEnd"/>
      <w:r w:rsidRPr="008C02A6">
        <w:rPr>
          <w:color w:val="000000" w:themeColor="text1"/>
        </w:rPr>
        <w:t xml:space="preserve">, В.П. </w:t>
      </w:r>
      <w:proofErr w:type="spellStart"/>
      <w:r w:rsidRPr="008C02A6">
        <w:rPr>
          <w:color w:val="000000" w:themeColor="text1"/>
        </w:rPr>
        <w:t>Кашепов</w:t>
      </w:r>
      <w:proofErr w:type="spellEnd"/>
      <w:r w:rsidRPr="008C02A6">
        <w:rPr>
          <w:color w:val="000000" w:themeColor="text1"/>
        </w:rPr>
        <w:t xml:space="preserve"> и др. М., 1978; Симкин Л.С. О</w:t>
      </w:r>
      <w:r w:rsidRPr="008C02A6">
        <w:rPr>
          <w:color w:val="000000" w:themeColor="text1"/>
        </w:rPr>
        <w:t>с</w:t>
      </w:r>
      <w:r w:rsidRPr="008C02A6">
        <w:rPr>
          <w:color w:val="000000" w:themeColor="text1"/>
        </w:rPr>
        <w:t xml:space="preserve">новные функции организационного руководства судами (судебного управления): </w:t>
      </w:r>
      <w:proofErr w:type="spellStart"/>
      <w:r w:rsidRPr="008C02A6">
        <w:rPr>
          <w:color w:val="000000" w:themeColor="text1"/>
        </w:rPr>
        <w:t>дис</w:t>
      </w:r>
      <w:proofErr w:type="spellEnd"/>
      <w:r w:rsidRPr="008C02A6">
        <w:rPr>
          <w:color w:val="000000" w:themeColor="text1"/>
        </w:rPr>
        <w:t xml:space="preserve">. … канд. </w:t>
      </w:r>
      <w:proofErr w:type="spellStart"/>
      <w:r w:rsidRPr="008C02A6">
        <w:rPr>
          <w:color w:val="000000" w:themeColor="text1"/>
        </w:rPr>
        <w:t>юрид</w:t>
      </w:r>
      <w:proofErr w:type="spellEnd"/>
      <w:r w:rsidRPr="008C02A6">
        <w:rPr>
          <w:color w:val="000000" w:themeColor="text1"/>
        </w:rPr>
        <w:t>. наук. – М., 1978; Филатова Л.В. Проблема совершенствования норм</w:t>
      </w:r>
      <w:r w:rsidRPr="008C02A6">
        <w:rPr>
          <w:color w:val="000000" w:themeColor="text1"/>
        </w:rPr>
        <w:t>а</w:t>
      </w:r>
      <w:r w:rsidRPr="008C02A6">
        <w:rPr>
          <w:color w:val="000000" w:themeColor="text1"/>
        </w:rPr>
        <w:t>тивных актов в области судебного управления (организационного руководства суд</w:t>
      </w:r>
      <w:r w:rsidRPr="008C02A6">
        <w:rPr>
          <w:color w:val="000000" w:themeColor="text1"/>
        </w:rPr>
        <w:t>а</w:t>
      </w:r>
      <w:r w:rsidRPr="008C02A6">
        <w:rPr>
          <w:color w:val="000000" w:themeColor="text1"/>
        </w:rPr>
        <w:t>ми). М., 1976; Филатова Л.В. Акты организационного руководства судами // СГИП 1976. № 4.</w:t>
      </w:r>
    </w:p>
  </w:footnote>
  <w:footnote w:id="18">
    <w:p w:rsidR="00174E9C" w:rsidRPr="008C02A6" w:rsidRDefault="00174E9C" w:rsidP="008C02A6">
      <w:pPr>
        <w:tabs>
          <w:tab w:val="num" w:pos="720"/>
        </w:tabs>
        <w:jc w:val="both"/>
        <w:rPr>
          <w:color w:val="000000" w:themeColor="text1"/>
        </w:rPr>
      </w:pPr>
      <w:r w:rsidRPr="008C02A6">
        <w:rPr>
          <w:rStyle w:val="af"/>
          <w:color w:val="000000" w:themeColor="text1"/>
        </w:rPr>
        <w:footnoteRef/>
      </w:r>
      <w:r w:rsidRPr="008C02A6">
        <w:rPr>
          <w:color w:val="000000" w:themeColor="text1"/>
        </w:rPr>
        <w:t xml:space="preserve"> </w:t>
      </w:r>
      <w:proofErr w:type="spellStart"/>
      <w:r w:rsidRPr="008C02A6">
        <w:rPr>
          <w:color w:val="000000" w:themeColor="text1"/>
        </w:rPr>
        <w:t>Смыкалин</w:t>
      </w:r>
      <w:proofErr w:type="spellEnd"/>
      <w:r w:rsidRPr="008C02A6">
        <w:rPr>
          <w:color w:val="000000" w:themeColor="text1"/>
        </w:rPr>
        <w:t xml:space="preserve"> А.С. Понятие судебного управления (теоретический и историко-правовые аспекты) // Правовые идеи и государственные учреждения (</w:t>
      </w:r>
      <w:proofErr w:type="spellStart"/>
      <w:r w:rsidRPr="008C02A6">
        <w:rPr>
          <w:color w:val="000000" w:themeColor="text1"/>
        </w:rPr>
        <w:t>ист</w:t>
      </w:r>
      <w:proofErr w:type="gramStart"/>
      <w:r w:rsidRPr="008C02A6">
        <w:rPr>
          <w:color w:val="000000" w:themeColor="text1"/>
        </w:rPr>
        <w:t>.-</w:t>
      </w:r>
      <w:proofErr w:type="gramEnd"/>
      <w:r w:rsidRPr="008C02A6">
        <w:rPr>
          <w:color w:val="000000" w:themeColor="text1"/>
        </w:rPr>
        <w:t>юрид</w:t>
      </w:r>
      <w:proofErr w:type="spellEnd"/>
      <w:r w:rsidRPr="008C02A6">
        <w:rPr>
          <w:color w:val="000000" w:themeColor="text1"/>
        </w:rPr>
        <w:t xml:space="preserve">. исследования). </w:t>
      </w:r>
      <w:proofErr w:type="spellStart"/>
      <w:r w:rsidRPr="008C02A6">
        <w:rPr>
          <w:color w:val="000000" w:themeColor="text1"/>
        </w:rPr>
        <w:t>Межвуз</w:t>
      </w:r>
      <w:proofErr w:type="spellEnd"/>
      <w:r w:rsidRPr="008C02A6">
        <w:rPr>
          <w:color w:val="000000" w:themeColor="text1"/>
        </w:rPr>
        <w:t xml:space="preserve">. сб. </w:t>
      </w:r>
      <w:proofErr w:type="spellStart"/>
      <w:r w:rsidRPr="008C02A6">
        <w:rPr>
          <w:color w:val="000000" w:themeColor="text1"/>
        </w:rPr>
        <w:t>науч</w:t>
      </w:r>
      <w:proofErr w:type="spellEnd"/>
      <w:r w:rsidRPr="008C02A6">
        <w:rPr>
          <w:color w:val="000000" w:themeColor="text1"/>
        </w:rPr>
        <w:t>. тр. Свердловск, 1980. С.142-148.</w:t>
      </w:r>
    </w:p>
  </w:footnote>
  <w:footnote w:id="19">
    <w:p w:rsidR="00174E9C" w:rsidRPr="008C02A6" w:rsidRDefault="00174E9C" w:rsidP="008C02A6">
      <w:pPr>
        <w:tabs>
          <w:tab w:val="num" w:pos="720"/>
        </w:tabs>
        <w:jc w:val="both"/>
        <w:rPr>
          <w:color w:val="000000" w:themeColor="text1"/>
        </w:rPr>
      </w:pPr>
      <w:r w:rsidRPr="008C02A6">
        <w:rPr>
          <w:rStyle w:val="af"/>
          <w:color w:val="000000" w:themeColor="text1"/>
        </w:rPr>
        <w:footnoteRef/>
      </w:r>
      <w:r w:rsidRPr="008C02A6">
        <w:rPr>
          <w:color w:val="000000" w:themeColor="text1"/>
        </w:rPr>
        <w:t xml:space="preserve"> </w:t>
      </w:r>
      <w:proofErr w:type="spellStart"/>
      <w:r w:rsidRPr="008C02A6">
        <w:rPr>
          <w:color w:val="000000" w:themeColor="text1"/>
        </w:rPr>
        <w:t>Кашепов</w:t>
      </w:r>
      <w:proofErr w:type="spellEnd"/>
      <w:r w:rsidRPr="008C02A6">
        <w:rPr>
          <w:color w:val="000000" w:themeColor="text1"/>
        </w:rPr>
        <w:t xml:space="preserve"> В.П. Проблемы организации руководства судебной деятельностью в СССР: </w:t>
      </w:r>
      <w:proofErr w:type="spellStart"/>
      <w:r w:rsidRPr="008C02A6">
        <w:rPr>
          <w:color w:val="000000" w:themeColor="text1"/>
        </w:rPr>
        <w:t>дис</w:t>
      </w:r>
      <w:proofErr w:type="spellEnd"/>
      <w:r w:rsidRPr="008C02A6">
        <w:rPr>
          <w:color w:val="000000" w:themeColor="text1"/>
        </w:rPr>
        <w:t xml:space="preserve">. ... д-ра </w:t>
      </w:r>
      <w:proofErr w:type="spellStart"/>
      <w:r w:rsidRPr="008C02A6">
        <w:rPr>
          <w:color w:val="000000" w:themeColor="text1"/>
        </w:rPr>
        <w:t>юрид</w:t>
      </w:r>
      <w:proofErr w:type="spellEnd"/>
      <w:r w:rsidRPr="008C02A6">
        <w:rPr>
          <w:color w:val="000000" w:themeColor="text1"/>
        </w:rPr>
        <w:t xml:space="preserve">. наук. М., </w:t>
      </w:r>
      <w:smartTag w:uri="urn:schemas-microsoft-com:office:smarttags" w:element="metricconverter">
        <w:smartTagPr>
          <w:attr w:name="ProductID" w:val="1985. Л"/>
        </w:smartTagPr>
        <w:r w:rsidRPr="008C02A6">
          <w:rPr>
            <w:color w:val="000000" w:themeColor="text1"/>
          </w:rPr>
          <w:t>1985. Л</w:t>
        </w:r>
      </w:smartTag>
      <w:r w:rsidRPr="008C02A6">
        <w:rPr>
          <w:color w:val="000000" w:themeColor="text1"/>
        </w:rPr>
        <w:t>.30,55-64,81,367.</w:t>
      </w:r>
    </w:p>
  </w:footnote>
  <w:footnote w:id="20">
    <w:p w:rsidR="00174E9C" w:rsidRPr="008C02A6" w:rsidRDefault="00174E9C" w:rsidP="008C02A6">
      <w:pPr>
        <w:tabs>
          <w:tab w:val="num" w:pos="720"/>
        </w:tabs>
        <w:jc w:val="both"/>
        <w:rPr>
          <w:color w:val="000000" w:themeColor="text1"/>
        </w:rPr>
      </w:pPr>
      <w:r w:rsidRPr="008C02A6">
        <w:rPr>
          <w:rStyle w:val="af"/>
          <w:color w:val="000000" w:themeColor="text1"/>
        </w:rPr>
        <w:footnoteRef/>
      </w:r>
      <w:r w:rsidRPr="008C02A6">
        <w:rPr>
          <w:color w:val="000000" w:themeColor="text1"/>
        </w:rPr>
        <w:t xml:space="preserve"> Ельчанинов Н.А. Законодательство Украинской ССР в судебном управлении за 50 лет (1917-1967). </w:t>
      </w:r>
      <w:proofErr w:type="gramStart"/>
      <w:r w:rsidRPr="008C02A6">
        <w:rPr>
          <w:color w:val="000000" w:themeColor="text1"/>
        </w:rPr>
        <w:t>Материал в помощь лектору Одесская обл. орг. о-ва «Знание».</w:t>
      </w:r>
      <w:proofErr w:type="gramEnd"/>
      <w:r w:rsidRPr="008C02A6">
        <w:rPr>
          <w:color w:val="000000" w:themeColor="text1"/>
        </w:rPr>
        <w:t xml:space="preserve"> Одесса, 1968; </w:t>
      </w:r>
      <w:r w:rsidRPr="008C02A6">
        <w:rPr>
          <w:bCs/>
          <w:color w:val="000000" w:themeColor="text1"/>
        </w:rPr>
        <w:t xml:space="preserve">Кожевников М.В. История советского суда. (1917-1956). М., 1957; Козлов А.Ф. Организация народных судов в истории советского государства // Известия высших учебных заведений. Правоведение. 1967. № 3. С.18-26; </w:t>
      </w:r>
      <w:r w:rsidRPr="008C02A6">
        <w:rPr>
          <w:color w:val="000000" w:themeColor="text1"/>
        </w:rPr>
        <w:t>Мартинович И.И. Развитие с</w:t>
      </w:r>
      <w:r w:rsidRPr="008C02A6">
        <w:rPr>
          <w:color w:val="000000" w:themeColor="text1"/>
        </w:rPr>
        <w:t>у</w:t>
      </w:r>
      <w:r w:rsidRPr="008C02A6">
        <w:rPr>
          <w:color w:val="000000" w:themeColor="text1"/>
        </w:rPr>
        <w:t>дебного управления в БССР // Вопросы советского государства и права. Минск, 1968. С.242-247.</w:t>
      </w:r>
    </w:p>
  </w:footnote>
  <w:footnote w:id="21">
    <w:p w:rsidR="00174E9C" w:rsidRPr="008C02A6" w:rsidRDefault="00174E9C" w:rsidP="008C02A6">
      <w:pPr>
        <w:tabs>
          <w:tab w:val="num" w:pos="720"/>
        </w:tabs>
        <w:jc w:val="both"/>
        <w:rPr>
          <w:color w:val="000000" w:themeColor="text1"/>
        </w:rPr>
      </w:pPr>
      <w:r w:rsidRPr="008C02A6">
        <w:rPr>
          <w:rStyle w:val="af"/>
          <w:color w:val="000000" w:themeColor="text1"/>
        </w:rPr>
        <w:footnoteRef/>
      </w:r>
      <w:r w:rsidRPr="008C02A6">
        <w:rPr>
          <w:color w:val="000000" w:themeColor="text1"/>
        </w:rPr>
        <w:t xml:space="preserve"> Казаков А.И. Из истории деятельности </w:t>
      </w:r>
      <w:proofErr w:type="gramStart"/>
      <w:r w:rsidRPr="008C02A6">
        <w:rPr>
          <w:color w:val="000000" w:themeColor="text1"/>
        </w:rPr>
        <w:t>ВС</w:t>
      </w:r>
      <w:proofErr w:type="gramEnd"/>
      <w:r w:rsidRPr="008C02A6">
        <w:rPr>
          <w:color w:val="000000" w:themeColor="text1"/>
        </w:rPr>
        <w:t xml:space="preserve"> РСФСР по осуществлению судебного управления // Историко-юридические исследования правовых институтов и государс</w:t>
      </w:r>
      <w:r w:rsidRPr="008C02A6">
        <w:rPr>
          <w:color w:val="000000" w:themeColor="text1"/>
        </w:rPr>
        <w:t>т</w:t>
      </w:r>
      <w:r w:rsidRPr="008C02A6">
        <w:rPr>
          <w:color w:val="000000" w:themeColor="text1"/>
        </w:rPr>
        <w:t xml:space="preserve">венных учреждений СССР. Сб. </w:t>
      </w:r>
      <w:proofErr w:type="spellStart"/>
      <w:r w:rsidRPr="008C02A6">
        <w:rPr>
          <w:color w:val="000000" w:themeColor="text1"/>
        </w:rPr>
        <w:t>научн</w:t>
      </w:r>
      <w:proofErr w:type="spellEnd"/>
      <w:r w:rsidRPr="008C02A6">
        <w:rPr>
          <w:color w:val="000000" w:themeColor="text1"/>
        </w:rPr>
        <w:t>. трудов. Свердловск, 1986. С. 34-45; Казак</w:t>
      </w:r>
      <w:r w:rsidRPr="008C02A6">
        <w:rPr>
          <w:color w:val="000000" w:themeColor="text1"/>
        </w:rPr>
        <w:t>о</w:t>
      </w:r>
      <w:r w:rsidRPr="008C02A6">
        <w:rPr>
          <w:color w:val="000000" w:themeColor="text1"/>
        </w:rPr>
        <w:t xml:space="preserve">ва А.И. Органы судебного управления РСФСР в период с 1930 по 1970 годы: </w:t>
      </w:r>
      <w:proofErr w:type="spellStart"/>
      <w:r w:rsidRPr="008C02A6">
        <w:rPr>
          <w:color w:val="000000" w:themeColor="text1"/>
        </w:rPr>
        <w:t>дис</w:t>
      </w:r>
      <w:proofErr w:type="spellEnd"/>
      <w:r w:rsidRPr="008C02A6">
        <w:rPr>
          <w:color w:val="000000" w:themeColor="text1"/>
        </w:rPr>
        <w:t xml:space="preserve">. … канд. </w:t>
      </w:r>
      <w:proofErr w:type="spellStart"/>
      <w:r w:rsidRPr="008C02A6">
        <w:rPr>
          <w:color w:val="000000" w:themeColor="text1"/>
        </w:rPr>
        <w:t>юрид</w:t>
      </w:r>
      <w:proofErr w:type="spellEnd"/>
      <w:r w:rsidRPr="008C02A6">
        <w:rPr>
          <w:color w:val="000000" w:themeColor="text1"/>
        </w:rPr>
        <w:t>. наук. Свердловск, 1984; Казаков А. У истоков советских органов судебного управления // Советская юстиция. М., 1987. № 21. С.20.</w:t>
      </w:r>
    </w:p>
  </w:footnote>
  <w:footnote w:id="22">
    <w:p w:rsidR="00174E9C" w:rsidRPr="008C02A6" w:rsidRDefault="00174E9C" w:rsidP="008C02A6">
      <w:pPr>
        <w:jc w:val="both"/>
        <w:rPr>
          <w:color w:val="000000" w:themeColor="text1"/>
        </w:rPr>
      </w:pPr>
      <w:r w:rsidRPr="008C02A6">
        <w:rPr>
          <w:rStyle w:val="af"/>
          <w:color w:val="000000" w:themeColor="text1"/>
        </w:rPr>
        <w:footnoteRef/>
      </w:r>
      <w:r w:rsidRPr="008C02A6">
        <w:rPr>
          <w:color w:val="000000" w:themeColor="text1"/>
        </w:rPr>
        <w:t xml:space="preserve"> Лазарева В.А. Судебная власть и ее развитие в уголовном процессе: </w:t>
      </w:r>
      <w:proofErr w:type="spellStart"/>
      <w:r w:rsidRPr="008C02A6">
        <w:rPr>
          <w:color w:val="000000" w:themeColor="text1"/>
        </w:rPr>
        <w:t>дис</w:t>
      </w:r>
      <w:proofErr w:type="spellEnd"/>
      <w:r w:rsidRPr="008C02A6">
        <w:rPr>
          <w:color w:val="000000" w:themeColor="text1"/>
        </w:rPr>
        <w:t xml:space="preserve">. … д-ра </w:t>
      </w:r>
      <w:proofErr w:type="spellStart"/>
      <w:r w:rsidRPr="008C02A6">
        <w:rPr>
          <w:color w:val="000000" w:themeColor="text1"/>
        </w:rPr>
        <w:t>юрид</w:t>
      </w:r>
      <w:proofErr w:type="spellEnd"/>
      <w:r w:rsidRPr="008C02A6">
        <w:rPr>
          <w:color w:val="000000" w:themeColor="text1"/>
        </w:rPr>
        <w:t xml:space="preserve">. наук. М., 2000. Л.28-44; Лебедев В.М. Становление и развитие судебной власти в РФ. М., 2000; Чепурнова Н.М. Судебная власть в Российской Федерации: проблемы теории и государственно-правовой практики.: </w:t>
      </w:r>
      <w:proofErr w:type="spellStart"/>
      <w:r w:rsidRPr="008C02A6">
        <w:rPr>
          <w:color w:val="000000" w:themeColor="text1"/>
        </w:rPr>
        <w:t>дис</w:t>
      </w:r>
      <w:proofErr w:type="spellEnd"/>
      <w:r w:rsidRPr="008C02A6">
        <w:rPr>
          <w:color w:val="000000" w:themeColor="text1"/>
        </w:rPr>
        <w:t>. … д-ра</w:t>
      </w:r>
      <w:proofErr w:type="gramStart"/>
      <w:r w:rsidRPr="008C02A6">
        <w:rPr>
          <w:color w:val="000000" w:themeColor="text1"/>
        </w:rPr>
        <w:t>.</w:t>
      </w:r>
      <w:proofErr w:type="gramEnd"/>
      <w:r w:rsidRPr="008C02A6">
        <w:rPr>
          <w:color w:val="000000" w:themeColor="text1"/>
        </w:rPr>
        <w:t xml:space="preserve"> </w:t>
      </w:r>
      <w:proofErr w:type="spellStart"/>
      <w:proofErr w:type="gramStart"/>
      <w:r w:rsidRPr="008C02A6">
        <w:rPr>
          <w:color w:val="000000" w:themeColor="text1"/>
        </w:rPr>
        <w:t>ю</w:t>
      </w:r>
      <w:proofErr w:type="gramEnd"/>
      <w:r w:rsidRPr="008C02A6">
        <w:rPr>
          <w:color w:val="000000" w:themeColor="text1"/>
        </w:rPr>
        <w:t>рид</w:t>
      </w:r>
      <w:proofErr w:type="spellEnd"/>
      <w:r w:rsidRPr="008C02A6">
        <w:rPr>
          <w:color w:val="000000" w:themeColor="text1"/>
        </w:rPr>
        <w:t>. наук. Саратов, 1999.</w:t>
      </w:r>
    </w:p>
  </w:footnote>
  <w:footnote w:id="23">
    <w:p w:rsidR="00174E9C" w:rsidRPr="008C02A6" w:rsidRDefault="00174E9C" w:rsidP="008C02A6">
      <w:pPr>
        <w:pStyle w:val="ad"/>
        <w:jc w:val="both"/>
        <w:rPr>
          <w:color w:val="000000" w:themeColor="text1"/>
          <w:sz w:val="24"/>
          <w:szCs w:val="24"/>
        </w:rPr>
      </w:pPr>
      <w:r w:rsidRPr="008C02A6">
        <w:rPr>
          <w:rStyle w:val="af"/>
          <w:color w:val="000000" w:themeColor="text1"/>
          <w:sz w:val="24"/>
          <w:szCs w:val="24"/>
        </w:rPr>
        <w:footnoteRef/>
      </w:r>
      <w:r w:rsidRPr="008C02A6">
        <w:rPr>
          <w:color w:val="000000" w:themeColor="text1"/>
          <w:sz w:val="24"/>
          <w:szCs w:val="24"/>
        </w:rPr>
        <w:t xml:space="preserve"> </w:t>
      </w:r>
      <w:proofErr w:type="spellStart"/>
      <w:r w:rsidRPr="008C02A6">
        <w:rPr>
          <w:bCs/>
          <w:color w:val="000000" w:themeColor="text1"/>
          <w:sz w:val="24"/>
          <w:szCs w:val="24"/>
        </w:rPr>
        <w:t>Клеандров</w:t>
      </w:r>
      <w:proofErr w:type="spellEnd"/>
      <w:r w:rsidRPr="008C02A6">
        <w:rPr>
          <w:bCs/>
          <w:color w:val="000000" w:themeColor="text1"/>
          <w:sz w:val="24"/>
          <w:szCs w:val="24"/>
        </w:rPr>
        <w:t xml:space="preserve"> М.И. Очерки российского судоустройства: Проблемы настоящего и буд</w:t>
      </w:r>
      <w:r w:rsidRPr="008C02A6">
        <w:rPr>
          <w:bCs/>
          <w:color w:val="000000" w:themeColor="text1"/>
          <w:sz w:val="24"/>
          <w:szCs w:val="24"/>
        </w:rPr>
        <w:t>у</w:t>
      </w:r>
      <w:r w:rsidRPr="008C02A6">
        <w:rPr>
          <w:bCs/>
          <w:color w:val="000000" w:themeColor="text1"/>
          <w:sz w:val="24"/>
          <w:szCs w:val="24"/>
        </w:rPr>
        <w:t>щее. Новосибирск, 1998; Морщакова Т.Г. Российское правосудие в контексте судебной реформы. М, 2004; Пиджаков А.Ю. Реформирование судебной системы в России: ист. и современность</w:t>
      </w:r>
      <w:proofErr w:type="gramStart"/>
      <w:r w:rsidRPr="008C02A6">
        <w:rPr>
          <w:bCs/>
          <w:color w:val="000000" w:themeColor="text1"/>
          <w:sz w:val="24"/>
          <w:szCs w:val="24"/>
        </w:rPr>
        <w:t>.</w:t>
      </w:r>
      <w:proofErr w:type="gramEnd"/>
      <w:r w:rsidRPr="008C02A6">
        <w:rPr>
          <w:bCs/>
          <w:color w:val="000000" w:themeColor="text1"/>
          <w:sz w:val="24"/>
          <w:szCs w:val="24"/>
        </w:rPr>
        <w:t xml:space="preserve"> </w:t>
      </w:r>
      <w:proofErr w:type="gramStart"/>
      <w:r w:rsidRPr="008C02A6">
        <w:rPr>
          <w:bCs/>
          <w:color w:val="000000" w:themeColor="text1"/>
          <w:sz w:val="24"/>
          <w:szCs w:val="24"/>
        </w:rPr>
        <w:t>и</w:t>
      </w:r>
      <w:proofErr w:type="gramEnd"/>
      <w:r w:rsidRPr="008C02A6">
        <w:rPr>
          <w:bCs/>
          <w:color w:val="000000" w:themeColor="text1"/>
          <w:sz w:val="24"/>
          <w:szCs w:val="24"/>
        </w:rPr>
        <w:t>ст.-пр. аспекты. СПб</w:t>
      </w:r>
      <w:proofErr w:type="gramStart"/>
      <w:r w:rsidRPr="008C02A6">
        <w:rPr>
          <w:bCs/>
          <w:color w:val="000000" w:themeColor="text1"/>
          <w:sz w:val="24"/>
          <w:szCs w:val="24"/>
        </w:rPr>
        <w:t xml:space="preserve">.: </w:t>
      </w:r>
      <w:proofErr w:type="gramEnd"/>
      <w:r w:rsidRPr="008C02A6">
        <w:rPr>
          <w:bCs/>
          <w:color w:val="000000" w:themeColor="text1"/>
          <w:sz w:val="24"/>
          <w:szCs w:val="24"/>
        </w:rPr>
        <w:t>Нестор, 2003.</w:t>
      </w:r>
    </w:p>
  </w:footnote>
  <w:footnote w:id="24">
    <w:p w:rsidR="00174E9C" w:rsidRPr="008C02A6" w:rsidRDefault="00174E9C" w:rsidP="008C02A6">
      <w:pPr>
        <w:jc w:val="both"/>
        <w:rPr>
          <w:bCs/>
          <w:color w:val="000000" w:themeColor="text1"/>
        </w:rPr>
      </w:pPr>
      <w:r w:rsidRPr="008C02A6">
        <w:rPr>
          <w:rStyle w:val="af"/>
          <w:color w:val="000000" w:themeColor="text1"/>
        </w:rPr>
        <w:footnoteRef/>
      </w:r>
      <w:r w:rsidRPr="008C02A6">
        <w:rPr>
          <w:color w:val="000000" w:themeColor="text1"/>
        </w:rPr>
        <w:t xml:space="preserve"> </w:t>
      </w:r>
      <w:proofErr w:type="spellStart"/>
      <w:r w:rsidRPr="008C02A6">
        <w:rPr>
          <w:color w:val="000000" w:themeColor="text1"/>
        </w:rPr>
        <w:t>Безнасюк</w:t>
      </w:r>
      <w:proofErr w:type="spellEnd"/>
      <w:r w:rsidRPr="008C02A6">
        <w:rPr>
          <w:color w:val="000000" w:themeColor="text1"/>
        </w:rPr>
        <w:t xml:space="preserve"> А.С. Судебная власть</w:t>
      </w:r>
      <w:proofErr w:type="gramStart"/>
      <w:r w:rsidRPr="008C02A6">
        <w:rPr>
          <w:color w:val="000000" w:themeColor="text1"/>
        </w:rPr>
        <w:t xml:space="preserve">.: </w:t>
      </w:r>
      <w:proofErr w:type="gramEnd"/>
      <w:r w:rsidRPr="008C02A6">
        <w:rPr>
          <w:color w:val="000000" w:themeColor="text1"/>
        </w:rPr>
        <w:t>учеб. М.: Закон и право, 2002; Белякова С.В. Прав</w:t>
      </w:r>
      <w:r w:rsidRPr="008C02A6">
        <w:rPr>
          <w:color w:val="000000" w:themeColor="text1"/>
        </w:rPr>
        <w:t>о</w:t>
      </w:r>
      <w:r w:rsidRPr="008C02A6">
        <w:rPr>
          <w:color w:val="000000" w:themeColor="text1"/>
        </w:rPr>
        <w:t>вой статус судебной власти в механизме российского государства (общетеоретический аспект</w:t>
      </w:r>
      <w:proofErr w:type="gramStart"/>
      <w:r w:rsidRPr="008C02A6">
        <w:rPr>
          <w:color w:val="000000" w:themeColor="text1"/>
        </w:rPr>
        <w:t xml:space="preserve">).: </w:t>
      </w:r>
      <w:proofErr w:type="spellStart"/>
      <w:proofErr w:type="gramEnd"/>
      <w:r w:rsidRPr="008C02A6">
        <w:rPr>
          <w:color w:val="000000" w:themeColor="text1"/>
        </w:rPr>
        <w:t>дис</w:t>
      </w:r>
      <w:proofErr w:type="spellEnd"/>
      <w:r w:rsidRPr="008C02A6">
        <w:rPr>
          <w:color w:val="000000" w:themeColor="text1"/>
        </w:rPr>
        <w:t xml:space="preserve">… на соискание ученой степени канд. </w:t>
      </w:r>
      <w:proofErr w:type="spellStart"/>
      <w:r w:rsidRPr="008C02A6">
        <w:rPr>
          <w:color w:val="000000" w:themeColor="text1"/>
        </w:rPr>
        <w:t>юрид</w:t>
      </w:r>
      <w:proofErr w:type="spellEnd"/>
      <w:r w:rsidRPr="008C02A6">
        <w:rPr>
          <w:color w:val="000000" w:themeColor="text1"/>
        </w:rPr>
        <w:t>. наук</w:t>
      </w:r>
      <w:r w:rsidRPr="008C02A6">
        <w:rPr>
          <w:bCs/>
          <w:color w:val="000000" w:themeColor="text1"/>
        </w:rPr>
        <w:t xml:space="preserve">. </w:t>
      </w:r>
      <w:r w:rsidRPr="008C02A6">
        <w:rPr>
          <w:color w:val="000000" w:themeColor="text1"/>
        </w:rPr>
        <w:t>Саратов, 2004; Богд</w:t>
      </w:r>
      <w:r w:rsidRPr="008C02A6">
        <w:rPr>
          <w:color w:val="000000" w:themeColor="text1"/>
        </w:rPr>
        <w:t>а</w:t>
      </w:r>
      <w:r w:rsidRPr="008C02A6">
        <w:rPr>
          <w:color w:val="000000" w:themeColor="text1"/>
        </w:rPr>
        <w:t>нов Е.В. Правосудие как форма осуществления судебной власти</w:t>
      </w:r>
      <w:proofErr w:type="gramStart"/>
      <w:r w:rsidRPr="008C02A6">
        <w:rPr>
          <w:color w:val="000000" w:themeColor="text1"/>
        </w:rPr>
        <w:t xml:space="preserve">.: </w:t>
      </w:r>
      <w:proofErr w:type="spellStart"/>
      <w:proofErr w:type="gramEnd"/>
      <w:r w:rsidRPr="008C02A6">
        <w:rPr>
          <w:color w:val="000000" w:themeColor="text1"/>
        </w:rPr>
        <w:t>дис</w:t>
      </w:r>
      <w:proofErr w:type="spellEnd"/>
      <w:r w:rsidRPr="008C02A6">
        <w:rPr>
          <w:color w:val="000000" w:themeColor="text1"/>
        </w:rPr>
        <w:t xml:space="preserve">… на соискание ученой степени канд. </w:t>
      </w:r>
      <w:proofErr w:type="spellStart"/>
      <w:r w:rsidRPr="008C02A6">
        <w:rPr>
          <w:color w:val="000000" w:themeColor="text1"/>
        </w:rPr>
        <w:t>юрид</w:t>
      </w:r>
      <w:proofErr w:type="spellEnd"/>
      <w:r w:rsidRPr="008C02A6">
        <w:rPr>
          <w:color w:val="000000" w:themeColor="text1"/>
        </w:rPr>
        <w:t>. наук</w:t>
      </w:r>
      <w:r w:rsidRPr="008C02A6">
        <w:rPr>
          <w:bCs/>
          <w:color w:val="000000" w:themeColor="text1"/>
        </w:rPr>
        <w:t xml:space="preserve">. </w:t>
      </w:r>
      <w:r w:rsidRPr="008C02A6">
        <w:rPr>
          <w:color w:val="000000" w:themeColor="text1"/>
        </w:rPr>
        <w:t xml:space="preserve">Минск, 2003; </w:t>
      </w:r>
      <w:r w:rsidRPr="008C02A6">
        <w:rPr>
          <w:bCs/>
          <w:color w:val="000000" w:themeColor="text1"/>
        </w:rPr>
        <w:t>Боровский М.В. Суды общей юрисди</w:t>
      </w:r>
      <w:r w:rsidRPr="008C02A6">
        <w:rPr>
          <w:bCs/>
          <w:color w:val="000000" w:themeColor="text1"/>
        </w:rPr>
        <w:t>к</w:t>
      </w:r>
      <w:r w:rsidRPr="008C02A6">
        <w:rPr>
          <w:bCs/>
          <w:color w:val="000000" w:themeColor="text1"/>
        </w:rPr>
        <w:t>ции в РФ: проблемы и перспективы</w:t>
      </w:r>
      <w:proofErr w:type="gramStart"/>
      <w:r w:rsidRPr="008C02A6">
        <w:rPr>
          <w:bCs/>
          <w:color w:val="000000" w:themeColor="text1"/>
        </w:rPr>
        <w:t xml:space="preserve">.: </w:t>
      </w:r>
      <w:proofErr w:type="spellStart"/>
      <w:proofErr w:type="gramEnd"/>
      <w:r w:rsidRPr="008C02A6">
        <w:rPr>
          <w:color w:val="000000" w:themeColor="text1"/>
        </w:rPr>
        <w:t>дис</w:t>
      </w:r>
      <w:proofErr w:type="spellEnd"/>
      <w:r w:rsidRPr="008C02A6">
        <w:rPr>
          <w:color w:val="000000" w:themeColor="text1"/>
        </w:rPr>
        <w:t xml:space="preserve">… на соискание ученой степени канд. </w:t>
      </w:r>
      <w:proofErr w:type="spellStart"/>
      <w:r w:rsidRPr="008C02A6">
        <w:rPr>
          <w:color w:val="000000" w:themeColor="text1"/>
        </w:rPr>
        <w:t>юрид</w:t>
      </w:r>
      <w:proofErr w:type="spellEnd"/>
      <w:r w:rsidRPr="008C02A6">
        <w:rPr>
          <w:color w:val="000000" w:themeColor="text1"/>
        </w:rPr>
        <w:t>. наук</w:t>
      </w:r>
      <w:r w:rsidRPr="008C02A6">
        <w:rPr>
          <w:bCs/>
          <w:color w:val="000000" w:themeColor="text1"/>
        </w:rPr>
        <w:t xml:space="preserve">. М., 2000; </w:t>
      </w:r>
    </w:p>
    <w:p w:rsidR="00174E9C" w:rsidRPr="008C02A6" w:rsidRDefault="00174E9C" w:rsidP="008C02A6">
      <w:pPr>
        <w:jc w:val="both"/>
        <w:rPr>
          <w:color w:val="000000" w:themeColor="text1"/>
        </w:rPr>
      </w:pPr>
      <w:proofErr w:type="spellStart"/>
      <w:r w:rsidRPr="008C02A6">
        <w:rPr>
          <w:bCs/>
          <w:color w:val="000000" w:themeColor="text1"/>
        </w:rPr>
        <w:t>Вдовенков</w:t>
      </w:r>
      <w:proofErr w:type="spellEnd"/>
      <w:r w:rsidRPr="008C02A6">
        <w:rPr>
          <w:bCs/>
          <w:color w:val="000000" w:themeColor="text1"/>
        </w:rPr>
        <w:t xml:space="preserve"> В.М. Актуальные вопросы судоустройства в РФ: </w:t>
      </w:r>
      <w:proofErr w:type="spellStart"/>
      <w:r w:rsidRPr="008C02A6">
        <w:rPr>
          <w:bCs/>
          <w:color w:val="000000" w:themeColor="text1"/>
        </w:rPr>
        <w:t>дис</w:t>
      </w:r>
      <w:proofErr w:type="spellEnd"/>
      <w:r w:rsidRPr="008C02A6">
        <w:rPr>
          <w:bCs/>
          <w:color w:val="000000" w:themeColor="text1"/>
        </w:rPr>
        <w:t xml:space="preserve">. ... </w:t>
      </w:r>
      <w:r w:rsidRPr="008C02A6">
        <w:rPr>
          <w:color w:val="000000" w:themeColor="text1"/>
        </w:rPr>
        <w:t xml:space="preserve">канд. </w:t>
      </w:r>
      <w:proofErr w:type="spellStart"/>
      <w:r w:rsidRPr="008C02A6">
        <w:rPr>
          <w:color w:val="000000" w:themeColor="text1"/>
        </w:rPr>
        <w:t>юрид</w:t>
      </w:r>
      <w:proofErr w:type="spellEnd"/>
      <w:r w:rsidRPr="008C02A6">
        <w:rPr>
          <w:color w:val="000000" w:themeColor="text1"/>
        </w:rPr>
        <w:t>. наук</w:t>
      </w:r>
      <w:r w:rsidRPr="008C02A6">
        <w:rPr>
          <w:bCs/>
          <w:color w:val="000000" w:themeColor="text1"/>
        </w:rPr>
        <w:t xml:space="preserve">. М., 2004; </w:t>
      </w:r>
      <w:proofErr w:type="spellStart"/>
      <w:r w:rsidRPr="008C02A6">
        <w:rPr>
          <w:color w:val="000000" w:themeColor="text1"/>
        </w:rPr>
        <w:t>Джаримова</w:t>
      </w:r>
      <w:proofErr w:type="spellEnd"/>
      <w:r w:rsidRPr="008C02A6">
        <w:rPr>
          <w:color w:val="000000" w:themeColor="text1"/>
        </w:rPr>
        <w:t xml:space="preserve"> А.И. Судебная власть как предмет социальной философии: </w:t>
      </w:r>
      <w:proofErr w:type="spellStart"/>
      <w:r w:rsidRPr="008C02A6">
        <w:rPr>
          <w:bCs/>
          <w:color w:val="000000" w:themeColor="text1"/>
        </w:rPr>
        <w:t>дис</w:t>
      </w:r>
      <w:proofErr w:type="spellEnd"/>
      <w:r w:rsidRPr="008C02A6">
        <w:rPr>
          <w:bCs/>
          <w:color w:val="000000" w:themeColor="text1"/>
        </w:rPr>
        <w:t>. ... канд. фил</w:t>
      </w:r>
      <w:proofErr w:type="gramStart"/>
      <w:r w:rsidRPr="008C02A6">
        <w:rPr>
          <w:bCs/>
          <w:color w:val="000000" w:themeColor="text1"/>
        </w:rPr>
        <w:t>.</w:t>
      </w:r>
      <w:proofErr w:type="gramEnd"/>
      <w:r w:rsidRPr="008C02A6">
        <w:rPr>
          <w:bCs/>
          <w:color w:val="000000" w:themeColor="text1"/>
        </w:rPr>
        <w:t xml:space="preserve"> </w:t>
      </w:r>
      <w:proofErr w:type="gramStart"/>
      <w:r w:rsidRPr="008C02A6">
        <w:rPr>
          <w:bCs/>
          <w:color w:val="000000" w:themeColor="text1"/>
        </w:rPr>
        <w:t>н</w:t>
      </w:r>
      <w:proofErr w:type="gramEnd"/>
      <w:r w:rsidRPr="008C02A6">
        <w:rPr>
          <w:bCs/>
          <w:color w:val="000000" w:themeColor="text1"/>
        </w:rPr>
        <w:t xml:space="preserve">аук. </w:t>
      </w:r>
      <w:r w:rsidRPr="008C02A6">
        <w:rPr>
          <w:color w:val="000000" w:themeColor="text1"/>
        </w:rPr>
        <w:t xml:space="preserve">Краснодар, 2007; </w:t>
      </w:r>
      <w:proofErr w:type="spellStart"/>
      <w:r w:rsidRPr="008C02A6">
        <w:rPr>
          <w:color w:val="000000" w:themeColor="text1"/>
        </w:rPr>
        <w:t>Едидин</w:t>
      </w:r>
      <w:proofErr w:type="spellEnd"/>
      <w:r w:rsidRPr="008C02A6">
        <w:rPr>
          <w:color w:val="000000" w:themeColor="text1"/>
        </w:rPr>
        <w:t xml:space="preserve"> Б.А. Суд в системе органов государственной власти России</w:t>
      </w:r>
      <w:proofErr w:type="gramStart"/>
      <w:r w:rsidRPr="008C02A6">
        <w:rPr>
          <w:color w:val="000000" w:themeColor="text1"/>
        </w:rPr>
        <w:t xml:space="preserve">.: </w:t>
      </w:r>
      <w:proofErr w:type="spellStart"/>
      <w:proofErr w:type="gramEnd"/>
      <w:r w:rsidRPr="008C02A6">
        <w:rPr>
          <w:color w:val="000000" w:themeColor="text1"/>
        </w:rPr>
        <w:t>дис</w:t>
      </w:r>
      <w:proofErr w:type="spellEnd"/>
      <w:r w:rsidRPr="008C02A6">
        <w:rPr>
          <w:color w:val="000000" w:themeColor="text1"/>
        </w:rPr>
        <w:t xml:space="preserve">. … канд. </w:t>
      </w:r>
      <w:proofErr w:type="spellStart"/>
      <w:r w:rsidRPr="008C02A6">
        <w:rPr>
          <w:color w:val="000000" w:themeColor="text1"/>
        </w:rPr>
        <w:t>юрид</w:t>
      </w:r>
      <w:proofErr w:type="spellEnd"/>
      <w:r w:rsidRPr="008C02A6">
        <w:rPr>
          <w:color w:val="000000" w:themeColor="text1"/>
        </w:rPr>
        <w:t>. наук</w:t>
      </w:r>
      <w:r w:rsidRPr="008C02A6">
        <w:rPr>
          <w:bCs/>
          <w:color w:val="000000" w:themeColor="text1"/>
        </w:rPr>
        <w:t xml:space="preserve">. </w:t>
      </w:r>
      <w:r w:rsidRPr="008C02A6">
        <w:rPr>
          <w:color w:val="000000" w:themeColor="text1"/>
        </w:rPr>
        <w:t xml:space="preserve">М., 2005; </w:t>
      </w:r>
      <w:proofErr w:type="spellStart"/>
      <w:r w:rsidRPr="008C02A6">
        <w:rPr>
          <w:color w:val="000000" w:themeColor="text1"/>
        </w:rPr>
        <w:t>Капикранян</w:t>
      </w:r>
      <w:proofErr w:type="spellEnd"/>
      <w:r w:rsidRPr="008C02A6">
        <w:rPr>
          <w:color w:val="000000" w:themeColor="text1"/>
        </w:rPr>
        <w:t xml:space="preserve"> А. А. Конституционные принципы судебной власти в Российской Федерации: </w:t>
      </w:r>
      <w:proofErr w:type="spellStart"/>
      <w:r w:rsidRPr="008C02A6">
        <w:rPr>
          <w:color w:val="000000" w:themeColor="text1"/>
        </w:rPr>
        <w:t>дис</w:t>
      </w:r>
      <w:proofErr w:type="spellEnd"/>
      <w:r w:rsidRPr="008C02A6">
        <w:rPr>
          <w:color w:val="000000" w:themeColor="text1"/>
        </w:rPr>
        <w:t xml:space="preserve">. … канд. </w:t>
      </w:r>
      <w:proofErr w:type="spellStart"/>
      <w:r w:rsidRPr="008C02A6">
        <w:rPr>
          <w:color w:val="000000" w:themeColor="text1"/>
        </w:rPr>
        <w:t>юрид</w:t>
      </w:r>
      <w:proofErr w:type="spellEnd"/>
      <w:r w:rsidRPr="008C02A6">
        <w:rPr>
          <w:color w:val="000000" w:themeColor="text1"/>
        </w:rPr>
        <w:t>. наук</w:t>
      </w:r>
      <w:r w:rsidRPr="008C02A6">
        <w:rPr>
          <w:bCs/>
          <w:color w:val="000000" w:themeColor="text1"/>
        </w:rPr>
        <w:t xml:space="preserve">. </w:t>
      </w:r>
      <w:proofErr w:type="spellStart"/>
      <w:r w:rsidRPr="008C02A6">
        <w:rPr>
          <w:color w:val="000000" w:themeColor="text1"/>
        </w:rPr>
        <w:t>Спб</w:t>
      </w:r>
      <w:proofErr w:type="spellEnd"/>
      <w:r w:rsidRPr="008C02A6">
        <w:rPr>
          <w:color w:val="000000" w:themeColor="text1"/>
        </w:rPr>
        <w:t xml:space="preserve">., 2006; </w:t>
      </w:r>
      <w:proofErr w:type="spellStart"/>
      <w:r w:rsidRPr="008C02A6">
        <w:rPr>
          <w:color w:val="000000" w:themeColor="text1"/>
        </w:rPr>
        <w:t>Кладий</w:t>
      </w:r>
      <w:proofErr w:type="spellEnd"/>
      <w:r w:rsidRPr="008C02A6">
        <w:rPr>
          <w:color w:val="000000" w:themeColor="text1"/>
        </w:rPr>
        <w:t xml:space="preserve"> Е.В. Судебная власть в системе государственной власти Российской Ф</w:t>
      </w:r>
      <w:r w:rsidRPr="008C02A6">
        <w:rPr>
          <w:color w:val="000000" w:themeColor="text1"/>
        </w:rPr>
        <w:t>е</w:t>
      </w:r>
      <w:r w:rsidRPr="008C02A6">
        <w:rPr>
          <w:color w:val="000000" w:themeColor="text1"/>
        </w:rPr>
        <w:t>дерации</w:t>
      </w:r>
      <w:proofErr w:type="gramStart"/>
      <w:r w:rsidRPr="008C02A6">
        <w:rPr>
          <w:color w:val="000000" w:themeColor="text1"/>
        </w:rPr>
        <w:t>.:</w:t>
      </w:r>
      <w:r w:rsidRPr="008C02A6">
        <w:rPr>
          <w:bCs/>
          <w:color w:val="000000" w:themeColor="text1"/>
        </w:rPr>
        <w:t xml:space="preserve"> </w:t>
      </w:r>
      <w:proofErr w:type="spellStart"/>
      <w:proofErr w:type="gramEnd"/>
      <w:r w:rsidRPr="008C02A6">
        <w:rPr>
          <w:color w:val="000000" w:themeColor="text1"/>
        </w:rPr>
        <w:t>дис</w:t>
      </w:r>
      <w:proofErr w:type="spellEnd"/>
      <w:r w:rsidRPr="008C02A6">
        <w:rPr>
          <w:color w:val="000000" w:themeColor="text1"/>
        </w:rPr>
        <w:t xml:space="preserve">. … канд. </w:t>
      </w:r>
      <w:proofErr w:type="spellStart"/>
      <w:r w:rsidRPr="008C02A6">
        <w:rPr>
          <w:color w:val="000000" w:themeColor="text1"/>
        </w:rPr>
        <w:t>юрид</w:t>
      </w:r>
      <w:proofErr w:type="spellEnd"/>
      <w:r w:rsidRPr="008C02A6">
        <w:rPr>
          <w:color w:val="000000" w:themeColor="text1"/>
        </w:rPr>
        <w:t>. наук</w:t>
      </w:r>
      <w:r w:rsidRPr="008C02A6">
        <w:rPr>
          <w:bCs/>
          <w:color w:val="000000" w:themeColor="text1"/>
        </w:rPr>
        <w:t xml:space="preserve">. </w:t>
      </w:r>
      <w:r w:rsidRPr="008C02A6">
        <w:rPr>
          <w:color w:val="000000" w:themeColor="text1"/>
        </w:rPr>
        <w:t>М., 2002. Мамина О.И. Правосудие в механизме правового государства: концепции и реальность</w:t>
      </w:r>
      <w:proofErr w:type="gramStart"/>
      <w:r w:rsidRPr="008C02A6">
        <w:rPr>
          <w:color w:val="000000" w:themeColor="text1"/>
        </w:rPr>
        <w:t xml:space="preserve">.: </w:t>
      </w:r>
      <w:proofErr w:type="spellStart"/>
      <w:proofErr w:type="gramEnd"/>
      <w:r w:rsidRPr="008C02A6">
        <w:rPr>
          <w:color w:val="000000" w:themeColor="text1"/>
        </w:rPr>
        <w:t>дис</w:t>
      </w:r>
      <w:proofErr w:type="spellEnd"/>
      <w:r w:rsidRPr="008C02A6">
        <w:rPr>
          <w:color w:val="000000" w:themeColor="text1"/>
        </w:rPr>
        <w:t xml:space="preserve">. … канд. </w:t>
      </w:r>
      <w:proofErr w:type="spellStart"/>
      <w:r w:rsidRPr="008C02A6">
        <w:rPr>
          <w:color w:val="000000" w:themeColor="text1"/>
        </w:rPr>
        <w:t>юрид</w:t>
      </w:r>
      <w:proofErr w:type="spellEnd"/>
      <w:r w:rsidRPr="008C02A6">
        <w:rPr>
          <w:color w:val="000000" w:themeColor="text1"/>
        </w:rPr>
        <w:t>. наук</w:t>
      </w:r>
      <w:r w:rsidRPr="008C02A6">
        <w:rPr>
          <w:bCs/>
          <w:color w:val="000000" w:themeColor="text1"/>
        </w:rPr>
        <w:t xml:space="preserve">. </w:t>
      </w:r>
      <w:r w:rsidRPr="008C02A6">
        <w:rPr>
          <w:color w:val="000000" w:themeColor="text1"/>
        </w:rPr>
        <w:t xml:space="preserve">Тамбов, 2007; </w:t>
      </w:r>
      <w:proofErr w:type="spellStart"/>
      <w:r w:rsidRPr="008C02A6">
        <w:rPr>
          <w:color w:val="000000" w:themeColor="text1"/>
        </w:rPr>
        <w:t>Масликов</w:t>
      </w:r>
      <w:proofErr w:type="spellEnd"/>
      <w:r w:rsidRPr="008C02A6">
        <w:rPr>
          <w:color w:val="000000" w:themeColor="text1"/>
        </w:rPr>
        <w:t xml:space="preserve"> И.С. Судебная власть в государственном механизме Российской Фед</w:t>
      </w:r>
      <w:r w:rsidRPr="008C02A6">
        <w:rPr>
          <w:color w:val="000000" w:themeColor="text1"/>
        </w:rPr>
        <w:t>е</w:t>
      </w:r>
      <w:r w:rsidRPr="008C02A6">
        <w:rPr>
          <w:color w:val="000000" w:themeColor="text1"/>
        </w:rPr>
        <w:t xml:space="preserve">рации: </w:t>
      </w:r>
      <w:proofErr w:type="spellStart"/>
      <w:r w:rsidRPr="008C02A6">
        <w:rPr>
          <w:bCs/>
          <w:color w:val="000000" w:themeColor="text1"/>
        </w:rPr>
        <w:t>дис</w:t>
      </w:r>
      <w:proofErr w:type="spellEnd"/>
      <w:proofErr w:type="gramStart"/>
      <w:r w:rsidRPr="008C02A6">
        <w:rPr>
          <w:bCs/>
          <w:color w:val="000000" w:themeColor="text1"/>
        </w:rPr>
        <w:t xml:space="preserve">. .... </w:t>
      </w:r>
      <w:proofErr w:type="gramEnd"/>
      <w:r w:rsidRPr="008C02A6">
        <w:rPr>
          <w:color w:val="000000" w:themeColor="text1"/>
        </w:rPr>
        <w:t xml:space="preserve">канд. </w:t>
      </w:r>
      <w:proofErr w:type="spellStart"/>
      <w:r w:rsidRPr="008C02A6">
        <w:rPr>
          <w:color w:val="000000" w:themeColor="text1"/>
        </w:rPr>
        <w:t>юрид</w:t>
      </w:r>
      <w:proofErr w:type="spellEnd"/>
      <w:r w:rsidRPr="008C02A6">
        <w:rPr>
          <w:color w:val="000000" w:themeColor="text1"/>
        </w:rPr>
        <w:t>. наук</w:t>
      </w:r>
      <w:r w:rsidRPr="008C02A6">
        <w:rPr>
          <w:bCs/>
          <w:color w:val="000000" w:themeColor="text1"/>
        </w:rPr>
        <w:t xml:space="preserve">. </w:t>
      </w:r>
      <w:r w:rsidRPr="008C02A6">
        <w:rPr>
          <w:color w:val="000000" w:themeColor="text1"/>
        </w:rPr>
        <w:t xml:space="preserve">М., 1997; </w:t>
      </w:r>
      <w:proofErr w:type="spellStart"/>
      <w:r w:rsidRPr="008C02A6">
        <w:rPr>
          <w:bCs/>
          <w:color w:val="000000" w:themeColor="text1"/>
        </w:rPr>
        <w:t>Маткасымов</w:t>
      </w:r>
      <w:proofErr w:type="spellEnd"/>
      <w:r w:rsidRPr="008C02A6">
        <w:rPr>
          <w:bCs/>
          <w:color w:val="000000" w:themeColor="text1"/>
        </w:rPr>
        <w:t xml:space="preserve"> А.А. Организация судебной власти в </w:t>
      </w:r>
      <w:proofErr w:type="spellStart"/>
      <w:r w:rsidRPr="008C02A6">
        <w:rPr>
          <w:bCs/>
          <w:color w:val="000000" w:themeColor="text1"/>
        </w:rPr>
        <w:t>Кыргызской</w:t>
      </w:r>
      <w:proofErr w:type="spellEnd"/>
      <w:r w:rsidRPr="008C02A6">
        <w:rPr>
          <w:bCs/>
          <w:color w:val="000000" w:themeColor="text1"/>
        </w:rPr>
        <w:t xml:space="preserve"> Республике: </w:t>
      </w:r>
      <w:proofErr w:type="spellStart"/>
      <w:r w:rsidRPr="008C02A6">
        <w:rPr>
          <w:bCs/>
          <w:color w:val="000000" w:themeColor="text1"/>
        </w:rPr>
        <w:t>дис</w:t>
      </w:r>
      <w:proofErr w:type="spellEnd"/>
      <w:r w:rsidRPr="008C02A6">
        <w:rPr>
          <w:bCs/>
          <w:color w:val="000000" w:themeColor="text1"/>
        </w:rPr>
        <w:t xml:space="preserve">. ...  </w:t>
      </w:r>
      <w:r w:rsidRPr="008C02A6">
        <w:rPr>
          <w:color w:val="000000" w:themeColor="text1"/>
        </w:rPr>
        <w:t xml:space="preserve">канд. </w:t>
      </w:r>
      <w:proofErr w:type="spellStart"/>
      <w:r w:rsidRPr="008C02A6">
        <w:rPr>
          <w:color w:val="000000" w:themeColor="text1"/>
        </w:rPr>
        <w:t>юрид</w:t>
      </w:r>
      <w:proofErr w:type="spellEnd"/>
      <w:r w:rsidRPr="008C02A6">
        <w:rPr>
          <w:color w:val="000000" w:themeColor="text1"/>
        </w:rPr>
        <w:t>. наук</w:t>
      </w:r>
      <w:r w:rsidRPr="008C02A6">
        <w:rPr>
          <w:bCs/>
          <w:color w:val="000000" w:themeColor="text1"/>
        </w:rPr>
        <w:t xml:space="preserve">. М., 2006; </w:t>
      </w:r>
      <w:proofErr w:type="spellStart"/>
      <w:r w:rsidRPr="008C02A6">
        <w:rPr>
          <w:color w:val="000000" w:themeColor="text1"/>
        </w:rPr>
        <w:t>Лусегепова</w:t>
      </w:r>
      <w:proofErr w:type="spellEnd"/>
      <w:r w:rsidRPr="008C02A6">
        <w:rPr>
          <w:color w:val="000000" w:themeColor="text1"/>
        </w:rPr>
        <w:t xml:space="preserve"> З.С. Теоретико-правовые основы судебной власти в Российской Федерации: </w:t>
      </w:r>
      <w:proofErr w:type="spellStart"/>
      <w:r w:rsidRPr="008C02A6">
        <w:rPr>
          <w:bCs/>
          <w:color w:val="000000" w:themeColor="text1"/>
        </w:rPr>
        <w:t>дис</w:t>
      </w:r>
      <w:proofErr w:type="spellEnd"/>
      <w:r w:rsidRPr="008C02A6">
        <w:rPr>
          <w:bCs/>
          <w:color w:val="000000" w:themeColor="text1"/>
        </w:rPr>
        <w:t xml:space="preserve">. ... </w:t>
      </w:r>
      <w:r w:rsidRPr="008C02A6">
        <w:rPr>
          <w:color w:val="000000" w:themeColor="text1"/>
        </w:rPr>
        <w:t xml:space="preserve">канд. </w:t>
      </w:r>
      <w:proofErr w:type="spellStart"/>
      <w:r w:rsidRPr="008C02A6">
        <w:rPr>
          <w:color w:val="000000" w:themeColor="text1"/>
        </w:rPr>
        <w:t>юрид</w:t>
      </w:r>
      <w:proofErr w:type="spellEnd"/>
      <w:r w:rsidRPr="008C02A6">
        <w:rPr>
          <w:color w:val="000000" w:themeColor="text1"/>
        </w:rPr>
        <w:t>. наук</w:t>
      </w:r>
      <w:r w:rsidRPr="008C02A6">
        <w:rPr>
          <w:bCs/>
          <w:color w:val="000000" w:themeColor="text1"/>
        </w:rPr>
        <w:t xml:space="preserve">. </w:t>
      </w:r>
      <w:r w:rsidRPr="008C02A6">
        <w:rPr>
          <w:color w:val="000000" w:themeColor="text1"/>
        </w:rPr>
        <w:t xml:space="preserve">Ростов </w:t>
      </w:r>
      <w:proofErr w:type="spellStart"/>
      <w:r w:rsidRPr="008C02A6">
        <w:rPr>
          <w:color w:val="000000" w:themeColor="text1"/>
        </w:rPr>
        <w:t>н</w:t>
      </w:r>
      <w:proofErr w:type="spellEnd"/>
      <w:r w:rsidRPr="008C02A6">
        <w:rPr>
          <w:color w:val="000000" w:themeColor="text1"/>
        </w:rPr>
        <w:t>/Дону, 2000; Никитина А.В. Единство судебной системы РФ: (</w:t>
      </w:r>
      <w:proofErr w:type="spellStart"/>
      <w:r w:rsidRPr="008C02A6">
        <w:rPr>
          <w:color w:val="000000" w:themeColor="text1"/>
        </w:rPr>
        <w:t>конст.-пр</w:t>
      </w:r>
      <w:proofErr w:type="spellEnd"/>
      <w:r w:rsidRPr="008C02A6">
        <w:rPr>
          <w:color w:val="000000" w:themeColor="text1"/>
        </w:rPr>
        <w:t xml:space="preserve">. </w:t>
      </w:r>
      <w:proofErr w:type="spellStart"/>
      <w:r w:rsidRPr="008C02A6">
        <w:rPr>
          <w:color w:val="000000" w:themeColor="text1"/>
        </w:rPr>
        <w:t>исслед</w:t>
      </w:r>
      <w:proofErr w:type="spellEnd"/>
      <w:r w:rsidRPr="008C02A6">
        <w:rPr>
          <w:color w:val="000000" w:themeColor="text1"/>
        </w:rPr>
        <w:t xml:space="preserve">.): </w:t>
      </w:r>
      <w:proofErr w:type="spellStart"/>
      <w:r w:rsidRPr="008C02A6">
        <w:rPr>
          <w:bCs/>
          <w:color w:val="000000" w:themeColor="text1"/>
        </w:rPr>
        <w:t>дис</w:t>
      </w:r>
      <w:proofErr w:type="spellEnd"/>
      <w:proofErr w:type="gramStart"/>
      <w:r w:rsidRPr="008C02A6">
        <w:rPr>
          <w:bCs/>
          <w:color w:val="000000" w:themeColor="text1"/>
        </w:rPr>
        <w:t xml:space="preserve">. .... </w:t>
      </w:r>
      <w:proofErr w:type="gramEnd"/>
      <w:r w:rsidRPr="008C02A6">
        <w:rPr>
          <w:color w:val="000000" w:themeColor="text1"/>
        </w:rPr>
        <w:t xml:space="preserve">канд. </w:t>
      </w:r>
      <w:proofErr w:type="spellStart"/>
      <w:r w:rsidRPr="008C02A6">
        <w:rPr>
          <w:color w:val="000000" w:themeColor="text1"/>
        </w:rPr>
        <w:t>юрид</w:t>
      </w:r>
      <w:proofErr w:type="spellEnd"/>
      <w:r w:rsidRPr="008C02A6">
        <w:rPr>
          <w:color w:val="000000" w:themeColor="text1"/>
        </w:rPr>
        <w:t>. наук</w:t>
      </w:r>
      <w:r w:rsidRPr="008C02A6">
        <w:rPr>
          <w:bCs/>
          <w:color w:val="000000" w:themeColor="text1"/>
        </w:rPr>
        <w:t xml:space="preserve">. </w:t>
      </w:r>
      <w:r w:rsidRPr="008C02A6">
        <w:rPr>
          <w:color w:val="000000" w:themeColor="text1"/>
        </w:rPr>
        <w:t xml:space="preserve">Омск, 2006; </w:t>
      </w:r>
      <w:r w:rsidRPr="008C02A6">
        <w:rPr>
          <w:bCs/>
          <w:color w:val="000000" w:themeColor="text1"/>
        </w:rPr>
        <w:t xml:space="preserve">Паршина О.А. Суд как орган судебной власти: </w:t>
      </w:r>
      <w:proofErr w:type="spellStart"/>
      <w:r w:rsidRPr="008C02A6">
        <w:rPr>
          <w:bCs/>
          <w:color w:val="000000" w:themeColor="text1"/>
        </w:rPr>
        <w:t>дис</w:t>
      </w:r>
      <w:proofErr w:type="spellEnd"/>
      <w:proofErr w:type="gramStart"/>
      <w:r w:rsidRPr="008C02A6">
        <w:rPr>
          <w:bCs/>
          <w:color w:val="000000" w:themeColor="text1"/>
        </w:rPr>
        <w:t xml:space="preserve">. .... </w:t>
      </w:r>
      <w:proofErr w:type="gramEnd"/>
      <w:r w:rsidRPr="008C02A6">
        <w:rPr>
          <w:color w:val="000000" w:themeColor="text1"/>
        </w:rPr>
        <w:t xml:space="preserve">д-ра </w:t>
      </w:r>
      <w:proofErr w:type="spellStart"/>
      <w:r w:rsidRPr="008C02A6">
        <w:rPr>
          <w:color w:val="000000" w:themeColor="text1"/>
        </w:rPr>
        <w:t>юрид</w:t>
      </w:r>
      <w:proofErr w:type="spellEnd"/>
      <w:r w:rsidRPr="008C02A6">
        <w:rPr>
          <w:color w:val="000000" w:themeColor="text1"/>
        </w:rPr>
        <w:t xml:space="preserve">. </w:t>
      </w:r>
      <w:r w:rsidRPr="008C02A6">
        <w:rPr>
          <w:bCs/>
          <w:color w:val="000000" w:themeColor="text1"/>
        </w:rPr>
        <w:t>наук. М., 2001; Пиджаков А.Ю. Реформирование судебной системы в Росси: ист. и современность. СПб</w:t>
      </w:r>
      <w:proofErr w:type="gramStart"/>
      <w:r w:rsidRPr="008C02A6">
        <w:rPr>
          <w:bCs/>
          <w:color w:val="000000" w:themeColor="text1"/>
        </w:rPr>
        <w:t xml:space="preserve">.: </w:t>
      </w:r>
      <w:proofErr w:type="gramEnd"/>
      <w:r w:rsidRPr="008C02A6">
        <w:rPr>
          <w:bCs/>
          <w:color w:val="000000" w:themeColor="text1"/>
        </w:rPr>
        <w:t>Нестор, 2003; Проблемы суде</w:t>
      </w:r>
      <w:r w:rsidRPr="008C02A6">
        <w:rPr>
          <w:bCs/>
          <w:color w:val="000000" w:themeColor="text1"/>
        </w:rPr>
        <w:t>б</w:t>
      </w:r>
      <w:r w:rsidRPr="008C02A6">
        <w:rPr>
          <w:bCs/>
          <w:color w:val="000000" w:themeColor="text1"/>
        </w:rPr>
        <w:t>но-правовой реформы в России: история и современность: Сб. тр. / Самарская гуман</w:t>
      </w:r>
      <w:r w:rsidRPr="008C02A6">
        <w:rPr>
          <w:bCs/>
          <w:color w:val="000000" w:themeColor="text1"/>
        </w:rPr>
        <w:t>и</w:t>
      </w:r>
      <w:r w:rsidRPr="008C02A6">
        <w:rPr>
          <w:bCs/>
          <w:color w:val="000000" w:themeColor="text1"/>
        </w:rPr>
        <w:t xml:space="preserve">тарная академия, 1999; Судебная власть в России: история, теория, практика: сб. ст. по </w:t>
      </w:r>
      <w:proofErr w:type="spellStart"/>
      <w:r w:rsidRPr="008C02A6">
        <w:rPr>
          <w:bCs/>
          <w:color w:val="000000" w:themeColor="text1"/>
        </w:rPr>
        <w:t>мат-лам</w:t>
      </w:r>
      <w:proofErr w:type="spellEnd"/>
      <w:r w:rsidRPr="008C02A6">
        <w:rPr>
          <w:bCs/>
          <w:color w:val="000000" w:themeColor="text1"/>
        </w:rPr>
        <w:t xml:space="preserve"> </w:t>
      </w:r>
      <w:proofErr w:type="spellStart"/>
      <w:r w:rsidRPr="008C02A6">
        <w:rPr>
          <w:bCs/>
          <w:color w:val="000000" w:themeColor="text1"/>
        </w:rPr>
        <w:t>науч</w:t>
      </w:r>
      <w:proofErr w:type="gramStart"/>
      <w:r w:rsidRPr="008C02A6">
        <w:rPr>
          <w:bCs/>
          <w:color w:val="000000" w:themeColor="text1"/>
        </w:rPr>
        <w:t>.-</w:t>
      </w:r>
      <w:proofErr w:type="gramEnd"/>
      <w:r w:rsidRPr="008C02A6">
        <w:rPr>
          <w:bCs/>
          <w:color w:val="000000" w:themeColor="text1"/>
        </w:rPr>
        <w:t>практ</w:t>
      </w:r>
      <w:proofErr w:type="spellEnd"/>
      <w:r w:rsidRPr="008C02A6">
        <w:rPr>
          <w:bCs/>
          <w:color w:val="000000" w:themeColor="text1"/>
        </w:rPr>
        <w:t xml:space="preserve">. </w:t>
      </w:r>
      <w:proofErr w:type="spellStart"/>
      <w:r w:rsidRPr="008C02A6">
        <w:rPr>
          <w:bCs/>
          <w:color w:val="000000" w:themeColor="text1"/>
        </w:rPr>
        <w:t>конф</w:t>
      </w:r>
      <w:proofErr w:type="spellEnd"/>
      <w:r w:rsidRPr="008C02A6">
        <w:rPr>
          <w:bCs/>
          <w:color w:val="000000" w:themeColor="text1"/>
        </w:rPr>
        <w:t xml:space="preserve">., Москва, 14 дек. </w:t>
      </w:r>
      <w:smartTag w:uri="urn:schemas-microsoft-com:office:smarttags" w:element="metricconverter">
        <w:smartTagPr>
          <w:attr w:name="ProductID" w:val="2004 г"/>
        </w:smartTagPr>
        <w:r w:rsidRPr="008C02A6">
          <w:rPr>
            <w:bCs/>
            <w:color w:val="000000" w:themeColor="text1"/>
          </w:rPr>
          <w:t>2004 г</w:t>
        </w:r>
      </w:smartTag>
      <w:r w:rsidRPr="008C02A6">
        <w:rPr>
          <w:bCs/>
          <w:color w:val="000000" w:themeColor="text1"/>
        </w:rPr>
        <w:t>. М., 2005; Судебная власть в совр</w:t>
      </w:r>
      <w:r w:rsidRPr="008C02A6">
        <w:rPr>
          <w:bCs/>
          <w:color w:val="000000" w:themeColor="text1"/>
        </w:rPr>
        <w:t>е</w:t>
      </w:r>
      <w:r w:rsidRPr="008C02A6">
        <w:rPr>
          <w:bCs/>
          <w:color w:val="000000" w:themeColor="text1"/>
        </w:rPr>
        <w:t xml:space="preserve">менной России: организационно-правовые основы. Воронеж, 2005. </w:t>
      </w:r>
    </w:p>
  </w:footnote>
  <w:footnote w:id="25">
    <w:p w:rsidR="00174E9C" w:rsidRPr="008C02A6" w:rsidRDefault="00174E9C" w:rsidP="008C02A6">
      <w:pPr>
        <w:jc w:val="both"/>
        <w:rPr>
          <w:color w:val="000000" w:themeColor="text1"/>
        </w:rPr>
      </w:pPr>
      <w:r w:rsidRPr="008C02A6">
        <w:rPr>
          <w:rStyle w:val="af"/>
          <w:color w:val="000000" w:themeColor="text1"/>
        </w:rPr>
        <w:footnoteRef/>
      </w:r>
      <w:r w:rsidRPr="008C02A6">
        <w:rPr>
          <w:color w:val="000000" w:themeColor="text1"/>
        </w:rPr>
        <w:t xml:space="preserve"> </w:t>
      </w:r>
      <w:proofErr w:type="spellStart"/>
      <w:r w:rsidRPr="008C02A6">
        <w:rPr>
          <w:color w:val="000000" w:themeColor="text1"/>
        </w:rPr>
        <w:t>Воскобитова</w:t>
      </w:r>
      <w:proofErr w:type="spellEnd"/>
      <w:r w:rsidRPr="008C02A6">
        <w:rPr>
          <w:color w:val="000000" w:themeColor="text1"/>
        </w:rPr>
        <w:t xml:space="preserve"> Л.А. Механизм реализации судебной власти посредством уголовного с</w:t>
      </w:r>
      <w:r w:rsidRPr="008C02A6">
        <w:rPr>
          <w:color w:val="000000" w:themeColor="text1"/>
        </w:rPr>
        <w:t>у</w:t>
      </w:r>
      <w:r w:rsidRPr="008C02A6">
        <w:rPr>
          <w:color w:val="000000" w:themeColor="text1"/>
        </w:rPr>
        <w:t xml:space="preserve">допроизводства: </w:t>
      </w:r>
      <w:proofErr w:type="spellStart"/>
      <w:r w:rsidRPr="008C02A6">
        <w:rPr>
          <w:color w:val="000000" w:themeColor="text1"/>
        </w:rPr>
        <w:t>дис</w:t>
      </w:r>
      <w:proofErr w:type="spellEnd"/>
      <w:r w:rsidRPr="008C02A6">
        <w:rPr>
          <w:color w:val="000000" w:themeColor="text1"/>
        </w:rPr>
        <w:t xml:space="preserve">. ... д-ра </w:t>
      </w:r>
      <w:proofErr w:type="spellStart"/>
      <w:r w:rsidRPr="008C02A6">
        <w:rPr>
          <w:color w:val="000000" w:themeColor="text1"/>
        </w:rPr>
        <w:t>юрид</w:t>
      </w:r>
      <w:proofErr w:type="spellEnd"/>
      <w:r w:rsidRPr="008C02A6">
        <w:rPr>
          <w:color w:val="000000" w:themeColor="text1"/>
        </w:rPr>
        <w:t>. наук. М., 2004. - Л.6,12-18,43,53,55,64-80</w:t>
      </w:r>
    </w:p>
  </w:footnote>
  <w:footnote w:id="26">
    <w:p w:rsidR="00174E9C" w:rsidRPr="008C02A6" w:rsidRDefault="00174E9C" w:rsidP="008C02A6">
      <w:pPr>
        <w:jc w:val="both"/>
        <w:rPr>
          <w:color w:val="000000" w:themeColor="text1"/>
        </w:rPr>
      </w:pPr>
      <w:r w:rsidRPr="008C02A6">
        <w:rPr>
          <w:rStyle w:val="af"/>
          <w:color w:val="000000" w:themeColor="text1"/>
        </w:rPr>
        <w:footnoteRef/>
      </w:r>
      <w:r w:rsidRPr="008C02A6">
        <w:rPr>
          <w:color w:val="000000" w:themeColor="text1"/>
        </w:rPr>
        <w:t xml:space="preserve"> </w:t>
      </w:r>
      <w:proofErr w:type="spellStart"/>
      <w:r w:rsidRPr="008C02A6">
        <w:rPr>
          <w:color w:val="000000" w:themeColor="text1"/>
        </w:rPr>
        <w:t>Гумба</w:t>
      </w:r>
      <w:proofErr w:type="spellEnd"/>
      <w:r w:rsidRPr="008C02A6">
        <w:rPr>
          <w:color w:val="000000" w:themeColor="text1"/>
        </w:rPr>
        <w:t xml:space="preserve"> М. Система конституционных принципов правосудия и формы их реализации: </w:t>
      </w:r>
      <w:proofErr w:type="spellStart"/>
      <w:r w:rsidRPr="008C02A6">
        <w:rPr>
          <w:color w:val="000000" w:themeColor="text1"/>
        </w:rPr>
        <w:t>дис</w:t>
      </w:r>
      <w:proofErr w:type="spellEnd"/>
      <w:r w:rsidRPr="008C02A6">
        <w:rPr>
          <w:color w:val="000000" w:themeColor="text1"/>
        </w:rPr>
        <w:t xml:space="preserve">. ... канд. </w:t>
      </w:r>
      <w:proofErr w:type="spellStart"/>
      <w:r w:rsidRPr="008C02A6">
        <w:rPr>
          <w:color w:val="000000" w:themeColor="text1"/>
        </w:rPr>
        <w:t>юрид</w:t>
      </w:r>
      <w:proofErr w:type="spellEnd"/>
      <w:r w:rsidRPr="008C02A6">
        <w:rPr>
          <w:color w:val="000000" w:themeColor="text1"/>
        </w:rPr>
        <w:t>. наук. М., 2002. Л.13-15; Колоколов Н.А. Судебная власть как общ</w:t>
      </w:r>
      <w:r w:rsidRPr="008C02A6">
        <w:rPr>
          <w:color w:val="000000" w:themeColor="text1"/>
        </w:rPr>
        <w:t>е</w:t>
      </w:r>
      <w:r w:rsidRPr="008C02A6">
        <w:rPr>
          <w:color w:val="000000" w:themeColor="text1"/>
        </w:rPr>
        <w:t xml:space="preserve">правовой феномен: </w:t>
      </w:r>
      <w:proofErr w:type="spellStart"/>
      <w:r w:rsidRPr="008C02A6">
        <w:rPr>
          <w:color w:val="000000" w:themeColor="text1"/>
        </w:rPr>
        <w:t>автореф</w:t>
      </w:r>
      <w:proofErr w:type="spellEnd"/>
      <w:r w:rsidRPr="008C02A6">
        <w:rPr>
          <w:color w:val="000000" w:themeColor="text1"/>
        </w:rPr>
        <w:t xml:space="preserve">. </w:t>
      </w:r>
      <w:proofErr w:type="spellStart"/>
      <w:r w:rsidRPr="008C02A6">
        <w:rPr>
          <w:color w:val="000000" w:themeColor="text1"/>
        </w:rPr>
        <w:t>дис</w:t>
      </w:r>
      <w:proofErr w:type="spellEnd"/>
      <w:r w:rsidRPr="008C02A6">
        <w:rPr>
          <w:color w:val="000000" w:themeColor="text1"/>
        </w:rPr>
        <w:t xml:space="preserve">. ... д-ра </w:t>
      </w:r>
      <w:proofErr w:type="spellStart"/>
      <w:r w:rsidRPr="008C02A6">
        <w:rPr>
          <w:color w:val="000000" w:themeColor="text1"/>
        </w:rPr>
        <w:t>юрид</w:t>
      </w:r>
      <w:proofErr w:type="spellEnd"/>
      <w:r w:rsidRPr="008C02A6">
        <w:rPr>
          <w:color w:val="000000" w:themeColor="text1"/>
        </w:rPr>
        <w:t>. наук. Н.Новгород, 2006. Л.16,39; Оле</w:t>
      </w:r>
      <w:r w:rsidRPr="008C02A6">
        <w:rPr>
          <w:color w:val="000000" w:themeColor="text1"/>
        </w:rPr>
        <w:t>й</w:t>
      </w:r>
      <w:r w:rsidRPr="008C02A6">
        <w:rPr>
          <w:color w:val="000000" w:themeColor="text1"/>
        </w:rPr>
        <w:t>ник И.И. Организационно-правовые основы становления и развития органов управл</w:t>
      </w:r>
      <w:r w:rsidRPr="008C02A6">
        <w:rPr>
          <w:color w:val="000000" w:themeColor="text1"/>
        </w:rPr>
        <w:t>е</w:t>
      </w:r>
      <w:r w:rsidRPr="008C02A6">
        <w:rPr>
          <w:color w:val="000000" w:themeColor="text1"/>
        </w:rPr>
        <w:t xml:space="preserve">ния юстицией в РСФСР (1917-1936 гг.): </w:t>
      </w:r>
      <w:proofErr w:type="spellStart"/>
      <w:r w:rsidRPr="008C02A6">
        <w:rPr>
          <w:color w:val="000000" w:themeColor="text1"/>
        </w:rPr>
        <w:t>дис</w:t>
      </w:r>
      <w:proofErr w:type="spellEnd"/>
      <w:proofErr w:type="gramStart"/>
      <w:r w:rsidRPr="008C02A6">
        <w:rPr>
          <w:color w:val="000000" w:themeColor="text1"/>
        </w:rPr>
        <w:t xml:space="preserve">. .... </w:t>
      </w:r>
      <w:proofErr w:type="gramEnd"/>
      <w:r w:rsidRPr="008C02A6">
        <w:rPr>
          <w:color w:val="000000" w:themeColor="text1"/>
        </w:rPr>
        <w:t xml:space="preserve">д-ра </w:t>
      </w:r>
      <w:proofErr w:type="spellStart"/>
      <w:r w:rsidRPr="008C02A6">
        <w:rPr>
          <w:color w:val="000000" w:themeColor="text1"/>
        </w:rPr>
        <w:t>юрид</w:t>
      </w:r>
      <w:proofErr w:type="spellEnd"/>
      <w:r w:rsidRPr="008C02A6">
        <w:rPr>
          <w:color w:val="000000" w:themeColor="text1"/>
        </w:rPr>
        <w:t xml:space="preserve">. наук. Владимир, 2006. </w:t>
      </w:r>
      <w:r w:rsidRPr="008C02A6">
        <w:rPr>
          <w:color w:val="000000" w:themeColor="text1"/>
        </w:rPr>
        <w:br/>
        <w:t>Л.40-42</w:t>
      </w:r>
    </w:p>
  </w:footnote>
  <w:footnote w:id="27">
    <w:p w:rsidR="00174E9C" w:rsidRPr="008C02A6" w:rsidRDefault="00174E9C" w:rsidP="008C02A6">
      <w:pPr>
        <w:tabs>
          <w:tab w:val="num" w:pos="720"/>
        </w:tabs>
        <w:jc w:val="both"/>
        <w:rPr>
          <w:color w:val="000000" w:themeColor="text1"/>
        </w:rPr>
      </w:pPr>
      <w:r w:rsidRPr="008C02A6">
        <w:rPr>
          <w:rStyle w:val="af"/>
          <w:color w:val="000000" w:themeColor="text1"/>
        </w:rPr>
        <w:footnoteRef/>
      </w:r>
      <w:r w:rsidRPr="008C02A6">
        <w:rPr>
          <w:color w:val="000000" w:themeColor="text1"/>
        </w:rPr>
        <w:t xml:space="preserve"> </w:t>
      </w:r>
      <w:proofErr w:type="spellStart"/>
      <w:r w:rsidRPr="008C02A6">
        <w:rPr>
          <w:color w:val="000000" w:themeColor="text1"/>
        </w:rPr>
        <w:t>Байдуков</w:t>
      </w:r>
      <w:proofErr w:type="spellEnd"/>
      <w:r w:rsidRPr="008C02A6">
        <w:rPr>
          <w:color w:val="000000" w:themeColor="text1"/>
        </w:rPr>
        <w:t xml:space="preserve"> В.А. Обеспечение судебной власти в деятельности районных судов: </w:t>
      </w:r>
      <w:proofErr w:type="spellStart"/>
      <w:r w:rsidRPr="008C02A6">
        <w:rPr>
          <w:color w:val="000000" w:themeColor="text1"/>
        </w:rPr>
        <w:t>дис</w:t>
      </w:r>
      <w:proofErr w:type="spellEnd"/>
      <w:r w:rsidRPr="008C02A6">
        <w:rPr>
          <w:color w:val="000000" w:themeColor="text1"/>
        </w:rPr>
        <w:t xml:space="preserve">. ... канд. </w:t>
      </w:r>
      <w:proofErr w:type="spellStart"/>
      <w:r w:rsidRPr="008C02A6">
        <w:rPr>
          <w:color w:val="000000" w:themeColor="text1"/>
        </w:rPr>
        <w:t>юрид</w:t>
      </w:r>
      <w:proofErr w:type="spellEnd"/>
      <w:r w:rsidRPr="008C02A6">
        <w:rPr>
          <w:color w:val="000000" w:themeColor="text1"/>
        </w:rPr>
        <w:t xml:space="preserve">. наук. Екатеринбург, </w:t>
      </w:r>
      <w:smartTag w:uri="urn:schemas-microsoft-com:office:smarttags" w:element="metricconverter">
        <w:smartTagPr>
          <w:attr w:name="ProductID" w:val="1998. Л"/>
        </w:smartTagPr>
        <w:r w:rsidRPr="008C02A6">
          <w:rPr>
            <w:color w:val="000000" w:themeColor="text1"/>
          </w:rPr>
          <w:t>1998. Л</w:t>
        </w:r>
      </w:smartTag>
      <w:r w:rsidRPr="008C02A6">
        <w:rPr>
          <w:color w:val="000000" w:themeColor="text1"/>
        </w:rPr>
        <w:t>.30-40; Бушков В.А. Управление территор</w:t>
      </w:r>
      <w:r w:rsidRPr="008C02A6">
        <w:rPr>
          <w:color w:val="000000" w:themeColor="text1"/>
        </w:rPr>
        <w:t>и</w:t>
      </w:r>
      <w:r w:rsidRPr="008C02A6">
        <w:rPr>
          <w:color w:val="000000" w:themeColor="text1"/>
        </w:rPr>
        <w:t xml:space="preserve">альными органами юстиции в РФ: (административно-правовой аспект): </w:t>
      </w:r>
      <w:proofErr w:type="spellStart"/>
      <w:r w:rsidRPr="008C02A6">
        <w:rPr>
          <w:color w:val="000000" w:themeColor="text1"/>
        </w:rPr>
        <w:t>дис</w:t>
      </w:r>
      <w:proofErr w:type="spellEnd"/>
      <w:r w:rsidRPr="008C02A6">
        <w:rPr>
          <w:color w:val="000000" w:themeColor="text1"/>
        </w:rPr>
        <w:t xml:space="preserve">. ... канд. </w:t>
      </w:r>
      <w:proofErr w:type="spellStart"/>
      <w:r w:rsidRPr="008C02A6">
        <w:rPr>
          <w:color w:val="000000" w:themeColor="text1"/>
        </w:rPr>
        <w:t>юрид</w:t>
      </w:r>
      <w:proofErr w:type="spellEnd"/>
      <w:r w:rsidRPr="008C02A6">
        <w:rPr>
          <w:color w:val="000000" w:themeColor="text1"/>
        </w:rPr>
        <w:t>. наук. М., 2004; Лебедев В.М. Становление и развитие судебной власти в РФ. М.,2000. С.241; Савицкий В.М. Организация судебной власти в Российской Федерации. М., Бок. 1996; Павловский В.Л. Организация обеспечения деятельности судебной вл</w:t>
      </w:r>
      <w:r w:rsidRPr="008C02A6">
        <w:rPr>
          <w:color w:val="000000" w:themeColor="text1"/>
        </w:rPr>
        <w:t>а</w:t>
      </w:r>
      <w:r w:rsidRPr="008C02A6">
        <w:rPr>
          <w:color w:val="000000" w:themeColor="text1"/>
        </w:rPr>
        <w:t xml:space="preserve">сти в РФ: </w:t>
      </w:r>
      <w:proofErr w:type="spellStart"/>
      <w:r w:rsidRPr="008C02A6">
        <w:rPr>
          <w:color w:val="000000" w:themeColor="text1"/>
        </w:rPr>
        <w:t>дис</w:t>
      </w:r>
      <w:proofErr w:type="spellEnd"/>
      <w:r w:rsidRPr="008C02A6">
        <w:rPr>
          <w:color w:val="000000" w:themeColor="text1"/>
        </w:rPr>
        <w:t xml:space="preserve">. ... канд. </w:t>
      </w:r>
      <w:proofErr w:type="spellStart"/>
      <w:r w:rsidRPr="008C02A6">
        <w:rPr>
          <w:color w:val="000000" w:themeColor="text1"/>
        </w:rPr>
        <w:t>юрид</w:t>
      </w:r>
      <w:proofErr w:type="spellEnd"/>
      <w:r w:rsidRPr="008C02A6">
        <w:rPr>
          <w:color w:val="000000" w:themeColor="text1"/>
        </w:rPr>
        <w:t xml:space="preserve">. наук. М., </w:t>
      </w:r>
      <w:smartTag w:uri="urn:schemas-microsoft-com:office:smarttags" w:element="metricconverter">
        <w:smartTagPr>
          <w:attr w:name="ProductID" w:val="2003. Л"/>
        </w:smartTagPr>
        <w:r w:rsidRPr="008C02A6">
          <w:rPr>
            <w:color w:val="000000" w:themeColor="text1"/>
          </w:rPr>
          <w:t>2003. Л</w:t>
        </w:r>
      </w:smartTag>
      <w:r w:rsidRPr="008C02A6">
        <w:rPr>
          <w:color w:val="000000" w:themeColor="text1"/>
        </w:rPr>
        <w:t>.20-30, 31-34.</w:t>
      </w:r>
    </w:p>
  </w:footnote>
  <w:footnote w:id="28">
    <w:p w:rsidR="00174E9C" w:rsidRPr="008C02A6" w:rsidRDefault="00174E9C" w:rsidP="008C02A6">
      <w:pPr>
        <w:tabs>
          <w:tab w:val="num" w:pos="720"/>
        </w:tabs>
        <w:jc w:val="both"/>
        <w:rPr>
          <w:color w:val="000000" w:themeColor="text1"/>
        </w:rPr>
      </w:pPr>
      <w:r w:rsidRPr="008C02A6">
        <w:rPr>
          <w:rStyle w:val="af"/>
          <w:color w:val="000000" w:themeColor="text1"/>
        </w:rPr>
        <w:footnoteRef/>
      </w:r>
      <w:r w:rsidRPr="008C02A6">
        <w:rPr>
          <w:color w:val="000000" w:themeColor="text1"/>
        </w:rPr>
        <w:t xml:space="preserve"> </w:t>
      </w:r>
      <w:proofErr w:type="spellStart"/>
      <w:r w:rsidRPr="008C02A6">
        <w:rPr>
          <w:color w:val="000000" w:themeColor="text1"/>
        </w:rPr>
        <w:t>Шкрыль</w:t>
      </w:r>
      <w:proofErr w:type="spellEnd"/>
      <w:r w:rsidRPr="008C02A6">
        <w:rPr>
          <w:color w:val="000000" w:themeColor="text1"/>
        </w:rPr>
        <w:t xml:space="preserve"> Е.О. Становление и организационно-правовое развитие судебного управл</w:t>
      </w:r>
      <w:r w:rsidRPr="008C02A6">
        <w:rPr>
          <w:color w:val="000000" w:themeColor="text1"/>
        </w:rPr>
        <w:t>е</w:t>
      </w:r>
      <w:r w:rsidRPr="008C02A6">
        <w:rPr>
          <w:color w:val="000000" w:themeColor="text1"/>
        </w:rPr>
        <w:t xml:space="preserve">ния и судебного надзора в РСФСР (1917-1940 гг.): историко-правовое исследование. Ростов </w:t>
      </w:r>
      <w:proofErr w:type="spellStart"/>
      <w:r w:rsidRPr="008C02A6">
        <w:rPr>
          <w:color w:val="000000" w:themeColor="text1"/>
        </w:rPr>
        <w:t>н</w:t>
      </w:r>
      <w:proofErr w:type="spellEnd"/>
      <w:proofErr w:type="gramStart"/>
      <w:r w:rsidRPr="008C02A6">
        <w:rPr>
          <w:color w:val="000000" w:themeColor="text1"/>
        </w:rPr>
        <w:t>/Д</w:t>
      </w:r>
      <w:proofErr w:type="gramEnd"/>
      <w:r w:rsidRPr="008C02A6">
        <w:rPr>
          <w:color w:val="000000" w:themeColor="text1"/>
        </w:rPr>
        <w:t>, 2005. Л.10-12,17,65,70,75.</w:t>
      </w:r>
    </w:p>
  </w:footnote>
  <w:footnote w:id="29">
    <w:p w:rsidR="00174E9C" w:rsidRPr="008C02A6" w:rsidRDefault="00174E9C" w:rsidP="008C02A6">
      <w:pPr>
        <w:tabs>
          <w:tab w:val="num" w:pos="720"/>
        </w:tabs>
        <w:jc w:val="both"/>
        <w:rPr>
          <w:color w:val="000000" w:themeColor="text1"/>
        </w:rPr>
      </w:pPr>
      <w:r w:rsidRPr="008C02A6">
        <w:rPr>
          <w:rStyle w:val="af"/>
          <w:color w:val="000000" w:themeColor="text1"/>
        </w:rPr>
        <w:footnoteRef/>
      </w:r>
      <w:r w:rsidRPr="008C02A6">
        <w:rPr>
          <w:color w:val="000000" w:themeColor="text1"/>
        </w:rPr>
        <w:t xml:space="preserve"> Олейник О.Ю. Организационно-правовые основы функционирования системы </w:t>
      </w:r>
      <w:proofErr w:type="spellStart"/>
      <w:r w:rsidRPr="008C02A6">
        <w:rPr>
          <w:color w:val="000000" w:themeColor="text1"/>
        </w:rPr>
        <w:t>На</w:t>
      </w:r>
      <w:r w:rsidRPr="008C02A6">
        <w:rPr>
          <w:color w:val="000000" w:themeColor="text1"/>
        </w:rPr>
        <w:t>р</w:t>
      </w:r>
      <w:r w:rsidRPr="008C02A6">
        <w:rPr>
          <w:color w:val="000000" w:themeColor="text1"/>
        </w:rPr>
        <w:t>комюста</w:t>
      </w:r>
      <w:proofErr w:type="spellEnd"/>
      <w:r w:rsidRPr="008C02A6">
        <w:rPr>
          <w:color w:val="000000" w:themeColor="text1"/>
        </w:rPr>
        <w:t xml:space="preserve"> РСФСР в 1929-1936 гг.: </w:t>
      </w:r>
      <w:proofErr w:type="spellStart"/>
      <w:r w:rsidRPr="008C02A6">
        <w:rPr>
          <w:color w:val="000000" w:themeColor="text1"/>
        </w:rPr>
        <w:t>дис</w:t>
      </w:r>
      <w:proofErr w:type="spellEnd"/>
      <w:proofErr w:type="gramStart"/>
      <w:r w:rsidRPr="008C02A6">
        <w:rPr>
          <w:color w:val="000000" w:themeColor="text1"/>
        </w:rPr>
        <w:t xml:space="preserve">. .... </w:t>
      </w:r>
      <w:proofErr w:type="gramEnd"/>
      <w:r w:rsidRPr="008C02A6">
        <w:rPr>
          <w:color w:val="000000" w:themeColor="text1"/>
        </w:rPr>
        <w:t xml:space="preserve">канд. </w:t>
      </w:r>
      <w:proofErr w:type="spellStart"/>
      <w:r w:rsidRPr="008C02A6">
        <w:rPr>
          <w:color w:val="000000" w:themeColor="text1"/>
        </w:rPr>
        <w:t>юрид</w:t>
      </w:r>
      <w:proofErr w:type="spellEnd"/>
      <w:r w:rsidRPr="008C02A6">
        <w:rPr>
          <w:color w:val="000000" w:themeColor="text1"/>
        </w:rPr>
        <w:t xml:space="preserve">. наук. Владимир, </w:t>
      </w:r>
      <w:smartTag w:uri="urn:schemas-microsoft-com:office:smarttags" w:element="metricconverter">
        <w:smartTagPr>
          <w:attr w:name="ProductID" w:val="2006. Л"/>
        </w:smartTagPr>
        <w:r w:rsidRPr="008C02A6">
          <w:rPr>
            <w:color w:val="000000" w:themeColor="text1"/>
          </w:rPr>
          <w:t>2006. Л</w:t>
        </w:r>
      </w:smartTag>
      <w:r w:rsidRPr="008C02A6">
        <w:rPr>
          <w:color w:val="000000" w:themeColor="text1"/>
        </w:rPr>
        <w:t xml:space="preserve">.95-105; Олейник И.И. Организационно-правовые основы становления и развития органов управления юстицией в РСФСР (1917-1936 гг.): </w:t>
      </w:r>
      <w:proofErr w:type="spellStart"/>
      <w:r w:rsidRPr="008C02A6">
        <w:rPr>
          <w:color w:val="000000" w:themeColor="text1"/>
        </w:rPr>
        <w:t>дис</w:t>
      </w:r>
      <w:proofErr w:type="spellEnd"/>
      <w:r w:rsidRPr="008C02A6">
        <w:rPr>
          <w:color w:val="000000" w:themeColor="text1"/>
        </w:rPr>
        <w:t xml:space="preserve">. ... д-ра </w:t>
      </w:r>
      <w:proofErr w:type="spellStart"/>
      <w:r w:rsidRPr="008C02A6">
        <w:rPr>
          <w:color w:val="000000" w:themeColor="text1"/>
        </w:rPr>
        <w:t>юрид</w:t>
      </w:r>
      <w:proofErr w:type="spellEnd"/>
      <w:r w:rsidRPr="008C02A6">
        <w:rPr>
          <w:color w:val="000000" w:themeColor="text1"/>
        </w:rPr>
        <w:t xml:space="preserve">. наук. Владимир, </w:t>
      </w:r>
      <w:smartTag w:uri="urn:schemas-microsoft-com:office:smarttags" w:element="metricconverter">
        <w:smartTagPr>
          <w:attr w:name="ProductID" w:val="2006. Л"/>
        </w:smartTagPr>
        <w:r w:rsidRPr="008C02A6">
          <w:rPr>
            <w:color w:val="000000" w:themeColor="text1"/>
          </w:rPr>
          <w:t>2006. Л</w:t>
        </w:r>
      </w:smartTag>
      <w:r w:rsidRPr="008C02A6">
        <w:rPr>
          <w:color w:val="000000" w:themeColor="text1"/>
        </w:rPr>
        <w:t>.327-338.</w:t>
      </w:r>
    </w:p>
  </w:footnote>
  <w:footnote w:id="30">
    <w:p w:rsidR="00174E9C" w:rsidRPr="008C02A6" w:rsidRDefault="00174E9C" w:rsidP="008C02A6">
      <w:pPr>
        <w:tabs>
          <w:tab w:val="num" w:pos="720"/>
        </w:tabs>
        <w:jc w:val="both"/>
        <w:rPr>
          <w:color w:val="000000" w:themeColor="text1"/>
        </w:rPr>
      </w:pPr>
      <w:r w:rsidRPr="008C02A6">
        <w:rPr>
          <w:rStyle w:val="af"/>
          <w:color w:val="000000" w:themeColor="text1"/>
        </w:rPr>
        <w:footnoteRef/>
      </w:r>
      <w:r w:rsidRPr="008C02A6">
        <w:rPr>
          <w:color w:val="000000" w:themeColor="text1"/>
        </w:rPr>
        <w:t xml:space="preserve"> Соломон П. Советская юстиция при Сталине. М., 1998. С. 262-</w:t>
      </w:r>
      <w:r w:rsidRPr="008C02A6">
        <w:rPr>
          <w:bCs/>
          <w:color w:val="000000" w:themeColor="text1"/>
        </w:rPr>
        <w:t>306,332,336,355-384,392-424.</w:t>
      </w:r>
    </w:p>
  </w:footnote>
  <w:footnote w:id="31">
    <w:p w:rsidR="00174E9C" w:rsidRPr="008C02A6" w:rsidRDefault="00174E9C" w:rsidP="008C02A6">
      <w:pPr>
        <w:jc w:val="both"/>
        <w:rPr>
          <w:b/>
          <w:bCs/>
          <w:color w:val="000000" w:themeColor="text1"/>
        </w:rPr>
      </w:pPr>
      <w:r w:rsidRPr="008C02A6">
        <w:rPr>
          <w:rStyle w:val="af"/>
          <w:color w:val="000000" w:themeColor="text1"/>
        </w:rPr>
        <w:footnoteRef/>
      </w:r>
      <w:r w:rsidRPr="008C02A6">
        <w:rPr>
          <w:color w:val="000000" w:themeColor="text1"/>
        </w:rPr>
        <w:t>О создании союзно-республиканского Министерства охраны общественного порядка СССР</w:t>
      </w:r>
      <w:proofErr w:type="gramStart"/>
      <w:r w:rsidRPr="008C02A6">
        <w:rPr>
          <w:color w:val="000000" w:themeColor="text1"/>
        </w:rPr>
        <w:t xml:space="preserve"> :</w:t>
      </w:r>
      <w:proofErr w:type="gramEnd"/>
      <w:r w:rsidRPr="008C02A6">
        <w:rPr>
          <w:color w:val="000000" w:themeColor="text1"/>
        </w:rPr>
        <w:t xml:space="preserve"> указ Президиума Верховного Совета СССР от 26 июля 1966 г. // Ведомости Верховного Совета СССР. 1966. № 30. Ст. 594; О переименовании Министерства охр</w:t>
      </w:r>
      <w:r w:rsidRPr="008C02A6">
        <w:rPr>
          <w:color w:val="000000" w:themeColor="text1"/>
        </w:rPr>
        <w:t>а</w:t>
      </w:r>
      <w:r w:rsidRPr="008C02A6">
        <w:rPr>
          <w:color w:val="000000" w:themeColor="text1"/>
        </w:rPr>
        <w:t>ны общественного порядка СССР в Министерство внутренних дел СССР</w:t>
      </w:r>
      <w:proofErr w:type="gramStart"/>
      <w:r w:rsidRPr="008C02A6">
        <w:rPr>
          <w:color w:val="000000" w:themeColor="text1"/>
        </w:rPr>
        <w:t xml:space="preserve"> :</w:t>
      </w:r>
      <w:proofErr w:type="gramEnd"/>
      <w:r w:rsidRPr="008C02A6">
        <w:rPr>
          <w:color w:val="000000" w:themeColor="text1"/>
        </w:rPr>
        <w:t xml:space="preserve"> указ През</w:t>
      </w:r>
      <w:r w:rsidRPr="008C02A6">
        <w:rPr>
          <w:color w:val="000000" w:themeColor="text1"/>
        </w:rPr>
        <w:t>и</w:t>
      </w:r>
      <w:r w:rsidRPr="008C02A6">
        <w:rPr>
          <w:color w:val="000000" w:themeColor="text1"/>
        </w:rPr>
        <w:t>диума Верховного Совета СССР от 25 ноября 1968 г. № 3339-</w:t>
      </w:r>
      <w:r w:rsidRPr="008C02A6">
        <w:rPr>
          <w:color w:val="000000" w:themeColor="text1"/>
          <w:lang w:val="en-US"/>
        </w:rPr>
        <w:t>VII</w:t>
      </w:r>
      <w:r w:rsidRPr="008C02A6">
        <w:rPr>
          <w:color w:val="000000" w:themeColor="text1"/>
        </w:rPr>
        <w:t xml:space="preserve"> // Сборник законов СССР : 1968-1970. Т.3</w:t>
      </w:r>
      <w:bookmarkStart w:id="1" w:name="_Hlk480035704"/>
      <w:r w:rsidRPr="008C02A6">
        <w:rPr>
          <w:color w:val="000000" w:themeColor="text1"/>
        </w:rPr>
        <w:t xml:space="preserve">. </w:t>
      </w:r>
      <w:bookmarkEnd w:id="1"/>
      <w:r w:rsidRPr="008C02A6">
        <w:rPr>
          <w:color w:val="000000" w:themeColor="text1"/>
        </w:rPr>
        <w:t>М., 1971.</w:t>
      </w:r>
    </w:p>
  </w:footnote>
  <w:footnote w:id="32">
    <w:p w:rsidR="00174E9C" w:rsidRPr="008C02A6" w:rsidRDefault="00174E9C" w:rsidP="008C02A6">
      <w:pPr>
        <w:pStyle w:val="ad"/>
        <w:jc w:val="both"/>
        <w:rPr>
          <w:color w:val="000000" w:themeColor="text1"/>
          <w:sz w:val="24"/>
          <w:szCs w:val="24"/>
        </w:rPr>
      </w:pPr>
      <w:r w:rsidRPr="008C02A6">
        <w:rPr>
          <w:rStyle w:val="af"/>
          <w:color w:val="000000" w:themeColor="text1"/>
          <w:sz w:val="24"/>
          <w:szCs w:val="24"/>
        </w:rPr>
        <w:footnoteRef/>
      </w:r>
      <w:r w:rsidRPr="008C02A6">
        <w:rPr>
          <w:color w:val="000000" w:themeColor="text1"/>
          <w:sz w:val="24"/>
          <w:szCs w:val="24"/>
        </w:rPr>
        <w:t xml:space="preserve"> </w:t>
      </w:r>
      <w:proofErr w:type="gramStart"/>
      <w:r w:rsidRPr="008C02A6">
        <w:rPr>
          <w:color w:val="000000" w:themeColor="text1"/>
          <w:sz w:val="24"/>
          <w:szCs w:val="24"/>
        </w:rPr>
        <w:t>О мерах по усилению борьбы с преступностью: постановление ЦК КПСС и Совета Министров СССР от 23 июля 1966 г.,  Об основных обязанностях и правах советской милиции по охране общественного порядка в борьбе с преступностью: указ Президи</w:t>
      </w:r>
      <w:r w:rsidRPr="008C02A6">
        <w:rPr>
          <w:color w:val="000000" w:themeColor="text1"/>
          <w:sz w:val="24"/>
          <w:szCs w:val="24"/>
        </w:rPr>
        <w:t>у</w:t>
      </w:r>
      <w:r w:rsidRPr="008C02A6">
        <w:rPr>
          <w:color w:val="000000" w:themeColor="text1"/>
          <w:sz w:val="24"/>
          <w:szCs w:val="24"/>
        </w:rPr>
        <w:t>ма Верховного Совета СССР от 8 июня 1973 г.,  О дальнейшем совершенствовании правового регулирования деятельности советской милиции: постановление Совета М</w:t>
      </w:r>
      <w:r w:rsidRPr="008C02A6">
        <w:rPr>
          <w:color w:val="000000" w:themeColor="text1"/>
          <w:sz w:val="24"/>
          <w:szCs w:val="24"/>
        </w:rPr>
        <w:t>и</w:t>
      </w:r>
      <w:r w:rsidRPr="008C02A6">
        <w:rPr>
          <w:color w:val="000000" w:themeColor="text1"/>
          <w:sz w:val="24"/>
          <w:szCs w:val="24"/>
        </w:rPr>
        <w:t>нистров СССР от 8 июня 1973</w:t>
      </w:r>
      <w:proofErr w:type="gramEnd"/>
      <w:r w:rsidRPr="008C02A6">
        <w:rPr>
          <w:color w:val="000000" w:themeColor="text1"/>
          <w:sz w:val="24"/>
          <w:szCs w:val="24"/>
        </w:rPr>
        <w:t xml:space="preserve"> г. № 385, Положение о Министерстве внутренних дел СССР: постановление Совета Министров СССР от 16 июня 1972 г. № 452 и др.</w:t>
      </w:r>
    </w:p>
  </w:footnote>
  <w:footnote w:id="33">
    <w:p w:rsidR="00174E9C" w:rsidRPr="008C02A6" w:rsidRDefault="00174E9C" w:rsidP="008C02A6">
      <w:pPr>
        <w:jc w:val="both"/>
        <w:rPr>
          <w:color w:val="000000" w:themeColor="text1"/>
        </w:rPr>
      </w:pPr>
      <w:r w:rsidRPr="008C02A6">
        <w:rPr>
          <w:rStyle w:val="af"/>
          <w:color w:val="000000" w:themeColor="text1"/>
        </w:rPr>
        <w:footnoteRef/>
      </w:r>
      <w:r w:rsidRPr="008C02A6">
        <w:rPr>
          <w:color w:val="000000" w:themeColor="text1"/>
        </w:rPr>
        <w:t xml:space="preserve">О мерах по усилению борьбы против пьянства и алкоголизма: постановление Совета Министров СССР от 16 мая 1972 г. № 361; Указ Президиума Верховного Совета СССР от 19 июня 1972 г. – </w:t>
      </w:r>
      <w:r w:rsidRPr="008C02A6">
        <w:rPr>
          <w:color w:val="000000" w:themeColor="text1"/>
          <w:lang w:val="en-US"/>
        </w:rPr>
        <w:t>URL</w:t>
      </w:r>
      <w:proofErr w:type="gramStart"/>
      <w:r w:rsidRPr="008C02A6">
        <w:rPr>
          <w:color w:val="000000" w:themeColor="text1"/>
        </w:rPr>
        <w:t xml:space="preserve"> :</w:t>
      </w:r>
      <w:proofErr w:type="gramEnd"/>
      <w:r w:rsidRPr="008C02A6">
        <w:rPr>
          <w:color w:val="000000" w:themeColor="text1"/>
        </w:rPr>
        <w:t xml:space="preserve"> </w:t>
      </w:r>
      <w:r w:rsidRPr="008C02A6">
        <w:rPr>
          <w:color w:val="000000" w:themeColor="text1"/>
          <w:lang w:val="en-US"/>
        </w:rPr>
        <w:t>http</w:t>
      </w:r>
      <w:r w:rsidRPr="008C02A6">
        <w:rPr>
          <w:color w:val="000000" w:themeColor="text1"/>
        </w:rPr>
        <w:t xml:space="preserve"> : // </w:t>
      </w:r>
      <w:r w:rsidRPr="008C02A6">
        <w:rPr>
          <w:color w:val="000000" w:themeColor="text1"/>
          <w:lang w:val="en-US"/>
        </w:rPr>
        <w:t>www</w:t>
      </w:r>
      <w:r w:rsidRPr="008C02A6">
        <w:rPr>
          <w:color w:val="000000" w:themeColor="text1"/>
        </w:rPr>
        <w:t>.</w:t>
      </w:r>
      <w:r w:rsidRPr="008C02A6">
        <w:rPr>
          <w:color w:val="000000" w:themeColor="text1"/>
          <w:lang w:val="en-US"/>
        </w:rPr>
        <w:t>consultant</w:t>
      </w:r>
      <w:r w:rsidRPr="008C02A6">
        <w:rPr>
          <w:color w:val="000000" w:themeColor="text1"/>
        </w:rPr>
        <w:t>.</w:t>
      </w:r>
      <w:proofErr w:type="spellStart"/>
      <w:r w:rsidRPr="008C02A6">
        <w:rPr>
          <w:color w:val="000000" w:themeColor="text1"/>
          <w:lang w:val="en-US"/>
        </w:rPr>
        <w:t>ru</w:t>
      </w:r>
      <w:proofErr w:type="spellEnd"/>
      <w:r w:rsidRPr="008C02A6">
        <w:rPr>
          <w:color w:val="000000" w:themeColor="text1"/>
        </w:rPr>
        <w:t xml:space="preserve">. </w:t>
      </w:r>
    </w:p>
  </w:footnote>
  <w:footnote w:id="34">
    <w:p w:rsidR="00174E9C" w:rsidRPr="008C02A6" w:rsidRDefault="00174E9C" w:rsidP="008C02A6">
      <w:pPr>
        <w:jc w:val="both"/>
        <w:rPr>
          <w:color w:val="000000" w:themeColor="text1"/>
        </w:rPr>
      </w:pPr>
      <w:r w:rsidRPr="008C02A6">
        <w:rPr>
          <w:color w:val="000000" w:themeColor="text1"/>
        </w:rPr>
        <w:t xml:space="preserve"> </w:t>
      </w:r>
      <w:r w:rsidRPr="008C02A6">
        <w:rPr>
          <w:rStyle w:val="af"/>
          <w:color w:val="000000" w:themeColor="text1"/>
        </w:rPr>
        <w:footnoteRef/>
      </w:r>
      <w:r w:rsidRPr="008C02A6">
        <w:rPr>
          <w:color w:val="000000" w:themeColor="text1"/>
        </w:rPr>
        <w:t>См.: Пути становления и развития штабной службы в органах внутренних дел //Штабная практика. 1998. №2(26). С. 46-67;  МВД России: Энциклопедия. - М.: «ОЛМА-ПРЕСС», 2002. С. 111, 579.</w:t>
      </w:r>
    </w:p>
  </w:footnote>
  <w:footnote w:id="35">
    <w:p w:rsidR="00174E9C" w:rsidRPr="008C02A6" w:rsidRDefault="00174E9C" w:rsidP="008C02A6">
      <w:pPr>
        <w:pStyle w:val="ad"/>
        <w:rPr>
          <w:color w:val="000000" w:themeColor="text1"/>
          <w:sz w:val="24"/>
          <w:szCs w:val="24"/>
        </w:rPr>
      </w:pPr>
      <w:r w:rsidRPr="008C02A6">
        <w:rPr>
          <w:rStyle w:val="af"/>
          <w:color w:val="000000" w:themeColor="text1"/>
          <w:sz w:val="24"/>
          <w:szCs w:val="24"/>
        </w:rPr>
        <w:footnoteRef/>
      </w:r>
      <w:r w:rsidRPr="008C02A6">
        <w:rPr>
          <w:color w:val="000000" w:themeColor="text1"/>
          <w:sz w:val="24"/>
          <w:szCs w:val="24"/>
        </w:rPr>
        <w:t xml:space="preserve"> Крылов С.М. Избранные труды. М.: Академия управления МВД России, 1999. 203с.</w:t>
      </w:r>
    </w:p>
  </w:footnote>
  <w:footnote w:id="36">
    <w:p w:rsidR="00174E9C" w:rsidRPr="008C02A6" w:rsidRDefault="00174E9C" w:rsidP="008C02A6">
      <w:pPr>
        <w:pStyle w:val="ad"/>
        <w:jc w:val="both"/>
        <w:rPr>
          <w:color w:val="000000" w:themeColor="text1"/>
          <w:sz w:val="24"/>
          <w:szCs w:val="24"/>
        </w:rPr>
      </w:pPr>
      <w:r w:rsidRPr="008C02A6">
        <w:rPr>
          <w:rStyle w:val="af"/>
          <w:color w:val="000000" w:themeColor="text1"/>
          <w:sz w:val="24"/>
          <w:szCs w:val="24"/>
        </w:rPr>
        <w:footnoteRef/>
      </w:r>
      <w:r w:rsidRPr="008C02A6">
        <w:rPr>
          <w:color w:val="000000" w:themeColor="text1"/>
          <w:sz w:val="24"/>
          <w:szCs w:val="24"/>
        </w:rPr>
        <w:t xml:space="preserve"> См.: Брежнев М.А., </w:t>
      </w:r>
      <w:proofErr w:type="spellStart"/>
      <w:r w:rsidRPr="008C02A6">
        <w:rPr>
          <w:color w:val="000000" w:themeColor="text1"/>
          <w:sz w:val="24"/>
          <w:szCs w:val="24"/>
        </w:rPr>
        <w:t>Науменко</w:t>
      </w:r>
      <w:proofErr w:type="spellEnd"/>
      <w:r w:rsidRPr="008C02A6">
        <w:rPr>
          <w:color w:val="000000" w:themeColor="text1"/>
          <w:sz w:val="24"/>
          <w:szCs w:val="24"/>
        </w:rPr>
        <w:t xml:space="preserve"> А.В. Министр Щелоков. М.: «Печатный дом </w:t>
      </w:r>
      <w:proofErr w:type="spellStart"/>
      <w:r w:rsidRPr="008C02A6">
        <w:rPr>
          <w:color w:val="000000" w:themeColor="text1"/>
          <w:sz w:val="24"/>
          <w:szCs w:val="24"/>
        </w:rPr>
        <w:t>Илитар</w:t>
      </w:r>
      <w:proofErr w:type="spellEnd"/>
      <w:r w:rsidRPr="008C02A6">
        <w:rPr>
          <w:color w:val="000000" w:themeColor="text1"/>
          <w:sz w:val="24"/>
          <w:szCs w:val="24"/>
        </w:rPr>
        <w:t xml:space="preserve">», 2010. С. 154-167, 389-391; Брежнев М.А. </w:t>
      </w:r>
      <w:proofErr w:type="spellStart"/>
      <w:r w:rsidRPr="008C02A6">
        <w:rPr>
          <w:color w:val="000000" w:themeColor="text1"/>
          <w:sz w:val="24"/>
          <w:szCs w:val="24"/>
        </w:rPr>
        <w:t>Фотолетопись</w:t>
      </w:r>
      <w:proofErr w:type="spellEnd"/>
      <w:r w:rsidRPr="008C02A6">
        <w:rPr>
          <w:color w:val="000000" w:themeColor="text1"/>
          <w:sz w:val="24"/>
          <w:szCs w:val="24"/>
        </w:rPr>
        <w:t xml:space="preserve"> МВД СССР: События и люди. 1966-1982. М.: </w:t>
      </w:r>
      <w:proofErr w:type="spellStart"/>
      <w:r w:rsidRPr="008C02A6">
        <w:rPr>
          <w:color w:val="000000" w:themeColor="text1"/>
          <w:sz w:val="24"/>
          <w:szCs w:val="24"/>
        </w:rPr>
        <w:t>Старк</w:t>
      </w:r>
      <w:proofErr w:type="spellEnd"/>
      <w:r w:rsidRPr="008C02A6">
        <w:rPr>
          <w:color w:val="000000" w:themeColor="text1"/>
          <w:sz w:val="24"/>
          <w:szCs w:val="24"/>
        </w:rPr>
        <w:t>, 2012. С. 120-121; История советской милиции /под ред. Н.А. Щ</w:t>
      </w:r>
      <w:r w:rsidRPr="008C02A6">
        <w:rPr>
          <w:color w:val="000000" w:themeColor="text1"/>
          <w:sz w:val="24"/>
          <w:szCs w:val="24"/>
        </w:rPr>
        <w:t>е</w:t>
      </w:r>
      <w:r w:rsidRPr="008C02A6">
        <w:rPr>
          <w:color w:val="000000" w:themeColor="text1"/>
          <w:sz w:val="24"/>
          <w:szCs w:val="24"/>
        </w:rPr>
        <w:t xml:space="preserve">локова. Т. 2. М.: 1977. С. 220-238;  </w:t>
      </w:r>
      <w:proofErr w:type="spellStart"/>
      <w:r w:rsidRPr="008C02A6">
        <w:rPr>
          <w:color w:val="000000" w:themeColor="text1"/>
          <w:sz w:val="24"/>
          <w:szCs w:val="24"/>
        </w:rPr>
        <w:t>Кредов</w:t>
      </w:r>
      <w:proofErr w:type="spellEnd"/>
      <w:r w:rsidRPr="008C02A6">
        <w:rPr>
          <w:color w:val="000000" w:themeColor="text1"/>
          <w:sz w:val="24"/>
          <w:szCs w:val="24"/>
        </w:rPr>
        <w:t xml:space="preserve"> С.А. Щелоков. М.: Молодая гвардия, 2016.  С.135-148; Министерство внутренних дел. 1902-2002. Исторический очерк. М.: Объ</w:t>
      </w:r>
      <w:r w:rsidRPr="008C02A6">
        <w:rPr>
          <w:color w:val="000000" w:themeColor="text1"/>
          <w:sz w:val="24"/>
          <w:szCs w:val="24"/>
        </w:rPr>
        <w:t>е</w:t>
      </w:r>
      <w:r w:rsidRPr="008C02A6">
        <w:rPr>
          <w:color w:val="000000" w:themeColor="text1"/>
          <w:sz w:val="24"/>
          <w:szCs w:val="24"/>
        </w:rPr>
        <w:t>диненная редакция МВД России, 2004. С.480-481 и др.</w:t>
      </w:r>
    </w:p>
  </w:footnote>
  <w:footnote w:id="37">
    <w:p w:rsidR="00174E9C" w:rsidRPr="008C02A6" w:rsidRDefault="00174E9C" w:rsidP="008C02A6">
      <w:pPr>
        <w:pStyle w:val="ad"/>
        <w:jc w:val="both"/>
        <w:rPr>
          <w:color w:val="000000" w:themeColor="text1"/>
          <w:sz w:val="24"/>
          <w:szCs w:val="24"/>
        </w:rPr>
      </w:pPr>
      <w:r w:rsidRPr="008C02A6">
        <w:rPr>
          <w:rStyle w:val="af"/>
          <w:color w:val="000000" w:themeColor="text1"/>
          <w:sz w:val="24"/>
          <w:szCs w:val="24"/>
        </w:rPr>
        <w:footnoteRef/>
      </w:r>
      <w:r w:rsidRPr="008C02A6">
        <w:rPr>
          <w:color w:val="000000" w:themeColor="text1"/>
          <w:sz w:val="24"/>
          <w:szCs w:val="24"/>
        </w:rPr>
        <w:t xml:space="preserve"> Крылов С.М. Избранные труды. М.: Академия управления МВД России, 1999. С.28.</w:t>
      </w:r>
    </w:p>
  </w:footnote>
  <w:footnote w:id="38">
    <w:p w:rsidR="00174E9C" w:rsidRPr="008C02A6" w:rsidRDefault="00174E9C" w:rsidP="008C02A6">
      <w:pPr>
        <w:pStyle w:val="ad"/>
        <w:rPr>
          <w:color w:val="000000" w:themeColor="text1"/>
          <w:sz w:val="24"/>
          <w:szCs w:val="24"/>
        </w:rPr>
      </w:pPr>
      <w:r w:rsidRPr="008C02A6">
        <w:rPr>
          <w:rStyle w:val="af"/>
          <w:color w:val="000000" w:themeColor="text1"/>
          <w:sz w:val="24"/>
          <w:szCs w:val="24"/>
        </w:rPr>
        <w:footnoteRef/>
      </w:r>
      <w:r w:rsidRPr="008C02A6">
        <w:rPr>
          <w:color w:val="000000" w:themeColor="text1"/>
          <w:sz w:val="24"/>
          <w:szCs w:val="24"/>
        </w:rPr>
        <w:t xml:space="preserve"> См. там же. С. 28-29.</w:t>
      </w:r>
    </w:p>
  </w:footnote>
  <w:footnote w:id="39">
    <w:p w:rsidR="00174E9C" w:rsidRPr="008C02A6" w:rsidRDefault="00174E9C" w:rsidP="008C02A6">
      <w:pPr>
        <w:pStyle w:val="ad"/>
        <w:rPr>
          <w:color w:val="000000" w:themeColor="text1"/>
          <w:sz w:val="24"/>
          <w:szCs w:val="24"/>
        </w:rPr>
      </w:pPr>
      <w:r w:rsidRPr="008C02A6">
        <w:rPr>
          <w:rStyle w:val="af"/>
          <w:color w:val="000000" w:themeColor="text1"/>
          <w:sz w:val="24"/>
          <w:szCs w:val="24"/>
        </w:rPr>
        <w:footnoteRef/>
      </w:r>
      <w:r w:rsidRPr="008C02A6">
        <w:rPr>
          <w:color w:val="000000" w:themeColor="text1"/>
          <w:sz w:val="24"/>
          <w:szCs w:val="24"/>
        </w:rPr>
        <w:t>См. там же. С. 68-69.</w:t>
      </w:r>
    </w:p>
  </w:footnote>
  <w:footnote w:id="40">
    <w:p w:rsidR="00174E9C" w:rsidRPr="008C02A6" w:rsidRDefault="00174E9C" w:rsidP="008C02A6">
      <w:pPr>
        <w:pStyle w:val="ad"/>
        <w:jc w:val="both"/>
        <w:rPr>
          <w:color w:val="000000" w:themeColor="text1"/>
          <w:sz w:val="24"/>
          <w:szCs w:val="24"/>
        </w:rPr>
      </w:pPr>
      <w:r w:rsidRPr="008C02A6">
        <w:rPr>
          <w:rStyle w:val="af"/>
          <w:color w:val="000000" w:themeColor="text1"/>
          <w:sz w:val="24"/>
          <w:szCs w:val="24"/>
        </w:rPr>
        <w:footnoteRef/>
      </w:r>
      <w:proofErr w:type="spellStart"/>
      <w:r w:rsidRPr="008C02A6">
        <w:rPr>
          <w:color w:val="000000" w:themeColor="text1"/>
          <w:sz w:val="24"/>
          <w:szCs w:val="24"/>
        </w:rPr>
        <w:t>Цит</w:t>
      </w:r>
      <w:proofErr w:type="spellEnd"/>
      <w:r w:rsidRPr="008C02A6">
        <w:rPr>
          <w:color w:val="000000" w:themeColor="text1"/>
          <w:sz w:val="24"/>
          <w:szCs w:val="24"/>
        </w:rPr>
        <w:t xml:space="preserve">. по: </w:t>
      </w:r>
      <w:proofErr w:type="spellStart"/>
      <w:r w:rsidRPr="008C02A6">
        <w:rPr>
          <w:color w:val="000000" w:themeColor="text1"/>
          <w:sz w:val="24"/>
          <w:szCs w:val="24"/>
        </w:rPr>
        <w:t>Ходжич</w:t>
      </w:r>
      <w:proofErr w:type="spellEnd"/>
      <w:r w:rsidRPr="008C02A6">
        <w:rPr>
          <w:color w:val="000000" w:themeColor="text1"/>
          <w:sz w:val="24"/>
          <w:szCs w:val="24"/>
        </w:rPr>
        <w:t xml:space="preserve"> М.В. Теоретично-методологические аспекты стратегического план</w:t>
      </w:r>
      <w:r w:rsidRPr="008C02A6">
        <w:rPr>
          <w:color w:val="000000" w:themeColor="text1"/>
          <w:sz w:val="24"/>
          <w:szCs w:val="24"/>
        </w:rPr>
        <w:t>и</w:t>
      </w:r>
      <w:r w:rsidRPr="008C02A6">
        <w:rPr>
          <w:color w:val="000000" w:themeColor="text1"/>
          <w:sz w:val="24"/>
          <w:szCs w:val="24"/>
        </w:rPr>
        <w:t>рования в органах внутренних дел: монография. М.: Академия управления МВД Ро</w:t>
      </w:r>
      <w:r w:rsidRPr="008C02A6">
        <w:rPr>
          <w:color w:val="000000" w:themeColor="text1"/>
          <w:sz w:val="24"/>
          <w:szCs w:val="24"/>
        </w:rPr>
        <w:t>с</w:t>
      </w:r>
      <w:r w:rsidRPr="008C02A6">
        <w:rPr>
          <w:color w:val="000000" w:themeColor="text1"/>
          <w:sz w:val="24"/>
          <w:szCs w:val="24"/>
        </w:rPr>
        <w:t>сии, 2009. С. 40.</w:t>
      </w:r>
    </w:p>
  </w:footnote>
  <w:footnote w:id="41">
    <w:p w:rsidR="00174E9C" w:rsidRPr="008C02A6" w:rsidRDefault="00174E9C" w:rsidP="008C02A6">
      <w:pPr>
        <w:pStyle w:val="ad"/>
        <w:jc w:val="both"/>
        <w:rPr>
          <w:color w:val="000000" w:themeColor="text1"/>
          <w:sz w:val="24"/>
          <w:szCs w:val="24"/>
        </w:rPr>
      </w:pPr>
      <w:r w:rsidRPr="008C02A6">
        <w:rPr>
          <w:rStyle w:val="af"/>
          <w:color w:val="000000" w:themeColor="text1"/>
          <w:sz w:val="24"/>
          <w:szCs w:val="24"/>
        </w:rPr>
        <w:footnoteRef/>
      </w:r>
      <w:r w:rsidRPr="008C02A6">
        <w:rPr>
          <w:color w:val="000000" w:themeColor="text1"/>
          <w:sz w:val="24"/>
          <w:szCs w:val="24"/>
        </w:rPr>
        <w:t>Крылов С.М. Избранные труды. М.: Академия управления МВД России, 1999. С. 79.</w:t>
      </w:r>
    </w:p>
  </w:footnote>
  <w:footnote w:id="42">
    <w:p w:rsidR="00174E9C" w:rsidRPr="008C02A6" w:rsidRDefault="00174E9C" w:rsidP="008C02A6">
      <w:pPr>
        <w:pStyle w:val="ad"/>
        <w:jc w:val="both"/>
        <w:rPr>
          <w:color w:val="000000" w:themeColor="text1"/>
          <w:sz w:val="24"/>
          <w:szCs w:val="24"/>
        </w:rPr>
      </w:pPr>
      <w:r w:rsidRPr="008C02A6">
        <w:rPr>
          <w:rStyle w:val="af"/>
          <w:color w:val="000000" w:themeColor="text1"/>
          <w:sz w:val="24"/>
          <w:szCs w:val="24"/>
        </w:rPr>
        <w:footnoteRef/>
      </w:r>
      <w:r w:rsidRPr="008C02A6">
        <w:rPr>
          <w:color w:val="000000" w:themeColor="text1"/>
          <w:sz w:val="24"/>
          <w:szCs w:val="24"/>
        </w:rPr>
        <w:t>См</w:t>
      </w:r>
      <w:proofErr w:type="gramStart"/>
      <w:r w:rsidRPr="008C02A6">
        <w:rPr>
          <w:color w:val="000000" w:themeColor="text1"/>
          <w:sz w:val="24"/>
          <w:szCs w:val="24"/>
        </w:rPr>
        <w:t>.т</w:t>
      </w:r>
      <w:proofErr w:type="gramEnd"/>
      <w:r w:rsidRPr="008C02A6">
        <w:rPr>
          <w:color w:val="000000" w:themeColor="text1"/>
          <w:sz w:val="24"/>
          <w:szCs w:val="24"/>
        </w:rPr>
        <w:t>ам же. С. 13-14.</w:t>
      </w:r>
    </w:p>
  </w:footnote>
  <w:footnote w:id="43">
    <w:p w:rsidR="00174E9C" w:rsidRPr="008C02A6" w:rsidRDefault="00174E9C" w:rsidP="008C02A6">
      <w:pPr>
        <w:pStyle w:val="ad"/>
        <w:jc w:val="both"/>
        <w:rPr>
          <w:color w:val="000000" w:themeColor="text1"/>
          <w:sz w:val="24"/>
          <w:szCs w:val="24"/>
        </w:rPr>
      </w:pPr>
      <w:r w:rsidRPr="008C02A6">
        <w:rPr>
          <w:rStyle w:val="af"/>
          <w:color w:val="000000" w:themeColor="text1"/>
          <w:sz w:val="24"/>
          <w:szCs w:val="24"/>
        </w:rPr>
        <w:footnoteRef/>
      </w:r>
      <w:r w:rsidRPr="008C02A6">
        <w:rPr>
          <w:color w:val="000000" w:themeColor="text1"/>
          <w:sz w:val="24"/>
          <w:szCs w:val="24"/>
        </w:rPr>
        <w:t xml:space="preserve"> См.: Крылов С.М. Избранные труды. М.: Академия управления МВД России, 1999. С. 18.</w:t>
      </w:r>
    </w:p>
  </w:footnote>
  <w:footnote w:id="44">
    <w:p w:rsidR="00174E9C" w:rsidRPr="008C02A6" w:rsidRDefault="00174E9C" w:rsidP="008C02A6">
      <w:pPr>
        <w:pStyle w:val="ad"/>
        <w:jc w:val="both"/>
        <w:rPr>
          <w:color w:val="000000" w:themeColor="text1"/>
          <w:sz w:val="24"/>
          <w:szCs w:val="24"/>
        </w:rPr>
      </w:pPr>
      <w:r w:rsidRPr="008C02A6">
        <w:rPr>
          <w:rStyle w:val="af"/>
          <w:color w:val="000000" w:themeColor="text1"/>
          <w:sz w:val="24"/>
          <w:szCs w:val="24"/>
        </w:rPr>
        <w:footnoteRef/>
      </w:r>
      <w:r w:rsidRPr="008C02A6">
        <w:rPr>
          <w:color w:val="000000" w:themeColor="text1"/>
          <w:sz w:val="24"/>
          <w:szCs w:val="24"/>
        </w:rPr>
        <w:t>Варламов Константин Иванович (23.06.1930 – 10.08.1996) – генерал-майор внутре</w:t>
      </w:r>
      <w:r w:rsidRPr="008C02A6">
        <w:rPr>
          <w:color w:val="000000" w:themeColor="text1"/>
          <w:sz w:val="24"/>
          <w:szCs w:val="24"/>
        </w:rPr>
        <w:t>н</w:t>
      </w:r>
      <w:r w:rsidRPr="008C02A6">
        <w:rPr>
          <w:color w:val="000000" w:themeColor="text1"/>
          <w:sz w:val="24"/>
          <w:szCs w:val="24"/>
        </w:rPr>
        <w:t>ней службы, д.и.н., профессор. Окончил в 1952 г. ЧГПИ и в 1964 г. Академию обществе</w:t>
      </w:r>
      <w:r w:rsidRPr="008C02A6">
        <w:rPr>
          <w:color w:val="000000" w:themeColor="text1"/>
          <w:sz w:val="24"/>
          <w:szCs w:val="24"/>
        </w:rPr>
        <w:t>н</w:t>
      </w:r>
      <w:r w:rsidRPr="008C02A6">
        <w:rPr>
          <w:color w:val="000000" w:themeColor="text1"/>
          <w:sz w:val="24"/>
          <w:szCs w:val="24"/>
        </w:rPr>
        <w:t>ных наук при ЦК КПСС. Работал в Челябинске учителем истории и на комсомол</w:t>
      </w:r>
      <w:r w:rsidRPr="008C02A6">
        <w:rPr>
          <w:color w:val="000000" w:themeColor="text1"/>
          <w:sz w:val="24"/>
          <w:szCs w:val="24"/>
        </w:rPr>
        <w:t>ь</w:t>
      </w:r>
      <w:r w:rsidRPr="008C02A6">
        <w:rPr>
          <w:color w:val="000000" w:themeColor="text1"/>
          <w:sz w:val="24"/>
          <w:szCs w:val="24"/>
        </w:rPr>
        <w:t>ско-партийных должностях, в том числе заместителем заведующего отделом Челяби</w:t>
      </w:r>
      <w:r w:rsidRPr="008C02A6">
        <w:rPr>
          <w:color w:val="000000" w:themeColor="text1"/>
          <w:sz w:val="24"/>
          <w:szCs w:val="24"/>
        </w:rPr>
        <w:t>н</w:t>
      </w:r>
      <w:r w:rsidRPr="008C02A6">
        <w:rPr>
          <w:color w:val="000000" w:themeColor="text1"/>
          <w:sz w:val="24"/>
          <w:szCs w:val="24"/>
        </w:rPr>
        <w:t xml:space="preserve">ского ГК КПСС. Один из инициаторов сооружения на Алом поле в </w:t>
      </w:r>
      <w:proofErr w:type="gramStart"/>
      <w:r w:rsidRPr="008C02A6">
        <w:rPr>
          <w:color w:val="000000" w:themeColor="text1"/>
          <w:sz w:val="24"/>
          <w:szCs w:val="24"/>
        </w:rPr>
        <w:t>г</w:t>
      </w:r>
      <w:proofErr w:type="gramEnd"/>
      <w:r w:rsidRPr="008C02A6">
        <w:rPr>
          <w:color w:val="000000" w:themeColor="text1"/>
          <w:sz w:val="24"/>
          <w:szCs w:val="24"/>
        </w:rPr>
        <w:t>. Челябинске п</w:t>
      </w:r>
      <w:r w:rsidRPr="008C02A6">
        <w:rPr>
          <w:color w:val="000000" w:themeColor="text1"/>
          <w:sz w:val="24"/>
          <w:szCs w:val="24"/>
        </w:rPr>
        <w:t>а</w:t>
      </w:r>
      <w:r w:rsidRPr="008C02A6">
        <w:rPr>
          <w:color w:val="000000" w:themeColor="text1"/>
          <w:sz w:val="24"/>
          <w:szCs w:val="24"/>
        </w:rPr>
        <w:t>мятника «Орленок». Под руководством К.И. Варламова организовано участие комс</w:t>
      </w:r>
      <w:r w:rsidRPr="008C02A6">
        <w:rPr>
          <w:color w:val="000000" w:themeColor="text1"/>
          <w:sz w:val="24"/>
          <w:szCs w:val="24"/>
        </w:rPr>
        <w:t>о</w:t>
      </w:r>
      <w:r w:rsidRPr="008C02A6">
        <w:rPr>
          <w:color w:val="000000" w:themeColor="text1"/>
          <w:sz w:val="24"/>
          <w:szCs w:val="24"/>
        </w:rPr>
        <w:t>мольцев в борьбе за образцовый общественный порядок на улицах и площадях Челябинска: сформированы первые оперативные комсомольские отряды и патрули. В 1964-1974 гг. – сотрудник Академии общественных наук при ЦК КПСС. С 1974г. служит в Академии МВД СССР в должностях заместителя и первого заместителя начальника Академии, курируя вопросы научной работы, общественных наук и политико-воспитательной р</w:t>
      </w:r>
      <w:r w:rsidRPr="008C02A6">
        <w:rPr>
          <w:color w:val="000000" w:themeColor="text1"/>
          <w:sz w:val="24"/>
          <w:szCs w:val="24"/>
        </w:rPr>
        <w:t>а</w:t>
      </w:r>
      <w:r w:rsidRPr="008C02A6">
        <w:rPr>
          <w:color w:val="000000" w:themeColor="text1"/>
          <w:sz w:val="24"/>
          <w:szCs w:val="24"/>
        </w:rPr>
        <w:t>боты. Автор научных работ по проблемам управления, оптимизации подготовки ка</w:t>
      </w:r>
      <w:r w:rsidRPr="008C02A6">
        <w:rPr>
          <w:color w:val="000000" w:themeColor="text1"/>
          <w:sz w:val="24"/>
          <w:szCs w:val="24"/>
        </w:rPr>
        <w:t>д</w:t>
      </w:r>
      <w:r w:rsidRPr="008C02A6">
        <w:rPr>
          <w:color w:val="000000" w:themeColor="text1"/>
          <w:sz w:val="24"/>
          <w:szCs w:val="24"/>
        </w:rPr>
        <w:t>ров. После увольнения из органов внутренних дел в 1983г. работал в в</w:t>
      </w:r>
      <w:r w:rsidRPr="008C02A6">
        <w:rPr>
          <w:color w:val="000000" w:themeColor="text1"/>
          <w:sz w:val="24"/>
          <w:szCs w:val="24"/>
        </w:rPr>
        <w:t>у</w:t>
      </w:r>
      <w:r w:rsidRPr="008C02A6">
        <w:rPr>
          <w:color w:val="000000" w:themeColor="text1"/>
          <w:sz w:val="24"/>
          <w:szCs w:val="24"/>
        </w:rPr>
        <w:t xml:space="preserve">зах </w:t>
      </w:r>
      <w:proofErr w:type="gramStart"/>
      <w:r w:rsidRPr="008C02A6">
        <w:rPr>
          <w:color w:val="000000" w:themeColor="text1"/>
          <w:sz w:val="24"/>
          <w:szCs w:val="24"/>
        </w:rPr>
        <w:t>г</w:t>
      </w:r>
      <w:proofErr w:type="gramEnd"/>
      <w:r w:rsidRPr="008C02A6">
        <w:rPr>
          <w:color w:val="000000" w:themeColor="text1"/>
          <w:sz w:val="24"/>
          <w:szCs w:val="24"/>
        </w:rPr>
        <w:t>. Москвы, в т.ч. старшим научным сотрудником Академии государственной службы при Президе</w:t>
      </w:r>
      <w:r w:rsidRPr="008C02A6">
        <w:rPr>
          <w:color w:val="000000" w:themeColor="text1"/>
          <w:sz w:val="24"/>
          <w:szCs w:val="24"/>
        </w:rPr>
        <w:t>н</w:t>
      </w:r>
      <w:r w:rsidRPr="008C02A6">
        <w:rPr>
          <w:color w:val="000000" w:themeColor="text1"/>
          <w:sz w:val="24"/>
          <w:szCs w:val="24"/>
        </w:rPr>
        <w:t xml:space="preserve">те РФ. </w:t>
      </w:r>
      <w:proofErr w:type="gramStart"/>
      <w:r w:rsidRPr="008C02A6">
        <w:rPr>
          <w:color w:val="000000" w:themeColor="text1"/>
          <w:sz w:val="24"/>
          <w:szCs w:val="24"/>
        </w:rPr>
        <w:t>Награжден</w:t>
      </w:r>
      <w:proofErr w:type="gramEnd"/>
      <w:r w:rsidRPr="008C02A6">
        <w:rPr>
          <w:color w:val="000000" w:themeColor="text1"/>
          <w:sz w:val="24"/>
          <w:szCs w:val="24"/>
        </w:rPr>
        <w:t xml:space="preserve"> медалями: </w:t>
      </w:r>
      <w:proofErr w:type="gramStart"/>
      <w:r w:rsidRPr="008C02A6">
        <w:rPr>
          <w:color w:val="000000" w:themeColor="text1"/>
          <w:sz w:val="24"/>
          <w:szCs w:val="24"/>
        </w:rPr>
        <w:t>«За освоение целинных земель», «За о</w:t>
      </w:r>
      <w:r w:rsidRPr="008C02A6">
        <w:rPr>
          <w:color w:val="000000" w:themeColor="text1"/>
          <w:sz w:val="24"/>
          <w:szCs w:val="24"/>
        </w:rPr>
        <w:t>т</w:t>
      </w:r>
      <w:r w:rsidRPr="008C02A6">
        <w:rPr>
          <w:color w:val="000000" w:themeColor="text1"/>
          <w:sz w:val="24"/>
          <w:szCs w:val="24"/>
        </w:rPr>
        <w:t xml:space="preserve">личную службу по охране общественного порядка», «Ветеран труда» и др. (См.: </w:t>
      </w:r>
      <w:proofErr w:type="spellStart"/>
      <w:r w:rsidRPr="008C02A6">
        <w:rPr>
          <w:color w:val="000000" w:themeColor="text1"/>
          <w:sz w:val="24"/>
          <w:szCs w:val="24"/>
        </w:rPr>
        <w:t>Кул</w:t>
      </w:r>
      <w:r w:rsidRPr="008C02A6">
        <w:rPr>
          <w:color w:val="000000" w:themeColor="text1"/>
          <w:sz w:val="24"/>
          <w:szCs w:val="24"/>
        </w:rPr>
        <w:t>ь</w:t>
      </w:r>
      <w:r w:rsidRPr="008C02A6">
        <w:rPr>
          <w:color w:val="000000" w:themeColor="text1"/>
          <w:sz w:val="24"/>
          <w:szCs w:val="24"/>
        </w:rPr>
        <w:t>дяев</w:t>
      </w:r>
      <w:proofErr w:type="spellEnd"/>
      <w:r w:rsidRPr="008C02A6">
        <w:rPr>
          <w:color w:val="000000" w:themeColor="text1"/>
          <w:sz w:val="24"/>
          <w:szCs w:val="24"/>
        </w:rPr>
        <w:t xml:space="preserve"> О.В. Варламов Константин Иванович //Челябинск:</w:t>
      </w:r>
      <w:proofErr w:type="gramEnd"/>
      <w:r w:rsidRPr="008C02A6">
        <w:rPr>
          <w:color w:val="000000" w:themeColor="text1"/>
          <w:sz w:val="24"/>
          <w:szCs w:val="24"/>
        </w:rPr>
        <w:t xml:space="preserve"> Энциклопедия. Челябинск, 2000. С. 136; Его звали просто Костя //Комсомол – моя судьба: 90-летию Челябинской областной комсомол</w:t>
      </w:r>
      <w:r w:rsidRPr="008C02A6">
        <w:rPr>
          <w:color w:val="000000" w:themeColor="text1"/>
          <w:sz w:val="24"/>
          <w:szCs w:val="24"/>
        </w:rPr>
        <w:t>ь</w:t>
      </w:r>
      <w:r w:rsidRPr="008C02A6">
        <w:rPr>
          <w:color w:val="000000" w:themeColor="text1"/>
          <w:sz w:val="24"/>
          <w:szCs w:val="24"/>
        </w:rPr>
        <w:t xml:space="preserve">ской организации посвящается. Челябинск, 2008. </w:t>
      </w:r>
      <w:proofErr w:type="gramStart"/>
      <w:r w:rsidRPr="008C02A6">
        <w:rPr>
          <w:color w:val="000000" w:themeColor="text1"/>
          <w:sz w:val="24"/>
          <w:szCs w:val="24"/>
        </w:rPr>
        <w:t>С. 182-183).</w:t>
      </w:r>
      <w:proofErr w:type="gramEnd"/>
    </w:p>
  </w:footnote>
  <w:footnote w:id="45">
    <w:p w:rsidR="00174E9C" w:rsidRPr="008C02A6" w:rsidRDefault="00174E9C" w:rsidP="008C02A6">
      <w:pPr>
        <w:pStyle w:val="ad"/>
        <w:jc w:val="both"/>
        <w:rPr>
          <w:color w:val="000000" w:themeColor="text1"/>
          <w:sz w:val="24"/>
          <w:szCs w:val="24"/>
        </w:rPr>
      </w:pPr>
      <w:r w:rsidRPr="008C02A6">
        <w:rPr>
          <w:rStyle w:val="af"/>
          <w:color w:val="000000" w:themeColor="text1"/>
          <w:sz w:val="24"/>
          <w:szCs w:val="24"/>
        </w:rPr>
        <w:footnoteRef/>
      </w:r>
      <w:r w:rsidRPr="008C02A6">
        <w:rPr>
          <w:color w:val="000000" w:themeColor="text1"/>
          <w:sz w:val="24"/>
          <w:szCs w:val="24"/>
        </w:rPr>
        <w:t xml:space="preserve"> Зверев Анатолий Дмитриевич (05.07.1917  -</w:t>
      </w:r>
      <w:proofErr w:type="gramStart"/>
      <w:r w:rsidRPr="008C02A6">
        <w:rPr>
          <w:color w:val="000000" w:themeColor="text1"/>
          <w:sz w:val="24"/>
          <w:szCs w:val="24"/>
        </w:rPr>
        <w:t xml:space="preserve">  ?</w:t>
      </w:r>
      <w:proofErr w:type="gramEnd"/>
      <w:r w:rsidRPr="008C02A6">
        <w:rPr>
          <w:color w:val="000000" w:themeColor="text1"/>
          <w:sz w:val="24"/>
          <w:szCs w:val="24"/>
        </w:rPr>
        <w:t xml:space="preserve">) – генерал-майор внутренней службы. Родился в </w:t>
      </w:r>
      <w:proofErr w:type="gramStart"/>
      <w:r w:rsidRPr="008C02A6">
        <w:rPr>
          <w:color w:val="000000" w:themeColor="text1"/>
          <w:sz w:val="24"/>
          <w:szCs w:val="24"/>
        </w:rPr>
        <w:t>г</w:t>
      </w:r>
      <w:proofErr w:type="gramEnd"/>
      <w:r w:rsidRPr="008C02A6">
        <w:rPr>
          <w:color w:val="000000" w:themeColor="text1"/>
          <w:sz w:val="24"/>
          <w:szCs w:val="24"/>
        </w:rPr>
        <w:t>. Златоусте  Челябинской области. Образование  высшее: исторический ф</w:t>
      </w:r>
      <w:r w:rsidRPr="008C02A6">
        <w:rPr>
          <w:color w:val="000000" w:themeColor="text1"/>
          <w:sz w:val="24"/>
          <w:szCs w:val="24"/>
        </w:rPr>
        <w:t>а</w:t>
      </w:r>
      <w:r w:rsidRPr="008C02A6">
        <w:rPr>
          <w:color w:val="000000" w:themeColor="text1"/>
          <w:sz w:val="24"/>
          <w:szCs w:val="24"/>
        </w:rPr>
        <w:t>культет Ленинградского педагогического института  (1940), Высшая школа МГБ СССР (1952). 1932-1933 гг. – ученик школы ФЗУ Народного комиссариата путей сообщения, после окончания – слесарь-автоматчик вагонного участка ст. Златоуст  и студент инд</w:t>
      </w:r>
      <w:r w:rsidRPr="008C02A6">
        <w:rPr>
          <w:color w:val="000000" w:themeColor="text1"/>
          <w:sz w:val="24"/>
          <w:szCs w:val="24"/>
        </w:rPr>
        <w:t>у</w:t>
      </w:r>
      <w:r w:rsidRPr="008C02A6">
        <w:rPr>
          <w:color w:val="000000" w:themeColor="text1"/>
          <w:sz w:val="24"/>
          <w:szCs w:val="24"/>
        </w:rPr>
        <w:t>стриального рабфака.  В 1936-1940 гг. работал учителем истории в железнодорожной школе №25 г. Златоуста, затем на комсомольской работе: секретарь Златоустовского ГК ВЛКСМ, первый секретарь Ленинского РК ВЛКСМ Златоуста, секретарь Челяби</w:t>
      </w:r>
      <w:r w:rsidRPr="008C02A6">
        <w:rPr>
          <w:color w:val="000000" w:themeColor="text1"/>
          <w:sz w:val="24"/>
          <w:szCs w:val="24"/>
        </w:rPr>
        <w:t>н</w:t>
      </w:r>
      <w:r w:rsidRPr="008C02A6">
        <w:rPr>
          <w:color w:val="000000" w:themeColor="text1"/>
          <w:sz w:val="24"/>
          <w:szCs w:val="24"/>
        </w:rPr>
        <w:t>ского обкома комсомола. В феврале 1946 - июне 1947 г. – заместитель директора по п</w:t>
      </w:r>
      <w:r w:rsidRPr="008C02A6">
        <w:rPr>
          <w:color w:val="000000" w:themeColor="text1"/>
          <w:sz w:val="24"/>
          <w:szCs w:val="24"/>
        </w:rPr>
        <w:t>о</w:t>
      </w:r>
      <w:r w:rsidRPr="008C02A6">
        <w:rPr>
          <w:color w:val="000000" w:themeColor="text1"/>
          <w:sz w:val="24"/>
          <w:szCs w:val="24"/>
        </w:rPr>
        <w:t>литчасти Всесоюзного пионерского лагеря «Артек» (г.  Гурзуф Крымской области). По возвращении в Челябинск последовательно занимал должности по  партийной линии: секретарь по кадрам Челябинского обкома ВЛКСМ, секретарь по кадрам Советского РК ВК</w:t>
      </w:r>
      <w:proofErr w:type="gramStart"/>
      <w:r w:rsidRPr="008C02A6">
        <w:rPr>
          <w:color w:val="000000" w:themeColor="text1"/>
          <w:sz w:val="24"/>
          <w:szCs w:val="24"/>
        </w:rPr>
        <w:t>П(</w:t>
      </w:r>
      <w:proofErr w:type="gramEnd"/>
      <w:r w:rsidRPr="008C02A6">
        <w:rPr>
          <w:color w:val="000000" w:themeColor="text1"/>
          <w:sz w:val="24"/>
          <w:szCs w:val="24"/>
        </w:rPr>
        <w:t>б), первый секретарь Челябинского обкома комсомола (02.02.1949 – 29.08.1949), заместитель заведующего отделом партийных, профсоюзных, комсомол</w:t>
      </w:r>
      <w:r w:rsidRPr="008C02A6">
        <w:rPr>
          <w:color w:val="000000" w:themeColor="text1"/>
          <w:sz w:val="24"/>
          <w:szCs w:val="24"/>
        </w:rPr>
        <w:t>ь</w:t>
      </w:r>
      <w:r w:rsidRPr="008C02A6">
        <w:rPr>
          <w:color w:val="000000" w:themeColor="text1"/>
          <w:sz w:val="24"/>
          <w:szCs w:val="24"/>
        </w:rPr>
        <w:t xml:space="preserve">ских органов Челябинского обкома ВКП(б). В 1950 г. направлен на службу в органы госбезопасности. Находясь в действующем резерве МГБ (КГБ) СССР с 1952  по 1960 гг. работал в различных подразделениях ЦК КПСС. </w:t>
      </w:r>
      <w:proofErr w:type="gramStart"/>
      <w:r w:rsidRPr="008C02A6">
        <w:rPr>
          <w:color w:val="000000" w:themeColor="text1"/>
          <w:sz w:val="24"/>
          <w:szCs w:val="24"/>
        </w:rPr>
        <w:t>В ноябре 1960 – декабре 1961 года служил  заместителем  начальника отдела  ПГУ  КГБ при СМ СССР.  28 декабря 1961 г. полковник Зверев А.Д. был назначен на должность  заместителя Министра внутренних дел РСФСР – начальника Управления кадров и учебных заведений (Постановление СМ РСФСР от 20 декабря 1961 г. № 1486,  приказ  МВД РСФСР от 28.12.1961 г. № 1036).</w:t>
      </w:r>
      <w:proofErr w:type="gramEnd"/>
      <w:r w:rsidRPr="008C02A6">
        <w:rPr>
          <w:color w:val="000000" w:themeColor="text1"/>
          <w:sz w:val="24"/>
          <w:szCs w:val="24"/>
        </w:rPr>
        <w:t xml:space="preserve"> Звание генерала внутренней службы 3-го ранга присвоено 07.01.1963 г. После возвр</w:t>
      </w:r>
      <w:r w:rsidRPr="008C02A6">
        <w:rPr>
          <w:color w:val="000000" w:themeColor="text1"/>
          <w:sz w:val="24"/>
          <w:szCs w:val="24"/>
        </w:rPr>
        <w:t>а</w:t>
      </w:r>
      <w:r w:rsidRPr="008C02A6">
        <w:rPr>
          <w:color w:val="000000" w:themeColor="text1"/>
          <w:sz w:val="24"/>
          <w:szCs w:val="24"/>
        </w:rPr>
        <w:t>щения в марте 1967 г. на службу в КГБ  при СМ СССР  был откомандирован в Мин</w:t>
      </w:r>
      <w:r w:rsidRPr="008C02A6">
        <w:rPr>
          <w:color w:val="000000" w:themeColor="text1"/>
          <w:sz w:val="24"/>
          <w:szCs w:val="24"/>
        </w:rPr>
        <w:t>и</w:t>
      </w:r>
      <w:r w:rsidRPr="008C02A6">
        <w:rPr>
          <w:color w:val="000000" w:themeColor="text1"/>
          <w:sz w:val="24"/>
          <w:szCs w:val="24"/>
        </w:rPr>
        <w:t>стерство среднего машиностроения СССР. С мая 1967 г. по февраль 1975 г. генерал Зверев А.Д.  в должности заместителя генерального директора обеспечивает безопа</w:t>
      </w:r>
      <w:r w:rsidRPr="008C02A6">
        <w:rPr>
          <w:color w:val="000000" w:themeColor="text1"/>
          <w:sz w:val="24"/>
          <w:szCs w:val="24"/>
        </w:rPr>
        <w:t>с</w:t>
      </w:r>
      <w:r w:rsidRPr="008C02A6">
        <w:rPr>
          <w:color w:val="000000" w:themeColor="text1"/>
          <w:sz w:val="24"/>
          <w:szCs w:val="24"/>
        </w:rPr>
        <w:t>ность и режим деятельности советско-германского акционерного общества «Висмут» (предприятие по добыче и обогащению урана для атомной промышленности Советск</w:t>
      </w:r>
      <w:r w:rsidRPr="008C02A6">
        <w:rPr>
          <w:color w:val="000000" w:themeColor="text1"/>
          <w:sz w:val="24"/>
          <w:szCs w:val="24"/>
        </w:rPr>
        <w:t>о</w:t>
      </w:r>
      <w:r w:rsidRPr="008C02A6">
        <w:rPr>
          <w:color w:val="000000" w:themeColor="text1"/>
          <w:sz w:val="24"/>
          <w:szCs w:val="24"/>
        </w:rPr>
        <w:t xml:space="preserve">го Союза, округ  Карл </w:t>
      </w:r>
      <w:proofErr w:type="gramStart"/>
      <w:r w:rsidRPr="008C02A6">
        <w:rPr>
          <w:color w:val="000000" w:themeColor="text1"/>
          <w:sz w:val="24"/>
          <w:szCs w:val="24"/>
        </w:rPr>
        <w:t>–М</w:t>
      </w:r>
      <w:proofErr w:type="gramEnd"/>
      <w:r w:rsidRPr="008C02A6">
        <w:rPr>
          <w:color w:val="000000" w:themeColor="text1"/>
          <w:sz w:val="24"/>
          <w:szCs w:val="24"/>
        </w:rPr>
        <w:t>аркс - Штат,  ГДР). В 1975 г. А.Д.Зверев вновь на службе в органах внутренних дел в должности начальника специального факультета Московской высшей школы МВД СССР.  07.01.1976 г. генерал А.Д. Зверев уволен со службы в о</w:t>
      </w:r>
      <w:r w:rsidRPr="008C02A6">
        <w:rPr>
          <w:color w:val="000000" w:themeColor="text1"/>
          <w:sz w:val="24"/>
          <w:szCs w:val="24"/>
        </w:rPr>
        <w:t>т</w:t>
      </w:r>
      <w:r w:rsidRPr="008C02A6">
        <w:rPr>
          <w:color w:val="000000" w:themeColor="text1"/>
          <w:sz w:val="24"/>
          <w:szCs w:val="24"/>
        </w:rPr>
        <w:t xml:space="preserve">ставку.  </w:t>
      </w:r>
      <w:proofErr w:type="gramStart"/>
      <w:r w:rsidRPr="008C02A6">
        <w:rPr>
          <w:color w:val="000000" w:themeColor="text1"/>
          <w:sz w:val="24"/>
          <w:szCs w:val="24"/>
        </w:rPr>
        <w:t>(См.: ЦА МВД России.</w:t>
      </w:r>
      <w:proofErr w:type="gramEnd"/>
      <w:r w:rsidRPr="008C02A6">
        <w:rPr>
          <w:color w:val="000000" w:themeColor="text1"/>
          <w:sz w:val="24"/>
          <w:szCs w:val="24"/>
        </w:rPr>
        <w:t xml:space="preserve"> – Ф.27. – Оп.1 л/с. – Д.21;  ЦА МВД России. – Ф.48. – Оп.1 л/с. – Д.179; ЦА МВД России. – Ф.48. – Оп. 1в. – Д.5;  Заместители  министров внутренних дел (1917-2009): Биографический сборник. М.: ВНИИ МВД России, 2008. С.82-83; Златоустовская энциклопедия: Т.1. Златоуст: Златоустовский рабочий, 1994; Комсомол – моя судьба: 90-летию Челябинской области посвящается. Челябинск: ИД Губерния, 2008. С.132; Уран для мира. История СГАО «Висмут». 1945 – 1990. </w:t>
      </w:r>
      <w:proofErr w:type="gramStart"/>
      <w:r w:rsidRPr="008C02A6">
        <w:rPr>
          <w:color w:val="000000" w:themeColor="text1"/>
          <w:sz w:val="24"/>
          <w:szCs w:val="24"/>
        </w:rPr>
        <w:t>М., 2014).</w:t>
      </w:r>
      <w:proofErr w:type="gramEnd"/>
    </w:p>
  </w:footnote>
  <w:footnote w:id="46">
    <w:p w:rsidR="00174E9C" w:rsidRPr="008C02A6" w:rsidRDefault="00174E9C" w:rsidP="008C02A6">
      <w:pPr>
        <w:pStyle w:val="ad"/>
        <w:jc w:val="both"/>
        <w:rPr>
          <w:bCs/>
          <w:color w:val="000000" w:themeColor="text1"/>
          <w:sz w:val="24"/>
          <w:szCs w:val="24"/>
        </w:rPr>
      </w:pPr>
      <w:r w:rsidRPr="008C02A6">
        <w:rPr>
          <w:rStyle w:val="af"/>
          <w:color w:val="000000" w:themeColor="text1"/>
          <w:sz w:val="24"/>
          <w:szCs w:val="24"/>
        </w:rPr>
        <w:footnoteRef/>
      </w:r>
      <w:r w:rsidRPr="008C02A6">
        <w:rPr>
          <w:bCs/>
          <w:color w:val="000000" w:themeColor="text1"/>
          <w:sz w:val="24"/>
          <w:szCs w:val="24"/>
        </w:rPr>
        <w:t>Всеволодов В.А. «Срок хранения – постоянно». Краткая история лагеря военнопле</w:t>
      </w:r>
      <w:r w:rsidRPr="008C02A6">
        <w:rPr>
          <w:bCs/>
          <w:color w:val="000000" w:themeColor="text1"/>
          <w:sz w:val="24"/>
          <w:szCs w:val="24"/>
        </w:rPr>
        <w:t>н</w:t>
      </w:r>
      <w:r w:rsidRPr="008C02A6">
        <w:rPr>
          <w:bCs/>
          <w:color w:val="000000" w:themeColor="text1"/>
          <w:sz w:val="24"/>
          <w:szCs w:val="24"/>
        </w:rPr>
        <w:t xml:space="preserve">ных и интернированных УПВИ НКВД-МВД СССР № 27 (1942-1950). Мемориальный музей немецких антифашистов. Красногорск, 2003; История уголовно-исполнительной системы Челябинской области / В.С. Жидков, </w:t>
      </w:r>
      <w:proofErr w:type="spellStart"/>
      <w:r w:rsidRPr="008C02A6">
        <w:rPr>
          <w:bCs/>
          <w:color w:val="000000" w:themeColor="text1"/>
          <w:sz w:val="24"/>
          <w:szCs w:val="24"/>
        </w:rPr>
        <w:t>В.В.Гуренков</w:t>
      </w:r>
      <w:proofErr w:type="spellEnd"/>
      <w:r w:rsidRPr="008C02A6">
        <w:rPr>
          <w:bCs/>
          <w:color w:val="000000" w:themeColor="text1"/>
          <w:sz w:val="24"/>
          <w:szCs w:val="24"/>
        </w:rPr>
        <w:t xml:space="preserve">, И.А.Мишанин, А.А. </w:t>
      </w:r>
      <w:proofErr w:type="spellStart"/>
      <w:r w:rsidRPr="008C02A6">
        <w:rPr>
          <w:bCs/>
          <w:color w:val="000000" w:themeColor="text1"/>
          <w:sz w:val="24"/>
          <w:szCs w:val="24"/>
        </w:rPr>
        <w:t>А</w:t>
      </w:r>
      <w:r w:rsidRPr="008C02A6">
        <w:rPr>
          <w:bCs/>
          <w:color w:val="000000" w:themeColor="text1"/>
          <w:sz w:val="24"/>
          <w:szCs w:val="24"/>
        </w:rPr>
        <w:t>б</w:t>
      </w:r>
      <w:r w:rsidRPr="008C02A6">
        <w:rPr>
          <w:bCs/>
          <w:color w:val="000000" w:themeColor="text1"/>
          <w:sz w:val="24"/>
          <w:szCs w:val="24"/>
        </w:rPr>
        <w:t>рамовский</w:t>
      </w:r>
      <w:proofErr w:type="spellEnd"/>
      <w:r w:rsidRPr="008C02A6">
        <w:rPr>
          <w:bCs/>
          <w:color w:val="000000" w:themeColor="text1"/>
          <w:sz w:val="24"/>
          <w:szCs w:val="24"/>
        </w:rPr>
        <w:t xml:space="preserve">, С.В. </w:t>
      </w:r>
      <w:proofErr w:type="spellStart"/>
      <w:r w:rsidRPr="008C02A6">
        <w:rPr>
          <w:bCs/>
          <w:color w:val="000000" w:themeColor="text1"/>
          <w:sz w:val="24"/>
          <w:szCs w:val="24"/>
        </w:rPr>
        <w:t>Щеткин</w:t>
      </w:r>
      <w:proofErr w:type="spellEnd"/>
      <w:r w:rsidRPr="008C02A6">
        <w:rPr>
          <w:bCs/>
          <w:color w:val="000000" w:themeColor="text1"/>
          <w:sz w:val="24"/>
          <w:szCs w:val="24"/>
        </w:rPr>
        <w:t xml:space="preserve">, Г.А. Гончаров, А.С. </w:t>
      </w:r>
      <w:proofErr w:type="spellStart"/>
      <w:r w:rsidRPr="008C02A6">
        <w:rPr>
          <w:bCs/>
          <w:color w:val="000000" w:themeColor="text1"/>
          <w:sz w:val="24"/>
          <w:szCs w:val="24"/>
        </w:rPr>
        <w:t>Стрепетова</w:t>
      </w:r>
      <w:proofErr w:type="spellEnd"/>
      <w:r w:rsidRPr="008C02A6">
        <w:rPr>
          <w:bCs/>
          <w:color w:val="000000" w:themeColor="text1"/>
          <w:sz w:val="24"/>
          <w:szCs w:val="24"/>
        </w:rPr>
        <w:t xml:space="preserve">, Г.С. Шалимов. Челябинск, 2004; Милиция Челябинской области (1802-2002). Страницы истории / В.И. Майоров, </w:t>
      </w:r>
      <w:r w:rsidRPr="008C02A6">
        <w:rPr>
          <w:bCs/>
          <w:color w:val="000000" w:themeColor="text1"/>
          <w:sz w:val="24"/>
          <w:szCs w:val="24"/>
          <w:lang w:val="en-US"/>
        </w:rPr>
        <w:t>B</w:t>
      </w:r>
      <w:r w:rsidRPr="008C02A6">
        <w:rPr>
          <w:bCs/>
          <w:color w:val="000000" w:themeColor="text1"/>
          <w:sz w:val="24"/>
          <w:szCs w:val="24"/>
        </w:rPr>
        <w:t>.</w:t>
      </w:r>
      <w:r w:rsidRPr="008C02A6">
        <w:rPr>
          <w:bCs/>
          <w:color w:val="000000" w:themeColor="text1"/>
          <w:sz w:val="24"/>
          <w:szCs w:val="24"/>
          <w:lang w:val="en-US"/>
        </w:rPr>
        <w:t>C</w:t>
      </w:r>
      <w:r w:rsidRPr="008C02A6">
        <w:rPr>
          <w:bCs/>
          <w:color w:val="000000" w:themeColor="text1"/>
          <w:sz w:val="24"/>
          <w:szCs w:val="24"/>
        </w:rPr>
        <w:t xml:space="preserve">. </w:t>
      </w:r>
      <w:proofErr w:type="spellStart"/>
      <w:r w:rsidRPr="008C02A6">
        <w:rPr>
          <w:bCs/>
          <w:color w:val="000000" w:themeColor="text1"/>
          <w:sz w:val="24"/>
          <w:szCs w:val="24"/>
        </w:rPr>
        <w:t>Кобзов</w:t>
      </w:r>
      <w:proofErr w:type="spellEnd"/>
      <w:r w:rsidRPr="008C02A6">
        <w:rPr>
          <w:bCs/>
          <w:color w:val="000000" w:themeColor="text1"/>
          <w:sz w:val="24"/>
          <w:szCs w:val="24"/>
        </w:rPr>
        <w:t xml:space="preserve">, С.Ю. </w:t>
      </w:r>
      <w:proofErr w:type="spellStart"/>
      <w:r w:rsidRPr="008C02A6">
        <w:rPr>
          <w:bCs/>
          <w:color w:val="000000" w:themeColor="text1"/>
          <w:sz w:val="24"/>
          <w:szCs w:val="24"/>
        </w:rPr>
        <w:t>Салмина</w:t>
      </w:r>
      <w:proofErr w:type="spellEnd"/>
      <w:r w:rsidRPr="008C02A6">
        <w:rPr>
          <w:bCs/>
          <w:color w:val="000000" w:themeColor="text1"/>
          <w:sz w:val="24"/>
          <w:szCs w:val="24"/>
        </w:rPr>
        <w:t xml:space="preserve">, Е.П. </w:t>
      </w:r>
      <w:proofErr w:type="spellStart"/>
      <w:r w:rsidRPr="008C02A6">
        <w:rPr>
          <w:bCs/>
          <w:color w:val="000000" w:themeColor="text1"/>
          <w:sz w:val="24"/>
          <w:szCs w:val="24"/>
        </w:rPr>
        <w:t>Сичинский</w:t>
      </w:r>
      <w:proofErr w:type="spellEnd"/>
      <w:r w:rsidRPr="008C02A6">
        <w:rPr>
          <w:bCs/>
          <w:color w:val="000000" w:themeColor="text1"/>
          <w:sz w:val="24"/>
          <w:szCs w:val="24"/>
        </w:rPr>
        <w:t xml:space="preserve">, В.Г. Тищенко, С.В. </w:t>
      </w:r>
      <w:proofErr w:type="spellStart"/>
      <w:r w:rsidRPr="008C02A6">
        <w:rPr>
          <w:bCs/>
          <w:color w:val="000000" w:themeColor="text1"/>
          <w:sz w:val="24"/>
          <w:szCs w:val="24"/>
        </w:rPr>
        <w:t>Щеткин</w:t>
      </w:r>
      <w:proofErr w:type="spellEnd"/>
      <w:r w:rsidRPr="008C02A6">
        <w:rPr>
          <w:bCs/>
          <w:color w:val="000000" w:themeColor="text1"/>
          <w:sz w:val="24"/>
          <w:szCs w:val="24"/>
        </w:rPr>
        <w:t>, Д.В. Сми</w:t>
      </w:r>
      <w:r w:rsidRPr="008C02A6">
        <w:rPr>
          <w:bCs/>
          <w:color w:val="000000" w:themeColor="text1"/>
          <w:sz w:val="24"/>
          <w:szCs w:val="24"/>
        </w:rPr>
        <w:t>р</w:t>
      </w:r>
      <w:r w:rsidRPr="008C02A6">
        <w:rPr>
          <w:bCs/>
          <w:color w:val="000000" w:themeColor="text1"/>
          <w:sz w:val="24"/>
          <w:szCs w:val="24"/>
        </w:rPr>
        <w:t xml:space="preserve">нов, И.В. </w:t>
      </w:r>
      <w:proofErr w:type="spellStart"/>
      <w:r w:rsidRPr="008C02A6">
        <w:rPr>
          <w:bCs/>
          <w:color w:val="000000" w:themeColor="text1"/>
          <w:sz w:val="24"/>
          <w:szCs w:val="24"/>
        </w:rPr>
        <w:t>Бузуев</w:t>
      </w:r>
      <w:proofErr w:type="spellEnd"/>
      <w:r w:rsidRPr="008C02A6">
        <w:rPr>
          <w:bCs/>
          <w:color w:val="000000" w:themeColor="text1"/>
          <w:sz w:val="24"/>
          <w:szCs w:val="24"/>
        </w:rPr>
        <w:t>. Челябинск, 2000;</w:t>
      </w:r>
      <w:r w:rsidRPr="008C02A6">
        <w:rPr>
          <w:color w:val="000000" w:themeColor="text1"/>
          <w:sz w:val="24"/>
          <w:szCs w:val="24"/>
        </w:rPr>
        <w:t xml:space="preserve"> Народный комиссар: сборник воспоминаний. Чел</w:t>
      </w:r>
      <w:r w:rsidRPr="008C02A6">
        <w:rPr>
          <w:color w:val="000000" w:themeColor="text1"/>
          <w:sz w:val="24"/>
          <w:szCs w:val="24"/>
        </w:rPr>
        <w:t>я</w:t>
      </w:r>
      <w:r w:rsidRPr="008C02A6">
        <w:rPr>
          <w:color w:val="000000" w:themeColor="text1"/>
          <w:sz w:val="24"/>
          <w:szCs w:val="24"/>
        </w:rPr>
        <w:t>бинск</w:t>
      </w:r>
      <w:proofErr w:type="gramStart"/>
      <w:r w:rsidRPr="008C02A6">
        <w:rPr>
          <w:color w:val="000000" w:themeColor="text1"/>
          <w:sz w:val="24"/>
          <w:szCs w:val="24"/>
        </w:rPr>
        <w:t xml:space="preserve"> :</w:t>
      </w:r>
      <w:proofErr w:type="gramEnd"/>
      <w:r w:rsidRPr="008C02A6">
        <w:rPr>
          <w:color w:val="000000" w:themeColor="text1"/>
          <w:sz w:val="24"/>
          <w:szCs w:val="24"/>
        </w:rPr>
        <w:t xml:space="preserve"> Челябинский юридический институт МВД России, 2010;  </w:t>
      </w:r>
      <w:r w:rsidRPr="008C02A6">
        <w:rPr>
          <w:bCs/>
          <w:color w:val="000000" w:themeColor="text1"/>
          <w:sz w:val="24"/>
          <w:szCs w:val="24"/>
        </w:rPr>
        <w:t>На защите экономич</w:t>
      </w:r>
      <w:r w:rsidRPr="008C02A6">
        <w:rPr>
          <w:bCs/>
          <w:color w:val="000000" w:themeColor="text1"/>
          <w:sz w:val="24"/>
          <w:szCs w:val="24"/>
        </w:rPr>
        <w:t>е</w:t>
      </w:r>
      <w:r w:rsidRPr="008C02A6">
        <w:rPr>
          <w:bCs/>
          <w:color w:val="000000" w:themeColor="text1"/>
          <w:sz w:val="24"/>
          <w:szCs w:val="24"/>
        </w:rPr>
        <w:t>ской безопасности государства, 1937-2007 / авт.-сост.: Д. В. Смирнов, Л. Б. Коган. Ч</w:t>
      </w:r>
      <w:r w:rsidRPr="008C02A6">
        <w:rPr>
          <w:bCs/>
          <w:color w:val="000000" w:themeColor="text1"/>
          <w:sz w:val="24"/>
          <w:szCs w:val="24"/>
        </w:rPr>
        <w:t>е</w:t>
      </w:r>
      <w:r w:rsidRPr="008C02A6">
        <w:rPr>
          <w:bCs/>
          <w:color w:val="000000" w:themeColor="text1"/>
          <w:sz w:val="24"/>
          <w:szCs w:val="24"/>
        </w:rPr>
        <w:t xml:space="preserve">лябинск, 2007; </w:t>
      </w:r>
      <w:proofErr w:type="spellStart"/>
      <w:r w:rsidRPr="008C02A6">
        <w:rPr>
          <w:bCs/>
          <w:color w:val="000000" w:themeColor="text1"/>
          <w:sz w:val="24"/>
          <w:szCs w:val="24"/>
        </w:rPr>
        <w:t>Нигматуллин</w:t>
      </w:r>
      <w:proofErr w:type="spellEnd"/>
      <w:r w:rsidRPr="008C02A6">
        <w:rPr>
          <w:bCs/>
          <w:color w:val="000000" w:themeColor="text1"/>
          <w:sz w:val="24"/>
          <w:szCs w:val="24"/>
        </w:rPr>
        <w:t xml:space="preserve"> Ф. Трагедия давно минувших лет // Московский комсом</w:t>
      </w:r>
      <w:r w:rsidRPr="008C02A6">
        <w:rPr>
          <w:bCs/>
          <w:color w:val="000000" w:themeColor="text1"/>
          <w:sz w:val="24"/>
          <w:szCs w:val="24"/>
        </w:rPr>
        <w:t>о</w:t>
      </w:r>
      <w:r w:rsidRPr="008C02A6">
        <w:rPr>
          <w:bCs/>
          <w:color w:val="000000" w:themeColor="text1"/>
          <w:sz w:val="24"/>
          <w:szCs w:val="24"/>
        </w:rPr>
        <w:t xml:space="preserve">лец. Урал. 2004. 22-29 сентября;  </w:t>
      </w:r>
      <w:proofErr w:type="spellStart"/>
      <w:r w:rsidRPr="008C02A6">
        <w:rPr>
          <w:bCs/>
          <w:color w:val="000000" w:themeColor="text1"/>
          <w:sz w:val="24"/>
          <w:szCs w:val="24"/>
        </w:rPr>
        <w:t>Пустовой</w:t>
      </w:r>
      <w:proofErr w:type="spellEnd"/>
      <w:r w:rsidRPr="008C02A6">
        <w:rPr>
          <w:bCs/>
          <w:color w:val="000000" w:themeColor="text1"/>
          <w:sz w:val="24"/>
          <w:szCs w:val="24"/>
        </w:rPr>
        <w:t xml:space="preserve"> В. Звездочки прожитых лет. Челябинск, 2004; Руденко А. Т. На житейских перекрестках. Челябинск, 2005; </w:t>
      </w:r>
      <w:proofErr w:type="spellStart"/>
      <w:r w:rsidRPr="008C02A6">
        <w:rPr>
          <w:bCs/>
          <w:color w:val="000000" w:themeColor="text1"/>
          <w:sz w:val="24"/>
          <w:szCs w:val="24"/>
        </w:rPr>
        <w:t>Рябик</w:t>
      </w:r>
      <w:proofErr w:type="spellEnd"/>
      <w:r w:rsidRPr="008C02A6">
        <w:rPr>
          <w:bCs/>
          <w:color w:val="000000" w:themeColor="text1"/>
          <w:sz w:val="24"/>
          <w:szCs w:val="24"/>
        </w:rPr>
        <w:t xml:space="preserve"> И. Не кресло красит человека // Советская милиция. 1976. № 1; Семенов А. И. Мартынов Федор Кузьмич. История милиции Челябинской области в лицах // Вестник Челябинского юридического института МВД России и Учебного центра ГУВД Челябинской области. 2004. №№ 3(19), 4(20); Семенов А. И., </w:t>
      </w:r>
      <w:proofErr w:type="spellStart"/>
      <w:r w:rsidRPr="008C02A6">
        <w:rPr>
          <w:bCs/>
          <w:color w:val="000000" w:themeColor="text1"/>
          <w:sz w:val="24"/>
          <w:szCs w:val="24"/>
        </w:rPr>
        <w:t>Тейдер</w:t>
      </w:r>
      <w:proofErr w:type="spellEnd"/>
      <w:r w:rsidRPr="008C02A6">
        <w:rPr>
          <w:bCs/>
          <w:color w:val="000000" w:themeColor="text1"/>
          <w:sz w:val="24"/>
          <w:szCs w:val="24"/>
        </w:rPr>
        <w:t xml:space="preserve"> В. Ф. Мартынов Ф.К. Энциклопедия: Ч</w:t>
      </w:r>
      <w:r w:rsidRPr="008C02A6">
        <w:rPr>
          <w:bCs/>
          <w:color w:val="000000" w:themeColor="text1"/>
          <w:sz w:val="24"/>
          <w:szCs w:val="24"/>
        </w:rPr>
        <w:t>е</w:t>
      </w:r>
      <w:r w:rsidRPr="008C02A6">
        <w:rPr>
          <w:bCs/>
          <w:color w:val="000000" w:themeColor="text1"/>
          <w:sz w:val="24"/>
          <w:szCs w:val="24"/>
        </w:rPr>
        <w:t xml:space="preserve">лябинская область. Челябинск, 2005. Т. </w:t>
      </w:r>
      <w:r w:rsidRPr="008C02A6">
        <w:rPr>
          <w:bCs/>
          <w:color w:val="000000" w:themeColor="text1"/>
          <w:sz w:val="24"/>
          <w:szCs w:val="24"/>
          <w:lang w:val="en-US"/>
        </w:rPr>
        <w:t>IV</w:t>
      </w:r>
      <w:r w:rsidRPr="008C02A6">
        <w:rPr>
          <w:bCs/>
          <w:color w:val="000000" w:themeColor="text1"/>
          <w:sz w:val="24"/>
          <w:szCs w:val="24"/>
        </w:rPr>
        <w:t>; Страницы истории Челябинской школы м</w:t>
      </w:r>
      <w:r w:rsidRPr="008C02A6">
        <w:rPr>
          <w:bCs/>
          <w:color w:val="000000" w:themeColor="text1"/>
          <w:sz w:val="24"/>
          <w:szCs w:val="24"/>
        </w:rPr>
        <w:t>и</w:t>
      </w:r>
      <w:r w:rsidRPr="008C02A6">
        <w:rPr>
          <w:bCs/>
          <w:color w:val="000000" w:themeColor="text1"/>
          <w:sz w:val="24"/>
          <w:szCs w:val="24"/>
        </w:rPr>
        <w:t xml:space="preserve">лиции / </w:t>
      </w:r>
      <w:r w:rsidRPr="008C02A6">
        <w:rPr>
          <w:bCs/>
          <w:color w:val="000000" w:themeColor="text1"/>
          <w:sz w:val="24"/>
          <w:szCs w:val="24"/>
          <w:lang w:val="en-US"/>
        </w:rPr>
        <w:t>B</w:t>
      </w:r>
      <w:r w:rsidRPr="008C02A6">
        <w:rPr>
          <w:bCs/>
          <w:color w:val="000000" w:themeColor="text1"/>
          <w:sz w:val="24"/>
          <w:szCs w:val="24"/>
        </w:rPr>
        <w:t xml:space="preserve">. </w:t>
      </w:r>
      <w:proofErr w:type="gramStart"/>
      <w:r w:rsidRPr="008C02A6">
        <w:rPr>
          <w:bCs/>
          <w:color w:val="000000" w:themeColor="text1"/>
          <w:sz w:val="24"/>
          <w:szCs w:val="24"/>
          <w:lang w:val="en-US"/>
        </w:rPr>
        <w:t>C</w:t>
      </w:r>
      <w:r w:rsidRPr="008C02A6">
        <w:rPr>
          <w:bCs/>
          <w:color w:val="000000" w:themeColor="text1"/>
          <w:sz w:val="24"/>
          <w:szCs w:val="24"/>
        </w:rPr>
        <w:t xml:space="preserve">. </w:t>
      </w:r>
      <w:proofErr w:type="spellStart"/>
      <w:r w:rsidRPr="008C02A6">
        <w:rPr>
          <w:bCs/>
          <w:color w:val="000000" w:themeColor="text1"/>
          <w:sz w:val="24"/>
          <w:szCs w:val="24"/>
        </w:rPr>
        <w:t>Кобзов</w:t>
      </w:r>
      <w:proofErr w:type="spellEnd"/>
      <w:r w:rsidRPr="008C02A6">
        <w:rPr>
          <w:bCs/>
          <w:color w:val="000000" w:themeColor="text1"/>
          <w:sz w:val="24"/>
          <w:szCs w:val="24"/>
        </w:rPr>
        <w:t xml:space="preserve">, Е. П. </w:t>
      </w:r>
      <w:proofErr w:type="spellStart"/>
      <w:r w:rsidRPr="008C02A6">
        <w:rPr>
          <w:bCs/>
          <w:color w:val="000000" w:themeColor="text1"/>
          <w:sz w:val="24"/>
          <w:szCs w:val="24"/>
        </w:rPr>
        <w:t>Сичинский</w:t>
      </w:r>
      <w:proofErr w:type="spellEnd"/>
      <w:r w:rsidRPr="008C02A6">
        <w:rPr>
          <w:bCs/>
          <w:color w:val="000000" w:themeColor="text1"/>
          <w:sz w:val="24"/>
          <w:szCs w:val="24"/>
        </w:rPr>
        <w:t xml:space="preserve">, А. И. Семенов, С. Ю. </w:t>
      </w:r>
      <w:proofErr w:type="spellStart"/>
      <w:r w:rsidRPr="008C02A6">
        <w:rPr>
          <w:bCs/>
          <w:color w:val="000000" w:themeColor="text1"/>
          <w:sz w:val="24"/>
          <w:szCs w:val="24"/>
        </w:rPr>
        <w:t>Салмина</w:t>
      </w:r>
      <w:proofErr w:type="spellEnd"/>
      <w:r w:rsidRPr="008C02A6">
        <w:rPr>
          <w:bCs/>
          <w:color w:val="000000" w:themeColor="text1"/>
          <w:sz w:val="24"/>
          <w:szCs w:val="24"/>
        </w:rPr>
        <w:t>. Челябинск, 2000; Уголовный розыск Южного Урала. Годы. События. Люди. 1918-2003 / авт.-сост.</w:t>
      </w:r>
      <w:proofErr w:type="gramEnd"/>
      <w:r w:rsidRPr="008C02A6">
        <w:rPr>
          <w:bCs/>
          <w:color w:val="000000" w:themeColor="text1"/>
          <w:sz w:val="24"/>
          <w:szCs w:val="24"/>
        </w:rPr>
        <w:t xml:space="preserve"> Д. В. Смирнов. Челябинск, 2003; Яковлев В.Н. Ф.К. Мартынов Сб. воспоминаний о войне. Посвящается 60-летию Победы. Челябинск, 2005.</w:t>
      </w:r>
    </w:p>
  </w:footnote>
  <w:footnote w:id="47">
    <w:p w:rsidR="00174E9C" w:rsidRPr="008C02A6" w:rsidRDefault="00174E9C" w:rsidP="008C02A6">
      <w:pPr>
        <w:pStyle w:val="ad"/>
        <w:jc w:val="both"/>
        <w:rPr>
          <w:color w:val="000000" w:themeColor="text1"/>
          <w:sz w:val="24"/>
          <w:szCs w:val="24"/>
        </w:rPr>
      </w:pPr>
      <w:r w:rsidRPr="008C02A6">
        <w:rPr>
          <w:rStyle w:val="af"/>
          <w:color w:val="000000" w:themeColor="text1"/>
          <w:sz w:val="24"/>
          <w:szCs w:val="24"/>
        </w:rPr>
        <w:footnoteRef/>
      </w:r>
      <w:r w:rsidRPr="008C02A6">
        <w:rPr>
          <w:color w:val="000000" w:themeColor="text1"/>
          <w:sz w:val="24"/>
          <w:szCs w:val="24"/>
        </w:rPr>
        <w:t xml:space="preserve"> </w:t>
      </w:r>
      <w:proofErr w:type="spellStart"/>
      <w:r w:rsidRPr="008C02A6">
        <w:rPr>
          <w:color w:val="000000" w:themeColor="text1"/>
          <w:sz w:val="24"/>
          <w:szCs w:val="24"/>
        </w:rPr>
        <w:t>Рытиков</w:t>
      </w:r>
      <w:proofErr w:type="spellEnd"/>
      <w:r w:rsidRPr="008C02A6">
        <w:rPr>
          <w:color w:val="000000" w:themeColor="text1"/>
          <w:sz w:val="24"/>
          <w:szCs w:val="24"/>
        </w:rPr>
        <w:t xml:space="preserve"> Юрий Алексеевич (23.11.1923-08.01.2003) – участник Великой Отечестве</w:t>
      </w:r>
      <w:r w:rsidRPr="008C02A6">
        <w:rPr>
          <w:color w:val="000000" w:themeColor="text1"/>
          <w:sz w:val="24"/>
          <w:szCs w:val="24"/>
        </w:rPr>
        <w:t>н</w:t>
      </w:r>
      <w:r w:rsidRPr="008C02A6">
        <w:rPr>
          <w:color w:val="000000" w:themeColor="text1"/>
          <w:sz w:val="24"/>
          <w:szCs w:val="24"/>
        </w:rPr>
        <w:t xml:space="preserve">ной войны, Заслуженный работник МВД, генерал-майор милиции. Родился в городе Златоуст Челябинской области. Образование высшее: </w:t>
      </w:r>
      <w:proofErr w:type="gramStart"/>
      <w:r w:rsidRPr="008C02A6">
        <w:rPr>
          <w:color w:val="000000" w:themeColor="text1"/>
          <w:sz w:val="24"/>
          <w:szCs w:val="24"/>
        </w:rPr>
        <w:t>закончил Свердловский юрид</w:t>
      </w:r>
      <w:r w:rsidRPr="008C02A6">
        <w:rPr>
          <w:color w:val="000000" w:themeColor="text1"/>
          <w:sz w:val="24"/>
          <w:szCs w:val="24"/>
        </w:rPr>
        <w:t>и</w:t>
      </w:r>
      <w:r w:rsidRPr="008C02A6">
        <w:rPr>
          <w:color w:val="000000" w:themeColor="text1"/>
          <w:sz w:val="24"/>
          <w:szCs w:val="24"/>
        </w:rPr>
        <w:t>ческий институт</w:t>
      </w:r>
      <w:proofErr w:type="gramEnd"/>
      <w:r w:rsidRPr="008C02A6">
        <w:rPr>
          <w:color w:val="000000" w:themeColor="text1"/>
          <w:sz w:val="24"/>
          <w:szCs w:val="24"/>
        </w:rPr>
        <w:t xml:space="preserve"> (1956). С июля 1941 по июнь 1942 гг. – курсант военно-авиационной школы пилотов. 1942-1946 гг. – моторист авиаремонтной базы. После окончания юр</w:t>
      </w:r>
      <w:r w:rsidRPr="008C02A6">
        <w:rPr>
          <w:color w:val="000000" w:themeColor="text1"/>
          <w:sz w:val="24"/>
          <w:szCs w:val="24"/>
        </w:rPr>
        <w:t>и</w:t>
      </w:r>
      <w:r w:rsidRPr="008C02A6">
        <w:rPr>
          <w:color w:val="000000" w:themeColor="text1"/>
          <w:sz w:val="24"/>
          <w:szCs w:val="24"/>
        </w:rPr>
        <w:t>дической школы  (</w:t>
      </w:r>
      <w:proofErr w:type="gramStart"/>
      <w:r w:rsidRPr="008C02A6">
        <w:rPr>
          <w:color w:val="000000" w:themeColor="text1"/>
          <w:sz w:val="24"/>
          <w:szCs w:val="24"/>
        </w:rPr>
        <w:t>г</w:t>
      </w:r>
      <w:proofErr w:type="gramEnd"/>
      <w:r w:rsidRPr="008C02A6">
        <w:rPr>
          <w:color w:val="000000" w:themeColor="text1"/>
          <w:sz w:val="24"/>
          <w:szCs w:val="24"/>
        </w:rPr>
        <w:t xml:space="preserve">. Куйбышев, 1948) работал следователем в Тюменской области. В 1952-1960 гг. занимал должности: прокурора </w:t>
      </w:r>
      <w:proofErr w:type="spellStart"/>
      <w:r w:rsidRPr="008C02A6">
        <w:rPr>
          <w:color w:val="000000" w:themeColor="text1"/>
          <w:sz w:val="24"/>
          <w:szCs w:val="24"/>
        </w:rPr>
        <w:t>Уватского</w:t>
      </w:r>
      <w:proofErr w:type="spellEnd"/>
      <w:r w:rsidRPr="008C02A6">
        <w:rPr>
          <w:color w:val="000000" w:themeColor="text1"/>
          <w:sz w:val="24"/>
          <w:szCs w:val="24"/>
        </w:rPr>
        <w:t xml:space="preserve"> района, прокурора </w:t>
      </w:r>
      <w:proofErr w:type="spellStart"/>
      <w:r w:rsidRPr="008C02A6">
        <w:rPr>
          <w:color w:val="000000" w:themeColor="text1"/>
          <w:sz w:val="24"/>
          <w:szCs w:val="24"/>
        </w:rPr>
        <w:t>Ишимского</w:t>
      </w:r>
      <w:proofErr w:type="spellEnd"/>
      <w:r w:rsidRPr="008C02A6">
        <w:rPr>
          <w:color w:val="000000" w:themeColor="text1"/>
          <w:sz w:val="24"/>
          <w:szCs w:val="24"/>
        </w:rPr>
        <w:t xml:space="preserve"> района, заместителя областного прокурора. В 1960 г. был направлен на службу в орг</w:t>
      </w:r>
      <w:r w:rsidRPr="008C02A6">
        <w:rPr>
          <w:color w:val="000000" w:themeColor="text1"/>
          <w:sz w:val="24"/>
          <w:szCs w:val="24"/>
        </w:rPr>
        <w:t>а</w:t>
      </w:r>
      <w:r w:rsidRPr="008C02A6">
        <w:rPr>
          <w:color w:val="000000" w:themeColor="text1"/>
          <w:sz w:val="24"/>
          <w:szCs w:val="24"/>
        </w:rPr>
        <w:t>ны внутренних. С сентября 1961 г. по ноябрь 1974 г. возглавлял УВД Тюменского об</w:t>
      </w:r>
      <w:r w:rsidRPr="008C02A6">
        <w:rPr>
          <w:color w:val="000000" w:themeColor="text1"/>
          <w:sz w:val="24"/>
          <w:szCs w:val="24"/>
        </w:rPr>
        <w:t>л</w:t>
      </w:r>
      <w:r w:rsidRPr="008C02A6">
        <w:rPr>
          <w:color w:val="000000" w:themeColor="text1"/>
          <w:sz w:val="24"/>
          <w:szCs w:val="24"/>
        </w:rPr>
        <w:t xml:space="preserve">исполкома. В 1974-1979 гг. – министр внутренних дел Дагестанской АССР, 1979 – 1983 гг. – главный инспектор Штаба МВД СССР. </w:t>
      </w:r>
      <w:proofErr w:type="gramStart"/>
      <w:r w:rsidRPr="008C02A6">
        <w:rPr>
          <w:color w:val="000000" w:themeColor="text1"/>
          <w:sz w:val="24"/>
          <w:szCs w:val="24"/>
        </w:rPr>
        <w:t>Награжден</w:t>
      </w:r>
      <w:proofErr w:type="gramEnd"/>
      <w:r w:rsidRPr="008C02A6">
        <w:rPr>
          <w:color w:val="000000" w:themeColor="text1"/>
          <w:sz w:val="24"/>
          <w:szCs w:val="24"/>
        </w:rPr>
        <w:t xml:space="preserve"> двумя орденами Трудового Красного Знамени (1967,1977), орденом Красного Знамени (1971), медалями.</w:t>
      </w:r>
    </w:p>
  </w:footnote>
  <w:footnote w:id="48">
    <w:p w:rsidR="00174E9C" w:rsidRPr="008C02A6" w:rsidRDefault="00174E9C" w:rsidP="008C02A6">
      <w:pPr>
        <w:pStyle w:val="ad"/>
        <w:jc w:val="both"/>
        <w:rPr>
          <w:color w:val="000000" w:themeColor="text1"/>
          <w:sz w:val="24"/>
          <w:szCs w:val="24"/>
        </w:rPr>
      </w:pPr>
      <w:r w:rsidRPr="008C02A6">
        <w:rPr>
          <w:rStyle w:val="af"/>
          <w:color w:val="000000" w:themeColor="text1"/>
          <w:sz w:val="24"/>
          <w:szCs w:val="24"/>
        </w:rPr>
        <w:footnoteRef/>
      </w:r>
      <w:r w:rsidRPr="008C02A6">
        <w:rPr>
          <w:color w:val="000000" w:themeColor="text1"/>
          <w:sz w:val="24"/>
          <w:szCs w:val="24"/>
        </w:rPr>
        <w:t xml:space="preserve"> См.: Общественной организации ветеранов органов внутренних дел Тюменской о</w:t>
      </w:r>
      <w:r w:rsidRPr="008C02A6">
        <w:rPr>
          <w:color w:val="000000" w:themeColor="text1"/>
          <w:sz w:val="24"/>
          <w:szCs w:val="24"/>
        </w:rPr>
        <w:t>б</w:t>
      </w:r>
      <w:r w:rsidRPr="008C02A6">
        <w:rPr>
          <w:color w:val="000000" w:themeColor="text1"/>
          <w:sz w:val="24"/>
          <w:szCs w:val="24"/>
        </w:rPr>
        <w:t>ласти 10 лет. Тюмень, 2001. С. 80-81.</w:t>
      </w:r>
    </w:p>
  </w:footnote>
  <w:footnote w:id="49">
    <w:p w:rsidR="00174E9C" w:rsidRPr="008C02A6" w:rsidRDefault="00174E9C" w:rsidP="008C02A6">
      <w:pPr>
        <w:pStyle w:val="ad"/>
        <w:jc w:val="both"/>
        <w:rPr>
          <w:color w:val="000000" w:themeColor="text1"/>
          <w:sz w:val="24"/>
          <w:szCs w:val="24"/>
        </w:rPr>
      </w:pPr>
      <w:r w:rsidRPr="008C02A6">
        <w:rPr>
          <w:rStyle w:val="af"/>
          <w:color w:val="000000" w:themeColor="text1"/>
          <w:sz w:val="24"/>
          <w:szCs w:val="24"/>
        </w:rPr>
        <w:footnoteRef/>
      </w:r>
      <w:r w:rsidRPr="008C02A6">
        <w:rPr>
          <w:color w:val="000000" w:themeColor="text1"/>
          <w:sz w:val="24"/>
          <w:szCs w:val="24"/>
        </w:rPr>
        <w:t xml:space="preserve"> См.: Зингер М.Н. Роль штаба УВД Тюменской области в организации управлении о</w:t>
      </w:r>
      <w:r w:rsidRPr="008C02A6">
        <w:rPr>
          <w:color w:val="000000" w:themeColor="text1"/>
          <w:sz w:val="24"/>
          <w:szCs w:val="24"/>
        </w:rPr>
        <w:t>р</w:t>
      </w:r>
      <w:r w:rsidRPr="008C02A6">
        <w:rPr>
          <w:color w:val="000000" w:themeColor="text1"/>
          <w:sz w:val="24"/>
          <w:szCs w:val="24"/>
        </w:rPr>
        <w:t>ганами внутренних дел. Становление, развитие, опыт (1968-1988). Тюмень: Тюме</w:t>
      </w:r>
      <w:r w:rsidRPr="008C02A6">
        <w:rPr>
          <w:color w:val="000000" w:themeColor="text1"/>
          <w:sz w:val="24"/>
          <w:szCs w:val="24"/>
        </w:rPr>
        <w:t>н</w:t>
      </w:r>
      <w:r w:rsidRPr="008C02A6">
        <w:rPr>
          <w:color w:val="000000" w:themeColor="text1"/>
          <w:sz w:val="24"/>
          <w:szCs w:val="24"/>
        </w:rPr>
        <w:t>ский институт повышения квалификации сотрудников МВД России, 2002;  Летопись Т</w:t>
      </w:r>
      <w:r w:rsidRPr="008C02A6">
        <w:rPr>
          <w:color w:val="000000" w:themeColor="text1"/>
          <w:sz w:val="24"/>
          <w:szCs w:val="24"/>
        </w:rPr>
        <w:t>ю</w:t>
      </w:r>
      <w:r w:rsidRPr="008C02A6">
        <w:rPr>
          <w:color w:val="000000" w:themeColor="text1"/>
          <w:sz w:val="24"/>
          <w:szCs w:val="24"/>
        </w:rPr>
        <w:t>менской милиции. Тюмень, 2002. С.133-138; Очерки истории тюменской милиции … /под</w:t>
      </w:r>
      <w:proofErr w:type="gramStart"/>
      <w:r w:rsidRPr="008C02A6">
        <w:rPr>
          <w:color w:val="000000" w:themeColor="text1"/>
          <w:sz w:val="24"/>
          <w:szCs w:val="24"/>
        </w:rPr>
        <w:t>.</w:t>
      </w:r>
      <w:proofErr w:type="gramEnd"/>
      <w:r w:rsidRPr="008C02A6">
        <w:rPr>
          <w:color w:val="000000" w:themeColor="text1"/>
          <w:sz w:val="24"/>
          <w:szCs w:val="24"/>
        </w:rPr>
        <w:t xml:space="preserve"> </w:t>
      </w:r>
      <w:proofErr w:type="gramStart"/>
      <w:r w:rsidRPr="008C02A6">
        <w:rPr>
          <w:color w:val="000000" w:themeColor="text1"/>
          <w:sz w:val="24"/>
          <w:szCs w:val="24"/>
        </w:rPr>
        <w:t>р</w:t>
      </w:r>
      <w:proofErr w:type="gramEnd"/>
      <w:r w:rsidRPr="008C02A6">
        <w:rPr>
          <w:color w:val="000000" w:themeColor="text1"/>
          <w:sz w:val="24"/>
          <w:szCs w:val="24"/>
        </w:rPr>
        <w:t xml:space="preserve">ед. В.А. </w:t>
      </w:r>
      <w:proofErr w:type="spellStart"/>
      <w:r w:rsidRPr="008C02A6">
        <w:rPr>
          <w:color w:val="000000" w:themeColor="text1"/>
          <w:sz w:val="24"/>
          <w:szCs w:val="24"/>
        </w:rPr>
        <w:t>Иоголевича</w:t>
      </w:r>
      <w:proofErr w:type="spellEnd"/>
      <w:r w:rsidRPr="008C02A6">
        <w:rPr>
          <w:color w:val="000000" w:themeColor="text1"/>
          <w:sz w:val="24"/>
          <w:szCs w:val="24"/>
        </w:rPr>
        <w:t>. Тюмень: Тюменский институт повышения квалифик</w:t>
      </w:r>
      <w:r w:rsidRPr="008C02A6">
        <w:rPr>
          <w:color w:val="000000" w:themeColor="text1"/>
          <w:sz w:val="24"/>
          <w:szCs w:val="24"/>
        </w:rPr>
        <w:t>а</w:t>
      </w:r>
      <w:r w:rsidRPr="008C02A6">
        <w:rPr>
          <w:color w:val="000000" w:themeColor="text1"/>
          <w:sz w:val="24"/>
          <w:szCs w:val="24"/>
        </w:rPr>
        <w:t>ции сотрудников МВД России, 2015. С. 111-135.</w:t>
      </w:r>
    </w:p>
  </w:footnote>
  <w:footnote w:id="50">
    <w:p w:rsidR="00174E9C" w:rsidRPr="008C02A6" w:rsidRDefault="00174E9C" w:rsidP="008C02A6">
      <w:pPr>
        <w:pStyle w:val="ad"/>
        <w:jc w:val="both"/>
        <w:rPr>
          <w:color w:val="000000" w:themeColor="text1"/>
          <w:sz w:val="24"/>
          <w:szCs w:val="24"/>
        </w:rPr>
      </w:pPr>
      <w:r w:rsidRPr="008C02A6">
        <w:rPr>
          <w:rStyle w:val="af"/>
          <w:color w:val="000000" w:themeColor="text1"/>
          <w:sz w:val="24"/>
          <w:szCs w:val="24"/>
        </w:rPr>
        <w:footnoteRef/>
      </w:r>
      <w:r w:rsidRPr="008C02A6">
        <w:rPr>
          <w:color w:val="000000" w:themeColor="text1"/>
          <w:sz w:val="24"/>
          <w:szCs w:val="24"/>
        </w:rPr>
        <w:t xml:space="preserve"> Подрядов А.Н. Комплексные криминологические исследования в отдельном регионе. По материалам административного района:  </w:t>
      </w:r>
      <w:proofErr w:type="spellStart"/>
      <w:r w:rsidRPr="008C02A6">
        <w:rPr>
          <w:color w:val="000000" w:themeColor="text1"/>
          <w:sz w:val="24"/>
          <w:szCs w:val="24"/>
        </w:rPr>
        <w:t>дис</w:t>
      </w:r>
      <w:proofErr w:type="spellEnd"/>
      <w:r w:rsidRPr="008C02A6">
        <w:rPr>
          <w:color w:val="000000" w:themeColor="text1"/>
          <w:sz w:val="24"/>
          <w:szCs w:val="24"/>
        </w:rPr>
        <w:t xml:space="preserve">…канд. </w:t>
      </w:r>
      <w:proofErr w:type="spellStart"/>
      <w:r w:rsidRPr="008C02A6">
        <w:rPr>
          <w:color w:val="000000" w:themeColor="text1"/>
          <w:sz w:val="24"/>
          <w:szCs w:val="24"/>
        </w:rPr>
        <w:t>юрид</w:t>
      </w:r>
      <w:proofErr w:type="spellEnd"/>
      <w:r w:rsidRPr="008C02A6">
        <w:rPr>
          <w:color w:val="000000" w:themeColor="text1"/>
          <w:sz w:val="24"/>
          <w:szCs w:val="24"/>
        </w:rPr>
        <w:t>. наук. М.: Академия МВД СССР, 1975 и др.</w:t>
      </w:r>
    </w:p>
  </w:footnote>
  <w:footnote w:id="51">
    <w:p w:rsidR="00174E9C" w:rsidRPr="008C02A6" w:rsidRDefault="00174E9C" w:rsidP="008C02A6">
      <w:pPr>
        <w:pStyle w:val="ad"/>
        <w:jc w:val="both"/>
        <w:rPr>
          <w:bCs/>
          <w:color w:val="000000" w:themeColor="text1"/>
          <w:sz w:val="24"/>
          <w:szCs w:val="24"/>
        </w:rPr>
      </w:pPr>
      <w:r w:rsidRPr="008C02A6">
        <w:rPr>
          <w:rStyle w:val="af"/>
          <w:color w:val="000000" w:themeColor="text1"/>
          <w:sz w:val="24"/>
          <w:szCs w:val="24"/>
        </w:rPr>
        <w:footnoteRef/>
      </w:r>
      <w:bookmarkStart w:id="3" w:name="_Hlk480021705"/>
      <w:proofErr w:type="spellStart"/>
      <w:r w:rsidRPr="008C02A6">
        <w:rPr>
          <w:bCs/>
          <w:color w:val="000000" w:themeColor="text1"/>
          <w:sz w:val="24"/>
          <w:szCs w:val="24"/>
        </w:rPr>
        <w:t>Цит</w:t>
      </w:r>
      <w:proofErr w:type="spellEnd"/>
      <w:r w:rsidRPr="008C02A6">
        <w:rPr>
          <w:bCs/>
          <w:color w:val="000000" w:themeColor="text1"/>
          <w:sz w:val="24"/>
          <w:szCs w:val="24"/>
        </w:rPr>
        <w:t xml:space="preserve">. по: </w:t>
      </w:r>
      <w:proofErr w:type="spellStart"/>
      <w:r w:rsidRPr="008C02A6">
        <w:rPr>
          <w:bCs/>
          <w:color w:val="000000" w:themeColor="text1"/>
          <w:sz w:val="24"/>
          <w:szCs w:val="24"/>
        </w:rPr>
        <w:t>Нечевин</w:t>
      </w:r>
      <w:bookmarkEnd w:id="3"/>
      <w:proofErr w:type="spellEnd"/>
      <w:r w:rsidRPr="008C02A6">
        <w:rPr>
          <w:bCs/>
          <w:color w:val="000000" w:themeColor="text1"/>
          <w:sz w:val="24"/>
          <w:szCs w:val="24"/>
        </w:rPr>
        <w:t xml:space="preserve"> Д.К. Первые лица уголовного сыска России </w:t>
      </w:r>
      <w:r w:rsidRPr="008C02A6">
        <w:rPr>
          <w:bCs/>
          <w:color w:val="000000" w:themeColor="text1"/>
          <w:sz w:val="24"/>
          <w:szCs w:val="24"/>
          <w:lang w:val="en-US"/>
        </w:rPr>
        <w:t>XIX</w:t>
      </w:r>
      <w:r w:rsidRPr="008C02A6">
        <w:rPr>
          <w:bCs/>
          <w:color w:val="000000" w:themeColor="text1"/>
          <w:sz w:val="24"/>
          <w:szCs w:val="24"/>
        </w:rPr>
        <w:t>-</w:t>
      </w:r>
      <w:r w:rsidRPr="008C02A6">
        <w:rPr>
          <w:bCs/>
          <w:color w:val="000000" w:themeColor="text1"/>
          <w:sz w:val="24"/>
          <w:szCs w:val="24"/>
          <w:lang w:val="en-US"/>
        </w:rPr>
        <w:t>XXI</w:t>
      </w:r>
      <w:r w:rsidRPr="008C02A6">
        <w:rPr>
          <w:bCs/>
          <w:color w:val="000000" w:themeColor="text1"/>
          <w:sz w:val="24"/>
          <w:szCs w:val="24"/>
        </w:rPr>
        <w:t xml:space="preserve"> вв. Т.2. М.: </w:t>
      </w:r>
      <w:proofErr w:type="spellStart"/>
      <w:r w:rsidRPr="008C02A6">
        <w:rPr>
          <w:bCs/>
          <w:color w:val="000000" w:themeColor="text1"/>
          <w:sz w:val="24"/>
          <w:szCs w:val="24"/>
        </w:rPr>
        <w:t>Олма</w:t>
      </w:r>
      <w:proofErr w:type="spellEnd"/>
      <w:r w:rsidRPr="008C02A6">
        <w:rPr>
          <w:bCs/>
          <w:color w:val="000000" w:themeColor="text1"/>
          <w:sz w:val="24"/>
          <w:szCs w:val="24"/>
        </w:rPr>
        <w:t xml:space="preserve"> </w:t>
      </w:r>
      <w:proofErr w:type="spellStart"/>
      <w:r w:rsidRPr="008C02A6">
        <w:rPr>
          <w:bCs/>
          <w:color w:val="000000" w:themeColor="text1"/>
          <w:sz w:val="24"/>
          <w:szCs w:val="24"/>
        </w:rPr>
        <w:t>Медиа</w:t>
      </w:r>
      <w:proofErr w:type="spellEnd"/>
      <w:r w:rsidRPr="008C02A6">
        <w:rPr>
          <w:bCs/>
          <w:color w:val="000000" w:themeColor="text1"/>
          <w:sz w:val="24"/>
          <w:szCs w:val="24"/>
        </w:rPr>
        <w:t xml:space="preserve"> Групп, 2010. С. 321.</w:t>
      </w:r>
    </w:p>
    <w:p w:rsidR="00174E9C" w:rsidRPr="008C02A6" w:rsidRDefault="00174E9C" w:rsidP="008C02A6">
      <w:pPr>
        <w:pStyle w:val="ad"/>
        <w:rPr>
          <w:color w:val="000000" w:themeColor="text1"/>
          <w:sz w:val="24"/>
          <w:szCs w:val="24"/>
        </w:rPr>
      </w:pPr>
    </w:p>
  </w:footnote>
  <w:footnote w:id="52">
    <w:p w:rsidR="00174E9C" w:rsidRPr="008C02A6" w:rsidRDefault="00174E9C" w:rsidP="008C02A6">
      <w:pPr>
        <w:pStyle w:val="ad"/>
        <w:jc w:val="both"/>
        <w:rPr>
          <w:b/>
          <w:bCs/>
          <w:color w:val="000000" w:themeColor="text1"/>
          <w:sz w:val="24"/>
          <w:szCs w:val="24"/>
          <w:vertAlign w:val="superscript"/>
        </w:rPr>
      </w:pPr>
      <w:r w:rsidRPr="008C02A6">
        <w:rPr>
          <w:rStyle w:val="af"/>
          <w:color w:val="000000" w:themeColor="text1"/>
          <w:sz w:val="24"/>
          <w:szCs w:val="24"/>
        </w:rPr>
        <w:footnoteRef/>
      </w:r>
      <w:r w:rsidRPr="008C02A6">
        <w:rPr>
          <w:color w:val="000000" w:themeColor="text1"/>
          <w:sz w:val="24"/>
          <w:szCs w:val="24"/>
        </w:rPr>
        <w:t>Беркутов А.С. Роль агентуры в деятельности органов милиции в послевоенные годы // Вестник Московского университета МВД России. 2009. № 4. С. 66.</w:t>
      </w:r>
    </w:p>
    <w:p w:rsidR="00174E9C" w:rsidRPr="008C02A6" w:rsidRDefault="00174E9C" w:rsidP="008C02A6">
      <w:pPr>
        <w:pStyle w:val="ad"/>
        <w:rPr>
          <w:color w:val="000000" w:themeColor="text1"/>
          <w:sz w:val="24"/>
          <w:szCs w:val="24"/>
        </w:rPr>
      </w:pPr>
    </w:p>
  </w:footnote>
  <w:footnote w:id="53">
    <w:p w:rsidR="00174E9C" w:rsidRPr="008C02A6" w:rsidRDefault="00174E9C" w:rsidP="008C02A6">
      <w:pPr>
        <w:pStyle w:val="ad"/>
        <w:rPr>
          <w:color w:val="000000" w:themeColor="text1"/>
          <w:sz w:val="24"/>
          <w:szCs w:val="24"/>
        </w:rPr>
      </w:pPr>
      <w:r w:rsidRPr="008C02A6">
        <w:rPr>
          <w:rStyle w:val="af"/>
          <w:color w:val="000000" w:themeColor="text1"/>
          <w:sz w:val="24"/>
          <w:szCs w:val="24"/>
        </w:rPr>
        <w:footnoteRef/>
      </w:r>
      <w:r w:rsidRPr="008C02A6">
        <w:rPr>
          <w:bCs/>
          <w:color w:val="000000" w:themeColor="text1"/>
          <w:sz w:val="24"/>
          <w:szCs w:val="24"/>
        </w:rPr>
        <w:t xml:space="preserve">Преступность в городах и меры ее профилактики / под ред. Афанасьева Д.Я. М.: Изд-во МВД СССР, 1978. 216 </w:t>
      </w:r>
      <w:proofErr w:type="gramStart"/>
      <w:r w:rsidRPr="008C02A6">
        <w:rPr>
          <w:bCs/>
          <w:color w:val="000000" w:themeColor="text1"/>
          <w:sz w:val="24"/>
          <w:szCs w:val="24"/>
        </w:rPr>
        <w:t>с</w:t>
      </w:r>
      <w:proofErr w:type="gramEnd"/>
      <w:r w:rsidRPr="008C02A6">
        <w:rPr>
          <w:bCs/>
          <w:color w:val="000000" w:themeColor="text1"/>
          <w:sz w:val="24"/>
          <w:szCs w:val="24"/>
        </w:rPr>
        <w:t>.</w:t>
      </w:r>
    </w:p>
  </w:footnote>
  <w:footnote w:id="54">
    <w:p w:rsidR="00174E9C" w:rsidRPr="008C02A6" w:rsidRDefault="00174E9C" w:rsidP="008C02A6">
      <w:pPr>
        <w:pStyle w:val="ad"/>
        <w:jc w:val="both"/>
        <w:rPr>
          <w:bCs/>
          <w:color w:val="000000" w:themeColor="text1"/>
          <w:sz w:val="24"/>
          <w:szCs w:val="24"/>
        </w:rPr>
      </w:pPr>
      <w:r w:rsidRPr="008C02A6">
        <w:rPr>
          <w:rStyle w:val="af"/>
          <w:color w:val="000000" w:themeColor="text1"/>
          <w:sz w:val="24"/>
          <w:szCs w:val="24"/>
        </w:rPr>
        <w:footnoteRef/>
      </w:r>
      <w:r w:rsidRPr="008C02A6">
        <w:rPr>
          <w:bCs/>
          <w:color w:val="000000" w:themeColor="text1"/>
          <w:sz w:val="24"/>
          <w:szCs w:val="24"/>
        </w:rPr>
        <w:t>Афанасьев Д.Я. На качественно новом этапе // Советская милиция.1984.№ 10.С. 21-24; Семенов А.И. Вклад С.М. Крылова в теорию и практику управления в правоохран</w:t>
      </w:r>
      <w:r w:rsidRPr="008C02A6">
        <w:rPr>
          <w:bCs/>
          <w:color w:val="000000" w:themeColor="text1"/>
          <w:sz w:val="24"/>
          <w:szCs w:val="24"/>
        </w:rPr>
        <w:t>и</w:t>
      </w:r>
      <w:r w:rsidRPr="008C02A6">
        <w:rPr>
          <w:bCs/>
          <w:color w:val="000000" w:themeColor="text1"/>
          <w:sz w:val="24"/>
          <w:szCs w:val="24"/>
        </w:rPr>
        <w:t>тельной сфере // Правопорядок : история</w:t>
      </w:r>
      <w:proofErr w:type="gramStart"/>
      <w:r w:rsidRPr="008C02A6">
        <w:rPr>
          <w:bCs/>
          <w:color w:val="000000" w:themeColor="text1"/>
          <w:sz w:val="24"/>
          <w:szCs w:val="24"/>
        </w:rPr>
        <w:t xml:space="preserve"> ,</w:t>
      </w:r>
      <w:proofErr w:type="gramEnd"/>
      <w:r w:rsidRPr="008C02A6">
        <w:rPr>
          <w:bCs/>
          <w:color w:val="000000" w:themeColor="text1"/>
          <w:sz w:val="24"/>
          <w:szCs w:val="24"/>
        </w:rPr>
        <w:t xml:space="preserve"> теория , практика. 2014. № 3. С. 174-178.</w:t>
      </w:r>
    </w:p>
    <w:p w:rsidR="00174E9C" w:rsidRPr="008C02A6" w:rsidRDefault="00174E9C" w:rsidP="008C02A6">
      <w:pPr>
        <w:pStyle w:val="ad"/>
        <w:rPr>
          <w:b/>
          <w:bCs/>
          <w:color w:val="000000" w:themeColor="text1"/>
          <w:sz w:val="24"/>
          <w:szCs w:val="24"/>
        </w:rPr>
      </w:pPr>
    </w:p>
    <w:p w:rsidR="00174E9C" w:rsidRPr="008C02A6" w:rsidRDefault="00174E9C" w:rsidP="008C02A6">
      <w:pPr>
        <w:pStyle w:val="ad"/>
        <w:rPr>
          <w:color w:val="000000" w:themeColor="text1"/>
          <w:sz w:val="24"/>
          <w:szCs w:val="24"/>
        </w:rPr>
      </w:pPr>
    </w:p>
  </w:footnote>
  <w:footnote w:id="55">
    <w:p w:rsidR="00174E9C" w:rsidRPr="008C02A6" w:rsidRDefault="00174E9C" w:rsidP="008C02A6">
      <w:pPr>
        <w:pStyle w:val="ad"/>
        <w:rPr>
          <w:bCs/>
          <w:color w:val="000000" w:themeColor="text1"/>
          <w:sz w:val="24"/>
          <w:szCs w:val="24"/>
        </w:rPr>
      </w:pPr>
      <w:r w:rsidRPr="008C02A6">
        <w:rPr>
          <w:rStyle w:val="af"/>
          <w:color w:val="000000" w:themeColor="text1"/>
          <w:sz w:val="24"/>
          <w:szCs w:val="24"/>
        </w:rPr>
        <w:footnoteRef/>
      </w:r>
      <w:proofErr w:type="spellStart"/>
      <w:r w:rsidRPr="008C02A6">
        <w:rPr>
          <w:bCs/>
          <w:color w:val="000000" w:themeColor="text1"/>
          <w:sz w:val="24"/>
          <w:szCs w:val="24"/>
        </w:rPr>
        <w:t>Пантюхин</w:t>
      </w:r>
      <w:proofErr w:type="spellEnd"/>
      <w:r w:rsidRPr="008C02A6">
        <w:rPr>
          <w:bCs/>
          <w:color w:val="000000" w:themeColor="text1"/>
          <w:sz w:val="24"/>
          <w:szCs w:val="24"/>
        </w:rPr>
        <w:t xml:space="preserve"> А. Зодчий ночной милиции // Охрана. 2001. № 4. С. 14-16.</w:t>
      </w:r>
    </w:p>
    <w:p w:rsidR="00174E9C" w:rsidRPr="008C02A6" w:rsidRDefault="00174E9C" w:rsidP="008C02A6">
      <w:pPr>
        <w:pStyle w:val="ad"/>
        <w:rPr>
          <w:color w:val="000000" w:themeColor="text1"/>
          <w:sz w:val="24"/>
          <w:szCs w:val="24"/>
        </w:rPr>
      </w:pPr>
    </w:p>
  </w:footnote>
  <w:footnote w:id="56">
    <w:p w:rsidR="00174E9C" w:rsidRPr="008C02A6" w:rsidRDefault="00174E9C" w:rsidP="008C02A6">
      <w:pPr>
        <w:jc w:val="both"/>
        <w:rPr>
          <w:color w:val="000000" w:themeColor="text1"/>
        </w:rPr>
      </w:pPr>
      <w:r w:rsidRPr="008C02A6">
        <w:rPr>
          <w:rStyle w:val="af"/>
          <w:color w:val="000000" w:themeColor="text1"/>
        </w:rPr>
        <w:footnoteRef/>
      </w:r>
      <w:r w:rsidRPr="008C02A6">
        <w:rPr>
          <w:color w:val="000000" w:themeColor="text1"/>
        </w:rPr>
        <w:t xml:space="preserve"> Артемьев А.М. </w:t>
      </w:r>
      <w:r w:rsidRPr="008C02A6">
        <w:rPr>
          <w:color w:val="000000" w:themeColor="text1"/>
          <w:shd w:val="clear" w:color="auto" w:fill="FFFFFF"/>
        </w:rPr>
        <w:t>Реализация кадровой политики МВД России в сфере подготовки ка</w:t>
      </w:r>
      <w:r w:rsidRPr="008C02A6">
        <w:rPr>
          <w:color w:val="000000" w:themeColor="text1"/>
          <w:shd w:val="clear" w:color="auto" w:fill="FFFFFF"/>
        </w:rPr>
        <w:t>д</w:t>
      </w:r>
      <w:r w:rsidRPr="008C02A6">
        <w:rPr>
          <w:color w:val="000000" w:themeColor="text1"/>
          <w:shd w:val="clear" w:color="auto" w:fill="FFFFFF"/>
        </w:rPr>
        <w:t xml:space="preserve">ров: организационно-правовые аспекты: Организационно-правовые аспекты: </w:t>
      </w:r>
      <w:proofErr w:type="spellStart"/>
      <w:r w:rsidRPr="008C02A6">
        <w:rPr>
          <w:color w:val="000000" w:themeColor="text1"/>
          <w:shd w:val="clear" w:color="auto" w:fill="FFFFFF"/>
        </w:rPr>
        <w:t>дис</w:t>
      </w:r>
      <w:proofErr w:type="spellEnd"/>
      <w:r w:rsidRPr="008C02A6">
        <w:rPr>
          <w:color w:val="000000" w:themeColor="text1"/>
          <w:shd w:val="clear" w:color="auto" w:fill="FFFFFF"/>
        </w:rPr>
        <w:t>. ...</w:t>
      </w:r>
      <w:r w:rsidRPr="008C02A6">
        <w:rPr>
          <w:color w:val="000000" w:themeColor="text1"/>
        </w:rPr>
        <w:t xml:space="preserve"> канд. </w:t>
      </w:r>
      <w:proofErr w:type="spellStart"/>
      <w:r w:rsidRPr="008C02A6">
        <w:rPr>
          <w:color w:val="000000" w:themeColor="text1"/>
        </w:rPr>
        <w:t>юрид</w:t>
      </w:r>
      <w:proofErr w:type="spellEnd"/>
      <w:r w:rsidRPr="008C02A6">
        <w:rPr>
          <w:color w:val="000000" w:themeColor="text1"/>
        </w:rPr>
        <w:t xml:space="preserve">. наук. М., 2003. 235 </w:t>
      </w:r>
      <w:proofErr w:type="gramStart"/>
      <w:r w:rsidRPr="008C02A6">
        <w:rPr>
          <w:color w:val="000000" w:themeColor="text1"/>
        </w:rPr>
        <w:t>с</w:t>
      </w:r>
      <w:proofErr w:type="gramEnd"/>
      <w:r w:rsidRPr="008C02A6">
        <w:rPr>
          <w:color w:val="000000" w:themeColor="text1"/>
        </w:rPr>
        <w:t xml:space="preserve">.; </w:t>
      </w:r>
      <w:proofErr w:type="gramStart"/>
      <w:r w:rsidRPr="008C02A6">
        <w:rPr>
          <w:color w:val="000000" w:themeColor="text1"/>
          <w:shd w:val="clear" w:color="auto" w:fill="FFFFFF"/>
        </w:rPr>
        <w:t>Журавлев</w:t>
      </w:r>
      <w:proofErr w:type="gramEnd"/>
      <w:r w:rsidRPr="008C02A6">
        <w:rPr>
          <w:color w:val="000000" w:themeColor="text1"/>
          <w:shd w:val="clear" w:color="auto" w:fill="FFFFFF"/>
        </w:rPr>
        <w:t xml:space="preserve"> П.В., </w:t>
      </w:r>
      <w:proofErr w:type="spellStart"/>
      <w:r w:rsidRPr="008C02A6">
        <w:rPr>
          <w:color w:val="000000" w:themeColor="text1"/>
          <w:shd w:val="clear" w:color="auto" w:fill="FFFFFF"/>
        </w:rPr>
        <w:t>Кулапов</w:t>
      </w:r>
      <w:proofErr w:type="spellEnd"/>
      <w:r w:rsidRPr="008C02A6">
        <w:rPr>
          <w:color w:val="000000" w:themeColor="text1"/>
          <w:shd w:val="clear" w:color="auto" w:fill="FFFFFF"/>
        </w:rPr>
        <w:t xml:space="preserve"> М.Н., Сухарев С.А. Мир</w:t>
      </w:r>
      <w:r w:rsidRPr="008C02A6">
        <w:rPr>
          <w:color w:val="000000" w:themeColor="text1"/>
          <w:shd w:val="clear" w:color="auto" w:fill="FFFFFF"/>
        </w:rPr>
        <w:t>о</w:t>
      </w:r>
      <w:r w:rsidRPr="008C02A6">
        <w:rPr>
          <w:color w:val="000000" w:themeColor="text1"/>
          <w:shd w:val="clear" w:color="auto" w:fill="FFFFFF"/>
        </w:rPr>
        <w:t>вой опыт в управлении персоналом. Обзор зарубежных источников: монография. М.: Изд-во Рос</w:t>
      </w:r>
      <w:proofErr w:type="gramStart"/>
      <w:r w:rsidRPr="008C02A6">
        <w:rPr>
          <w:color w:val="000000" w:themeColor="text1"/>
          <w:shd w:val="clear" w:color="auto" w:fill="FFFFFF"/>
        </w:rPr>
        <w:t>.</w:t>
      </w:r>
      <w:proofErr w:type="gramEnd"/>
      <w:r w:rsidRPr="008C02A6">
        <w:rPr>
          <w:color w:val="000000" w:themeColor="text1"/>
          <w:shd w:val="clear" w:color="auto" w:fill="FFFFFF"/>
        </w:rPr>
        <w:t xml:space="preserve"> </w:t>
      </w:r>
      <w:proofErr w:type="spellStart"/>
      <w:proofErr w:type="gramStart"/>
      <w:r w:rsidRPr="008C02A6">
        <w:rPr>
          <w:color w:val="000000" w:themeColor="text1"/>
          <w:shd w:val="clear" w:color="auto" w:fill="FFFFFF"/>
        </w:rPr>
        <w:t>э</w:t>
      </w:r>
      <w:proofErr w:type="gramEnd"/>
      <w:r w:rsidRPr="008C02A6">
        <w:rPr>
          <w:color w:val="000000" w:themeColor="text1"/>
          <w:shd w:val="clear" w:color="auto" w:fill="FFFFFF"/>
        </w:rPr>
        <w:t>кон</w:t>
      </w:r>
      <w:proofErr w:type="spellEnd"/>
      <w:r w:rsidRPr="008C02A6">
        <w:rPr>
          <w:color w:val="000000" w:themeColor="text1"/>
          <w:shd w:val="clear" w:color="auto" w:fill="FFFFFF"/>
        </w:rPr>
        <w:t>. акад., 1998. 232 с.</w:t>
      </w:r>
      <w:r w:rsidRPr="008C02A6">
        <w:rPr>
          <w:color w:val="000000" w:themeColor="text1"/>
        </w:rPr>
        <w:t xml:space="preserve">; </w:t>
      </w:r>
      <w:proofErr w:type="spellStart"/>
      <w:r w:rsidRPr="008C02A6">
        <w:rPr>
          <w:color w:val="000000" w:themeColor="text1"/>
        </w:rPr>
        <w:t>Пардабаева</w:t>
      </w:r>
      <w:proofErr w:type="spellEnd"/>
      <w:r w:rsidRPr="008C02A6">
        <w:rPr>
          <w:color w:val="000000" w:themeColor="text1"/>
        </w:rPr>
        <w:t xml:space="preserve"> Р.М. К</w:t>
      </w:r>
      <w:r w:rsidRPr="008C02A6">
        <w:rPr>
          <w:color w:val="000000" w:themeColor="text1"/>
          <w:kern w:val="36"/>
        </w:rPr>
        <w:t xml:space="preserve">адровая политика как фактор повышения конкурентоспособности региона: </w:t>
      </w:r>
      <w:proofErr w:type="spellStart"/>
      <w:r w:rsidRPr="008C02A6">
        <w:rPr>
          <w:color w:val="000000" w:themeColor="text1"/>
          <w:kern w:val="36"/>
        </w:rPr>
        <w:t>аврореф</w:t>
      </w:r>
      <w:proofErr w:type="spellEnd"/>
      <w:r w:rsidRPr="008C02A6">
        <w:rPr>
          <w:color w:val="000000" w:themeColor="text1"/>
          <w:kern w:val="36"/>
        </w:rPr>
        <w:t xml:space="preserve">. </w:t>
      </w:r>
      <w:proofErr w:type="spellStart"/>
      <w:r w:rsidRPr="008C02A6">
        <w:rPr>
          <w:color w:val="000000" w:themeColor="text1"/>
          <w:kern w:val="36"/>
        </w:rPr>
        <w:t>дис</w:t>
      </w:r>
      <w:proofErr w:type="spellEnd"/>
      <w:r w:rsidRPr="008C02A6">
        <w:rPr>
          <w:color w:val="000000" w:themeColor="text1"/>
          <w:kern w:val="36"/>
        </w:rPr>
        <w:t>. ...</w:t>
      </w:r>
      <w:r w:rsidRPr="008C02A6">
        <w:rPr>
          <w:color w:val="000000" w:themeColor="text1"/>
        </w:rPr>
        <w:t xml:space="preserve"> канд. эконом. наук. Пермь, 2004.; </w:t>
      </w:r>
      <w:proofErr w:type="spellStart"/>
      <w:r w:rsidRPr="008C02A6">
        <w:rPr>
          <w:color w:val="000000" w:themeColor="text1"/>
          <w:shd w:val="clear" w:color="auto" w:fill="FFFFFF"/>
        </w:rPr>
        <w:t>Половинко</w:t>
      </w:r>
      <w:proofErr w:type="spellEnd"/>
      <w:r w:rsidRPr="008C02A6">
        <w:rPr>
          <w:color w:val="000000" w:themeColor="text1"/>
          <w:shd w:val="clear" w:color="auto" w:fill="FFFFFF"/>
        </w:rPr>
        <w:t xml:space="preserve"> В. С. Управление персоналом: системный подход и его реал</w:t>
      </w:r>
      <w:r w:rsidRPr="008C02A6">
        <w:rPr>
          <w:color w:val="000000" w:themeColor="text1"/>
          <w:shd w:val="clear" w:color="auto" w:fill="FFFFFF"/>
        </w:rPr>
        <w:t>и</w:t>
      </w:r>
      <w:r w:rsidRPr="008C02A6">
        <w:rPr>
          <w:color w:val="000000" w:themeColor="text1"/>
          <w:shd w:val="clear" w:color="auto" w:fill="FFFFFF"/>
        </w:rPr>
        <w:t xml:space="preserve">зация: монография / под </w:t>
      </w:r>
      <w:proofErr w:type="spellStart"/>
      <w:r w:rsidRPr="008C02A6">
        <w:rPr>
          <w:color w:val="000000" w:themeColor="text1"/>
          <w:shd w:val="clear" w:color="auto" w:fill="FFFFFF"/>
        </w:rPr>
        <w:t>науч</w:t>
      </w:r>
      <w:proofErr w:type="spellEnd"/>
      <w:r w:rsidRPr="008C02A6">
        <w:rPr>
          <w:color w:val="000000" w:themeColor="text1"/>
          <w:shd w:val="clear" w:color="auto" w:fill="FFFFFF"/>
        </w:rPr>
        <w:t xml:space="preserve">. ред. Ю. Г. </w:t>
      </w:r>
      <w:proofErr w:type="spellStart"/>
      <w:r w:rsidRPr="008C02A6">
        <w:rPr>
          <w:color w:val="000000" w:themeColor="text1"/>
          <w:shd w:val="clear" w:color="auto" w:fill="FFFFFF"/>
        </w:rPr>
        <w:t>Одегова</w:t>
      </w:r>
      <w:proofErr w:type="spellEnd"/>
      <w:r w:rsidRPr="008C02A6">
        <w:rPr>
          <w:color w:val="000000" w:themeColor="text1"/>
          <w:shd w:val="clear" w:color="auto" w:fill="FFFFFF"/>
        </w:rPr>
        <w:t xml:space="preserve">. М.: </w:t>
      </w:r>
      <w:proofErr w:type="spellStart"/>
      <w:r w:rsidRPr="008C02A6">
        <w:rPr>
          <w:color w:val="000000" w:themeColor="text1"/>
          <w:shd w:val="clear" w:color="auto" w:fill="FFFFFF"/>
        </w:rPr>
        <w:t>Информ-Знание</w:t>
      </w:r>
      <w:proofErr w:type="spellEnd"/>
      <w:r w:rsidRPr="008C02A6">
        <w:rPr>
          <w:color w:val="000000" w:themeColor="text1"/>
          <w:shd w:val="clear" w:color="auto" w:fill="FFFFFF"/>
        </w:rPr>
        <w:t>, 2002. 484 с.</w:t>
      </w:r>
      <w:r w:rsidRPr="008C02A6">
        <w:rPr>
          <w:color w:val="000000" w:themeColor="text1"/>
        </w:rPr>
        <w:t xml:space="preserve">; </w:t>
      </w:r>
      <w:proofErr w:type="spellStart"/>
      <w:r w:rsidRPr="008C02A6">
        <w:rPr>
          <w:rStyle w:val="hdesc"/>
          <w:color w:val="000000" w:themeColor="text1"/>
        </w:rPr>
        <w:t>Половинко</w:t>
      </w:r>
      <w:proofErr w:type="spellEnd"/>
      <w:r w:rsidRPr="008C02A6">
        <w:rPr>
          <w:rStyle w:val="hdesc"/>
          <w:color w:val="000000" w:themeColor="text1"/>
        </w:rPr>
        <w:t xml:space="preserve"> В.С.</w:t>
      </w:r>
      <w:r w:rsidRPr="008C02A6">
        <w:rPr>
          <w:color w:val="000000" w:themeColor="text1"/>
          <w:shd w:val="clear" w:color="auto" w:fill="FFFFFF"/>
        </w:rPr>
        <w:t xml:space="preserve"> Система управления персоналом организации: Теоретико-методологические подходы к развитию: </w:t>
      </w:r>
      <w:proofErr w:type="spellStart"/>
      <w:r w:rsidRPr="008C02A6">
        <w:rPr>
          <w:color w:val="000000" w:themeColor="text1"/>
          <w:shd w:val="clear" w:color="auto" w:fill="FFFFFF"/>
        </w:rPr>
        <w:t>дис</w:t>
      </w:r>
      <w:proofErr w:type="spellEnd"/>
      <w:r w:rsidRPr="008C02A6">
        <w:rPr>
          <w:color w:val="000000" w:themeColor="text1"/>
          <w:shd w:val="clear" w:color="auto" w:fill="FFFFFF"/>
        </w:rPr>
        <w:t xml:space="preserve">. ... </w:t>
      </w:r>
      <w:r w:rsidRPr="008C02A6">
        <w:rPr>
          <w:rStyle w:val="hdesc"/>
          <w:color w:val="000000" w:themeColor="text1"/>
        </w:rPr>
        <w:t>д-ра эконом</w:t>
      </w:r>
      <w:proofErr w:type="gramStart"/>
      <w:r w:rsidRPr="008C02A6">
        <w:rPr>
          <w:rStyle w:val="hdesc"/>
          <w:color w:val="000000" w:themeColor="text1"/>
        </w:rPr>
        <w:t>.</w:t>
      </w:r>
      <w:proofErr w:type="gramEnd"/>
      <w:r w:rsidRPr="008C02A6">
        <w:rPr>
          <w:rStyle w:val="hdesc"/>
          <w:color w:val="000000" w:themeColor="text1"/>
        </w:rPr>
        <w:t xml:space="preserve"> </w:t>
      </w:r>
      <w:proofErr w:type="gramStart"/>
      <w:r w:rsidRPr="008C02A6">
        <w:rPr>
          <w:rStyle w:val="hdesc"/>
          <w:color w:val="000000" w:themeColor="text1"/>
        </w:rPr>
        <w:t>н</w:t>
      </w:r>
      <w:proofErr w:type="gramEnd"/>
      <w:r w:rsidRPr="008C02A6">
        <w:rPr>
          <w:rStyle w:val="hdesc"/>
          <w:color w:val="000000" w:themeColor="text1"/>
        </w:rPr>
        <w:t xml:space="preserve">аук. М., </w:t>
      </w:r>
      <w:r w:rsidRPr="008C02A6">
        <w:rPr>
          <w:color w:val="000000" w:themeColor="text1"/>
        </w:rPr>
        <w:t>2002. 370 с.</w:t>
      </w:r>
    </w:p>
  </w:footnote>
  <w:footnote w:id="57">
    <w:p w:rsidR="00174E9C" w:rsidRPr="008C02A6" w:rsidRDefault="00174E9C" w:rsidP="008C02A6">
      <w:pPr>
        <w:jc w:val="both"/>
        <w:rPr>
          <w:color w:val="000000" w:themeColor="text1"/>
          <w:shd w:val="clear" w:color="auto" w:fill="FFFFFF"/>
          <w:lang w:eastAsia="en-US"/>
        </w:rPr>
      </w:pPr>
      <w:r w:rsidRPr="008C02A6">
        <w:rPr>
          <w:rStyle w:val="af"/>
          <w:color w:val="000000" w:themeColor="text1"/>
        </w:rPr>
        <w:footnoteRef/>
      </w:r>
      <w:r w:rsidRPr="008C02A6">
        <w:rPr>
          <w:color w:val="000000" w:themeColor="text1"/>
        </w:rPr>
        <w:t xml:space="preserve"> </w:t>
      </w:r>
      <w:r w:rsidRPr="008C02A6">
        <w:rPr>
          <w:bCs/>
          <w:color w:val="000000" w:themeColor="text1"/>
          <w:shd w:val="clear" w:color="auto" w:fill="FFFFFF"/>
        </w:rPr>
        <w:t>Базаров</w:t>
      </w:r>
      <w:r w:rsidRPr="008C02A6">
        <w:rPr>
          <w:color w:val="000000" w:themeColor="text1"/>
          <w:shd w:val="clear" w:color="auto" w:fill="FFFFFF"/>
        </w:rPr>
        <w:t> </w:t>
      </w:r>
      <w:r w:rsidRPr="008C02A6">
        <w:rPr>
          <w:bCs/>
          <w:color w:val="000000" w:themeColor="text1"/>
          <w:shd w:val="clear" w:color="auto" w:fill="FFFFFF"/>
        </w:rPr>
        <w:t>Т</w:t>
      </w:r>
      <w:r w:rsidRPr="008C02A6">
        <w:rPr>
          <w:color w:val="000000" w:themeColor="text1"/>
          <w:shd w:val="clear" w:color="auto" w:fill="FFFFFF"/>
        </w:rPr>
        <w:t>.</w:t>
      </w:r>
      <w:r w:rsidRPr="008C02A6">
        <w:rPr>
          <w:bCs/>
          <w:color w:val="000000" w:themeColor="text1"/>
          <w:shd w:val="clear" w:color="auto" w:fill="FFFFFF"/>
        </w:rPr>
        <w:t>Ю</w:t>
      </w:r>
      <w:r w:rsidRPr="008C02A6">
        <w:rPr>
          <w:color w:val="000000" w:themeColor="text1"/>
          <w:shd w:val="clear" w:color="auto" w:fill="FFFFFF"/>
        </w:rPr>
        <w:t xml:space="preserve">., </w:t>
      </w:r>
      <w:r w:rsidRPr="008C02A6">
        <w:rPr>
          <w:color w:val="000000" w:themeColor="text1"/>
        </w:rPr>
        <w:t>Еремин Б.Л</w:t>
      </w:r>
      <w:r w:rsidRPr="008C02A6">
        <w:rPr>
          <w:bCs/>
          <w:color w:val="000000" w:themeColor="text1"/>
        </w:rPr>
        <w:t xml:space="preserve"> Управление персоналом</w:t>
      </w:r>
      <w:r w:rsidRPr="008C02A6">
        <w:rPr>
          <w:color w:val="000000" w:themeColor="text1"/>
        </w:rPr>
        <w:t xml:space="preserve">: учебник. М.:ЮНИТИ-ДАНА, 2015. 560 </w:t>
      </w:r>
      <w:proofErr w:type="gramStart"/>
      <w:r w:rsidRPr="008C02A6">
        <w:rPr>
          <w:color w:val="000000" w:themeColor="text1"/>
        </w:rPr>
        <w:t>с</w:t>
      </w:r>
      <w:proofErr w:type="gramEnd"/>
      <w:r w:rsidRPr="008C02A6">
        <w:rPr>
          <w:color w:val="000000" w:themeColor="text1"/>
        </w:rPr>
        <w:t xml:space="preserve">.; Жданова М.Г. Формирование кадровой политики на основе процессного подхода: </w:t>
      </w:r>
      <w:proofErr w:type="spellStart"/>
      <w:r w:rsidRPr="008C02A6">
        <w:rPr>
          <w:color w:val="000000" w:themeColor="text1"/>
        </w:rPr>
        <w:t>автореф</w:t>
      </w:r>
      <w:proofErr w:type="spellEnd"/>
      <w:r w:rsidRPr="008C02A6">
        <w:rPr>
          <w:color w:val="000000" w:themeColor="text1"/>
        </w:rPr>
        <w:t xml:space="preserve">. </w:t>
      </w:r>
      <w:proofErr w:type="spellStart"/>
      <w:r w:rsidRPr="008C02A6">
        <w:rPr>
          <w:color w:val="000000" w:themeColor="text1"/>
        </w:rPr>
        <w:t>дис</w:t>
      </w:r>
      <w:proofErr w:type="spellEnd"/>
      <w:r w:rsidRPr="008C02A6">
        <w:rPr>
          <w:color w:val="000000" w:themeColor="text1"/>
        </w:rPr>
        <w:t xml:space="preserve">. … канд. </w:t>
      </w:r>
      <w:proofErr w:type="spellStart"/>
      <w:r w:rsidRPr="008C02A6">
        <w:rPr>
          <w:color w:val="000000" w:themeColor="text1"/>
        </w:rPr>
        <w:t>юрид</w:t>
      </w:r>
      <w:proofErr w:type="spellEnd"/>
      <w:r w:rsidRPr="008C02A6">
        <w:rPr>
          <w:color w:val="000000" w:themeColor="text1"/>
        </w:rPr>
        <w:t xml:space="preserve">. наук. – М., 2013.; </w:t>
      </w:r>
      <w:proofErr w:type="spellStart"/>
      <w:r w:rsidRPr="008C02A6">
        <w:rPr>
          <w:color w:val="000000" w:themeColor="text1"/>
        </w:rPr>
        <w:t>Кибанов</w:t>
      </w:r>
      <w:proofErr w:type="spellEnd"/>
      <w:r w:rsidRPr="008C02A6">
        <w:rPr>
          <w:color w:val="000000" w:themeColor="text1"/>
        </w:rPr>
        <w:t xml:space="preserve"> А.Я. </w:t>
      </w:r>
      <w:hyperlink r:id="rId1" w:history="1">
        <w:r w:rsidRPr="008C02A6">
          <w:rPr>
            <w:bCs/>
            <w:color w:val="000000" w:themeColor="text1"/>
          </w:rPr>
          <w:t xml:space="preserve">Концепция </w:t>
        </w:r>
        <w:proofErr w:type="spellStart"/>
        <w:r w:rsidRPr="008C02A6">
          <w:rPr>
            <w:bCs/>
            <w:color w:val="000000" w:themeColor="text1"/>
          </w:rPr>
          <w:t>ко</w:t>
        </w:r>
        <w:r w:rsidRPr="008C02A6">
          <w:rPr>
            <w:bCs/>
            <w:color w:val="000000" w:themeColor="text1"/>
          </w:rPr>
          <w:t>м</w:t>
        </w:r>
        <w:r w:rsidRPr="008C02A6">
          <w:rPr>
            <w:bCs/>
            <w:color w:val="000000" w:themeColor="text1"/>
          </w:rPr>
          <w:t>петентностного</w:t>
        </w:r>
        <w:proofErr w:type="spellEnd"/>
        <w:r w:rsidRPr="008C02A6">
          <w:rPr>
            <w:bCs/>
            <w:color w:val="000000" w:themeColor="text1"/>
          </w:rPr>
          <w:t xml:space="preserve"> подхода в управлении персоналом: монография</w:t>
        </w:r>
      </w:hyperlink>
      <w:r w:rsidRPr="008C02A6">
        <w:rPr>
          <w:color w:val="000000" w:themeColor="text1"/>
        </w:rPr>
        <w:t xml:space="preserve">. М.: </w:t>
      </w:r>
      <w:hyperlink r:id="rId2" w:tooltip="Книги издательства ИНФРА-М" w:history="1">
        <w:r w:rsidRPr="008C02A6">
          <w:rPr>
            <w:color w:val="000000" w:themeColor="text1"/>
          </w:rPr>
          <w:t>ИНФРА-М</w:t>
        </w:r>
      </w:hyperlink>
      <w:r w:rsidRPr="008C02A6">
        <w:rPr>
          <w:bCs/>
          <w:color w:val="000000" w:themeColor="text1"/>
        </w:rPr>
        <w:t xml:space="preserve">, </w:t>
      </w:r>
      <w:r w:rsidRPr="008C02A6">
        <w:rPr>
          <w:color w:val="000000" w:themeColor="text1"/>
        </w:rPr>
        <w:t>2017</w:t>
      </w:r>
      <w:r w:rsidRPr="008C02A6">
        <w:rPr>
          <w:color w:val="000000" w:themeColor="text1"/>
          <w:shd w:val="clear" w:color="auto" w:fill="FFFFFF"/>
        </w:rPr>
        <w:t xml:space="preserve">.; </w:t>
      </w:r>
      <w:proofErr w:type="spellStart"/>
      <w:r w:rsidRPr="008C02A6">
        <w:rPr>
          <w:color w:val="000000" w:themeColor="text1"/>
          <w:shd w:val="clear" w:color="auto" w:fill="FFFFFF"/>
        </w:rPr>
        <w:t>Кибанов</w:t>
      </w:r>
      <w:proofErr w:type="spellEnd"/>
      <w:r w:rsidRPr="008C02A6">
        <w:rPr>
          <w:color w:val="000000" w:themeColor="text1"/>
          <w:shd w:val="clear" w:color="auto" w:fill="FFFFFF"/>
        </w:rPr>
        <w:t xml:space="preserve"> А.Я., Дмитриева Ю. А. Управление персоналом: конкурентоспособность в</w:t>
      </w:r>
      <w:r w:rsidRPr="008C02A6">
        <w:rPr>
          <w:color w:val="000000" w:themeColor="text1"/>
          <w:shd w:val="clear" w:color="auto" w:fill="FFFFFF"/>
        </w:rPr>
        <w:t>ы</w:t>
      </w:r>
      <w:r w:rsidRPr="008C02A6">
        <w:rPr>
          <w:color w:val="000000" w:themeColor="text1"/>
          <w:shd w:val="clear" w:color="auto" w:fill="FFFFFF"/>
        </w:rPr>
        <w:t>пускников вузов на рынке труда: монография. М.: ИНФРА-М, 2012. 229 с.;</w:t>
      </w:r>
      <w:r w:rsidRPr="008C02A6">
        <w:rPr>
          <w:color w:val="000000" w:themeColor="text1"/>
        </w:rPr>
        <w:t xml:space="preserve"> </w:t>
      </w:r>
      <w:proofErr w:type="spellStart"/>
      <w:r w:rsidRPr="008C02A6">
        <w:rPr>
          <w:rStyle w:val="af7"/>
          <w:rFonts w:eastAsiaTheme="majorEastAsia"/>
          <w:b w:val="0"/>
          <w:color w:val="000000" w:themeColor="text1"/>
          <w:shd w:val="clear" w:color="auto" w:fill="FFFFFF"/>
        </w:rPr>
        <w:t>Киб</w:t>
      </w:r>
      <w:r w:rsidRPr="008C02A6">
        <w:rPr>
          <w:rStyle w:val="af7"/>
          <w:rFonts w:eastAsiaTheme="majorEastAsia"/>
          <w:b w:val="0"/>
          <w:color w:val="000000" w:themeColor="text1"/>
          <w:shd w:val="clear" w:color="auto" w:fill="FFFFFF"/>
        </w:rPr>
        <w:t>а</w:t>
      </w:r>
      <w:r w:rsidRPr="008C02A6">
        <w:rPr>
          <w:rStyle w:val="af7"/>
          <w:rFonts w:eastAsiaTheme="majorEastAsia"/>
          <w:b w:val="0"/>
          <w:color w:val="000000" w:themeColor="text1"/>
          <w:shd w:val="clear" w:color="auto" w:fill="FFFFFF"/>
        </w:rPr>
        <w:t>нов</w:t>
      </w:r>
      <w:proofErr w:type="spellEnd"/>
      <w:r w:rsidRPr="008C02A6">
        <w:rPr>
          <w:rStyle w:val="af7"/>
          <w:rFonts w:eastAsiaTheme="majorEastAsia"/>
          <w:b w:val="0"/>
          <w:color w:val="000000" w:themeColor="text1"/>
          <w:shd w:val="clear" w:color="auto" w:fill="FFFFFF"/>
        </w:rPr>
        <w:t xml:space="preserve"> А.Я., </w:t>
      </w:r>
      <w:r w:rsidRPr="008C02A6">
        <w:rPr>
          <w:color w:val="000000" w:themeColor="text1"/>
          <w:shd w:val="clear" w:color="auto" w:fill="FFFFFF"/>
        </w:rPr>
        <w:t xml:space="preserve">Ловчева М.В., Лукьянова Т.B. </w:t>
      </w:r>
      <w:r w:rsidRPr="008C02A6">
        <w:rPr>
          <w:rStyle w:val="af7"/>
          <w:rFonts w:eastAsiaTheme="majorEastAsia"/>
          <w:b w:val="0"/>
          <w:color w:val="000000" w:themeColor="text1"/>
          <w:shd w:val="clear" w:color="auto" w:fill="FFFFFF"/>
        </w:rPr>
        <w:t>Реализация молодежной политики в Росси</w:t>
      </w:r>
      <w:r w:rsidRPr="008C02A6">
        <w:rPr>
          <w:rStyle w:val="af7"/>
          <w:rFonts w:eastAsiaTheme="majorEastAsia"/>
          <w:b w:val="0"/>
          <w:color w:val="000000" w:themeColor="text1"/>
          <w:shd w:val="clear" w:color="auto" w:fill="FFFFFF"/>
        </w:rPr>
        <w:t>й</w:t>
      </w:r>
      <w:r w:rsidRPr="008C02A6">
        <w:rPr>
          <w:rStyle w:val="af7"/>
          <w:rFonts w:eastAsiaTheme="majorEastAsia"/>
          <w:b w:val="0"/>
          <w:color w:val="000000" w:themeColor="text1"/>
          <w:shd w:val="clear" w:color="auto" w:fill="FFFFFF"/>
        </w:rPr>
        <w:t>ской Федерации: </w:t>
      </w:r>
      <w:r w:rsidRPr="008C02A6">
        <w:rPr>
          <w:color w:val="000000" w:themeColor="text1"/>
          <w:shd w:val="clear" w:color="auto" w:fill="FFFFFF"/>
        </w:rPr>
        <w:t xml:space="preserve">монография. М.: ИНФРА-М, 2016. 150 </w:t>
      </w:r>
      <w:proofErr w:type="gramStart"/>
      <w:r w:rsidRPr="008C02A6">
        <w:rPr>
          <w:color w:val="000000" w:themeColor="text1"/>
          <w:shd w:val="clear" w:color="auto" w:fill="FFFFFF"/>
        </w:rPr>
        <w:t>с</w:t>
      </w:r>
      <w:proofErr w:type="gramEnd"/>
      <w:r w:rsidRPr="008C02A6">
        <w:rPr>
          <w:color w:val="000000" w:themeColor="text1"/>
          <w:shd w:val="clear" w:color="auto" w:fill="FFFFFF"/>
        </w:rPr>
        <w:t>.</w:t>
      </w:r>
      <w:r w:rsidRPr="008C02A6">
        <w:rPr>
          <w:color w:val="000000" w:themeColor="text1"/>
        </w:rPr>
        <w:t xml:space="preserve">; </w:t>
      </w:r>
      <w:proofErr w:type="gramStart"/>
      <w:r w:rsidRPr="008C02A6">
        <w:rPr>
          <w:color w:val="000000" w:themeColor="text1"/>
        </w:rPr>
        <w:t>Лукашевич</w:t>
      </w:r>
      <w:proofErr w:type="gramEnd"/>
      <w:r w:rsidRPr="008C02A6">
        <w:rPr>
          <w:color w:val="000000" w:themeColor="text1"/>
        </w:rPr>
        <w:t xml:space="preserve"> В. В. Основы управления персоналом. М.: КНОРУС, 2012. 272 с.; </w:t>
      </w:r>
      <w:proofErr w:type="spellStart"/>
      <w:r w:rsidRPr="008C02A6">
        <w:rPr>
          <w:iCs/>
          <w:color w:val="000000" w:themeColor="text1"/>
          <w:shd w:val="clear" w:color="auto" w:fill="FFFFFF"/>
        </w:rPr>
        <w:t>Одегов</w:t>
      </w:r>
      <w:proofErr w:type="spellEnd"/>
      <w:r w:rsidRPr="008C02A6">
        <w:rPr>
          <w:iCs/>
          <w:color w:val="000000" w:themeColor="text1"/>
          <w:shd w:val="clear" w:color="auto" w:fill="FFFFFF"/>
        </w:rPr>
        <w:t xml:space="preserve"> Ю. Г.</w:t>
      </w:r>
      <w:r w:rsidRPr="008C02A6">
        <w:rPr>
          <w:color w:val="000000" w:themeColor="text1"/>
          <w:shd w:val="clear" w:color="auto" w:fill="FFFFFF"/>
        </w:rPr>
        <w:t xml:space="preserve">, </w:t>
      </w:r>
      <w:proofErr w:type="spellStart"/>
      <w:r w:rsidRPr="008C02A6">
        <w:rPr>
          <w:color w:val="000000" w:themeColor="text1"/>
          <w:shd w:val="clear" w:color="auto" w:fill="FFFFFF"/>
        </w:rPr>
        <w:t>Лабаджян</w:t>
      </w:r>
      <w:proofErr w:type="spellEnd"/>
      <w:r w:rsidRPr="008C02A6">
        <w:rPr>
          <w:color w:val="000000" w:themeColor="text1"/>
          <w:shd w:val="clear" w:color="auto" w:fill="FFFFFF"/>
        </w:rPr>
        <w:t xml:space="preserve"> М.Г. Ка</w:t>
      </w:r>
      <w:r w:rsidRPr="008C02A6">
        <w:rPr>
          <w:color w:val="000000" w:themeColor="text1"/>
          <w:shd w:val="clear" w:color="auto" w:fill="FFFFFF"/>
        </w:rPr>
        <w:t>д</w:t>
      </w:r>
      <w:r w:rsidRPr="008C02A6">
        <w:rPr>
          <w:color w:val="000000" w:themeColor="text1"/>
          <w:shd w:val="clear" w:color="auto" w:fill="FFFFFF"/>
        </w:rPr>
        <w:t>ровая политика и кадровое планирование</w:t>
      </w:r>
      <w:proofErr w:type="gramStart"/>
      <w:r w:rsidRPr="008C02A6">
        <w:rPr>
          <w:color w:val="000000" w:themeColor="text1"/>
          <w:shd w:val="clear" w:color="auto" w:fill="FFFFFF"/>
        </w:rPr>
        <w:t xml:space="preserve"> :</w:t>
      </w:r>
      <w:proofErr w:type="gramEnd"/>
      <w:r w:rsidRPr="008C02A6">
        <w:rPr>
          <w:color w:val="000000" w:themeColor="text1"/>
          <w:shd w:val="clear" w:color="auto" w:fill="FFFFFF"/>
        </w:rPr>
        <w:t xml:space="preserve"> учебник и практикум для академического </w:t>
      </w:r>
      <w:proofErr w:type="spellStart"/>
      <w:r w:rsidRPr="008C02A6">
        <w:rPr>
          <w:color w:val="000000" w:themeColor="text1"/>
          <w:shd w:val="clear" w:color="auto" w:fill="FFFFFF"/>
        </w:rPr>
        <w:t>бакалавриата</w:t>
      </w:r>
      <w:proofErr w:type="spellEnd"/>
      <w:r w:rsidRPr="008C02A6">
        <w:rPr>
          <w:color w:val="000000" w:themeColor="text1"/>
          <w:shd w:val="clear" w:color="auto" w:fill="FFFFFF"/>
        </w:rPr>
        <w:t xml:space="preserve">. М.: </w:t>
      </w:r>
      <w:proofErr w:type="spellStart"/>
      <w:r w:rsidRPr="008C02A6">
        <w:rPr>
          <w:color w:val="000000" w:themeColor="text1"/>
          <w:shd w:val="clear" w:color="auto" w:fill="FFFFFF"/>
        </w:rPr>
        <w:t>Юрайт</w:t>
      </w:r>
      <w:proofErr w:type="spellEnd"/>
      <w:r w:rsidRPr="008C02A6">
        <w:rPr>
          <w:color w:val="000000" w:themeColor="text1"/>
          <w:shd w:val="clear" w:color="auto" w:fill="FFFFFF"/>
        </w:rPr>
        <w:t>, 2016. 444 с.</w:t>
      </w:r>
      <w:r w:rsidRPr="008C02A6">
        <w:rPr>
          <w:color w:val="000000" w:themeColor="text1"/>
        </w:rPr>
        <w:t xml:space="preserve">; </w:t>
      </w:r>
      <w:proofErr w:type="spellStart"/>
      <w:r w:rsidRPr="008C02A6">
        <w:rPr>
          <w:color w:val="000000" w:themeColor="text1"/>
          <w:shd w:val="clear" w:color="auto" w:fill="FFFFFF"/>
        </w:rPr>
        <w:t>Одегов</w:t>
      </w:r>
      <w:proofErr w:type="spellEnd"/>
      <w:r w:rsidRPr="008C02A6">
        <w:rPr>
          <w:color w:val="000000" w:themeColor="text1"/>
          <w:shd w:val="clear" w:color="auto" w:fill="FFFFFF"/>
        </w:rPr>
        <w:t xml:space="preserve"> Ю.Г. Кадровая политика и кадровое пл</w:t>
      </w:r>
      <w:r w:rsidRPr="008C02A6">
        <w:rPr>
          <w:color w:val="000000" w:themeColor="text1"/>
          <w:shd w:val="clear" w:color="auto" w:fill="FFFFFF"/>
        </w:rPr>
        <w:t>а</w:t>
      </w:r>
      <w:r w:rsidRPr="008C02A6">
        <w:rPr>
          <w:color w:val="000000" w:themeColor="text1"/>
          <w:shd w:val="clear" w:color="auto" w:fill="FFFFFF"/>
        </w:rPr>
        <w:t xml:space="preserve">нирование. М.: </w:t>
      </w:r>
      <w:proofErr w:type="spellStart"/>
      <w:r w:rsidRPr="008C02A6">
        <w:rPr>
          <w:color w:val="000000" w:themeColor="text1"/>
          <w:shd w:val="clear" w:color="auto" w:fill="FFFFFF"/>
        </w:rPr>
        <w:t>Юрайт</w:t>
      </w:r>
      <w:proofErr w:type="spellEnd"/>
      <w:r w:rsidRPr="008C02A6">
        <w:rPr>
          <w:color w:val="000000" w:themeColor="text1"/>
          <w:shd w:val="clear" w:color="auto" w:fill="FFFFFF"/>
        </w:rPr>
        <w:t>, </w:t>
      </w:r>
      <w:r w:rsidRPr="008C02A6">
        <w:rPr>
          <w:rStyle w:val="af7"/>
          <w:b w:val="0"/>
          <w:color w:val="000000" w:themeColor="text1"/>
          <w:shd w:val="clear" w:color="auto" w:fill="FFFFFF"/>
        </w:rPr>
        <w:t>2017</w:t>
      </w:r>
      <w:r w:rsidRPr="008C02A6">
        <w:rPr>
          <w:color w:val="000000" w:themeColor="text1"/>
          <w:shd w:val="clear" w:color="auto" w:fill="FFFFFF"/>
        </w:rPr>
        <w:t xml:space="preserve">. </w:t>
      </w:r>
      <w:r w:rsidRPr="008C02A6">
        <w:rPr>
          <w:rStyle w:val="af7"/>
          <w:b w:val="0"/>
          <w:color w:val="000000" w:themeColor="text1"/>
          <w:shd w:val="clear" w:color="auto" w:fill="FFFFFF"/>
        </w:rPr>
        <w:t>929</w:t>
      </w:r>
      <w:r w:rsidRPr="008C02A6">
        <w:rPr>
          <w:color w:val="000000" w:themeColor="text1"/>
          <w:shd w:val="clear" w:color="auto" w:fill="FFFFFF"/>
        </w:rPr>
        <w:t> </w:t>
      </w:r>
      <w:proofErr w:type="spellStart"/>
      <w:r w:rsidRPr="008C02A6">
        <w:rPr>
          <w:color w:val="000000" w:themeColor="text1"/>
          <w:shd w:val="clear" w:color="auto" w:fill="FFFFFF"/>
        </w:rPr>
        <w:t>c</w:t>
      </w:r>
      <w:proofErr w:type="spellEnd"/>
      <w:r w:rsidRPr="008C02A6">
        <w:rPr>
          <w:color w:val="000000" w:themeColor="text1"/>
          <w:shd w:val="clear" w:color="auto" w:fill="FFFFFF"/>
        </w:rPr>
        <w:t>.</w:t>
      </w:r>
      <w:r w:rsidRPr="008C02A6">
        <w:rPr>
          <w:color w:val="000000" w:themeColor="text1"/>
        </w:rPr>
        <w:t xml:space="preserve">; </w:t>
      </w:r>
      <w:r w:rsidRPr="008C02A6">
        <w:rPr>
          <w:color w:val="000000" w:themeColor="text1"/>
          <w:shd w:val="clear" w:color="auto" w:fill="FFFFFF"/>
        </w:rPr>
        <w:t>Рынок труда и управление человеческими ресурс</w:t>
      </w:r>
      <w:r w:rsidRPr="008C02A6">
        <w:rPr>
          <w:color w:val="000000" w:themeColor="text1"/>
          <w:shd w:val="clear" w:color="auto" w:fill="FFFFFF"/>
        </w:rPr>
        <w:t>а</w:t>
      </w:r>
      <w:r w:rsidRPr="008C02A6">
        <w:rPr>
          <w:color w:val="000000" w:themeColor="text1"/>
          <w:shd w:val="clear" w:color="auto" w:fill="FFFFFF"/>
        </w:rPr>
        <w:t xml:space="preserve">ми: учебное пособие в 2 частях/ под </w:t>
      </w:r>
      <w:proofErr w:type="spellStart"/>
      <w:proofErr w:type="gramStart"/>
      <w:r w:rsidRPr="008C02A6">
        <w:rPr>
          <w:color w:val="000000" w:themeColor="text1"/>
          <w:shd w:val="clear" w:color="auto" w:fill="FFFFFF"/>
        </w:rPr>
        <w:t>ред</w:t>
      </w:r>
      <w:proofErr w:type="spellEnd"/>
      <w:proofErr w:type="gramEnd"/>
      <w:r w:rsidRPr="008C02A6">
        <w:rPr>
          <w:color w:val="000000" w:themeColor="text1"/>
          <w:shd w:val="clear" w:color="auto" w:fill="FFFFFF"/>
        </w:rPr>
        <w:t xml:space="preserve"> Горелова Н.А. СПб, 2006.</w:t>
      </w:r>
      <w:r w:rsidRPr="008C02A6">
        <w:rPr>
          <w:color w:val="000000" w:themeColor="text1"/>
        </w:rPr>
        <w:t xml:space="preserve">; </w:t>
      </w:r>
      <w:proofErr w:type="spellStart"/>
      <w:r w:rsidRPr="008C02A6">
        <w:rPr>
          <w:color w:val="000000" w:themeColor="text1"/>
          <w:shd w:val="clear" w:color="auto" w:fill="FFFFFF"/>
        </w:rPr>
        <w:t>Сирченко</w:t>
      </w:r>
      <w:proofErr w:type="spellEnd"/>
      <w:r w:rsidRPr="008C02A6">
        <w:rPr>
          <w:color w:val="000000" w:themeColor="text1"/>
          <w:shd w:val="clear" w:color="auto" w:fill="FFFFFF"/>
        </w:rPr>
        <w:t xml:space="preserve"> А. Е. Кадровая политика как инструмент управления персоналом // Молодой ученый. 2015. №12. С. 496-499.</w:t>
      </w:r>
      <w:r w:rsidRPr="008C02A6">
        <w:rPr>
          <w:color w:val="000000" w:themeColor="text1"/>
        </w:rPr>
        <w:t xml:space="preserve">; </w:t>
      </w:r>
      <w:r w:rsidRPr="008C02A6">
        <w:rPr>
          <w:rStyle w:val="hl"/>
          <w:rFonts w:eastAsiaTheme="majorEastAsia"/>
          <w:color w:val="000000" w:themeColor="text1"/>
          <w:bdr w:val="none" w:sz="0" w:space="0" w:color="auto" w:frame="1"/>
        </w:rPr>
        <w:t>Турчинов А.И</w:t>
      </w:r>
      <w:r w:rsidRPr="008C02A6">
        <w:rPr>
          <w:rStyle w:val="hl"/>
          <w:color w:val="000000" w:themeColor="text1"/>
          <w:bdr w:val="none" w:sz="0" w:space="0" w:color="auto" w:frame="1"/>
        </w:rPr>
        <w:t xml:space="preserve">. </w:t>
      </w:r>
      <w:r w:rsidRPr="008C02A6">
        <w:rPr>
          <w:iCs/>
          <w:color w:val="000000" w:themeColor="text1"/>
          <w:bdr w:val="none" w:sz="0" w:space="0" w:color="auto" w:frame="1"/>
        </w:rPr>
        <w:t>Кадровая политика и управление персоналом: пр</w:t>
      </w:r>
      <w:r w:rsidRPr="008C02A6">
        <w:rPr>
          <w:iCs/>
          <w:color w:val="000000" w:themeColor="text1"/>
          <w:bdr w:val="none" w:sz="0" w:space="0" w:color="auto" w:frame="1"/>
        </w:rPr>
        <w:t>о</w:t>
      </w:r>
      <w:r w:rsidRPr="008C02A6">
        <w:rPr>
          <w:iCs/>
          <w:color w:val="000000" w:themeColor="text1"/>
          <w:bdr w:val="none" w:sz="0" w:space="0" w:color="auto" w:frame="1"/>
        </w:rPr>
        <w:t xml:space="preserve">блемы теории и практики // </w:t>
      </w:r>
      <w:hyperlink r:id="rId3" w:history="1">
        <w:proofErr w:type="spellStart"/>
        <w:r w:rsidRPr="008C02A6">
          <w:rPr>
            <w:rStyle w:val="ac"/>
            <w:color w:val="000000" w:themeColor="text1"/>
            <w:u w:val="none"/>
            <w:bdr w:val="none" w:sz="0" w:space="0" w:color="auto" w:frame="1"/>
          </w:rPr>
          <w:t>Коммуникология</w:t>
        </w:r>
        <w:proofErr w:type="spellEnd"/>
      </w:hyperlink>
      <w:r w:rsidRPr="008C02A6">
        <w:rPr>
          <w:color w:val="000000" w:themeColor="text1"/>
          <w:bdr w:val="none" w:sz="0" w:space="0" w:color="auto" w:frame="1"/>
        </w:rPr>
        <w:t xml:space="preserve">. </w:t>
      </w:r>
      <w:r w:rsidRPr="008C02A6">
        <w:rPr>
          <w:color w:val="000000" w:themeColor="text1"/>
        </w:rPr>
        <w:t>2014. С 103-115.</w:t>
      </w:r>
    </w:p>
  </w:footnote>
  <w:footnote w:id="58">
    <w:p w:rsidR="00174E9C" w:rsidRPr="008C02A6" w:rsidRDefault="00174E9C" w:rsidP="008C02A6">
      <w:pPr>
        <w:rPr>
          <w:color w:val="000000" w:themeColor="text1"/>
        </w:rPr>
      </w:pPr>
      <w:r w:rsidRPr="008C02A6">
        <w:rPr>
          <w:rStyle w:val="af"/>
          <w:color w:val="000000" w:themeColor="text1"/>
        </w:rPr>
        <w:footnoteRef/>
      </w:r>
      <w:r w:rsidRPr="008C02A6">
        <w:rPr>
          <w:color w:val="000000" w:themeColor="text1"/>
        </w:rPr>
        <w:t xml:space="preserve"> Управление персоналом: учебник для вузов /под ред. Т.Ю. Базарова, Б.Л. Еремина. 2-е изд., </w:t>
      </w:r>
      <w:proofErr w:type="spellStart"/>
      <w:r w:rsidRPr="008C02A6">
        <w:rPr>
          <w:color w:val="000000" w:themeColor="text1"/>
        </w:rPr>
        <w:t>перераб</w:t>
      </w:r>
      <w:proofErr w:type="spellEnd"/>
      <w:r w:rsidRPr="008C02A6">
        <w:rPr>
          <w:color w:val="000000" w:themeColor="text1"/>
        </w:rPr>
        <w:t xml:space="preserve">. и доп. М: ЮНИТИ, 2002. 560 </w:t>
      </w:r>
      <w:proofErr w:type="gramStart"/>
      <w:r w:rsidRPr="008C02A6">
        <w:rPr>
          <w:color w:val="000000" w:themeColor="text1"/>
        </w:rPr>
        <w:t>с</w:t>
      </w:r>
      <w:proofErr w:type="gramEnd"/>
      <w:r w:rsidRPr="008C02A6">
        <w:rPr>
          <w:color w:val="000000" w:themeColor="text1"/>
        </w:rPr>
        <w:t>.</w:t>
      </w:r>
    </w:p>
  </w:footnote>
  <w:footnote w:id="59">
    <w:p w:rsidR="00174E9C" w:rsidRPr="008C02A6" w:rsidRDefault="00174E9C" w:rsidP="008C02A6">
      <w:pPr>
        <w:pStyle w:val="ad"/>
        <w:rPr>
          <w:color w:val="000000" w:themeColor="text1"/>
          <w:sz w:val="24"/>
          <w:szCs w:val="24"/>
        </w:rPr>
      </w:pPr>
      <w:r w:rsidRPr="008C02A6">
        <w:rPr>
          <w:rStyle w:val="af"/>
          <w:color w:val="000000" w:themeColor="text1"/>
          <w:sz w:val="24"/>
          <w:szCs w:val="24"/>
        </w:rPr>
        <w:footnoteRef/>
      </w:r>
      <w:r w:rsidRPr="008C02A6">
        <w:rPr>
          <w:color w:val="000000" w:themeColor="text1"/>
          <w:sz w:val="24"/>
          <w:szCs w:val="24"/>
        </w:rPr>
        <w:t xml:space="preserve"> См. там же. С. 210.</w:t>
      </w:r>
    </w:p>
  </w:footnote>
  <w:footnote w:id="60">
    <w:p w:rsidR="00174E9C" w:rsidRPr="008C02A6" w:rsidRDefault="00174E9C" w:rsidP="008C02A6">
      <w:pPr>
        <w:pStyle w:val="ad"/>
        <w:jc w:val="both"/>
        <w:rPr>
          <w:color w:val="000000" w:themeColor="text1"/>
          <w:sz w:val="24"/>
          <w:szCs w:val="24"/>
          <w:shd w:val="clear" w:color="auto" w:fill="FFFFFF"/>
        </w:rPr>
      </w:pPr>
      <w:r w:rsidRPr="008C02A6">
        <w:rPr>
          <w:rStyle w:val="af"/>
          <w:color w:val="000000" w:themeColor="text1"/>
          <w:sz w:val="24"/>
          <w:szCs w:val="24"/>
        </w:rPr>
        <w:footnoteRef/>
      </w:r>
      <w:r w:rsidRPr="008C02A6">
        <w:rPr>
          <w:color w:val="000000" w:themeColor="text1"/>
          <w:sz w:val="24"/>
          <w:szCs w:val="24"/>
        </w:rPr>
        <w:t xml:space="preserve"> </w:t>
      </w:r>
      <w:r w:rsidRPr="008C02A6">
        <w:rPr>
          <w:color w:val="000000" w:themeColor="text1"/>
          <w:sz w:val="24"/>
          <w:szCs w:val="24"/>
          <w:shd w:val="clear" w:color="auto" w:fill="FFFFFF"/>
        </w:rPr>
        <w:t>Кузьмина Н. М. Кадровая политика корпорации. М., 2012.</w:t>
      </w:r>
    </w:p>
  </w:footnote>
  <w:footnote w:id="61">
    <w:p w:rsidR="00174E9C" w:rsidRPr="008C02A6" w:rsidRDefault="00174E9C" w:rsidP="008C02A6">
      <w:pPr>
        <w:pStyle w:val="ad"/>
        <w:jc w:val="both"/>
        <w:rPr>
          <w:color w:val="000000" w:themeColor="text1"/>
          <w:sz w:val="24"/>
          <w:szCs w:val="24"/>
          <w:shd w:val="clear" w:color="auto" w:fill="FFFFFF"/>
        </w:rPr>
      </w:pPr>
      <w:r w:rsidRPr="008C02A6">
        <w:rPr>
          <w:rStyle w:val="af"/>
          <w:color w:val="000000" w:themeColor="text1"/>
          <w:sz w:val="24"/>
          <w:szCs w:val="24"/>
        </w:rPr>
        <w:footnoteRef/>
      </w:r>
      <w:r w:rsidRPr="008C02A6">
        <w:rPr>
          <w:color w:val="000000" w:themeColor="text1"/>
          <w:sz w:val="24"/>
          <w:szCs w:val="24"/>
        </w:rPr>
        <w:t xml:space="preserve"> </w:t>
      </w:r>
      <w:proofErr w:type="spellStart"/>
      <w:r w:rsidRPr="008C02A6">
        <w:rPr>
          <w:color w:val="000000" w:themeColor="text1"/>
          <w:sz w:val="24"/>
          <w:szCs w:val="24"/>
          <w:shd w:val="clear" w:color="auto" w:fill="FFFFFF"/>
        </w:rPr>
        <w:t>Музыченко</w:t>
      </w:r>
      <w:proofErr w:type="spellEnd"/>
      <w:r w:rsidRPr="008C02A6">
        <w:rPr>
          <w:color w:val="000000" w:themeColor="text1"/>
          <w:sz w:val="24"/>
          <w:szCs w:val="24"/>
          <w:shd w:val="clear" w:color="auto" w:fill="FFFFFF"/>
        </w:rPr>
        <w:t> В. В. Мастер-класс по управлению персоналом. М., 2010.</w:t>
      </w:r>
    </w:p>
  </w:footnote>
  <w:footnote w:id="62">
    <w:p w:rsidR="00174E9C" w:rsidRPr="008C02A6" w:rsidRDefault="00174E9C" w:rsidP="008C02A6">
      <w:pPr>
        <w:jc w:val="both"/>
        <w:rPr>
          <w:color w:val="000000" w:themeColor="text1"/>
        </w:rPr>
      </w:pPr>
      <w:r w:rsidRPr="008C02A6">
        <w:rPr>
          <w:rStyle w:val="af"/>
          <w:color w:val="000000" w:themeColor="text1"/>
        </w:rPr>
        <w:footnoteRef/>
      </w:r>
      <w:r w:rsidRPr="008C02A6">
        <w:rPr>
          <w:color w:val="000000" w:themeColor="text1"/>
        </w:rPr>
        <w:t xml:space="preserve"> Управление персоналом: учебник для вузов /под ред. Т.Ю. Базарова, Б.Л. Еремина. 2-е изд., </w:t>
      </w:r>
      <w:proofErr w:type="spellStart"/>
      <w:r w:rsidRPr="008C02A6">
        <w:rPr>
          <w:color w:val="000000" w:themeColor="text1"/>
        </w:rPr>
        <w:t>перераб</w:t>
      </w:r>
      <w:proofErr w:type="spellEnd"/>
      <w:r w:rsidRPr="008C02A6">
        <w:rPr>
          <w:color w:val="000000" w:themeColor="text1"/>
        </w:rPr>
        <w:t xml:space="preserve">. и доп. М: ЮНИТИ, 2002. 560 </w:t>
      </w:r>
      <w:proofErr w:type="gramStart"/>
      <w:r w:rsidRPr="008C02A6">
        <w:rPr>
          <w:color w:val="000000" w:themeColor="text1"/>
        </w:rPr>
        <w:t>с</w:t>
      </w:r>
      <w:proofErr w:type="gramEnd"/>
      <w:r w:rsidRPr="008C02A6">
        <w:rPr>
          <w:color w:val="000000" w:themeColor="text1"/>
        </w:rPr>
        <w:t>.</w:t>
      </w:r>
    </w:p>
  </w:footnote>
  <w:footnote w:id="63">
    <w:p w:rsidR="00174E9C" w:rsidRPr="008C02A6" w:rsidRDefault="00174E9C" w:rsidP="008C02A6">
      <w:pPr>
        <w:pStyle w:val="ad"/>
        <w:jc w:val="both"/>
        <w:rPr>
          <w:color w:val="000000" w:themeColor="text1"/>
          <w:sz w:val="24"/>
          <w:szCs w:val="24"/>
        </w:rPr>
      </w:pPr>
      <w:r w:rsidRPr="008C02A6">
        <w:rPr>
          <w:rStyle w:val="af"/>
          <w:color w:val="000000" w:themeColor="text1"/>
          <w:sz w:val="24"/>
          <w:szCs w:val="24"/>
        </w:rPr>
        <w:footnoteRef/>
      </w:r>
      <w:r w:rsidRPr="008C02A6">
        <w:rPr>
          <w:color w:val="000000" w:themeColor="text1"/>
          <w:sz w:val="24"/>
          <w:szCs w:val="24"/>
        </w:rPr>
        <w:t xml:space="preserve"> </w:t>
      </w:r>
      <w:proofErr w:type="spellStart"/>
      <w:r w:rsidRPr="008C02A6">
        <w:rPr>
          <w:color w:val="000000" w:themeColor="text1"/>
          <w:sz w:val="24"/>
          <w:szCs w:val="24"/>
        </w:rPr>
        <w:t>Пардабаева</w:t>
      </w:r>
      <w:proofErr w:type="spellEnd"/>
      <w:r w:rsidRPr="008C02A6">
        <w:rPr>
          <w:color w:val="000000" w:themeColor="text1"/>
          <w:sz w:val="24"/>
          <w:szCs w:val="24"/>
        </w:rPr>
        <w:t xml:space="preserve"> Р.М. К</w:t>
      </w:r>
      <w:r w:rsidRPr="008C02A6">
        <w:rPr>
          <w:color w:val="000000" w:themeColor="text1"/>
          <w:kern w:val="36"/>
          <w:sz w:val="24"/>
          <w:szCs w:val="24"/>
        </w:rPr>
        <w:t xml:space="preserve">адровая политика как фактор повышения конкурентоспособности региона: </w:t>
      </w:r>
      <w:proofErr w:type="spellStart"/>
      <w:r w:rsidRPr="008C02A6">
        <w:rPr>
          <w:color w:val="000000" w:themeColor="text1"/>
          <w:kern w:val="36"/>
          <w:sz w:val="24"/>
          <w:szCs w:val="24"/>
        </w:rPr>
        <w:t>дис</w:t>
      </w:r>
      <w:proofErr w:type="spellEnd"/>
      <w:r w:rsidRPr="008C02A6">
        <w:rPr>
          <w:color w:val="000000" w:themeColor="text1"/>
          <w:kern w:val="36"/>
          <w:sz w:val="24"/>
          <w:szCs w:val="24"/>
        </w:rPr>
        <w:t>. ...</w:t>
      </w:r>
      <w:r w:rsidRPr="008C02A6">
        <w:rPr>
          <w:color w:val="000000" w:themeColor="text1"/>
          <w:sz w:val="24"/>
          <w:szCs w:val="24"/>
        </w:rPr>
        <w:t xml:space="preserve"> канд. эконом</w:t>
      </w:r>
      <w:proofErr w:type="gramStart"/>
      <w:r w:rsidRPr="008C02A6">
        <w:rPr>
          <w:color w:val="000000" w:themeColor="text1"/>
          <w:sz w:val="24"/>
          <w:szCs w:val="24"/>
        </w:rPr>
        <w:t>.</w:t>
      </w:r>
      <w:proofErr w:type="gramEnd"/>
      <w:r w:rsidRPr="008C02A6">
        <w:rPr>
          <w:color w:val="000000" w:themeColor="text1"/>
          <w:sz w:val="24"/>
          <w:szCs w:val="24"/>
        </w:rPr>
        <w:t xml:space="preserve"> </w:t>
      </w:r>
      <w:proofErr w:type="gramStart"/>
      <w:r w:rsidRPr="008C02A6">
        <w:rPr>
          <w:color w:val="000000" w:themeColor="text1"/>
          <w:sz w:val="24"/>
          <w:szCs w:val="24"/>
        </w:rPr>
        <w:t>н</w:t>
      </w:r>
      <w:proofErr w:type="gramEnd"/>
      <w:r w:rsidRPr="008C02A6">
        <w:rPr>
          <w:color w:val="000000" w:themeColor="text1"/>
          <w:sz w:val="24"/>
          <w:szCs w:val="24"/>
        </w:rPr>
        <w:t>аук. Пермь, 2004.</w:t>
      </w:r>
    </w:p>
  </w:footnote>
  <w:footnote w:id="64">
    <w:p w:rsidR="00174E9C" w:rsidRPr="008C02A6" w:rsidRDefault="00174E9C" w:rsidP="008C02A6">
      <w:pPr>
        <w:pStyle w:val="ad"/>
        <w:jc w:val="both"/>
        <w:rPr>
          <w:color w:val="000000" w:themeColor="text1"/>
          <w:sz w:val="24"/>
          <w:szCs w:val="24"/>
        </w:rPr>
      </w:pPr>
      <w:r w:rsidRPr="008C02A6">
        <w:rPr>
          <w:rStyle w:val="af"/>
          <w:color w:val="000000" w:themeColor="text1"/>
          <w:sz w:val="24"/>
          <w:szCs w:val="24"/>
        </w:rPr>
        <w:footnoteRef/>
      </w:r>
      <w:r w:rsidRPr="008C02A6">
        <w:rPr>
          <w:color w:val="000000" w:themeColor="text1"/>
          <w:sz w:val="24"/>
          <w:szCs w:val="24"/>
        </w:rPr>
        <w:t xml:space="preserve"> Должности в органах внутренних дел </w:t>
      </w:r>
      <w:r w:rsidRPr="008C02A6">
        <w:rPr>
          <w:color w:val="000000" w:themeColor="text1"/>
          <w:sz w:val="24"/>
          <w:szCs w:val="24"/>
        </w:rPr>
        <w:sym w:font="Symbol" w:char="F02D"/>
      </w:r>
      <w:r w:rsidRPr="008C02A6">
        <w:rPr>
          <w:color w:val="000000" w:themeColor="text1"/>
          <w:sz w:val="24"/>
          <w:szCs w:val="24"/>
        </w:rPr>
        <w:t xml:space="preserve"> должности сотрудников органов внутренних дел, которые учреждаются в федеральном органе исполнительной власти, осущест</w:t>
      </w:r>
      <w:r w:rsidRPr="008C02A6">
        <w:rPr>
          <w:color w:val="000000" w:themeColor="text1"/>
          <w:sz w:val="24"/>
          <w:szCs w:val="24"/>
        </w:rPr>
        <w:t>в</w:t>
      </w:r>
      <w:r w:rsidRPr="008C02A6">
        <w:rPr>
          <w:color w:val="000000" w:themeColor="text1"/>
          <w:sz w:val="24"/>
          <w:szCs w:val="24"/>
        </w:rPr>
        <w:t>ляющем функции по выработке и реализации государственной политики и нормативно-правовому регулированию в сфере внутренних дел, его территориальных органах, по</w:t>
      </w:r>
      <w:r w:rsidRPr="008C02A6">
        <w:rPr>
          <w:color w:val="000000" w:themeColor="text1"/>
          <w:sz w:val="24"/>
          <w:szCs w:val="24"/>
        </w:rPr>
        <w:t>д</w:t>
      </w:r>
      <w:r w:rsidRPr="008C02A6">
        <w:rPr>
          <w:color w:val="000000" w:themeColor="text1"/>
          <w:sz w:val="24"/>
          <w:szCs w:val="24"/>
        </w:rPr>
        <w:t>разделениях, организациях и службах.</w:t>
      </w:r>
    </w:p>
  </w:footnote>
  <w:footnote w:id="65">
    <w:p w:rsidR="00174E9C" w:rsidRPr="008C02A6" w:rsidRDefault="00174E9C" w:rsidP="008C02A6">
      <w:pPr>
        <w:jc w:val="both"/>
        <w:rPr>
          <w:color w:val="000000" w:themeColor="text1"/>
        </w:rPr>
      </w:pPr>
      <w:r w:rsidRPr="008C02A6">
        <w:rPr>
          <w:rStyle w:val="af"/>
          <w:color w:val="000000" w:themeColor="text1"/>
        </w:rPr>
        <w:footnoteRef/>
      </w:r>
      <w:r w:rsidRPr="008C02A6">
        <w:rPr>
          <w:color w:val="000000" w:themeColor="text1"/>
        </w:rPr>
        <w:t xml:space="preserve"> О службе в органах </w:t>
      </w:r>
      <w:r w:rsidRPr="008C02A6">
        <w:rPr>
          <w:rStyle w:val="blk3"/>
          <w:color w:val="000000" w:themeColor="text1"/>
        </w:rPr>
        <w:t>внутренних дел Российской Федерации и внесении изменений в отдельные законодательные акты Российской Федерации</w:t>
      </w:r>
      <w:proofErr w:type="gramStart"/>
      <w:r w:rsidRPr="008C02A6">
        <w:rPr>
          <w:rStyle w:val="blk3"/>
          <w:color w:val="000000" w:themeColor="text1"/>
        </w:rPr>
        <w:t xml:space="preserve"> :</w:t>
      </w:r>
      <w:proofErr w:type="gramEnd"/>
      <w:r w:rsidRPr="008C02A6">
        <w:rPr>
          <w:rStyle w:val="blk3"/>
          <w:color w:val="000000" w:themeColor="text1"/>
        </w:rPr>
        <w:t xml:space="preserve"> федеральный закон от 30.11.2011 № 342-ФЗ</w:t>
      </w:r>
      <w:r w:rsidRPr="008C02A6">
        <w:rPr>
          <w:color w:val="000000" w:themeColor="text1"/>
        </w:rPr>
        <w:t xml:space="preserve"> (ред. от 03.08.2018)</w:t>
      </w:r>
      <w:r w:rsidRPr="008C02A6">
        <w:rPr>
          <w:rStyle w:val="blk3"/>
          <w:color w:val="000000" w:themeColor="text1"/>
        </w:rPr>
        <w:t xml:space="preserve"> // Российская газета. 2011. № 275.</w:t>
      </w:r>
      <w:r w:rsidRPr="008C02A6">
        <w:rPr>
          <w:color w:val="000000" w:themeColor="text1"/>
        </w:rPr>
        <w:t xml:space="preserve"> </w:t>
      </w:r>
    </w:p>
  </w:footnote>
  <w:footnote w:id="66">
    <w:p w:rsidR="00174E9C" w:rsidRPr="008C02A6" w:rsidRDefault="00174E9C" w:rsidP="008C02A6">
      <w:pPr>
        <w:pStyle w:val="ad"/>
        <w:jc w:val="both"/>
        <w:rPr>
          <w:color w:val="000000" w:themeColor="text1"/>
          <w:sz w:val="24"/>
          <w:szCs w:val="24"/>
        </w:rPr>
      </w:pPr>
      <w:r w:rsidRPr="008C02A6">
        <w:rPr>
          <w:rStyle w:val="af"/>
          <w:color w:val="000000" w:themeColor="text1"/>
          <w:sz w:val="24"/>
          <w:szCs w:val="24"/>
        </w:rPr>
        <w:footnoteRef/>
      </w:r>
      <w:r w:rsidRPr="008C02A6">
        <w:rPr>
          <w:color w:val="000000" w:themeColor="text1"/>
          <w:sz w:val="24"/>
          <w:szCs w:val="24"/>
        </w:rPr>
        <w:t xml:space="preserve"> Анохин П. К. Философские аспекты теории функциональн</w:t>
      </w:r>
      <w:r>
        <w:rPr>
          <w:color w:val="000000" w:themeColor="text1"/>
          <w:sz w:val="24"/>
          <w:szCs w:val="24"/>
        </w:rPr>
        <w:t>ой системы. Избранные труды. М.</w:t>
      </w:r>
      <w:r w:rsidRPr="008C02A6">
        <w:rPr>
          <w:color w:val="000000" w:themeColor="text1"/>
          <w:sz w:val="24"/>
          <w:szCs w:val="24"/>
        </w:rPr>
        <w:t xml:space="preserve">: Наука, 1978. 399 </w:t>
      </w:r>
      <w:proofErr w:type="gramStart"/>
      <w:r w:rsidRPr="008C02A6">
        <w:rPr>
          <w:color w:val="000000" w:themeColor="text1"/>
          <w:sz w:val="24"/>
          <w:szCs w:val="24"/>
        </w:rPr>
        <w:t>с</w:t>
      </w:r>
      <w:proofErr w:type="gramEnd"/>
      <w:r w:rsidRPr="008C02A6">
        <w:rPr>
          <w:color w:val="000000" w:themeColor="text1"/>
          <w:sz w:val="24"/>
          <w:szCs w:val="24"/>
        </w:rPr>
        <w:t xml:space="preserve">. </w:t>
      </w:r>
      <w:proofErr w:type="gramStart"/>
      <w:r w:rsidRPr="008C02A6">
        <w:rPr>
          <w:color w:val="000000" w:themeColor="text1"/>
          <w:sz w:val="24"/>
          <w:szCs w:val="24"/>
        </w:rPr>
        <w:t>Афанасьев</w:t>
      </w:r>
      <w:proofErr w:type="gramEnd"/>
      <w:r w:rsidRPr="008C02A6">
        <w:rPr>
          <w:color w:val="000000" w:themeColor="text1"/>
          <w:sz w:val="24"/>
          <w:szCs w:val="24"/>
        </w:rPr>
        <w:t xml:space="preserve"> В. Г. Общество: системность, познание и управление. М.</w:t>
      </w:r>
      <w:proofErr w:type="gramStart"/>
      <w:r w:rsidRPr="008C02A6">
        <w:rPr>
          <w:color w:val="000000" w:themeColor="text1"/>
          <w:sz w:val="24"/>
          <w:szCs w:val="24"/>
        </w:rPr>
        <w:t xml:space="preserve"> :</w:t>
      </w:r>
      <w:proofErr w:type="gramEnd"/>
      <w:r w:rsidRPr="008C02A6">
        <w:rPr>
          <w:color w:val="000000" w:themeColor="text1"/>
          <w:sz w:val="24"/>
          <w:szCs w:val="24"/>
        </w:rPr>
        <w:t xml:space="preserve"> Наука, 1981. 432 с. </w:t>
      </w:r>
      <w:proofErr w:type="spellStart"/>
      <w:r w:rsidRPr="008C02A6">
        <w:rPr>
          <w:color w:val="000000" w:themeColor="text1"/>
          <w:kern w:val="36"/>
          <w:sz w:val="24"/>
          <w:szCs w:val="24"/>
        </w:rPr>
        <w:t>Козелецкий</w:t>
      </w:r>
      <w:proofErr w:type="spellEnd"/>
      <w:r w:rsidRPr="008C02A6">
        <w:rPr>
          <w:color w:val="000000" w:themeColor="text1"/>
          <w:kern w:val="36"/>
          <w:sz w:val="24"/>
          <w:szCs w:val="24"/>
        </w:rPr>
        <w:t xml:space="preserve"> Ю. Психологическая теория решений. </w:t>
      </w:r>
      <w:r w:rsidRPr="008C02A6">
        <w:rPr>
          <w:color w:val="000000" w:themeColor="text1"/>
          <w:sz w:val="24"/>
          <w:szCs w:val="24"/>
          <w:shd w:val="clear" w:color="auto" w:fill="FFFFFF"/>
        </w:rPr>
        <w:t xml:space="preserve">М.: Прогресс, 1979. 504 </w:t>
      </w:r>
      <w:proofErr w:type="gramStart"/>
      <w:r w:rsidRPr="008C02A6">
        <w:rPr>
          <w:color w:val="000000" w:themeColor="text1"/>
          <w:sz w:val="24"/>
          <w:szCs w:val="24"/>
          <w:shd w:val="clear" w:color="auto" w:fill="FFFFFF"/>
        </w:rPr>
        <w:t>с</w:t>
      </w:r>
      <w:proofErr w:type="gramEnd"/>
      <w:r w:rsidRPr="008C02A6">
        <w:rPr>
          <w:color w:val="000000" w:themeColor="text1"/>
          <w:sz w:val="24"/>
          <w:szCs w:val="24"/>
          <w:shd w:val="clear" w:color="auto" w:fill="FFFFFF"/>
        </w:rPr>
        <w:t>. и др.</w:t>
      </w:r>
    </w:p>
  </w:footnote>
  <w:footnote w:id="67">
    <w:p w:rsidR="00174E9C" w:rsidRPr="008C02A6" w:rsidRDefault="00174E9C" w:rsidP="008C02A6">
      <w:pPr>
        <w:tabs>
          <w:tab w:val="left" w:pos="1080"/>
        </w:tabs>
        <w:jc w:val="both"/>
        <w:rPr>
          <w:color w:val="000000" w:themeColor="text1"/>
        </w:rPr>
      </w:pPr>
      <w:r w:rsidRPr="008C02A6">
        <w:rPr>
          <w:rStyle w:val="af"/>
          <w:color w:val="000000" w:themeColor="text1"/>
        </w:rPr>
        <w:footnoteRef/>
      </w:r>
      <w:r w:rsidRPr="008C02A6">
        <w:rPr>
          <w:color w:val="000000" w:themeColor="text1"/>
        </w:rPr>
        <w:t xml:space="preserve"> Афанасьев В. Г. Общество: системность, познание и управление. М.</w:t>
      </w:r>
      <w:proofErr w:type="gramStart"/>
      <w:r w:rsidRPr="008C02A6">
        <w:rPr>
          <w:color w:val="000000" w:themeColor="text1"/>
        </w:rPr>
        <w:t xml:space="preserve"> :</w:t>
      </w:r>
      <w:proofErr w:type="gramEnd"/>
      <w:r w:rsidRPr="008C02A6">
        <w:rPr>
          <w:color w:val="000000" w:themeColor="text1"/>
        </w:rPr>
        <w:t xml:space="preserve"> Наука, 1981. 432 с.</w:t>
      </w:r>
    </w:p>
  </w:footnote>
  <w:footnote w:id="68">
    <w:p w:rsidR="00174E9C" w:rsidRPr="008C02A6" w:rsidRDefault="00174E9C" w:rsidP="008C02A6">
      <w:pPr>
        <w:pStyle w:val="ad"/>
        <w:rPr>
          <w:color w:val="000000" w:themeColor="text1"/>
          <w:sz w:val="24"/>
          <w:szCs w:val="24"/>
        </w:rPr>
      </w:pPr>
      <w:r w:rsidRPr="008C02A6">
        <w:rPr>
          <w:rStyle w:val="af"/>
          <w:color w:val="000000" w:themeColor="text1"/>
          <w:sz w:val="24"/>
          <w:szCs w:val="24"/>
        </w:rPr>
        <w:footnoteRef/>
      </w:r>
      <w:r w:rsidRPr="008C02A6">
        <w:rPr>
          <w:color w:val="000000" w:themeColor="text1"/>
          <w:sz w:val="24"/>
          <w:szCs w:val="24"/>
        </w:rPr>
        <w:t xml:space="preserve"> Жданова М.Г. Формирование кадровой политики на основе процессного подхода: </w:t>
      </w:r>
      <w:proofErr w:type="spellStart"/>
      <w:r w:rsidRPr="008C02A6">
        <w:rPr>
          <w:color w:val="000000" w:themeColor="text1"/>
          <w:sz w:val="24"/>
          <w:szCs w:val="24"/>
        </w:rPr>
        <w:t>а</w:t>
      </w:r>
      <w:r w:rsidRPr="008C02A6">
        <w:rPr>
          <w:color w:val="000000" w:themeColor="text1"/>
          <w:sz w:val="24"/>
          <w:szCs w:val="24"/>
        </w:rPr>
        <w:t>в</w:t>
      </w:r>
      <w:r w:rsidRPr="008C02A6">
        <w:rPr>
          <w:color w:val="000000" w:themeColor="text1"/>
          <w:sz w:val="24"/>
          <w:szCs w:val="24"/>
        </w:rPr>
        <w:t>тореф</w:t>
      </w:r>
      <w:proofErr w:type="spellEnd"/>
      <w:r w:rsidRPr="008C02A6">
        <w:rPr>
          <w:color w:val="000000" w:themeColor="text1"/>
          <w:sz w:val="24"/>
          <w:szCs w:val="24"/>
        </w:rPr>
        <w:t xml:space="preserve">. </w:t>
      </w:r>
      <w:proofErr w:type="spellStart"/>
      <w:r w:rsidRPr="008C02A6">
        <w:rPr>
          <w:color w:val="000000" w:themeColor="text1"/>
          <w:sz w:val="24"/>
          <w:szCs w:val="24"/>
        </w:rPr>
        <w:t>дис</w:t>
      </w:r>
      <w:proofErr w:type="spellEnd"/>
      <w:r w:rsidRPr="008C02A6">
        <w:rPr>
          <w:color w:val="000000" w:themeColor="text1"/>
          <w:sz w:val="24"/>
          <w:szCs w:val="24"/>
        </w:rPr>
        <w:t xml:space="preserve">. … канд. </w:t>
      </w:r>
      <w:proofErr w:type="spellStart"/>
      <w:r w:rsidRPr="008C02A6">
        <w:rPr>
          <w:color w:val="000000" w:themeColor="text1"/>
          <w:sz w:val="24"/>
          <w:szCs w:val="24"/>
        </w:rPr>
        <w:t>юрид</w:t>
      </w:r>
      <w:proofErr w:type="spellEnd"/>
      <w:r w:rsidRPr="008C02A6">
        <w:rPr>
          <w:color w:val="000000" w:themeColor="text1"/>
          <w:sz w:val="24"/>
          <w:szCs w:val="24"/>
        </w:rPr>
        <w:t>. наук. М., 2013.</w:t>
      </w:r>
    </w:p>
  </w:footnote>
  <w:footnote w:id="69">
    <w:p w:rsidR="00174E9C" w:rsidRPr="008C02A6" w:rsidRDefault="00174E9C" w:rsidP="008C02A6">
      <w:pPr>
        <w:pStyle w:val="a9"/>
        <w:tabs>
          <w:tab w:val="left" w:pos="142"/>
        </w:tabs>
        <w:spacing w:after="0" w:line="240" w:lineRule="auto"/>
        <w:ind w:left="0"/>
        <w:jc w:val="both"/>
        <w:rPr>
          <w:rFonts w:ascii="Times New Roman" w:hAnsi="Times New Roman"/>
          <w:color w:val="000000" w:themeColor="text1"/>
          <w:sz w:val="24"/>
          <w:szCs w:val="24"/>
          <w:lang w:eastAsia="ru-RU"/>
        </w:rPr>
      </w:pPr>
      <w:r w:rsidRPr="008C02A6">
        <w:rPr>
          <w:rStyle w:val="af"/>
          <w:rFonts w:ascii="Times New Roman" w:hAnsi="Times New Roman"/>
          <w:color w:val="000000" w:themeColor="text1"/>
          <w:sz w:val="24"/>
          <w:szCs w:val="24"/>
        </w:rPr>
        <w:footnoteRef/>
      </w:r>
      <w:r w:rsidRPr="008C02A6">
        <w:rPr>
          <w:rFonts w:ascii="Times New Roman" w:hAnsi="Times New Roman"/>
          <w:color w:val="000000" w:themeColor="text1"/>
          <w:sz w:val="24"/>
          <w:szCs w:val="24"/>
        </w:rPr>
        <w:t xml:space="preserve"> См. там же.</w:t>
      </w:r>
    </w:p>
  </w:footnote>
  <w:footnote w:id="70">
    <w:p w:rsidR="00174E9C" w:rsidRPr="008C02A6" w:rsidRDefault="00174E9C" w:rsidP="008C02A6">
      <w:pPr>
        <w:tabs>
          <w:tab w:val="left" w:pos="1080"/>
        </w:tabs>
        <w:jc w:val="both"/>
        <w:rPr>
          <w:color w:val="000000" w:themeColor="text1"/>
        </w:rPr>
      </w:pPr>
      <w:r w:rsidRPr="008C02A6">
        <w:rPr>
          <w:rStyle w:val="af"/>
          <w:color w:val="000000" w:themeColor="text1"/>
        </w:rPr>
        <w:footnoteRef/>
      </w:r>
      <w:r w:rsidRPr="008C02A6">
        <w:rPr>
          <w:color w:val="000000" w:themeColor="text1"/>
        </w:rPr>
        <w:t xml:space="preserve"> Никитина Е. Ю. Теоретико-методологические подходы к проблеме подготовки буд</w:t>
      </w:r>
      <w:r w:rsidRPr="008C02A6">
        <w:rPr>
          <w:color w:val="000000" w:themeColor="text1"/>
        </w:rPr>
        <w:t>у</w:t>
      </w:r>
      <w:r w:rsidRPr="008C02A6">
        <w:rPr>
          <w:color w:val="000000" w:themeColor="text1"/>
        </w:rPr>
        <w:t>щего учителя в области управления дифференциацией образования</w:t>
      </w:r>
      <w:proofErr w:type="gramStart"/>
      <w:r w:rsidRPr="008C02A6">
        <w:rPr>
          <w:color w:val="000000" w:themeColor="text1"/>
        </w:rPr>
        <w:t xml:space="preserve"> :</w:t>
      </w:r>
      <w:proofErr w:type="gramEnd"/>
      <w:r w:rsidRPr="008C02A6">
        <w:rPr>
          <w:color w:val="000000" w:themeColor="text1"/>
        </w:rPr>
        <w:t xml:space="preserve"> монография. Ч</w:t>
      </w:r>
      <w:r w:rsidRPr="008C02A6">
        <w:rPr>
          <w:color w:val="000000" w:themeColor="text1"/>
        </w:rPr>
        <w:t>е</w:t>
      </w:r>
      <w:r w:rsidRPr="008C02A6">
        <w:rPr>
          <w:color w:val="000000" w:themeColor="text1"/>
        </w:rPr>
        <w:t>лябинск</w:t>
      </w:r>
      <w:proofErr w:type="gramStart"/>
      <w:r w:rsidRPr="008C02A6">
        <w:rPr>
          <w:color w:val="000000" w:themeColor="text1"/>
        </w:rPr>
        <w:t xml:space="preserve"> :</w:t>
      </w:r>
      <w:proofErr w:type="gramEnd"/>
      <w:r w:rsidRPr="008C02A6">
        <w:rPr>
          <w:color w:val="000000" w:themeColor="text1"/>
        </w:rPr>
        <w:t xml:space="preserve"> ЧГПУ, 2000. С. 12.</w:t>
      </w:r>
    </w:p>
  </w:footnote>
  <w:footnote w:id="71">
    <w:p w:rsidR="00174E9C" w:rsidRPr="008C02A6" w:rsidRDefault="00174E9C" w:rsidP="008C02A6">
      <w:pPr>
        <w:pStyle w:val="a9"/>
        <w:tabs>
          <w:tab w:val="left" w:pos="142"/>
        </w:tabs>
        <w:spacing w:after="0" w:line="240" w:lineRule="auto"/>
        <w:ind w:left="0"/>
        <w:jc w:val="both"/>
        <w:rPr>
          <w:rFonts w:ascii="Times New Roman" w:hAnsi="Times New Roman"/>
          <w:color w:val="000000" w:themeColor="text1"/>
          <w:sz w:val="24"/>
          <w:szCs w:val="24"/>
        </w:rPr>
      </w:pPr>
      <w:r w:rsidRPr="008C02A6">
        <w:rPr>
          <w:rStyle w:val="af"/>
          <w:rFonts w:ascii="Times New Roman" w:hAnsi="Times New Roman"/>
          <w:color w:val="000000" w:themeColor="text1"/>
          <w:sz w:val="24"/>
          <w:szCs w:val="24"/>
        </w:rPr>
        <w:footnoteRef/>
      </w:r>
      <w:r w:rsidRPr="008C02A6">
        <w:rPr>
          <w:rFonts w:ascii="Times New Roman" w:hAnsi="Times New Roman"/>
          <w:color w:val="000000" w:themeColor="text1"/>
          <w:sz w:val="24"/>
          <w:szCs w:val="24"/>
        </w:rPr>
        <w:t xml:space="preserve"> </w:t>
      </w:r>
      <w:proofErr w:type="spellStart"/>
      <w:r w:rsidRPr="008C02A6">
        <w:rPr>
          <w:rStyle w:val="hdesc"/>
          <w:rFonts w:ascii="Times New Roman" w:hAnsi="Times New Roman"/>
          <w:color w:val="000000" w:themeColor="text1"/>
          <w:sz w:val="24"/>
          <w:szCs w:val="24"/>
        </w:rPr>
        <w:t>Половинко</w:t>
      </w:r>
      <w:proofErr w:type="spellEnd"/>
      <w:r w:rsidRPr="008C02A6">
        <w:rPr>
          <w:rStyle w:val="hdesc"/>
          <w:rFonts w:ascii="Times New Roman" w:hAnsi="Times New Roman"/>
          <w:color w:val="000000" w:themeColor="text1"/>
          <w:sz w:val="24"/>
          <w:szCs w:val="24"/>
        </w:rPr>
        <w:t xml:space="preserve"> В.С.</w:t>
      </w:r>
      <w:r w:rsidRPr="008C02A6">
        <w:rPr>
          <w:rFonts w:ascii="Times New Roman" w:hAnsi="Times New Roman"/>
          <w:color w:val="000000" w:themeColor="text1"/>
          <w:sz w:val="24"/>
          <w:szCs w:val="24"/>
          <w:shd w:val="clear" w:color="auto" w:fill="FFFFFF"/>
        </w:rPr>
        <w:t xml:space="preserve"> Система управления персоналом организации: Теоретико-методологические подходы к развитию: </w:t>
      </w:r>
      <w:proofErr w:type="spellStart"/>
      <w:r w:rsidRPr="008C02A6">
        <w:rPr>
          <w:rFonts w:ascii="Times New Roman" w:hAnsi="Times New Roman"/>
          <w:color w:val="000000" w:themeColor="text1"/>
          <w:sz w:val="24"/>
          <w:szCs w:val="24"/>
          <w:shd w:val="clear" w:color="auto" w:fill="FFFFFF"/>
        </w:rPr>
        <w:t>дис</w:t>
      </w:r>
      <w:proofErr w:type="spellEnd"/>
      <w:r w:rsidRPr="008C02A6">
        <w:rPr>
          <w:rFonts w:ascii="Times New Roman" w:hAnsi="Times New Roman"/>
          <w:color w:val="000000" w:themeColor="text1"/>
          <w:sz w:val="24"/>
          <w:szCs w:val="24"/>
          <w:shd w:val="clear" w:color="auto" w:fill="FFFFFF"/>
        </w:rPr>
        <w:t xml:space="preserve">.... </w:t>
      </w:r>
      <w:r w:rsidRPr="008C02A6">
        <w:rPr>
          <w:rStyle w:val="hdesc"/>
          <w:rFonts w:ascii="Times New Roman" w:hAnsi="Times New Roman"/>
          <w:color w:val="000000" w:themeColor="text1"/>
          <w:sz w:val="24"/>
          <w:szCs w:val="24"/>
        </w:rPr>
        <w:t>д-ра эконом</w:t>
      </w:r>
      <w:proofErr w:type="gramStart"/>
      <w:r w:rsidRPr="008C02A6">
        <w:rPr>
          <w:rStyle w:val="hdesc"/>
          <w:rFonts w:ascii="Times New Roman" w:hAnsi="Times New Roman"/>
          <w:color w:val="000000" w:themeColor="text1"/>
          <w:sz w:val="24"/>
          <w:szCs w:val="24"/>
        </w:rPr>
        <w:t>.</w:t>
      </w:r>
      <w:proofErr w:type="gramEnd"/>
      <w:r w:rsidRPr="008C02A6">
        <w:rPr>
          <w:rStyle w:val="hdesc"/>
          <w:rFonts w:ascii="Times New Roman" w:hAnsi="Times New Roman"/>
          <w:color w:val="000000" w:themeColor="text1"/>
          <w:sz w:val="24"/>
          <w:szCs w:val="24"/>
        </w:rPr>
        <w:t xml:space="preserve"> </w:t>
      </w:r>
      <w:proofErr w:type="gramStart"/>
      <w:r w:rsidRPr="008C02A6">
        <w:rPr>
          <w:rStyle w:val="hdesc"/>
          <w:rFonts w:ascii="Times New Roman" w:hAnsi="Times New Roman"/>
          <w:color w:val="000000" w:themeColor="text1"/>
          <w:sz w:val="24"/>
          <w:szCs w:val="24"/>
        </w:rPr>
        <w:t>н</w:t>
      </w:r>
      <w:proofErr w:type="gramEnd"/>
      <w:r w:rsidRPr="008C02A6">
        <w:rPr>
          <w:rStyle w:val="hdesc"/>
          <w:rFonts w:ascii="Times New Roman" w:hAnsi="Times New Roman"/>
          <w:color w:val="000000" w:themeColor="text1"/>
          <w:sz w:val="24"/>
          <w:szCs w:val="24"/>
        </w:rPr>
        <w:t xml:space="preserve">аук. М., </w:t>
      </w:r>
      <w:r w:rsidRPr="008C02A6">
        <w:rPr>
          <w:rFonts w:ascii="Times New Roman" w:hAnsi="Times New Roman"/>
          <w:color w:val="000000" w:themeColor="text1"/>
          <w:sz w:val="24"/>
          <w:szCs w:val="24"/>
        </w:rPr>
        <w:t>2002. 370 с.</w:t>
      </w:r>
    </w:p>
  </w:footnote>
  <w:footnote w:id="72">
    <w:p w:rsidR="00174E9C" w:rsidRPr="00DA47CF" w:rsidRDefault="00174E9C" w:rsidP="00DA47CF">
      <w:pPr>
        <w:pStyle w:val="a9"/>
        <w:spacing w:after="0" w:line="240" w:lineRule="auto"/>
        <w:ind w:left="0"/>
        <w:jc w:val="both"/>
        <w:rPr>
          <w:rFonts w:ascii="Times New Roman" w:hAnsi="Times New Roman"/>
          <w:color w:val="000000" w:themeColor="text1"/>
          <w:sz w:val="24"/>
          <w:szCs w:val="24"/>
        </w:rPr>
      </w:pPr>
      <w:r w:rsidRPr="008C02A6">
        <w:rPr>
          <w:rStyle w:val="af"/>
          <w:rFonts w:ascii="Times New Roman" w:hAnsi="Times New Roman"/>
          <w:color w:val="000000" w:themeColor="text1"/>
          <w:sz w:val="24"/>
          <w:szCs w:val="24"/>
        </w:rPr>
        <w:footnoteRef/>
      </w:r>
      <w:r w:rsidRPr="008C02A6">
        <w:rPr>
          <w:rFonts w:ascii="Times New Roman" w:hAnsi="Times New Roman"/>
          <w:color w:val="000000" w:themeColor="text1"/>
          <w:sz w:val="24"/>
          <w:szCs w:val="24"/>
        </w:rPr>
        <w:t xml:space="preserve"> </w:t>
      </w:r>
      <w:proofErr w:type="spellStart"/>
      <w:r w:rsidRPr="008C02A6">
        <w:rPr>
          <w:rFonts w:ascii="Times New Roman" w:hAnsi="Times New Roman"/>
          <w:color w:val="000000" w:themeColor="text1"/>
          <w:sz w:val="24"/>
          <w:szCs w:val="24"/>
        </w:rPr>
        <w:t>Танаева</w:t>
      </w:r>
      <w:proofErr w:type="spellEnd"/>
      <w:r w:rsidRPr="008C02A6">
        <w:rPr>
          <w:rFonts w:ascii="Times New Roman" w:hAnsi="Times New Roman"/>
          <w:color w:val="000000" w:themeColor="text1"/>
          <w:sz w:val="24"/>
          <w:szCs w:val="24"/>
        </w:rPr>
        <w:t xml:space="preserve"> З. Р. Кадровая политика и управление персоналом в органах внутренних дел: учебное пособие. Челябинск</w:t>
      </w:r>
      <w:proofErr w:type="gramStart"/>
      <w:r w:rsidRPr="008C02A6">
        <w:rPr>
          <w:rFonts w:ascii="Times New Roman" w:hAnsi="Times New Roman"/>
          <w:color w:val="000000" w:themeColor="text1"/>
          <w:sz w:val="24"/>
          <w:szCs w:val="24"/>
        </w:rPr>
        <w:t xml:space="preserve"> :</w:t>
      </w:r>
      <w:proofErr w:type="gramEnd"/>
      <w:r w:rsidRPr="008C02A6">
        <w:rPr>
          <w:rFonts w:ascii="Times New Roman" w:hAnsi="Times New Roman"/>
          <w:color w:val="000000" w:themeColor="text1"/>
          <w:sz w:val="24"/>
          <w:szCs w:val="24"/>
        </w:rPr>
        <w:t xml:space="preserve"> </w:t>
      </w:r>
      <w:r w:rsidRPr="008C02A6">
        <w:rPr>
          <w:rFonts w:ascii="Times New Roman" w:eastAsia="Calibri" w:hAnsi="Times New Roman"/>
          <w:color w:val="000000" w:themeColor="text1"/>
          <w:sz w:val="24"/>
          <w:szCs w:val="24"/>
        </w:rPr>
        <w:t xml:space="preserve">Издательский центр </w:t>
      </w:r>
      <w:proofErr w:type="spellStart"/>
      <w:r w:rsidRPr="008C02A6">
        <w:rPr>
          <w:rFonts w:ascii="Times New Roman" w:eastAsia="Calibri" w:hAnsi="Times New Roman"/>
          <w:color w:val="000000" w:themeColor="text1"/>
          <w:sz w:val="24"/>
          <w:szCs w:val="24"/>
        </w:rPr>
        <w:t>ЮУрГУ</w:t>
      </w:r>
      <w:proofErr w:type="spellEnd"/>
      <w:r>
        <w:rPr>
          <w:rFonts w:ascii="Times New Roman" w:hAnsi="Times New Roman"/>
          <w:color w:val="000000" w:themeColor="text1"/>
          <w:sz w:val="24"/>
          <w:szCs w:val="24"/>
        </w:rPr>
        <w:t>, 2014. С. 13.</w:t>
      </w:r>
    </w:p>
  </w:footnote>
  <w:footnote w:id="73">
    <w:p w:rsidR="00174E9C" w:rsidRPr="008C02A6" w:rsidRDefault="00174E9C" w:rsidP="008C02A6">
      <w:pPr>
        <w:widowControl w:val="0"/>
        <w:tabs>
          <w:tab w:val="left" w:pos="0"/>
          <w:tab w:val="left" w:pos="851"/>
        </w:tabs>
        <w:autoSpaceDE w:val="0"/>
        <w:autoSpaceDN w:val="0"/>
        <w:adjustRightInd w:val="0"/>
        <w:jc w:val="both"/>
        <w:rPr>
          <w:color w:val="000000" w:themeColor="text1"/>
        </w:rPr>
      </w:pPr>
      <w:r w:rsidRPr="008C02A6">
        <w:rPr>
          <w:rStyle w:val="af"/>
          <w:color w:val="000000" w:themeColor="text1"/>
        </w:rPr>
        <w:footnoteRef/>
      </w:r>
      <w:r w:rsidRPr="008C02A6">
        <w:rPr>
          <w:color w:val="000000" w:themeColor="text1"/>
        </w:rPr>
        <w:t xml:space="preserve"> Лукичева Л. И. Управление персоналом</w:t>
      </w:r>
      <w:proofErr w:type="gramStart"/>
      <w:r w:rsidRPr="008C02A6">
        <w:rPr>
          <w:color w:val="000000" w:themeColor="text1"/>
        </w:rPr>
        <w:t xml:space="preserve"> :</w:t>
      </w:r>
      <w:proofErr w:type="gramEnd"/>
      <w:r w:rsidRPr="008C02A6">
        <w:rPr>
          <w:color w:val="000000" w:themeColor="text1"/>
        </w:rPr>
        <w:t xml:space="preserve"> учебное пособие / под ред. Ю. П. </w:t>
      </w:r>
      <w:proofErr w:type="spellStart"/>
      <w:r w:rsidRPr="008C02A6">
        <w:rPr>
          <w:color w:val="000000" w:themeColor="text1"/>
        </w:rPr>
        <w:t>Анискина</w:t>
      </w:r>
      <w:proofErr w:type="spellEnd"/>
      <w:r w:rsidRPr="008C02A6">
        <w:rPr>
          <w:color w:val="000000" w:themeColor="text1"/>
        </w:rPr>
        <w:t>. 7-е изд. М.: Омега-Л, 2013.</w:t>
      </w:r>
    </w:p>
  </w:footnote>
  <w:footnote w:id="74">
    <w:p w:rsidR="00174E9C" w:rsidRPr="008C02A6" w:rsidRDefault="00174E9C" w:rsidP="008C02A6">
      <w:pPr>
        <w:jc w:val="both"/>
        <w:rPr>
          <w:color w:val="000000" w:themeColor="text1"/>
        </w:rPr>
      </w:pPr>
      <w:r w:rsidRPr="008C02A6">
        <w:rPr>
          <w:rStyle w:val="af"/>
          <w:color w:val="000000" w:themeColor="text1"/>
        </w:rPr>
        <w:footnoteRef/>
      </w:r>
      <w:r w:rsidRPr="008C02A6">
        <w:rPr>
          <w:color w:val="000000" w:themeColor="text1"/>
        </w:rPr>
        <w:t xml:space="preserve"> Об утверждении Порядка организации прохождения службы в органах внутренних дел Российской Федерации: приказ МВД России от 01.02.2018 № 50.</w:t>
      </w:r>
    </w:p>
  </w:footnote>
  <w:footnote w:id="75">
    <w:p w:rsidR="00174E9C" w:rsidRPr="008C02A6" w:rsidRDefault="00174E9C" w:rsidP="008C02A6">
      <w:pPr>
        <w:pStyle w:val="ConsPlusNormal2"/>
        <w:jc w:val="both"/>
        <w:rPr>
          <w:rFonts w:ascii="Times New Roman" w:hAnsi="Times New Roman" w:cs="Times New Roman"/>
          <w:color w:val="000000" w:themeColor="text1"/>
          <w:sz w:val="24"/>
        </w:rPr>
      </w:pPr>
      <w:r w:rsidRPr="008C02A6">
        <w:rPr>
          <w:rStyle w:val="af"/>
          <w:rFonts w:ascii="Times New Roman" w:hAnsi="Times New Roman" w:cs="Times New Roman"/>
          <w:color w:val="000000" w:themeColor="text1"/>
          <w:sz w:val="24"/>
        </w:rPr>
        <w:footnoteRef/>
      </w:r>
      <w:r w:rsidRPr="008C02A6">
        <w:rPr>
          <w:rFonts w:ascii="Times New Roman" w:hAnsi="Times New Roman" w:cs="Times New Roman"/>
          <w:color w:val="000000" w:themeColor="text1"/>
          <w:sz w:val="24"/>
        </w:rPr>
        <w:t xml:space="preserve"> </w:t>
      </w:r>
      <w:proofErr w:type="gramStart"/>
      <w:r w:rsidRPr="008C02A6">
        <w:rPr>
          <w:rFonts w:ascii="Times New Roman" w:hAnsi="Times New Roman" w:cs="Times New Roman"/>
          <w:color w:val="000000" w:themeColor="text1"/>
          <w:sz w:val="24"/>
        </w:rPr>
        <w:t xml:space="preserve">Служебное время </w:t>
      </w:r>
      <w:r w:rsidRPr="008C02A6">
        <w:rPr>
          <w:rFonts w:ascii="Times New Roman" w:hAnsi="Times New Roman" w:cs="Times New Roman"/>
          <w:color w:val="000000" w:themeColor="text1"/>
          <w:sz w:val="24"/>
        </w:rPr>
        <w:sym w:font="Symbol" w:char="F02D"/>
      </w:r>
      <w:r w:rsidRPr="008C02A6">
        <w:rPr>
          <w:rFonts w:ascii="Times New Roman" w:hAnsi="Times New Roman" w:cs="Times New Roman"/>
          <w:color w:val="000000" w:themeColor="text1"/>
          <w:sz w:val="24"/>
        </w:rPr>
        <w:t xml:space="preserve"> период времени, в течение которого сотрудник органов внутренних дел в соответствии с правилами внутреннего служебного распорядка федерального органа исполнительной власти в сфере внутренних дел, его территориального органа, подразделения, должностным регламентом (должностной инструкцией) и условиями контракта должен выполнять свои служебные обязанности, а также иные периоды времени, которые в соответствии с федеральными законами и нормативными правовыми актами федерального органа исполнительной</w:t>
      </w:r>
      <w:proofErr w:type="gramEnd"/>
      <w:r w:rsidRPr="008C02A6">
        <w:rPr>
          <w:rFonts w:ascii="Times New Roman" w:hAnsi="Times New Roman" w:cs="Times New Roman"/>
          <w:color w:val="000000" w:themeColor="text1"/>
          <w:sz w:val="24"/>
        </w:rPr>
        <w:t xml:space="preserve"> власти в сфере внутренних дел относятся к служебному времени.</w:t>
      </w:r>
    </w:p>
  </w:footnote>
  <w:footnote w:id="76">
    <w:p w:rsidR="00174E9C" w:rsidRPr="008C02A6" w:rsidRDefault="00174E9C" w:rsidP="008C02A6">
      <w:pPr>
        <w:tabs>
          <w:tab w:val="left" w:pos="709"/>
        </w:tabs>
        <w:rPr>
          <w:color w:val="000000" w:themeColor="text1"/>
        </w:rPr>
      </w:pPr>
      <w:r w:rsidRPr="008C02A6">
        <w:rPr>
          <w:rStyle w:val="af"/>
          <w:color w:val="000000" w:themeColor="text1"/>
        </w:rPr>
        <w:footnoteRef/>
      </w:r>
      <w:r w:rsidRPr="008C02A6">
        <w:rPr>
          <w:color w:val="000000" w:themeColor="text1"/>
        </w:rPr>
        <w:t xml:space="preserve"> Васильев В.Л. Проблема готовности сотрудников органов внутренних дел к деятел</w:t>
      </w:r>
      <w:r w:rsidRPr="008C02A6">
        <w:rPr>
          <w:color w:val="000000" w:themeColor="text1"/>
        </w:rPr>
        <w:t>ь</w:t>
      </w:r>
      <w:r w:rsidRPr="008C02A6">
        <w:rPr>
          <w:color w:val="000000" w:themeColor="text1"/>
        </w:rPr>
        <w:t xml:space="preserve">ности. – Л., 1984 // [Электронный ресурс] Режим доступа: </w:t>
      </w:r>
      <w:r w:rsidRPr="008C02A6">
        <w:rPr>
          <w:color w:val="000000" w:themeColor="text1"/>
          <w:lang w:val="en-US"/>
        </w:rPr>
        <w:t>http</w:t>
      </w:r>
      <w:r w:rsidRPr="008C02A6">
        <w:rPr>
          <w:color w:val="000000" w:themeColor="text1"/>
        </w:rPr>
        <w:t>://</w:t>
      </w:r>
      <w:proofErr w:type="spellStart"/>
      <w:r w:rsidRPr="008C02A6">
        <w:rPr>
          <w:color w:val="000000" w:themeColor="text1"/>
          <w:lang w:val="en-US"/>
        </w:rPr>
        <w:t>allbest</w:t>
      </w:r>
      <w:proofErr w:type="spellEnd"/>
      <w:r w:rsidRPr="008C02A6">
        <w:rPr>
          <w:color w:val="000000" w:themeColor="text1"/>
        </w:rPr>
        <w:t>.</w:t>
      </w:r>
      <w:proofErr w:type="spellStart"/>
      <w:r w:rsidRPr="008C02A6">
        <w:rPr>
          <w:color w:val="000000" w:themeColor="text1"/>
          <w:lang w:val="en-US"/>
        </w:rPr>
        <w:t>ru</w:t>
      </w:r>
      <w:proofErr w:type="spellEnd"/>
      <w:r w:rsidRPr="008C02A6">
        <w:rPr>
          <w:color w:val="000000" w:themeColor="text1"/>
        </w:rPr>
        <w:t>.</w:t>
      </w:r>
    </w:p>
  </w:footnote>
  <w:footnote w:id="77">
    <w:p w:rsidR="00174E9C" w:rsidRPr="008C02A6" w:rsidRDefault="00174E9C" w:rsidP="008C02A6">
      <w:pPr>
        <w:rPr>
          <w:color w:val="000000" w:themeColor="text1"/>
        </w:rPr>
      </w:pPr>
      <w:r w:rsidRPr="008C02A6">
        <w:rPr>
          <w:rStyle w:val="af"/>
          <w:color w:val="000000" w:themeColor="text1"/>
        </w:rPr>
        <w:footnoteRef/>
      </w:r>
      <w:r w:rsidRPr="008C02A6">
        <w:rPr>
          <w:color w:val="000000" w:themeColor="text1"/>
        </w:rPr>
        <w:t xml:space="preserve"> </w:t>
      </w:r>
      <w:proofErr w:type="spellStart"/>
      <w:r w:rsidRPr="008C02A6">
        <w:rPr>
          <w:color w:val="000000" w:themeColor="text1"/>
        </w:rPr>
        <w:t>Зеер</w:t>
      </w:r>
      <w:proofErr w:type="spellEnd"/>
      <w:r w:rsidRPr="008C02A6">
        <w:rPr>
          <w:color w:val="000000" w:themeColor="text1"/>
        </w:rPr>
        <w:t xml:space="preserve"> Э.Ф. Психологические основы профессионального становления личности инж</w:t>
      </w:r>
      <w:r w:rsidRPr="008C02A6">
        <w:rPr>
          <w:color w:val="000000" w:themeColor="text1"/>
        </w:rPr>
        <w:t>е</w:t>
      </w:r>
      <w:r w:rsidRPr="008C02A6">
        <w:rPr>
          <w:color w:val="000000" w:themeColor="text1"/>
        </w:rPr>
        <w:t xml:space="preserve">нера педагога : </w:t>
      </w:r>
      <w:proofErr w:type="spellStart"/>
      <w:r w:rsidRPr="008C02A6">
        <w:rPr>
          <w:color w:val="000000" w:themeColor="text1"/>
        </w:rPr>
        <w:t>дисс</w:t>
      </w:r>
      <w:proofErr w:type="spellEnd"/>
      <w:r w:rsidRPr="008C02A6">
        <w:rPr>
          <w:color w:val="000000" w:themeColor="text1"/>
        </w:rPr>
        <w:t>. … док</w:t>
      </w:r>
      <w:proofErr w:type="gramStart"/>
      <w:r w:rsidRPr="008C02A6">
        <w:rPr>
          <w:color w:val="000000" w:themeColor="text1"/>
        </w:rPr>
        <w:t>.</w:t>
      </w:r>
      <w:proofErr w:type="gramEnd"/>
      <w:r w:rsidRPr="008C02A6">
        <w:rPr>
          <w:color w:val="000000" w:themeColor="text1"/>
        </w:rPr>
        <w:t xml:space="preserve"> </w:t>
      </w:r>
      <w:proofErr w:type="gramStart"/>
      <w:r w:rsidRPr="008C02A6">
        <w:rPr>
          <w:color w:val="000000" w:themeColor="text1"/>
        </w:rPr>
        <w:t>п</w:t>
      </w:r>
      <w:proofErr w:type="gramEnd"/>
      <w:r w:rsidRPr="008C02A6">
        <w:rPr>
          <w:color w:val="000000" w:themeColor="text1"/>
        </w:rPr>
        <w:t>сихол. наук. М., 1988. С. 118.</w:t>
      </w:r>
    </w:p>
  </w:footnote>
  <w:footnote w:id="78">
    <w:p w:rsidR="00174E9C" w:rsidRPr="008C02A6" w:rsidRDefault="00174E9C" w:rsidP="008C02A6">
      <w:pPr>
        <w:jc w:val="both"/>
        <w:rPr>
          <w:color w:val="000000" w:themeColor="text1"/>
        </w:rPr>
      </w:pPr>
      <w:r w:rsidRPr="008C02A6">
        <w:rPr>
          <w:rStyle w:val="af"/>
          <w:color w:val="000000" w:themeColor="text1"/>
        </w:rPr>
        <w:footnoteRef/>
      </w:r>
      <w:r w:rsidRPr="008C02A6">
        <w:rPr>
          <w:color w:val="000000" w:themeColor="text1"/>
        </w:rPr>
        <w:t>Об утверждении Наставления по организации профессиональной подготовки сотру</w:t>
      </w:r>
      <w:r w:rsidRPr="008C02A6">
        <w:rPr>
          <w:color w:val="000000" w:themeColor="text1"/>
        </w:rPr>
        <w:t>д</w:t>
      </w:r>
      <w:r w:rsidRPr="008C02A6">
        <w:rPr>
          <w:color w:val="000000" w:themeColor="text1"/>
        </w:rPr>
        <w:t>ников органов внутренних дел Российской Федерации: приказ МВД Российской Фед</w:t>
      </w:r>
      <w:r w:rsidRPr="008C02A6">
        <w:rPr>
          <w:color w:val="000000" w:themeColor="text1"/>
        </w:rPr>
        <w:t>е</w:t>
      </w:r>
      <w:r w:rsidRPr="008C02A6">
        <w:rPr>
          <w:color w:val="000000" w:themeColor="text1"/>
        </w:rPr>
        <w:t xml:space="preserve">рации №275 от 5 мая 2018 г. (в ред. от 14.08.2018) </w:t>
      </w:r>
      <w:r w:rsidRPr="008C02A6">
        <w:rPr>
          <w:color w:val="000000" w:themeColor="text1"/>
        </w:rPr>
        <w:sym w:font="Symbol" w:char="F05B"/>
      </w:r>
      <w:r w:rsidRPr="008C02A6">
        <w:rPr>
          <w:color w:val="000000" w:themeColor="text1"/>
        </w:rPr>
        <w:t>Электронный ресурс</w:t>
      </w:r>
      <w:r w:rsidRPr="008C02A6">
        <w:rPr>
          <w:color w:val="000000" w:themeColor="text1"/>
        </w:rPr>
        <w:sym w:font="Symbol" w:char="F05D"/>
      </w:r>
      <w:r w:rsidRPr="008C02A6">
        <w:rPr>
          <w:color w:val="000000" w:themeColor="text1"/>
        </w:rPr>
        <w:t xml:space="preserve"> Официальный интернет-портал правовой информации http://www.pravo.gov.ru, 28.06.2018.</w:t>
      </w:r>
    </w:p>
  </w:footnote>
  <w:footnote w:id="79">
    <w:p w:rsidR="00174E9C" w:rsidRPr="008C02A6" w:rsidRDefault="00174E9C" w:rsidP="008C02A6">
      <w:pPr>
        <w:jc w:val="both"/>
        <w:rPr>
          <w:color w:val="000000" w:themeColor="text1"/>
        </w:rPr>
      </w:pPr>
      <w:r w:rsidRPr="008C02A6">
        <w:rPr>
          <w:rStyle w:val="af"/>
          <w:color w:val="000000" w:themeColor="text1"/>
        </w:rPr>
        <w:footnoteRef/>
      </w:r>
      <w:r w:rsidRPr="008C02A6">
        <w:rPr>
          <w:color w:val="000000" w:themeColor="text1"/>
        </w:rPr>
        <w:t xml:space="preserve"> Об утверждении </w:t>
      </w:r>
      <w:proofErr w:type="gramStart"/>
      <w:r w:rsidRPr="008C02A6">
        <w:rPr>
          <w:color w:val="000000" w:themeColor="text1"/>
        </w:rPr>
        <w:t>Порядка формирования кадровых резервов Министерства внутре</w:t>
      </w:r>
      <w:r w:rsidRPr="008C02A6">
        <w:rPr>
          <w:color w:val="000000" w:themeColor="text1"/>
        </w:rPr>
        <w:t>н</w:t>
      </w:r>
      <w:r w:rsidRPr="008C02A6">
        <w:rPr>
          <w:color w:val="000000" w:themeColor="text1"/>
        </w:rPr>
        <w:t>них дел Российской</w:t>
      </w:r>
      <w:proofErr w:type="gramEnd"/>
      <w:r w:rsidRPr="008C02A6">
        <w:rPr>
          <w:color w:val="000000" w:themeColor="text1"/>
        </w:rPr>
        <w:t xml:space="preserve"> Федерации, его территориальных органов и подразделений: приказ МВД России от 30.08.2012 № 827 </w:t>
      </w:r>
      <w:r w:rsidRPr="008C02A6">
        <w:rPr>
          <w:rStyle w:val="blk3"/>
          <w:color w:val="000000" w:themeColor="text1"/>
        </w:rPr>
        <w:t>// Российская газета. 2012. № 284.</w:t>
      </w:r>
    </w:p>
  </w:footnote>
  <w:footnote w:id="80">
    <w:p w:rsidR="00174E9C" w:rsidRPr="008C02A6" w:rsidRDefault="00174E9C" w:rsidP="008C02A6">
      <w:pPr>
        <w:pStyle w:val="ConsPlusNormal2"/>
        <w:jc w:val="both"/>
        <w:rPr>
          <w:rFonts w:ascii="Times New Roman" w:hAnsi="Times New Roman" w:cs="Times New Roman"/>
          <w:color w:val="000000" w:themeColor="text1"/>
          <w:sz w:val="24"/>
        </w:rPr>
      </w:pPr>
      <w:r w:rsidRPr="008C02A6">
        <w:rPr>
          <w:rStyle w:val="af"/>
          <w:rFonts w:ascii="Times New Roman" w:hAnsi="Times New Roman" w:cs="Times New Roman"/>
          <w:color w:val="000000" w:themeColor="text1"/>
          <w:sz w:val="24"/>
        </w:rPr>
        <w:footnoteRef/>
      </w:r>
      <w:r w:rsidRPr="008C02A6">
        <w:rPr>
          <w:rFonts w:ascii="Times New Roman" w:hAnsi="Times New Roman" w:cs="Times New Roman"/>
          <w:color w:val="000000" w:themeColor="text1"/>
          <w:sz w:val="24"/>
        </w:rPr>
        <w:t xml:space="preserve"> </w:t>
      </w:r>
      <w:proofErr w:type="gramStart"/>
      <w:r w:rsidRPr="008C02A6">
        <w:rPr>
          <w:rFonts w:ascii="Times New Roman" w:hAnsi="Times New Roman" w:cs="Times New Roman"/>
          <w:color w:val="000000" w:themeColor="text1"/>
          <w:sz w:val="24"/>
        </w:rPr>
        <w:t xml:space="preserve">Конфликт интересов в органах внутренних дел </w:t>
      </w:r>
      <w:r w:rsidRPr="008C02A6">
        <w:rPr>
          <w:rFonts w:ascii="Times New Roman" w:hAnsi="Times New Roman" w:cs="Times New Roman"/>
          <w:color w:val="000000" w:themeColor="text1"/>
          <w:sz w:val="24"/>
        </w:rPr>
        <w:sym w:font="Symbol" w:char="F02D"/>
      </w:r>
      <w:r w:rsidRPr="008C02A6">
        <w:rPr>
          <w:rFonts w:ascii="Times New Roman" w:hAnsi="Times New Roman" w:cs="Times New Roman"/>
          <w:color w:val="000000" w:themeColor="text1"/>
          <w:sz w:val="24"/>
        </w:rPr>
        <w:t xml:space="preserve"> ситуация, при которой личная заинтересованность (прямая или косвенная) сотрудника органов внутренних дел влияет или может повлиять на объективное выполнение им служебных обязанностей и при которой возникает или может возникнуть противоречие между личной заинтересованностью сотрудника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w:t>
      </w:r>
      <w:proofErr w:type="gramEnd"/>
      <w:r w:rsidRPr="008C02A6">
        <w:rPr>
          <w:rFonts w:ascii="Times New Roman" w:hAnsi="Times New Roman" w:cs="Times New Roman"/>
          <w:color w:val="000000" w:themeColor="text1"/>
          <w:sz w:val="24"/>
        </w:rPr>
        <w:t xml:space="preserve"> или государства. Под личной заинтересованностью сотрудника органов внутренних дел, которая влияет или может повлиять на объективное выполнение им служебных обязанностей, понимается возможность получения сотрудником в связи с выполнением служебных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
  </w:footnote>
  <w:footnote w:id="81">
    <w:p w:rsidR="00174E9C" w:rsidRPr="008C02A6" w:rsidRDefault="00174E9C" w:rsidP="008C02A6">
      <w:pPr>
        <w:pStyle w:val="ConsPlusNormal2"/>
        <w:jc w:val="both"/>
        <w:rPr>
          <w:rFonts w:ascii="Times New Roman" w:hAnsi="Times New Roman" w:cs="Times New Roman"/>
          <w:color w:val="000000" w:themeColor="text1"/>
          <w:sz w:val="24"/>
        </w:rPr>
      </w:pPr>
      <w:r w:rsidRPr="008C02A6">
        <w:rPr>
          <w:rStyle w:val="af"/>
          <w:rFonts w:ascii="Times New Roman" w:hAnsi="Times New Roman" w:cs="Times New Roman"/>
          <w:color w:val="000000" w:themeColor="text1"/>
          <w:sz w:val="24"/>
        </w:rPr>
        <w:footnoteRef/>
      </w:r>
      <w:r w:rsidRPr="008C02A6">
        <w:rPr>
          <w:rFonts w:ascii="Times New Roman" w:hAnsi="Times New Roman" w:cs="Times New Roman"/>
          <w:color w:val="000000" w:themeColor="text1"/>
          <w:sz w:val="24"/>
        </w:rPr>
        <w:t xml:space="preserve"> </w:t>
      </w:r>
      <w:proofErr w:type="gramStart"/>
      <w:r w:rsidRPr="008C02A6">
        <w:rPr>
          <w:rFonts w:ascii="Times New Roman" w:hAnsi="Times New Roman" w:cs="Times New Roman"/>
          <w:color w:val="000000" w:themeColor="text1"/>
          <w:sz w:val="24"/>
        </w:rPr>
        <w:t xml:space="preserve">Служебный спор в органах внутренних дел </w:t>
      </w:r>
      <w:r w:rsidRPr="008C02A6">
        <w:rPr>
          <w:rFonts w:ascii="Times New Roman" w:hAnsi="Times New Roman" w:cs="Times New Roman"/>
          <w:color w:val="000000" w:themeColor="text1"/>
          <w:sz w:val="24"/>
        </w:rPr>
        <w:sym w:font="Symbol" w:char="F02D"/>
      </w:r>
      <w:r w:rsidRPr="008C02A6">
        <w:rPr>
          <w:rFonts w:ascii="Times New Roman" w:hAnsi="Times New Roman" w:cs="Times New Roman"/>
          <w:color w:val="000000" w:themeColor="text1"/>
          <w:sz w:val="24"/>
        </w:rPr>
        <w:t xml:space="preserve"> неурегулированные разногласия по вопросам, касающимся применения федеральных законов, иных нормативных правовых актов Российской Федерации в сфере внутренних дел и контракта, между руководителем федерального органа исполнительной власти в сфере внутренних дел или уполномоченным руководителем и сотрудником органов внутренних дел или гражданином, поступающим на службу в органы внутренних дел либо ранее состоявшим на службе в органах</w:t>
      </w:r>
      <w:proofErr w:type="gramEnd"/>
      <w:r w:rsidRPr="008C02A6">
        <w:rPr>
          <w:rFonts w:ascii="Times New Roman" w:hAnsi="Times New Roman" w:cs="Times New Roman"/>
          <w:color w:val="000000" w:themeColor="text1"/>
          <w:sz w:val="24"/>
        </w:rPr>
        <w:t xml:space="preserve"> внутренних дел, а также между прямым руководителем (начальником) или непосредственным руководителем (начальником) и сотрудником.</w:t>
      </w:r>
    </w:p>
  </w:footnote>
  <w:footnote w:id="82">
    <w:p w:rsidR="00174E9C" w:rsidRPr="00DA47CF" w:rsidRDefault="00174E9C" w:rsidP="00DA47CF">
      <w:pPr>
        <w:pStyle w:val="a9"/>
        <w:widowControl w:val="0"/>
        <w:tabs>
          <w:tab w:val="left" w:pos="0"/>
          <w:tab w:val="left" w:pos="851"/>
        </w:tabs>
        <w:autoSpaceDE w:val="0"/>
        <w:autoSpaceDN w:val="0"/>
        <w:adjustRightInd w:val="0"/>
        <w:spacing w:after="0" w:line="240" w:lineRule="auto"/>
        <w:ind w:left="0"/>
        <w:jc w:val="both"/>
        <w:rPr>
          <w:rFonts w:ascii="Times New Roman" w:hAnsi="Times New Roman"/>
          <w:color w:val="000000" w:themeColor="text1"/>
          <w:sz w:val="24"/>
          <w:szCs w:val="24"/>
        </w:rPr>
      </w:pPr>
      <w:r w:rsidRPr="008C02A6">
        <w:rPr>
          <w:rStyle w:val="af"/>
          <w:rFonts w:ascii="Times New Roman" w:hAnsi="Times New Roman"/>
          <w:color w:val="000000" w:themeColor="text1"/>
          <w:sz w:val="24"/>
          <w:szCs w:val="24"/>
        </w:rPr>
        <w:footnoteRef/>
      </w:r>
      <w:r w:rsidRPr="008C02A6">
        <w:rPr>
          <w:rFonts w:ascii="Times New Roman" w:hAnsi="Times New Roman"/>
          <w:color w:val="000000" w:themeColor="text1"/>
          <w:sz w:val="24"/>
          <w:szCs w:val="24"/>
        </w:rPr>
        <w:t xml:space="preserve"> Лукичева Л. И. Управление персоналом</w:t>
      </w:r>
      <w:proofErr w:type="gramStart"/>
      <w:r w:rsidRPr="008C02A6">
        <w:rPr>
          <w:rFonts w:ascii="Times New Roman" w:hAnsi="Times New Roman"/>
          <w:color w:val="000000" w:themeColor="text1"/>
          <w:sz w:val="24"/>
          <w:szCs w:val="24"/>
        </w:rPr>
        <w:t xml:space="preserve"> :</w:t>
      </w:r>
      <w:proofErr w:type="gramEnd"/>
      <w:r w:rsidRPr="008C02A6">
        <w:rPr>
          <w:rFonts w:ascii="Times New Roman" w:hAnsi="Times New Roman"/>
          <w:color w:val="000000" w:themeColor="text1"/>
          <w:sz w:val="24"/>
          <w:szCs w:val="24"/>
        </w:rPr>
        <w:t xml:space="preserve"> учебное пособие / под ред. Ю. П. </w:t>
      </w:r>
      <w:proofErr w:type="spellStart"/>
      <w:r w:rsidRPr="008C02A6">
        <w:rPr>
          <w:rFonts w:ascii="Times New Roman" w:hAnsi="Times New Roman"/>
          <w:color w:val="000000" w:themeColor="text1"/>
          <w:sz w:val="24"/>
          <w:szCs w:val="24"/>
        </w:rPr>
        <w:t>Аниски</w:t>
      </w:r>
      <w:r>
        <w:rPr>
          <w:rFonts w:ascii="Times New Roman" w:hAnsi="Times New Roman"/>
          <w:color w:val="000000" w:themeColor="text1"/>
          <w:sz w:val="24"/>
          <w:szCs w:val="24"/>
        </w:rPr>
        <w:t>на</w:t>
      </w:r>
      <w:proofErr w:type="spellEnd"/>
      <w:r>
        <w:rPr>
          <w:rFonts w:ascii="Times New Roman" w:hAnsi="Times New Roman"/>
          <w:color w:val="000000" w:themeColor="text1"/>
          <w:sz w:val="24"/>
          <w:szCs w:val="24"/>
        </w:rPr>
        <w:t>. 7-е изд. М.: Омега-Л, 2013.</w:t>
      </w:r>
    </w:p>
  </w:footnote>
  <w:footnote w:id="83">
    <w:p w:rsidR="00174E9C" w:rsidRPr="008C02A6" w:rsidRDefault="00174E9C" w:rsidP="008C02A6">
      <w:pPr>
        <w:pStyle w:val="ad"/>
        <w:jc w:val="both"/>
        <w:rPr>
          <w:color w:val="000000" w:themeColor="text1"/>
          <w:sz w:val="24"/>
          <w:szCs w:val="24"/>
        </w:rPr>
      </w:pPr>
      <w:r w:rsidRPr="008C02A6">
        <w:rPr>
          <w:rStyle w:val="af"/>
          <w:color w:val="000000" w:themeColor="text1"/>
          <w:sz w:val="24"/>
          <w:szCs w:val="24"/>
        </w:rPr>
        <w:footnoteRef/>
      </w:r>
      <w:r w:rsidRPr="008C02A6">
        <w:rPr>
          <w:color w:val="000000" w:themeColor="text1"/>
          <w:sz w:val="24"/>
          <w:szCs w:val="24"/>
        </w:rPr>
        <w:t xml:space="preserve"> О морально-психологическом обеспечении оперативно-служебной деятельности о</w:t>
      </w:r>
      <w:r w:rsidRPr="008C02A6">
        <w:rPr>
          <w:color w:val="000000" w:themeColor="text1"/>
          <w:sz w:val="24"/>
          <w:szCs w:val="24"/>
        </w:rPr>
        <w:t>р</w:t>
      </w:r>
      <w:r w:rsidRPr="008C02A6">
        <w:rPr>
          <w:color w:val="000000" w:themeColor="text1"/>
          <w:sz w:val="24"/>
          <w:szCs w:val="24"/>
        </w:rPr>
        <w:t>ганов внутренних дел Российской Федерации</w:t>
      </w:r>
      <w:r>
        <w:rPr>
          <w:color w:val="000000" w:themeColor="text1"/>
          <w:sz w:val="24"/>
          <w:szCs w:val="24"/>
        </w:rPr>
        <w:t>:</w:t>
      </w:r>
      <w:r w:rsidRPr="008C02A6">
        <w:rPr>
          <w:color w:val="000000" w:themeColor="text1"/>
          <w:sz w:val="24"/>
          <w:szCs w:val="24"/>
        </w:rPr>
        <w:t xml:space="preserve"> </w:t>
      </w:r>
      <w:r>
        <w:rPr>
          <w:color w:val="000000" w:themeColor="text1"/>
          <w:sz w:val="24"/>
          <w:szCs w:val="24"/>
        </w:rPr>
        <w:t>п</w:t>
      </w:r>
      <w:r w:rsidRPr="008C02A6">
        <w:rPr>
          <w:color w:val="000000" w:themeColor="text1"/>
          <w:sz w:val="24"/>
          <w:szCs w:val="24"/>
        </w:rPr>
        <w:t>рика</w:t>
      </w:r>
      <w:r>
        <w:rPr>
          <w:color w:val="000000" w:themeColor="text1"/>
          <w:sz w:val="24"/>
          <w:szCs w:val="24"/>
        </w:rPr>
        <w:t>з МВД России от 11 февраля 2010 г. № 80</w:t>
      </w:r>
      <w:r w:rsidRPr="008C02A6">
        <w:rPr>
          <w:color w:val="000000" w:themeColor="text1"/>
          <w:sz w:val="24"/>
          <w:szCs w:val="24"/>
        </w:rPr>
        <w:t xml:space="preserve"> // Российская газета. Федеральный выпуск. 2010. </w:t>
      </w:r>
      <w:r>
        <w:rPr>
          <w:color w:val="000000" w:themeColor="text1"/>
          <w:sz w:val="24"/>
          <w:szCs w:val="24"/>
        </w:rPr>
        <w:t xml:space="preserve">15 февраля. </w:t>
      </w:r>
      <w:r w:rsidRPr="008C02A6">
        <w:rPr>
          <w:color w:val="000000" w:themeColor="text1"/>
          <w:sz w:val="24"/>
          <w:szCs w:val="24"/>
        </w:rPr>
        <w:t>№ 5110.</w:t>
      </w:r>
    </w:p>
  </w:footnote>
  <w:footnote w:id="84">
    <w:p w:rsidR="00174E9C" w:rsidRPr="008C02A6" w:rsidRDefault="00174E9C" w:rsidP="008C02A6">
      <w:pPr>
        <w:pStyle w:val="ad"/>
        <w:jc w:val="both"/>
        <w:rPr>
          <w:color w:val="000000" w:themeColor="text1"/>
          <w:sz w:val="24"/>
          <w:szCs w:val="24"/>
        </w:rPr>
      </w:pPr>
      <w:r w:rsidRPr="008C02A6">
        <w:rPr>
          <w:rStyle w:val="af"/>
          <w:color w:val="000000" w:themeColor="text1"/>
          <w:sz w:val="24"/>
          <w:szCs w:val="24"/>
        </w:rPr>
        <w:footnoteRef/>
      </w:r>
      <w:r w:rsidRPr="008C02A6">
        <w:rPr>
          <w:color w:val="000000" w:themeColor="text1"/>
          <w:sz w:val="24"/>
          <w:szCs w:val="24"/>
        </w:rPr>
        <w:t xml:space="preserve"> </w:t>
      </w:r>
      <w:proofErr w:type="spellStart"/>
      <w:r>
        <w:rPr>
          <w:color w:val="000000" w:themeColor="text1"/>
          <w:sz w:val="24"/>
          <w:szCs w:val="24"/>
        </w:rPr>
        <w:t>Селье</w:t>
      </w:r>
      <w:proofErr w:type="spellEnd"/>
      <w:r w:rsidRPr="008C02A6">
        <w:rPr>
          <w:color w:val="000000" w:themeColor="text1"/>
          <w:sz w:val="24"/>
          <w:szCs w:val="24"/>
        </w:rPr>
        <w:t xml:space="preserve"> Г. Стресс без </w:t>
      </w:r>
      <w:proofErr w:type="spellStart"/>
      <w:r w:rsidRPr="008C02A6">
        <w:rPr>
          <w:color w:val="000000" w:themeColor="text1"/>
          <w:sz w:val="24"/>
          <w:szCs w:val="24"/>
        </w:rPr>
        <w:t>дистресса</w:t>
      </w:r>
      <w:proofErr w:type="spellEnd"/>
      <w:r w:rsidRPr="008C02A6">
        <w:rPr>
          <w:color w:val="000000" w:themeColor="text1"/>
          <w:sz w:val="24"/>
          <w:szCs w:val="24"/>
        </w:rPr>
        <w:t xml:space="preserve"> /</w:t>
      </w:r>
      <w:r>
        <w:rPr>
          <w:color w:val="000000" w:themeColor="text1"/>
          <w:sz w:val="24"/>
          <w:szCs w:val="24"/>
        </w:rPr>
        <w:t>/</w:t>
      </w:r>
      <w:r w:rsidRPr="008C02A6">
        <w:rPr>
          <w:color w:val="000000" w:themeColor="text1"/>
          <w:sz w:val="24"/>
          <w:szCs w:val="24"/>
        </w:rPr>
        <w:t xml:space="preserve"> Юридическая психо</w:t>
      </w:r>
      <w:r>
        <w:rPr>
          <w:color w:val="000000" w:themeColor="text1"/>
          <w:sz w:val="24"/>
          <w:szCs w:val="24"/>
        </w:rPr>
        <w:t xml:space="preserve">логия: хрестоматия / сост. В.В. Романов, Е.В. Романова. М., 2000. </w:t>
      </w:r>
      <w:r w:rsidRPr="008C02A6">
        <w:rPr>
          <w:color w:val="000000" w:themeColor="text1"/>
          <w:sz w:val="24"/>
          <w:szCs w:val="24"/>
        </w:rPr>
        <w:t xml:space="preserve">С. 129. </w:t>
      </w:r>
    </w:p>
  </w:footnote>
  <w:footnote w:id="85">
    <w:p w:rsidR="00174E9C" w:rsidRPr="009D533D" w:rsidRDefault="00174E9C" w:rsidP="008C02A6">
      <w:pPr>
        <w:pStyle w:val="ad"/>
        <w:jc w:val="both"/>
        <w:rPr>
          <w:color w:val="000000" w:themeColor="text1"/>
          <w:sz w:val="24"/>
          <w:szCs w:val="24"/>
        </w:rPr>
      </w:pPr>
      <w:r w:rsidRPr="008C02A6">
        <w:rPr>
          <w:rStyle w:val="af"/>
          <w:color w:val="000000" w:themeColor="text1"/>
          <w:sz w:val="24"/>
          <w:szCs w:val="24"/>
        </w:rPr>
        <w:footnoteRef/>
      </w:r>
      <w:r w:rsidRPr="008C02A6">
        <w:rPr>
          <w:color w:val="000000" w:themeColor="text1"/>
          <w:sz w:val="24"/>
          <w:szCs w:val="24"/>
        </w:rPr>
        <w:t xml:space="preserve"> </w:t>
      </w:r>
      <w:r>
        <w:rPr>
          <w:color w:val="000000" w:themeColor="text1"/>
          <w:sz w:val="24"/>
          <w:szCs w:val="24"/>
        </w:rPr>
        <w:t xml:space="preserve">Ожегов С.И., </w:t>
      </w:r>
      <w:r w:rsidRPr="009D533D">
        <w:rPr>
          <w:color w:val="000000" w:themeColor="text1"/>
          <w:sz w:val="24"/>
          <w:szCs w:val="24"/>
        </w:rPr>
        <w:t>Шведова</w:t>
      </w:r>
      <w:r>
        <w:rPr>
          <w:color w:val="000000" w:themeColor="text1"/>
          <w:sz w:val="24"/>
          <w:szCs w:val="24"/>
        </w:rPr>
        <w:t xml:space="preserve"> Н.Ю</w:t>
      </w:r>
      <w:r w:rsidRPr="009D533D">
        <w:rPr>
          <w:color w:val="000000" w:themeColor="text1"/>
          <w:sz w:val="24"/>
          <w:szCs w:val="24"/>
        </w:rPr>
        <w:t xml:space="preserve">. </w:t>
      </w:r>
      <w:r>
        <w:rPr>
          <w:color w:val="000000" w:themeColor="text1"/>
          <w:sz w:val="24"/>
          <w:szCs w:val="24"/>
        </w:rPr>
        <w:t xml:space="preserve">Толковый словарь русского языка. М.: </w:t>
      </w:r>
      <w:proofErr w:type="spellStart"/>
      <w:r>
        <w:rPr>
          <w:color w:val="000000" w:themeColor="text1"/>
          <w:sz w:val="24"/>
          <w:szCs w:val="24"/>
        </w:rPr>
        <w:t>Азъ</w:t>
      </w:r>
      <w:proofErr w:type="spellEnd"/>
      <w:r>
        <w:rPr>
          <w:color w:val="000000" w:themeColor="text1"/>
          <w:sz w:val="24"/>
          <w:szCs w:val="24"/>
        </w:rPr>
        <w:t xml:space="preserve">, </w:t>
      </w:r>
      <w:r w:rsidRPr="009D533D">
        <w:rPr>
          <w:color w:val="000000" w:themeColor="text1"/>
          <w:sz w:val="24"/>
          <w:szCs w:val="24"/>
        </w:rPr>
        <w:t>1</w:t>
      </w:r>
      <w:r>
        <w:rPr>
          <w:color w:val="000000" w:themeColor="text1"/>
          <w:sz w:val="24"/>
          <w:szCs w:val="24"/>
        </w:rPr>
        <w:t xml:space="preserve">992. </w:t>
      </w:r>
      <w:r w:rsidRPr="009D533D">
        <w:rPr>
          <w:color w:val="000000" w:themeColor="text1"/>
          <w:sz w:val="24"/>
          <w:szCs w:val="24"/>
        </w:rPr>
        <w:t xml:space="preserve">994 с. </w:t>
      </w:r>
    </w:p>
  </w:footnote>
  <w:footnote w:id="86">
    <w:p w:rsidR="00174E9C" w:rsidRPr="009D533D" w:rsidRDefault="00174E9C" w:rsidP="008C02A6">
      <w:pPr>
        <w:pStyle w:val="ad"/>
        <w:jc w:val="both"/>
        <w:rPr>
          <w:color w:val="000000" w:themeColor="text1"/>
          <w:sz w:val="24"/>
          <w:szCs w:val="24"/>
        </w:rPr>
      </w:pPr>
      <w:r w:rsidRPr="009D533D">
        <w:rPr>
          <w:rStyle w:val="af"/>
          <w:color w:val="000000" w:themeColor="text1"/>
          <w:sz w:val="24"/>
          <w:szCs w:val="24"/>
        </w:rPr>
        <w:footnoteRef/>
      </w:r>
      <w:r w:rsidRPr="009D533D">
        <w:rPr>
          <w:color w:val="000000" w:themeColor="text1"/>
          <w:sz w:val="24"/>
          <w:szCs w:val="24"/>
        </w:rPr>
        <w:t xml:space="preserve">  </w:t>
      </w:r>
      <w:proofErr w:type="spellStart"/>
      <w:r w:rsidRPr="009D533D">
        <w:rPr>
          <w:color w:val="000000" w:themeColor="text1"/>
          <w:sz w:val="24"/>
          <w:szCs w:val="24"/>
        </w:rPr>
        <w:t>Селье</w:t>
      </w:r>
      <w:proofErr w:type="spellEnd"/>
      <w:r w:rsidRPr="009D533D">
        <w:rPr>
          <w:color w:val="000000" w:themeColor="text1"/>
          <w:sz w:val="24"/>
          <w:szCs w:val="24"/>
        </w:rPr>
        <w:t xml:space="preserve">, Г. Стресс без </w:t>
      </w:r>
      <w:proofErr w:type="spellStart"/>
      <w:r w:rsidRPr="009D533D">
        <w:rPr>
          <w:color w:val="000000" w:themeColor="text1"/>
          <w:sz w:val="24"/>
          <w:szCs w:val="24"/>
        </w:rPr>
        <w:t>дистресса</w:t>
      </w:r>
      <w:proofErr w:type="spellEnd"/>
      <w:r w:rsidRPr="009D533D">
        <w:rPr>
          <w:color w:val="000000" w:themeColor="text1"/>
          <w:sz w:val="24"/>
          <w:szCs w:val="24"/>
        </w:rPr>
        <w:t xml:space="preserve"> /</w:t>
      </w:r>
      <w:r>
        <w:rPr>
          <w:color w:val="000000" w:themeColor="text1"/>
          <w:sz w:val="24"/>
          <w:szCs w:val="24"/>
        </w:rPr>
        <w:t>/</w:t>
      </w:r>
      <w:r w:rsidRPr="009D533D">
        <w:rPr>
          <w:color w:val="000000" w:themeColor="text1"/>
          <w:sz w:val="24"/>
          <w:szCs w:val="24"/>
        </w:rPr>
        <w:t xml:space="preserve"> Юридиче</w:t>
      </w:r>
      <w:r>
        <w:rPr>
          <w:color w:val="000000" w:themeColor="text1"/>
          <w:sz w:val="24"/>
          <w:szCs w:val="24"/>
        </w:rPr>
        <w:t xml:space="preserve">ская психология: Хрестоматия / сост. В.В. Романов, Е.В. Романова. М., 2000. </w:t>
      </w:r>
      <w:r w:rsidRPr="009D533D">
        <w:rPr>
          <w:color w:val="000000" w:themeColor="text1"/>
          <w:sz w:val="24"/>
          <w:szCs w:val="24"/>
        </w:rPr>
        <w:t xml:space="preserve">С. 129. </w:t>
      </w:r>
    </w:p>
  </w:footnote>
  <w:footnote w:id="87">
    <w:p w:rsidR="00174E9C" w:rsidRPr="009D533D" w:rsidRDefault="00174E9C" w:rsidP="008C02A6">
      <w:pPr>
        <w:pStyle w:val="ad"/>
        <w:jc w:val="both"/>
        <w:rPr>
          <w:color w:val="000000" w:themeColor="text1"/>
          <w:sz w:val="24"/>
          <w:szCs w:val="24"/>
        </w:rPr>
      </w:pPr>
      <w:r w:rsidRPr="009D533D">
        <w:rPr>
          <w:rStyle w:val="af"/>
          <w:color w:val="000000" w:themeColor="text1"/>
          <w:sz w:val="24"/>
          <w:szCs w:val="24"/>
        </w:rPr>
        <w:footnoteRef/>
      </w:r>
      <w:r>
        <w:rPr>
          <w:color w:val="000000" w:themeColor="text1"/>
          <w:sz w:val="24"/>
          <w:szCs w:val="24"/>
        </w:rPr>
        <w:t xml:space="preserve"> </w:t>
      </w:r>
      <w:proofErr w:type="spellStart"/>
      <w:r>
        <w:rPr>
          <w:color w:val="000000" w:themeColor="text1"/>
          <w:sz w:val="24"/>
          <w:szCs w:val="24"/>
        </w:rPr>
        <w:t>Еникеев</w:t>
      </w:r>
      <w:proofErr w:type="spellEnd"/>
      <w:r w:rsidRPr="009D533D">
        <w:rPr>
          <w:color w:val="000000" w:themeColor="text1"/>
          <w:sz w:val="24"/>
          <w:szCs w:val="24"/>
        </w:rPr>
        <w:t xml:space="preserve"> М.И. Общая и</w:t>
      </w:r>
      <w:r>
        <w:rPr>
          <w:color w:val="000000" w:themeColor="text1"/>
          <w:sz w:val="24"/>
          <w:szCs w:val="24"/>
        </w:rPr>
        <w:t xml:space="preserve"> социальная психология. Учебник. </w:t>
      </w:r>
      <w:r w:rsidRPr="009D533D">
        <w:rPr>
          <w:color w:val="000000" w:themeColor="text1"/>
          <w:sz w:val="24"/>
          <w:szCs w:val="24"/>
        </w:rPr>
        <w:t>М.: Издательская группа НОРМА-ИНФ</w:t>
      </w:r>
      <w:r>
        <w:rPr>
          <w:color w:val="000000" w:themeColor="text1"/>
          <w:sz w:val="24"/>
          <w:szCs w:val="24"/>
        </w:rPr>
        <w:t xml:space="preserve">РА. М., 1999. </w:t>
      </w:r>
      <w:r w:rsidRPr="009D533D">
        <w:rPr>
          <w:color w:val="000000" w:themeColor="text1"/>
          <w:sz w:val="24"/>
          <w:szCs w:val="24"/>
        </w:rPr>
        <w:t xml:space="preserve">С. 131.  </w:t>
      </w:r>
    </w:p>
  </w:footnote>
  <w:footnote w:id="88">
    <w:p w:rsidR="00174E9C" w:rsidRPr="009D533D" w:rsidRDefault="00174E9C" w:rsidP="008C02A6">
      <w:pPr>
        <w:pStyle w:val="ad"/>
        <w:jc w:val="both"/>
        <w:rPr>
          <w:color w:val="000000" w:themeColor="text1"/>
          <w:sz w:val="24"/>
          <w:szCs w:val="24"/>
        </w:rPr>
      </w:pPr>
      <w:r w:rsidRPr="009D533D">
        <w:rPr>
          <w:rStyle w:val="af"/>
          <w:color w:val="000000" w:themeColor="text1"/>
          <w:sz w:val="24"/>
          <w:szCs w:val="24"/>
        </w:rPr>
        <w:footnoteRef/>
      </w:r>
      <w:r>
        <w:rPr>
          <w:color w:val="000000" w:themeColor="text1"/>
          <w:sz w:val="24"/>
          <w:szCs w:val="24"/>
        </w:rPr>
        <w:t xml:space="preserve">  </w:t>
      </w:r>
      <w:proofErr w:type="gramStart"/>
      <w:r>
        <w:rPr>
          <w:color w:val="000000" w:themeColor="text1"/>
          <w:sz w:val="24"/>
          <w:szCs w:val="24"/>
        </w:rPr>
        <w:t>Маклаков</w:t>
      </w:r>
      <w:proofErr w:type="gramEnd"/>
      <w:r>
        <w:rPr>
          <w:color w:val="000000" w:themeColor="text1"/>
          <w:sz w:val="24"/>
          <w:szCs w:val="24"/>
        </w:rPr>
        <w:t xml:space="preserve"> </w:t>
      </w:r>
      <w:r w:rsidRPr="009D533D">
        <w:rPr>
          <w:color w:val="000000" w:themeColor="text1"/>
          <w:sz w:val="24"/>
          <w:szCs w:val="24"/>
        </w:rPr>
        <w:t>А.Г. Общая психол</w:t>
      </w:r>
      <w:r>
        <w:rPr>
          <w:color w:val="000000" w:themeColor="text1"/>
          <w:sz w:val="24"/>
          <w:szCs w:val="24"/>
        </w:rPr>
        <w:t>огия. Учебное пособие для вузов. СПб, 2008.</w:t>
      </w:r>
      <w:r w:rsidRPr="009D533D">
        <w:rPr>
          <w:color w:val="000000" w:themeColor="text1"/>
          <w:sz w:val="24"/>
          <w:szCs w:val="24"/>
        </w:rPr>
        <w:t xml:space="preserve"> С. 457.</w:t>
      </w:r>
    </w:p>
  </w:footnote>
  <w:footnote w:id="89">
    <w:p w:rsidR="00174E9C" w:rsidRPr="009D533D" w:rsidRDefault="00174E9C" w:rsidP="008C02A6">
      <w:pPr>
        <w:pStyle w:val="ad"/>
        <w:jc w:val="both"/>
        <w:rPr>
          <w:color w:val="000000" w:themeColor="text1"/>
          <w:sz w:val="24"/>
          <w:szCs w:val="24"/>
        </w:rPr>
      </w:pPr>
      <w:r w:rsidRPr="009D533D">
        <w:rPr>
          <w:rStyle w:val="af"/>
          <w:color w:val="000000" w:themeColor="text1"/>
          <w:sz w:val="24"/>
          <w:szCs w:val="24"/>
        </w:rPr>
        <w:footnoteRef/>
      </w:r>
      <w:r>
        <w:rPr>
          <w:color w:val="000000" w:themeColor="text1"/>
          <w:sz w:val="24"/>
          <w:szCs w:val="24"/>
        </w:rPr>
        <w:t xml:space="preserve"> </w:t>
      </w:r>
      <w:proofErr w:type="spellStart"/>
      <w:r>
        <w:rPr>
          <w:color w:val="000000" w:themeColor="text1"/>
          <w:sz w:val="24"/>
          <w:szCs w:val="24"/>
        </w:rPr>
        <w:t>Тюренков</w:t>
      </w:r>
      <w:proofErr w:type="spellEnd"/>
      <w:r>
        <w:rPr>
          <w:color w:val="000000" w:themeColor="text1"/>
          <w:sz w:val="24"/>
          <w:szCs w:val="24"/>
        </w:rPr>
        <w:t xml:space="preserve"> И.Н., </w:t>
      </w:r>
      <w:proofErr w:type="spellStart"/>
      <w:r>
        <w:rPr>
          <w:color w:val="000000" w:themeColor="text1"/>
          <w:sz w:val="24"/>
          <w:szCs w:val="24"/>
        </w:rPr>
        <w:t>Багметова</w:t>
      </w:r>
      <w:proofErr w:type="spellEnd"/>
      <w:r>
        <w:rPr>
          <w:color w:val="000000" w:themeColor="text1"/>
          <w:sz w:val="24"/>
          <w:szCs w:val="24"/>
        </w:rPr>
        <w:t xml:space="preserve"> В.В., </w:t>
      </w:r>
      <w:proofErr w:type="spellStart"/>
      <w:r>
        <w:rPr>
          <w:color w:val="000000" w:themeColor="text1"/>
          <w:sz w:val="24"/>
          <w:szCs w:val="24"/>
        </w:rPr>
        <w:t>Бородкина</w:t>
      </w:r>
      <w:proofErr w:type="spellEnd"/>
      <w:r>
        <w:rPr>
          <w:color w:val="000000" w:themeColor="text1"/>
          <w:sz w:val="24"/>
          <w:szCs w:val="24"/>
        </w:rPr>
        <w:t xml:space="preserve"> Л.Е., Васильева</w:t>
      </w:r>
      <w:r w:rsidRPr="009D533D">
        <w:rPr>
          <w:color w:val="000000" w:themeColor="text1"/>
          <w:sz w:val="24"/>
          <w:szCs w:val="24"/>
        </w:rPr>
        <w:t xml:space="preserve"> О.С. </w:t>
      </w:r>
      <w:proofErr w:type="spellStart"/>
      <w:r w:rsidRPr="009D533D">
        <w:rPr>
          <w:color w:val="000000" w:themeColor="text1"/>
          <w:sz w:val="24"/>
          <w:szCs w:val="24"/>
        </w:rPr>
        <w:t>Фенибут</w:t>
      </w:r>
      <w:proofErr w:type="spellEnd"/>
      <w:r w:rsidRPr="009D533D">
        <w:rPr>
          <w:color w:val="000000" w:themeColor="text1"/>
          <w:sz w:val="24"/>
          <w:szCs w:val="24"/>
        </w:rPr>
        <w:t xml:space="preserve"> и его ци</w:t>
      </w:r>
      <w:r w:rsidRPr="009D533D">
        <w:rPr>
          <w:color w:val="000000" w:themeColor="text1"/>
          <w:sz w:val="24"/>
          <w:szCs w:val="24"/>
        </w:rPr>
        <w:t>т</w:t>
      </w:r>
      <w:r w:rsidRPr="009D533D">
        <w:rPr>
          <w:color w:val="000000" w:themeColor="text1"/>
          <w:sz w:val="24"/>
          <w:szCs w:val="24"/>
        </w:rPr>
        <w:t>рат в предупреждении психоневрологических нарушений, вызванных хроническим стре</w:t>
      </w:r>
      <w:r w:rsidRPr="009D533D">
        <w:rPr>
          <w:color w:val="000000" w:themeColor="text1"/>
          <w:sz w:val="24"/>
          <w:szCs w:val="24"/>
        </w:rPr>
        <w:t>с</w:t>
      </w:r>
      <w:r w:rsidRPr="009D533D">
        <w:rPr>
          <w:color w:val="000000" w:themeColor="text1"/>
          <w:sz w:val="24"/>
          <w:szCs w:val="24"/>
        </w:rPr>
        <w:t>сом – лишением парадоксальной фазы сна // Экспериментальна</w:t>
      </w:r>
      <w:r>
        <w:rPr>
          <w:color w:val="000000" w:themeColor="text1"/>
          <w:sz w:val="24"/>
          <w:szCs w:val="24"/>
        </w:rPr>
        <w:t xml:space="preserve">я и клиническая </w:t>
      </w:r>
      <w:proofErr w:type="spellStart"/>
      <w:r>
        <w:rPr>
          <w:color w:val="000000" w:themeColor="text1"/>
          <w:sz w:val="24"/>
          <w:szCs w:val="24"/>
        </w:rPr>
        <w:t>фарм</w:t>
      </w:r>
      <w:r>
        <w:rPr>
          <w:color w:val="000000" w:themeColor="text1"/>
          <w:sz w:val="24"/>
          <w:szCs w:val="24"/>
        </w:rPr>
        <w:t>о</w:t>
      </w:r>
      <w:r>
        <w:rPr>
          <w:color w:val="000000" w:themeColor="text1"/>
          <w:sz w:val="24"/>
          <w:szCs w:val="24"/>
        </w:rPr>
        <w:t>кология</w:t>
      </w:r>
      <w:proofErr w:type="spellEnd"/>
      <w:r>
        <w:rPr>
          <w:color w:val="000000" w:themeColor="text1"/>
          <w:sz w:val="24"/>
          <w:szCs w:val="24"/>
        </w:rPr>
        <w:t xml:space="preserve">. 2012. Т. 75. № 6. </w:t>
      </w:r>
      <w:r w:rsidRPr="009D533D">
        <w:rPr>
          <w:color w:val="000000" w:themeColor="text1"/>
          <w:sz w:val="24"/>
          <w:szCs w:val="24"/>
        </w:rPr>
        <w:t xml:space="preserve">С. 8-13.  </w:t>
      </w:r>
    </w:p>
  </w:footnote>
  <w:footnote w:id="90">
    <w:p w:rsidR="00174E9C" w:rsidRPr="008C02A6" w:rsidRDefault="00174E9C" w:rsidP="008C02A6">
      <w:pPr>
        <w:pStyle w:val="ad"/>
        <w:jc w:val="both"/>
        <w:rPr>
          <w:color w:val="000000" w:themeColor="text1"/>
          <w:sz w:val="24"/>
          <w:szCs w:val="24"/>
        </w:rPr>
      </w:pPr>
      <w:r w:rsidRPr="008C02A6">
        <w:rPr>
          <w:rStyle w:val="af"/>
          <w:color w:val="000000" w:themeColor="text1"/>
          <w:sz w:val="24"/>
          <w:szCs w:val="24"/>
        </w:rPr>
        <w:footnoteRef/>
      </w:r>
      <w:r w:rsidRPr="008C02A6">
        <w:rPr>
          <w:color w:val="000000" w:themeColor="text1"/>
          <w:sz w:val="24"/>
          <w:szCs w:val="24"/>
        </w:rPr>
        <w:t xml:space="preserve"> </w:t>
      </w:r>
      <w:proofErr w:type="spellStart"/>
      <w:r w:rsidRPr="008C02A6">
        <w:rPr>
          <w:bCs/>
          <w:color w:val="000000" w:themeColor="text1"/>
          <w:sz w:val="24"/>
          <w:szCs w:val="24"/>
        </w:rPr>
        <w:t>Годфруа</w:t>
      </w:r>
      <w:proofErr w:type="spellEnd"/>
      <w:r w:rsidRPr="008C02A6">
        <w:rPr>
          <w:bCs/>
          <w:color w:val="000000" w:themeColor="text1"/>
          <w:sz w:val="24"/>
          <w:szCs w:val="24"/>
        </w:rPr>
        <w:t xml:space="preserve"> </w:t>
      </w:r>
      <w:proofErr w:type="gramStart"/>
      <w:r w:rsidRPr="008C02A6">
        <w:rPr>
          <w:bCs/>
          <w:color w:val="000000" w:themeColor="text1"/>
          <w:sz w:val="24"/>
          <w:szCs w:val="24"/>
        </w:rPr>
        <w:t>Ж.</w:t>
      </w:r>
      <w:proofErr w:type="gramEnd"/>
      <w:r w:rsidRPr="008C02A6">
        <w:rPr>
          <w:bCs/>
          <w:color w:val="000000" w:themeColor="text1"/>
          <w:sz w:val="24"/>
          <w:szCs w:val="24"/>
        </w:rPr>
        <w:t xml:space="preserve"> Что такое психология? </w:t>
      </w:r>
      <w:r>
        <w:rPr>
          <w:color w:val="000000" w:themeColor="text1"/>
          <w:sz w:val="24"/>
          <w:szCs w:val="24"/>
        </w:rPr>
        <w:t xml:space="preserve">М., </w:t>
      </w:r>
      <w:r>
        <w:rPr>
          <w:bCs/>
          <w:color w:val="000000" w:themeColor="text1"/>
          <w:sz w:val="24"/>
          <w:szCs w:val="24"/>
        </w:rPr>
        <w:t xml:space="preserve">1999. Т.1 </w:t>
      </w:r>
      <w:r w:rsidRPr="008C02A6">
        <w:rPr>
          <w:bCs/>
          <w:color w:val="000000" w:themeColor="text1"/>
          <w:sz w:val="24"/>
          <w:szCs w:val="24"/>
        </w:rPr>
        <w:t xml:space="preserve">С. 140-141. </w:t>
      </w:r>
    </w:p>
  </w:footnote>
  <w:footnote w:id="91">
    <w:p w:rsidR="00174E9C" w:rsidRPr="008C02A6" w:rsidRDefault="00174E9C" w:rsidP="008C02A6">
      <w:pPr>
        <w:jc w:val="both"/>
        <w:rPr>
          <w:color w:val="000000" w:themeColor="text1"/>
        </w:rPr>
      </w:pPr>
      <w:r w:rsidRPr="008C02A6">
        <w:rPr>
          <w:rStyle w:val="af"/>
          <w:color w:val="000000" w:themeColor="text1"/>
        </w:rPr>
        <w:footnoteRef/>
      </w:r>
      <w:r w:rsidRPr="008C02A6">
        <w:rPr>
          <w:color w:val="000000" w:themeColor="text1"/>
        </w:rPr>
        <w:t xml:space="preserve"> См.: например, </w:t>
      </w:r>
      <w:proofErr w:type="spellStart"/>
      <w:r w:rsidRPr="008C02A6">
        <w:rPr>
          <w:color w:val="000000" w:themeColor="text1"/>
        </w:rPr>
        <w:t>Хало</w:t>
      </w:r>
      <w:proofErr w:type="spellEnd"/>
      <w:r w:rsidRPr="008C02A6">
        <w:rPr>
          <w:color w:val="000000" w:themeColor="text1"/>
        </w:rPr>
        <w:t xml:space="preserve">, П.В., </w:t>
      </w:r>
      <w:proofErr w:type="spellStart"/>
      <w:r w:rsidRPr="008C02A6">
        <w:rPr>
          <w:color w:val="000000" w:themeColor="text1"/>
        </w:rPr>
        <w:t>Хоронько</w:t>
      </w:r>
      <w:proofErr w:type="spellEnd"/>
      <w:r w:rsidRPr="008C02A6">
        <w:rPr>
          <w:color w:val="000000" w:themeColor="text1"/>
        </w:rPr>
        <w:t>, В.В. Роль парадоксального сна в адаптации ч</w:t>
      </w:r>
      <w:r w:rsidRPr="008C02A6">
        <w:rPr>
          <w:color w:val="000000" w:themeColor="text1"/>
        </w:rPr>
        <w:t>е</w:t>
      </w:r>
      <w:r w:rsidRPr="008C02A6">
        <w:rPr>
          <w:color w:val="000000" w:themeColor="text1"/>
        </w:rPr>
        <w:t>ловека в чрезвычайных ситуациях // Вестник Таганрогского института имени А.П. Ч</w:t>
      </w:r>
      <w:r w:rsidRPr="008C02A6">
        <w:rPr>
          <w:color w:val="000000" w:themeColor="text1"/>
        </w:rPr>
        <w:t>е</w:t>
      </w:r>
      <w:r>
        <w:rPr>
          <w:color w:val="000000" w:themeColor="text1"/>
        </w:rPr>
        <w:t xml:space="preserve">хова.  Серия «Психология». 2010. С. 171-177; </w:t>
      </w:r>
      <w:proofErr w:type="spellStart"/>
      <w:r w:rsidRPr="008C02A6">
        <w:rPr>
          <w:color w:val="000000" w:themeColor="text1"/>
        </w:rPr>
        <w:t>Ротенберг</w:t>
      </w:r>
      <w:proofErr w:type="spellEnd"/>
      <w:r w:rsidRPr="008C02A6">
        <w:rPr>
          <w:color w:val="000000" w:themeColor="text1"/>
        </w:rPr>
        <w:t xml:space="preserve">, В.С., </w:t>
      </w:r>
      <w:proofErr w:type="spellStart"/>
      <w:r w:rsidRPr="008C02A6">
        <w:rPr>
          <w:color w:val="000000" w:themeColor="text1"/>
        </w:rPr>
        <w:t>Ковальзов</w:t>
      </w:r>
      <w:proofErr w:type="spellEnd"/>
      <w:r w:rsidRPr="008C02A6">
        <w:rPr>
          <w:color w:val="000000" w:themeColor="text1"/>
        </w:rPr>
        <w:t xml:space="preserve">, В.М., </w:t>
      </w:r>
      <w:proofErr w:type="spellStart"/>
      <w:r w:rsidRPr="008C02A6">
        <w:rPr>
          <w:color w:val="000000" w:themeColor="text1"/>
        </w:rPr>
        <w:t>Ц</w:t>
      </w:r>
      <w:r w:rsidRPr="008C02A6">
        <w:rPr>
          <w:color w:val="000000" w:themeColor="text1"/>
        </w:rPr>
        <w:t>и</w:t>
      </w:r>
      <w:r w:rsidRPr="008C02A6">
        <w:rPr>
          <w:color w:val="000000" w:themeColor="text1"/>
        </w:rPr>
        <w:t>бульский</w:t>
      </w:r>
      <w:proofErr w:type="spellEnd"/>
      <w:r w:rsidRPr="008C02A6">
        <w:rPr>
          <w:color w:val="000000" w:themeColor="text1"/>
        </w:rPr>
        <w:t xml:space="preserve">, В.Л. Парадоксальный сон – защита от стресса </w:t>
      </w:r>
      <w:r>
        <w:rPr>
          <w:color w:val="000000" w:themeColor="text1"/>
        </w:rPr>
        <w:t>// Наука в СССР. 1986. Т. 2.  45 с.4</w:t>
      </w:r>
      <w:r w:rsidRPr="008C02A6">
        <w:rPr>
          <w:color w:val="000000" w:themeColor="text1"/>
        </w:rPr>
        <w:t xml:space="preserve"> </w:t>
      </w:r>
      <w:r>
        <w:rPr>
          <w:iCs/>
          <w:color w:val="000000" w:themeColor="text1"/>
          <w:shd w:val="clear" w:color="auto" w:fill="FFFFFF"/>
        </w:rPr>
        <w:t>Китаев-Смык</w:t>
      </w:r>
      <w:r w:rsidRPr="008C02A6">
        <w:rPr>
          <w:iCs/>
          <w:color w:val="000000" w:themeColor="text1"/>
          <w:shd w:val="clear" w:color="auto" w:fill="FFFFFF"/>
        </w:rPr>
        <w:t xml:space="preserve"> Л.А. Психоло</w:t>
      </w:r>
      <w:r>
        <w:rPr>
          <w:iCs/>
          <w:color w:val="000000" w:themeColor="text1"/>
          <w:shd w:val="clear" w:color="auto" w:fill="FFFFFF"/>
        </w:rPr>
        <w:t xml:space="preserve">гия стресса. М.: Наука, 1983. </w:t>
      </w:r>
      <w:r w:rsidRPr="008C02A6">
        <w:rPr>
          <w:iCs/>
          <w:color w:val="000000" w:themeColor="text1"/>
          <w:shd w:val="clear" w:color="auto" w:fill="FFFFFF"/>
        </w:rPr>
        <w:t>368</w:t>
      </w:r>
      <w:r w:rsidRPr="008C02A6">
        <w:rPr>
          <w:color w:val="000000" w:themeColor="text1"/>
        </w:rPr>
        <w:t xml:space="preserve"> </w:t>
      </w:r>
      <w:proofErr w:type="gramStart"/>
      <w:r w:rsidRPr="008C02A6">
        <w:rPr>
          <w:color w:val="000000" w:themeColor="text1"/>
        </w:rPr>
        <w:t>с</w:t>
      </w:r>
      <w:proofErr w:type="gramEnd"/>
      <w:r w:rsidRPr="008C02A6">
        <w:rPr>
          <w:color w:val="000000" w:themeColor="text1"/>
        </w:rPr>
        <w:t>.</w:t>
      </w:r>
    </w:p>
  </w:footnote>
  <w:footnote w:id="92">
    <w:p w:rsidR="00174E9C" w:rsidRPr="008C02A6" w:rsidRDefault="00174E9C" w:rsidP="008C02A6">
      <w:pPr>
        <w:pStyle w:val="ad"/>
        <w:jc w:val="both"/>
        <w:rPr>
          <w:color w:val="000000" w:themeColor="text1"/>
          <w:sz w:val="24"/>
          <w:szCs w:val="24"/>
        </w:rPr>
      </w:pPr>
      <w:r w:rsidRPr="008C02A6">
        <w:rPr>
          <w:rStyle w:val="af"/>
          <w:color w:val="000000" w:themeColor="text1"/>
          <w:sz w:val="24"/>
          <w:szCs w:val="24"/>
        </w:rPr>
        <w:footnoteRef/>
      </w:r>
      <w:r w:rsidRPr="008C02A6">
        <w:rPr>
          <w:color w:val="000000" w:themeColor="text1"/>
          <w:sz w:val="24"/>
          <w:szCs w:val="24"/>
        </w:rPr>
        <w:t xml:space="preserve"> Г. </w:t>
      </w:r>
      <w:proofErr w:type="spellStart"/>
      <w:r w:rsidRPr="008C02A6">
        <w:rPr>
          <w:color w:val="000000" w:themeColor="text1"/>
          <w:sz w:val="24"/>
          <w:szCs w:val="24"/>
        </w:rPr>
        <w:t>Селье</w:t>
      </w:r>
      <w:proofErr w:type="spellEnd"/>
      <w:r w:rsidRPr="008C02A6">
        <w:rPr>
          <w:color w:val="000000" w:themeColor="text1"/>
          <w:sz w:val="24"/>
          <w:szCs w:val="24"/>
        </w:rPr>
        <w:t xml:space="preserve">. Стресс без </w:t>
      </w:r>
      <w:proofErr w:type="spellStart"/>
      <w:r w:rsidRPr="008C02A6">
        <w:rPr>
          <w:color w:val="000000" w:themeColor="text1"/>
          <w:sz w:val="24"/>
          <w:szCs w:val="24"/>
        </w:rPr>
        <w:t>дистресса</w:t>
      </w:r>
      <w:proofErr w:type="spellEnd"/>
      <w:r w:rsidRPr="008C02A6">
        <w:rPr>
          <w:color w:val="000000" w:themeColor="text1"/>
          <w:sz w:val="24"/>
          <w:szCs w:val="24"/>
        </w:rPr>
        <w:t xml:space="preserve"> /</w:t>
      </w:r>
      <w:r>
        <w:rPr>
          <w:color w:val="000000" w:themeColor="text1"/>
          <w:sz w:val="24"/>
          <w:szCs w:val="24"/>
        </w:rPr>
        <w:t>/</w:t>
      </w:r>
      <w:r w:rsidRPr="008C02A6">
        <w:rPr>
          <w:color w:val="000000" w:themeColor="text1"/>
          <w:sz w:val="24"/>
          <w:szCs w:val="24"/>
        </w:rPr>
        <w:t xml:space="preserve"> Юридическая психо</w:t>
      </w:r>
      <w:r>
        <w:rPr>
          <w:color w:val="000000" w:themeColor="text1"/>
          <w:sz w:val="24"/>
          <w:szCs w:val="24"/>
        </w:rPr>
        <w:t>логия: Хрестоматия</w:t>
      </w:r>
      <w:proofErr w:type="gramStart"/>
      <w:r>
        <w:rPr>
          <w:color w:val="000000" w:themeColor="text1"/>
          <w:sz w:val="24"/>
          <w:szCs w:val="24"/>
        </w:rPr>
        <w:t xml:space="preserve"> / С</w:t>
      </w:r>
      <w:proofErr w:type="gramEnd"/>
      <w:r>
        <w:rPr>
          <w:color w:val="000000" w:themeColor="text1"/>
          <w:sz w:val="24"/>
          <w:szCs w:val="24"/>
        </w:rPr>
        <w:t>ост. В.В. Романов, Е.В. Романова. М., 2000.</w:t>
      </w:r>
      <w:r w:rsidRPr="008C02A6">
        <w:rPr>
          <w:color w:val="000000" w:themeColor="text1"/>
          <w:sz w:val="24"/>
          <w:szCs w:val="24"/>
        </w:rPr>
        <w:t xml:space="preserve"> С. 129. </w:t>
      </w:r>
    </w:p>
  </w:footnote>
  <w:footnote w:id="93">
    <w:p w:rsidR="00174E9C" w:rsidRPr="00DE55ED" w:rsidRDefault="00174E9C" w:rsidP="008C02A6">
      <w:pPr>
        <w:pStyle w:val="ad"/>
        <w:jc w:val="both"/>
        <w:rPr>
          <w:color w:val="000000" w:themeColor="text1"/>
          <w:sz w:val="24"/>
          <w:szCs w:val="24"/>
          <w:lang w:val="en-US"/>
        </w:rPr>
      </w:pPr>
      <w:r w:rsidRPr="008C02A6">
        <w:rPr>
          <w:rStyle w:val="af"/>
          <w:color w:val="000000" w:themeColor="text1"/>
          <w:sz w:val="24"/>
          <w:szCs w:val="24"/>
        </w:rPr>
        <w:footnoteRef/>
      </w:r>
      <w:r>
        <w:rPr>
          <w:color w:val="000000" w:themeColor="text1"/>
          <w:sz w:val="24"/>
          <w:szCs w:val="24"/>
        </w:rPr>
        <w:t xml:space="preserve"> </w:t>
      </w:r>
      <w:proofErr w:type="spellStart"/>
      <w:r>
        <w:rPr>
          <w:color w:val="000000" w:themeColor="text1"/>
          <w:sz w:val="24"/>
          <w:szCs w:val="24"/>
        </w:rPr>
        <w:t>Тюренков</w:t>
      </w:r>
      <w:proofErr w:type="spellEnd"/>
      <w:r>
        <w:rPr>
          <w:color w:val="000000" w:themeColor="text1"/>
          <w:sz w:val="24"/>
          <w:szCs w:val="24"/>
        </w:rPr>
        <w:t xml:space="preserve"> И.Н., </w:t>
      </w:r>
      <w:proofErr w:type="spellStart"/>
      <w:r>
        <w:rPr>
          <w:color w:val="000000" w:themeColor="text1"/>
          <w:sz w:val="24"/>
          <w:szCs w:val="24"/>
        </w:rPr>
        <w:t>Багметова</w:t>
      </w:r>
      <w:proofErr w:type="spellEnd"/>
      <w:r>
        <w:rPr>
          <w:color w:val="000000" w:themeColor="text1"/>
          <w:sz w:val="24"/>
          <w:szCs w:val="24"/>
        </w:rPr>
        <w:t xml:space="preserve"> В.В., </w:t>
      </w:r>
      <w:proofErr w:type="spellStart"/>
      <w:r>
        <w:rPr>
          <w:color w:val="000000" w:themeColor="text1"/>
          <w:sz w:val="24"/>
          <w:szCs w:val="24"/>
        </w:rPr>
        <w:t>Бородкина</w:t>
      </w:r>
      <w:proofErr w:type="spellEnd"/>
      <w:r w:rsidRPr="008C02A6">
        <w:rPr>
          <w:color w:val="000000" w:themeColor="text1"/>
          <w:sz w:val="24"/>
          <w:szCs w:val="24"/>
        </w:rPr>
        <w:t xml:space="preserve"> Л.Е., Васильева О.С. </w:t>
      </w:r>
      <w:proofErr w:type="spellStart"/>
      <w:r w:rsidRPr="008C02A6">
        <w:rPr>
          <w:color w:val="000000" w:themeColor="text1"/>
          <w:sz w:val="24"/>
          <w:szCs w:val="24"/>
        </w:rPr>
        <w:t>Фенибут</w:t>
      </w:r>
      <w:proofErr w:type="spellEnd"/>
      <w:r w:rsidRPr="008C02A6">
        <w:rPr>
          <w:color w:val="000000" w:themeColor="text1"/>
          <w:sz w:val="24"/>
          <w:szCs w:val="24"/>
        </w:rPr>
        <w:t xml:space="preserve"> и его ци</w:t>
      </w:r>
      <w:r w:rsidRPr="008C02A6">
        <w:rPr>
          <w:color w:val="000000" w:themeColor="text1"/>
          <w:sz w:val="24"/>
          <w:szCs w:val="24"/>
        </w:rPr>
        <w:t>т</w:t>
      </w:r>
      <w:r w:rsidRPr="008C02A6">
        <w:rPr>
          <w:color w:val="000000" w:themeColor="text1"/>
          <w:sz w:val="24"/>
          <w:szCs w:val="24"/>
        </w:rPr>
        <w:t>рат в предупреждении психоневрологических нарушений, вызванных хроническим стре</w:t>
      </w:r>
      <w:r w:rsidRPr="008C02A6">
        <w:rPr>
          <w:color w:val="000000" w:themeColor="text1"/>
          <w:sz w:val="24"/>
          <w:szCs w:val="24"/>
        </w:rPr>
        <w:t>с</w:t>
      </w:r>
      <w:r w:rsidRPr="008C02A6">
        <w:rPr>
          <w:color w:val="000000" w:themeColor="text1"/>
          <w:sz w:val="24"/>
          <w:szCs w:val="24"/>
        </w:rPr>
        <w:t xml:space="preserve">сом – лишением парадоксальной фазы сна // Экспериментальная и клиническая </w:t>
      </w:r>
      <w:proofErr w:type="spellStart"/>
      <w:r w:rsidRPr="008C02A6">
        <w:rPr>
          <w:color w:val="000000" w:themeColor="text1"/>
          <w:sz w:val="24"/>
          <w:szCs w:val="24"/>
        </w:rPr>
        <w:t>фарм</w:t>
      </w:r>
      <w:r w:rsidRPr="008C02A6">
        <w:rPr>
          <w:color w:val="000000" w:themeColor="text1"/>
          <w:sz w:val="24"/>
          <w:szCs w:val="24"/>
        </w:rPr>
        <w:t>о</w:t>
      </w:r>
      <w:r w:rsidRPr="008C02A6">
        <w:rPr>
          <w:color w:val="000000" w:themeColor="text1"/>
          <w:sz w:val="24"/>
          <w:szCs w:val="24"/>
        </w:rPr>
        <w:t>кология</w:t>
      </w:r>
      <w:proofErr w:type="spellEnd"/>
      <w:r>
        <w:rPr>
          <w:color w:val="000000" w:themeColor="text1"/>
          <w:sz w:val="24"/>
          <w:szCs w:val="24"/>
        </w:rPr>
        <w:t xml:space="preserve">. </w:t>
      </w:r>
      <w:r w:rsidRPr="00DE55ED">
        <w:rPr>
          <w:color w:val="000000" w:themeColor="text1"/>
          <w:sz w:val="24"/>
          <w:szCs w:val="24"/>
          <w:lang w:val="en-US"/>
        </w:rPr>
        <w:t xml:space="preserve">2012. </w:t>
      </w:r>
      <w:r>
        <w:rPr>
          <w:color w:val="000000" w:themeColor="text1"/>
          <w:sz w:val="24"/>
          <w:szCs w:val="24"/>
        </w:rPr>
        <w:t>Т</w:t>
      </w:r>
      <w:r w:rsidRPr="00DE55ED">
        <w:rPr>
          <w:color w:val="000000" w:themeColor="text1"/>
          <w:sz w:val="24"/>
          <w:szCs w:val="24"/>
          <w:lang w:val="en-US"/>
        </w:rPr>
        <w:t xml:space="preserve">. 75. № 6. </w:t>
      </w:r>
      <w:r w:rsidRPr="008C02A6">
        <w:rPr>
          <w:color w:val="000000" w:themeColor="text1"/>
          <w:sz w:val="24"/>
          <w:szCs w:val="24"/>
        </w:rPr>
        <w:t>С</w:t>
      </w:r>
      <w:r w:rsidRPr="00DE55ED">
        <w:rPr>
          <w:color w:val="000000" w:themeColor="text1"/>
          <w:sz w:val="24"/>
          <w:szCs w:val="24"/>
          <w:lang w:val="en-US"/>
        </w:rPr>
        <w:t xml:space="preserve">. 8-13.  </w:t>
      </w:r>
    </w:p>
  </w:footnote>
  <w:footnote w:id="94">
    <w:p w:rsidR="00174E9C" w:rsidRPr="00DE55ED" w:rsidRDefault="00174E9C" w:rsidP="008C02A6">
      <w:pPr>
        <w:pStyle w:val="ad"/>
        <w:jc w:val="both"/>
        <w:rPr>
          <w:color w:val="000000" w:themeColor="text1"/>
          <w:sz w:val="24"/>
          <w:szCs w:val="24"/>
          <w:lang w:val="en-US"/>
        </w:rPr>
      </w:pPr>
      <w:r w:rsidRPr="008C02A6">
        <w:rPr>
          <w:rStyle w:val="af"/>
          <w:color w:val="000000" w:themeColor="text1"/>
          <w:sz w:val="24"/>
          <w:szCs w:val="24"/>
        </w:rPr>
        <w:footnoteRef/>
      </w:r>
      <w:r w:rsidRPr="008C02A6">
        <w:rPr>
          <w:color w:val="000000" w:themeColor="text1"/>
          <w:sz w:val="24"/>
          <w:szCs w:val="24"/>
          <w:lang w:val="en-US"/>
        </w:rPr>
        <w:t xml:space="preserve"> </w:t>
      </w:r>
      <w:r w:rsidRPr="008C02A6">
        <w:rPr>
          <w:color w:val="000000" w:themeColor="text1"/>
          <w:sz w:val="24"/>
          <w:szCs w:val="24"/>
          <w:shd w:val="clear" w:color="auto" w:fill="FFFFFF"/>
          <w:lang w:val="en-US"/>
        </w:rPr>
        <w:t xml:space="preserve">Hartmann E., Brewer V. When is more or less sleep required? </w:t>
      </w:r>
      <w:proofErr w:type="gramStart"/>
      <w:r>
        <w:rPr>
          <w:color w:val="000000" w:themeColor="text1"/>
          <w:sz w:val="24"/>
          <w:szCs w:val="24"/>
          <w:shd w:val="clear" w:color="auto" w:fill="FFFFFF"/>
          <w:lang w:val="en-US"/>
        </w:rPr>
        <w:t>A study of variable sleepers.</w:t>
      </w:r>
      <w:proofErr w:type="gramEnd"/>
      <w:r>
        <w:rPr>
          <w:color w:val="000000" w:themeColor="text1"/>
          <w:sz w:val="24"/>
          <w:szCs w:val="24"/>
          <w:shd w:val="clear" w:color="auto" w:fill="FFFFFF"/>
          <w:lang w:val="en-US"/>
        </w:rPr>
        <w:t xml:space="preserve"> </w:t>
      </w:r>
      <w:proofErr w:type="spellStart"/>
      <w:proofErr w:type="gramStart"/>
      <w:r w:rsidRPr="008C02A6">
        <w:rPr>
          <w:color w:val="000000" w:themeColor="text1"/>
          <w:sz w:val="24"/>
          <w:szCs w:val="24"/>
          <w:shd w:val="clear" w:color="auto" w:fill="FFFFFF"/>
          <w:lang w:val="en-US"/>
        </w:rPr>
        <w:t>Comprehens</w:t>
      </w:r>
      <w:proofErr w:type="spellEnd"/>
      <w:r w:rsidRPr="008C02A6">
        <w:rPr>
          <w:color w:val="000000" w:themeColor="text1"/>
          <w:sz w:val="24"/>
          <w:szCs w:val="24"/>
          <w:shd w:val="clear" w:color="auto" w:fill="FFFFFF"/>
          <w:lang w:val="en-US"/>
        </w:rPr>
        <w:t>.</w:t>
      </w:r>
      <w:proofErr w:type="gramEnd"/>
      <w:r w:rsidRPr="008C02A6">
        <w:rPr>
          <w:color w:val="000000" w:themeColor="text1"/>
          <w:sz w:val="24"/>
          <w:szCs w:val="24"/>
          <w:shd w:val="clear" w:color="auto" w:fill="FFFFFF"/>
          <w:lang w:val="en-US"/>
        </w:rPr>
        <w:t xml:space="preserve"> </w:t>
      </w:r>
      <w:proofErr w:type="spellStart"/>
      <w:proofErr w:type="gramStart"/>
      <w:r w:rsidRPr="008C02A6">
        <w:rPr>
          <w:color w:val="000000" w:themeColor="text1"/>
          <w:sz w:val="24"/>
          <w:szCs w:val="24"/>
          <w:shd w:val="clear" w:color="auto" w:fill="FFFFFF"/>
          <w:lang w:val="en-US"/>
        </w:rPr>
        <w:t>Psychiat</w:t>
      </w:r>
      <w:proofErr w:type="spellEnd"/>
      <w:r w:rsidRPr="00DE55ED">
        <w:rPr>
          <w:color w:val="000000" w:themeColor="text1"/>
          <w:sz w:val="24"/>
          <w:szCs w:val="24"/>
          <w:shd w:val="clear" w:color="auto" w:fill="FFFFFF"/>
          <w:lang w:val="en-US"/>
        </w:rPr>
        <w:t>.</w:t>
      </w:r>
      <w:proofErr w:type="gramEnd"/>
      <w:r w:rsidRPr="00DE55ED">
        <w:rPr>
          <w:color w:val="000000" w:themeColor="text1"/>
          <w:sz w:val="24"/>
          <w:szCs w:val="24"/>
          <w:shd w:val="clear" w:color="auto" w:fill="FFFFFF"/>
          <w:lang w:val="en-US"/>
        </w:rPr>
        <w:t xml:space="preserve"> 1976. </w:t>
      </w:r>
      <w:r w:rsidRPr="008C02A6">
        <w:rPr>
          <w:color w:val="000000" w:themeColor="text1"/>
          <w:sz w:val="24"/>
          <w:szCs w:val="24"/>
          <w:shd w:val="clear" w:color="auto" w:fill="FFFFFF"/>
          <w:lang w:val="en-US"/>
        </w:rPr>
        <w:t>v</w:t>
      </w:r>
      <w:r w:rsidRPr="00DE55ED">
        <w:rPr>
          <w:color w:val="000000" w:themeColor="text1"/>
          <w:sz w:val="24"/>
          <w:szCs w:val="24"/>
          <w:shd w:val="clear" w:color="auto" w:fill="FFFFFF"/>
          <w:lang w:val="en-US"/>
        </w:rPr>
        <w:t xml:space="preserve">ol. 17. </w:t>
      </w:r>
      <w:proofErr w:type="gramStart"/>
      <w:r w:rsidRPr="00DE55ED">
        <w:rPr>
          <w:color w:val="000000" w:themeColor="text1"/>
          <w:sz w:val="24"/>
          <w:szCs w:val="24"/>
          <w:shd w:val="clear" w:color="auto" w:fill="FFFFFF"/>
          <w:lang w:val="en-US"/>
        </w:rPr>
        <w:t>№ 2.</w:t>
      </w:r>
      <w:proofErr w:type="gramEnd"/>
      <w:r w:rsidRPr="00DE55ED">
        <w:rPr>
          <w:color w:val="000000" w:themeColor="text1"/>
          <w:sz w:val="24"/>
          <w:szCs w:val="24"/>
          <w:shd w:val="clear" w:color="auto" w:fill="FFFFFF"/>
          <w:lang w:val="en-US"/>
        </w:rPr>
        <w:t xml:space="preserve"> p. 275-285.</w:t>
      </w:r>
    </w:p>
  </w:footnote>
  <w:footnote w:id="95">
    <w:p w:rsidR="00174E9C" w:rsidRPr="008C02A6" w:rsidRDefault="00174E9C" w:rsidP="008C02A6">
      <w:pPr>
        <w:pStyle w:val="ad"/>
        <w:rPr>
          <w:color w:val="000000" w:themeColor="text1"/>
          <w:sz w:val="24"/>
          <w:szCs w:val="24"/>
        </w:rPr>
      </w:pPr>
      <w:r w:rsidRPr="008C02A6">
        <w:rPr>
          <w:rStyle w:val="af"/>
          <w:color w:val="000000" w:themeColor="text1"/>
          <w:sz w:val="24"/>
          <w:szCs w:val="24"/>
        </w:rPr>
        <w:footnoteRef/>
      </w:r>
      <w:r w:rsidRPr="00DE55ED">
        <w:rPr>
          <w:color w:val="000000" w:themeColor="text1"/>
          <w:sz w:val="24"/>
          <w:szCs w:val="24"/>
          <w:lang w:val="en-US"/>
        </w:rPr>
        <w:t xml:space="preserve"> </w:t>
      </w:r>
      <w:r w:rsidRPr="008C02A6">
        <w:rPr>
          <w:color w:val="000000" w:themeColor="text1"/>
          <w:sz w:val="24"/>
          <w:szCs w:val="24"/>
        </w:rPr>
        <w:t>Столяренко</w:t>
      </w:r>
      <w:r w:rsidRPr="00DE55ED">
        <w:rPr>
          <w:color w:val="000000" w:themeColor="text1"/>
          <w:sz w:val="24"/>
          <w:szCs w:val="24"/>
          <w:lang w:val="en-US"/>
        </w:rPr>
        <w:t xml:space="preserve"> </w:t>
      </w:r>
      <w:r>
        <w:rPr>
          <w:color w:val="000000" w:themeColor="text1"/>
          <w:sz w:val="24"/>
          <w:szCs w:val="24"/>
        </w:rPr>
        <w:t>Л</w:t>
      </w:r>
      <w:r w:rsidRPr="00DE55ED">
        <w:rPr>
          <w:color w:val="000000" w:themeColor="text1"/>
          <w:sz w:val="24"/>
          <w:szCs w:val="24"/>
          <w:lang w:val="en-US"/>
        </w:rPr>
        <w:t>.</w:t>
      </w:r>
      <w:r>
        <w:rPr>
          <w:color w:val="000000" w:themeColor="text1"/>
          <w:sz w:val="24"/>
          <w:szCs w:val="24"/>
        </w:rPr>
        <w:t>Д</w:t>
      </w:r>
      <w:r w:rsidRPr="00DE55ED">
        <w:rPr>
          <w:color w:val="000000" w:themeColor="text1"/>
          <w:sz w:val="24"/>
          <w:szCs w:val="24"/>
          <w:lang w:val="en-US"/>
        </w:rPr>
        <w:t xml:space="preserve">. </w:t>
      </w:r>
      <w:r>
        <w:rPr>
          <w:color w:val="000000" w:themeColor="text1"/>
          <w:sz w:val="24"/>
          <w:szCs w:val="24"/>
        </w:rPr>
        <w:t>Основы</w:t>
      </w:r>
      <w:r w:rsidRPr="00DE55ED">
        <w:rPr>
          <w:color w:val="000000" w:themeColor="text1"/>
          <w:sz w:val="24"/>
          <w:szCs w:val="24"/>
          <w:lang w:val="en-US"/>
        </w:rPr>
        <w:t xml:space="preserve"> </w:t>
      </w:r>
      <w:r>
        <w:rPr>
          <w:color w:val="000000" w:themeColor="text1"/>
          <w:sz w:val="24"/>
          <w:szCs w:val="24"/>
        </w:rPr>
        <w:t>психологии</w:t>
      </w:r>
      <w:r w:rsidRPr="00DE55ED">
        <w:rPr>
          <w:color w:val="000000" w:themeColor="text1"/>
          <w:sz w:val="24"/>
          <w:szCs w:val="24"/>
          <w:lang w:val="en-US"/>
        </w:rPr>
        <w:t xml:space="preserve">. </w:t>
      </w:r>
      <w:r>
        <w:rPr>
          <w:color w:val="000000" w:themeColor="text1"/>
          <w:sz w:val="24"/>
          <w:szCs w:val="24"/>
        </w:rPr>
        <w:t>Учебник</w:t>
      </w:r>
      <w:r w:rsidRPr="00DE55ED">
        <w:rPr>
          <w:color w:val="000000" w:themeColor="text1"/>
          <w:sz w:val="24"/>
          <w:szCs w:val="24"/>
          <w:lang w:val="en-US"/>
        </w:rPr>
        <w:t xml:space="preserve">. </w:t>
      </w:r>
      <w:r>
        <w:rPr>
          <w:color w:val="000000" w:themeColor="text1"/>
          <w:sz w:val="24"/>
          <w:szCs w:val="24"/>
        </w:rPr>
        <w:t>Ростов на Дону. 2000.</w:t>
      </w:r>
      <w:r w:rsidRPr="008C02A6">
        <w:rPr>
          <w:color w:val="000000" w:themeColor="text1"/>
          <w:sz w:val="24"/>
          <w:szCs w:val="24"/>
        </w:rPr>
        <w:t xml:space="preserve"> С. 251. </w:t>
      </w:r>
    </w:p>
  </w:footnote>
  <w:footnote w:id="96">
    <w:p w:rsidR="00174E9C" w:rsidRPr="008C02A6" w:rsidRDefault="00174E9C" w:rsidP="008C02A6">
      <w:pPr>
        <w:pStyle w:val="ad"/>
        <w:jc w:val="both"/>
        <w:rPr>
          <w:color w:val="000000" w:themeColor="text1"/>
          <w:sz w:val="24"/>
          <w:szCs w:val="24"/>
        </w:rPr>
      </w:pPr>
      <w:r w:rsidRPr="008C02A6">
        <w:rPr>
          <w:rStyle w:val="af"/>
          <w:color w:val="000000" w:themeColor="text1"/>
          <w:sz w:val="24"/>
          <w:szCs w:val="24"/>
        </w:rPr>
        <w:footnoteRef/>
      </w:r>
      <w:r>
        <w:rPr>
          <w:color w:val="000000" w:themeColor="text1"/>
          <w:sz w:val="24"/>
          <w:szCs w:val="24"/>
        </w:rPr>
        <w:t xml:space="preserve"> Иванова К.В., </w:t>
      </w:r>
      <w:proofErr w:type="spellStart"/>
      <w:r>
        <w:rPr>
          <w:color w:val="000000" w:themeColor="text1"/>
          <w:sz w:val="24"/>
          <w:szCs w:val="24"/>
        </w:rPr>
        <w:t>Трофименко</w:t>
      </w:r>
      <w:proofErr w:type="spellEnd"/>
      <w:r w:rsidRPr="008C02A6">
        <w:rPr>
          <w:color w:val="000000" w:themeColor="text1"/>
          <w:sz w:val="24"/>
          <w:szCs w:val="24"/>
        </w:rPr>
        <w:t xml:space="preserve"> Е.Н. Управление профессиональным стрессом сотрудн</w:t>
      </w:r>
      <w:r w:rsidRPr="008C02A6">
        <w:rPr>
          <w:color w:val="000000" w:themeColor="text1"/>
          <w:sz w:val="24"/>
          <w:szCs w:val="24"/>
        </w:rPr>
        <w:t>и</w:t>
      </w:r>
      <w:r w:rsidRPr="008C02A6">
        <w:rPr>
          <w:color w:val="000000" w:themeColor="text1"/>
          <w:sz w:val="24"/>
          <w:szCs w:val="24"/>
        </w:rPr>
        <w:t>ков, возникающих по причине организационных изменений // Научный журнал «</w:t>
      </w:r>
      <w:proofErr w:type="spellStart"/>
      <w:r w:rsidRPr="008C02A6">
        <w:rPr>
          <w:color w:val="000000" w:themeColor="text1"/>
          <w:sz w:val="24"/>
          <w:szCs w:val="24"/>
        </w:rPr>
        <w:t>Ди</w:t>
      </w:r>
      <w:r w:rsidRPr="008C02A6">
        <w:rPr>
          <w:color w:val="000000" w:themeColor="text1"/>
          <w:sz w:val="24"/>
          <w:szCs w:val="24"/>
        </w:rPr>
        <w:t>с</w:t>
      </w:r>
      <w:r w:rsidRPr="008C02A6">
        <w:rPr>
          <w:color w:val="000000" w:themeColor="text1"/>
          <w:sz w:val="24"/>
          <w:szCs w:val="24"/>
        </w:rPr>
        <w:t>курс</w:t>
      </w:r>
      <w:proofErr w:type="spellEnd"/>
      <w:r>
        <w:rPr>
          <w:color w:val="000000" w:themeColor="text1"/>
          <w:sz w:val="24"/>
          <w:szCs w:val="24"/>
        </w:rPr>
        <w:t>»</w:t>
      </w:r>
      <w:r w:rsidRPr="008C02A6">
        <w:rPr>
          <w:color w:val="000000" w:themeColor="text1"/>
          <w:sz w:val="24"/>
          <w:szCs w:val="24"/>
        </w:rPr>
        <w:t xml:space="preserve"> серия «Психологические на</w:t>
      </w:r>
      <w:r>
        <w:rPr>
          <w:color w:val="000000" w:themeColor="text1"/>
          <w:sz w:val="24"/>
          <w:szCs w:val="24"/>
        </w:rPr>
        <w:t xml:space="preserve">уки». 2016. № 2. </w:t>
      </w:r>
      <w:r w:rsidRPr="008C02A6">
        <w:rPr>
          <w:color w:val="000000" w:themeColor="text1"/>
          <w:sz w:val="24"/>
          <w:szCs w:val="24"/>
        </w:rPr>
        <w:t>С. 243-248</w:t>
      </w:r>
    </w:p>
  </w:footnote>
  <w:footnote w:id="97">
    <w:p w:rsidR="00174E9C" w:rsidRPr="008C02A6" w:rsidRDefault="00174E9C" w:rsidP="008C02A6">
      <w:pPr>
        <w:pStyle w:val="ad"/>
        <w:jc w:val="both"/>
        <w:rPr>
          <w:color w:val="000000" w:themeColor="text1"/>
          <w:sz w:val="24"/>
          <w:szCs w:val="24"/>
        </w:rPr>
      </w:pPr>
      <w:r w:rsidRPr="008C02A6">
        <w:rPr>
          <w:rStyle w:val="af"/>
          <w:color w:val="000000" w:themeColor="text1"/>
          <w:sz w:val="24"/>
          <w:szCs w:val="24"/>
        </w:rPr>
        <w:footnoteRef/>
      </w:r>
      <w:r>
        <w:rPr>
          <w:color w:val="000000" w:themeColor="text1"/>
          <w:sz w:val="24"/>
          <w:szCs w:val="24"/>
        </w:rPr>
        <w:t xml:space="preserve"> Китаев-Смык</w:t>
      </w:r>
      <w:r w:rsidRPr="008C02A6">
        <w:rPr>
          <w:color w:val="000000" w:themeColor="text1"/>
          <w:sz w:val="24"/>
          <w:szCs w:val="24"/>
        </w:rPr>
        <w:t xml:space="preserve"> Л.А. Психология стресса. Психологическая антропология стресса. </w:t>
      </w:r>
      <w:r>
        <w:rPr>
          <w:color w:val="000000" w:themeColor="text1"/>
          <w:sz w:val="24"/>
          <w:szCs w:val="24"/>
        </w:rPr>
        <w:t xml:space="preserve">М.: Академический проспект, 2009. </w:t>
      </w:r>
      <w:r w:rsidRPr="008C02A6">
        <w:rPr>
          <w:color w:val="000000" w:themeColor="text1"/>
          <w:sz w:val="24"/>
          <w:szCs w:val="24"/>
        </w:rPr>
        <w:t>С. 75</w:t>
      </w:r>
      <w:r>
        <w:rPr>
          <w:color w:val="000000" w:themeColor="text1"/>
          <w:sz w:val="24"/>
          <w:szCs w:val="24"/>
        </w:rPr>
        <w:t>.</w:t>
      </w:r>
    </w:p>
  </w:footnote>
  <w:footnote w:id="98">
    <w:p w:rsidR="00174E9C" w:rsidRPr="008C02A6" w:rsidRDefault="00174E9C" w:rsidP="008C02A6">
      <w:pPr>
        <w:jc w:val="both"/>
        <w:rPr>
          <w:color w:val="000000" w:themeColor="text1"/>
        </w:rPr>
      </w:pPr>
      <w:r w:rsidRPr="008C02A6">
        <w:rPr>
          <w:rStyle w:val="af"/>
          <w:color w:val="000000" w:themeColor="text1"/>
        </w:rPr>
        <w:footnoteRef/>
      </w:r>
      <w:r>
        <w:rPr>
          <w:color w:val="000000" w:themeColor="text1"/>
        </w:rPr>
        <w:t xml:space="preserve"> </w:t>
      </w:r>
      <w:proofErr w:type="spellStart"/>
      <w:r>
        <w:rPr>
          <w:color w:val="000000" w:themeColor="text1"/>
        </w:rPr>
        <w:t>Кречмер</w:t>
      </w:r>
      <w:proofErr w:type="spellEnd"/>
      <w:r>
        <w:rPr>
          <w:color w:val="000000" w:themeColor="text1"/>
        </w:rPr>
        <w:t xml:space="preserve"> Э. Строение тела и характер. М.: Академический проспект, 2010. </w:t>
      </w:r>
      <w:r w:rsidRPr="008C02A6">
        <w:rPr>
          <w:color w:val="000000" w:themeColor="text1"/>
        </w:rPr>
        <w:t xml:space="preserve">328 </w:t>
      </w:r>
      <w:proofErr w:type="gramStart"/>
      <w:r w:rsidRPr="008C02A6">
        <w:rPr>
          <w:color w:val="000000" w:themeColor="text1"/>
        </w:rPr>
        <w:t>с</w:t>
      </w:r>
      <w:proofErr w:type="gramEnd"/>
      <w:r w:rsidRPr="008C02A6">
        <w:rPr>
          <w:color w:val="000000" w:themeColor="text1"/>
        </w:rPr>
        <w:t>.</w:t>
      </w:r>
    </w:p>
  </w:footnote>
  <w:footnote w:id="99">
    <w:p w:rsidR="00174E9C" w:rsidRPr="008C02A6" w:rsidRDefault="00174E9C" w:rsidP="008C02A6">
      <w:pPr>
        <w:pStyle w:val="ad"/>
        <w:jc w:val="both"/>
        <w:rPr>
          <w:color w:val="000000" w:themeColor="text1"/>
          <w:sz w:val="24"/>
          <w:szCs w:val="24"/>
        </w:rPr>
      </w:pPr>
      <w:r w:rsidRPr="008C02A6">
        <w:rPr>
          <w:rStyle w:val="af"/>
          <w:color w:val="000000" w:themeColor="text1"/>
          <w:sz w:val="24"/>
          <w:szCs w:val="24"/>
        </w:rPr>
        <w:footnoteRef/>
      </w:r>
      <w:r>
        <w:rPr>
          <w:color w:val="000000" w:themeColor="text1"/>
          <w:sz w:val="24"/>
          <w:szCs w:val="24"/>
        </w:rPr>
        <w:t xml:space="preserve"> </w:t>
      </w:r>
      <w:proofErr w:type="gramStart"/>
      <w:r>
        <w:rPr>
          <w:color w:val="000000" w:themeColor="text1"/>
          <w:sz w:val="24"/>
          <w:szCs w:val="24"/>
        </w:rPr>
        <w:t>Маклаков</w:t>
      </w:r>
      <w:proofErr w:type="gramEnd"/>
      <w:r w:rsidRPr="008C02A6">
        <w:rPr>
          <w:color w:val="000000" w:themeColor="text1"/>
          <w:sz w:val="24"/>
          <w:szCs w:val="24"/>
        </w:rPr>
        <w:t xml:space="preserve"> А.Г. Общая психология. Учебное пособие для вузов</w:t>
      </w:r>
      <w:r>
        <w:rPr>
          <w:color w:val="000000" w:themeColor="text1"/>
          <w:sz w:val="24"/>
          <w:szCs w:val="24"/>
        </w:rPr>
        <w:t>. СПб: Питер, 2008. С. </w:t>
      </w:r>
      <w:r w:rsidRPr="008C02A6">
        <w:rPr>
          <w:color w:val="000000" w:themeColor="text1"/>
          <w:sz w:val="24"/>
          <w:szCs w:val="24"/>
        </w:rPr>
        <w:t xml:space="preserve">577. </w:t>
      </w:r>
    </w:p>
  </w:footnote>
  <w:footnote w:id="100">
    <w:p w:rsidR="00174E9C" w:rsidRPr="008C02A6" w:rsidRDefault="00174E9C" w:rsidP="008C02A6">
      <w:pPr>
        <w:pStyle w:val="ad"/>
        <w:jc w:val="both"/>
        <w:rPr>
          <w:color w:val="000000" w:themeColor="text1"/>
          <w:sz w:val="24"/>
          <w:szCs w:val="24"/>
        </w:rPr>
      </w:pPr>
      <w:r w:rsidRPr="008C02A6">
        <w:rPr>
          <w:rStyle w:val="af"/>
          <w:color w:val="000000" w:themeColor="text1"/>
          <w:sz w:val="24"/>
          <w:szCs w:val="24"/>
        </w:rPr>
        <w:footnoteRef/>
      </w:r>
      <w:proofErr w:type="spellStart"/>
      <w:r>
        <w:rPr>
          <w:color w:val="000000" w:themeColor="text1"/>
          <w:sz w:val="24"/>
          <w:szCs w:val="24"/>
        </w:rPr>
        <w:t>Леонгард</w:t>
      </w:r>
      <w:proofErr w:type="spellEnd"/>
      <w:r>
        <w:rPr>
          <w:color w:val="000000" w:themeColor="text1"/>
          <w:sz w:val="24"/>
          <w:szCs w:val="24"/>
        </w:rPr>
        <w:t xml:space="preserve"> К. Акцентуированные личности // </w:t>
      </w:r>
      <w:r w:rsidRPr="008C02A6">
        <w:rPr>
          <w:color w:val="000000" w:themeColor="text1"/>
          <w:sz w:val="24"/>
          <w:szCs w:val="24"/>
        </w:rPr>
        <w:t>Психологическая коллек</w:t>
      </w:r>
      <w:r>
        <w:rPr>
          <w:color w:val="000000" w:themeColor="text1"/>
          <w:sz w:val="24"/>
          <w:szCs w:val="24"/>
        </w:rPr>
        <w:t xml:space="preserve">ция. 2001. </w:t>
      </w:r>
      <w:r w:rsidRPr="008C02A6">
        <w:rPr>
          <w:color w:val="000000" w:themeColor="text1"/>
          <w:sz w:val="24"/>
          <w:szCs w:val="24"/>
        </w:rPr>
        <w:t>448с.</w:t>
      </w:r>
    </w:p>
  </w:footnote>
  <w:footnote w:id="101">
    <w:p w:rsidR="00174E9C" w:rsidRPr="008C02A6" w:rsidRDefault="00174E9C" w:rsidP="008C02A6">
      <w:pPr>
        <w:pStyle w:val="ad"/>
        <w:jc w:val="both"/>
        <w:rPr>
          <w:color w:val="000000" w:themeColor="text1"/>
          <w:sz w:val="24"/>
          <w:szCs w:val="24"/>
        </w:rPr>
      </w:pPr>
      <w:r w:rsidRPr="008C02A6">
        <w:rPr>
          <w:rStyle w:val="af"/>
          <w:color w:val="000000" w:themeColor="text1"/>
          <w:sz w:val="24"/>
          <w:szCs w:val="24"/>
        </w:rPr>
        <w:footnoteRef/>
      </w:r>
      <w:r>
        <w:rPr>
          <w:color w:val="000000" w:themeColor="text1"/>
          <w:sz w:val="24"/>
          <w:szCs w:val="24"/>
        </w:rPr>
        <w:t xml:space="preserve"> </w:t>
      </w:r>
      <w:proofErr w:type="spellStart"/>
      <w:r>
        <w:rPr>
          <w:color w:val="000000" w:themeColor="text1"/>
          <w:sz w:val="24"/>
          <w:szCs w:val="24"/>
        </w:rPr>
        <w:t>Личко</w:t>
      </w:r>
      <w:proofErr w:type="spellEnd"/>
      <w:r w:rsidRPr="008C02A6">
        <w:rPr>
          <w:color w:val="000000" w:themeColor="text1"/>
          <w:sz w:val="24"/>
          <w:szCs w:val="24"/>
        </w:rPr>
        <w:t xml:space="preserve"> А.Е. Психопатии и акцентуации характера у подростков</w:t>
      </w:r>
      <w:r>
        <w:rPr>
          <w:color w:val="000000" w:themeColor="text1"/>
          <w:sz w:val="24"/>
          <w:szCs w:val="24"/>
        </w:rPr>
        <w:t xml:space="preserve">. М., 1983. </w:t>
      </w:r>
      <w:r w:rsidRPr="008C02A6">
        <w:rPr>
          <w:color w:val="000000" w:themeColor="text1"/>
          <w:sz w:val="24"/>
          <w:szCs w:val="24"/>
        </w:rPr>
        <w:t>256 с.</w:t>
      </w:r>
    </w:p>
  </w:footnote>
  <w:footnote w:id="102">
    <w:p w:rsidR="00174E9C" w:rsidRPr="008C02A6" w:rsidRDefault="00174E9C" w:rsidP="008C02A6">
      <w:pPr>
        <w:pStyle w:val="ad"/>
        <w:jc w:val="both"/>
        <w:rPr>
          <w:color w:val="000000" w:themeColor="text1"/>
          <w:sz w:val="24"/>
          <w:szCs w:val="24"/>
        </w:rPr>
      </w:pPr>
      <w:r w:rsidRPr="008C02A6">
        <w:rPr>
          <w:rStyle w:val="af"/>
          <w:color w:val="000000" w:themeColor="text1"/>
          <w:sz w:val="24"/>
          <w:szCs w:val="24"/>
        </w:rPr>
        <w:footnoteRef/>
      </w:r>
      <w:r>
        <w:rPr>
          <w:color w:val="000000" w:themeColor="text1"/>
          <w:sz w:val="24"/>
          <w:szCs w:val="24"/>
        </w:rPr>
        <w:t xml:space="preserve"> </w:t>
      </w:r>
      <w:proofErr w:type="spellStart"/>
      <w:r>
        <w:rPr>
          <w:color w:val="000000" w:themeColor="text1"/>
          <w:sz w:val="24"/>
          <w:szCs w:val="24"/>
        </w:rPr>
        <w:t>Фромм</w:t>
      </w:r>
      <w:proofErr w:type="spellEnd"/>
      <w:r>
        <w:rPr>
          <w:color w:val="000000" w:themeColor="text1"/>
          <w:sz w:val="24"/>
          <w:szCs w:val="24"/>
        </w:rPr>
        <w:t xml:space="preserve"> </w:t>
      </w:r>
      <w:r w:rsidRPr="008C02A6">
        <w:rPr>
          <w:color w:val="000000" w:themeColor="text1"/>
          <w:sz w:val="24"/>
          <w:szCs w:val="24"/>
        </w:rPr>
        <w:t>Э. Искусство любить</w:t>
      </w:r>
      <w:r>
        <w:rPr>
          <w:color w:val="000000" w:themeColor="text1"/>
          <w:sz w:val="24"/>
          <w:szCs w:val="24"/>
        </w:rPr>
        <w:t>.</w:t>
      </w:r>
      <w:r w:rsidRPr="008C02A6">
        <w:rPr>
          <w:color w:val="000000" w:themeColor="text1"/>
          <w:sz w:val="24"/>
          <w:szCs w:val="24"/>
        </w:rPr>
        <w:t xml:space="preserve"> М.: АСТ. Эксклюзивная классика</w:t>
      </w:r>
      <w:r>
        <w:rPr>
          <w:color w:val="000000" w:themeColor="text1"/>
          <w:sz w:val="24"/>
          <w:szCs w:val="24"/>
        </w:rPr>
        <w:t xml:space="preserve">, 2017. </w:t>
      </w:r>
      <w:r w:rsidRPr="008C02A6">
        <w:rPr>
          <w:color w:val="000000" w:themeColor="text1"/>
          <w:sz w:val="24"/>
          <w:szCs w:val="24"/>
        </w:rPr>
        <w:t xml:space="preserve">224 </w:t>
      </w:r>
      <w:proofErr w:type="gramStart"/>
      <w:r w:rsidRPr="008C02A6">
        <w:rPr>
          <w:color w:val="000000" w:themeColor="text1"/>
          <w:sz w:val="24"/>
          <w:szCs w:val="24"/>
        </w:rPr>
        <w:t>с</w:t>
      </w:r>
      <w:proofErr w:type="gramEnd"/>
      <w:r w:rsidRPr="008C02A6">
        <w:rPr>
          <w:color w:val="000000" w:themeColor="text1"/>
          <w:sz w:val="24"/>
          <w:szCs w:val="24"/>
        </w:rPr>
        <w:t>.</w:t>
      </w:r>
    </w:p>
  </w:footnote>
  <w:footnote w:id="103">
    <w:p w:rsidR="00174E9C" w:rsidRPr="008C02A6" w:rsidRDefault="00174E9C" w:rsidP="008C02A6">
      <w:pPr>
        <w:pStyle w:val="ad"/>
        <w:jc w:val="both"/>
        <w:rPr>
          <w:color w:val="000000" w:themeColor="text1"/>
          <w:sz w:val="24"/>
          <w:szCs w:val="24"/>
        </w:rPr>
      </w:pPr>
      <w:r w:rsidRPr="008C02A6">
        <w:rPr>
          <w:rStyle w:val="af"/>
          <w:color w:val="000000" w:themeColor="text1"/>
          <w:sz w:val="24"/>
          <w:szCs w:val="24"/>
        </w:rPr>
        <w:footnoteRef/>
      </w:r>
      <w:r>
        <w:rPr>
          <w:color w:val="000000" w:themeColor="text1"/>
          <w:sz w:val="24"/>
          <w:szCs w:val="24"/>
        </w:rPr>
        <w:t xml:space="preserve"> Юнг К. Психологические типы. </w:t>
      </w:r>
      <w:r w:rsidRPr="008C02A6">
        <w:rPr>
          <w:color w:val="000000" w:themeColor="text1"/>
          <w:sz w:val="24"/>
          <w:szCs w:val="24"/>
        </w:rPr>
        <w:t>М.: Академический проспект</w:t>
      </w:r>
      <w:r>
        <w:rPr>
          <w:color w:val="000000" w:themeColor="text1"/>
          <w:sz w:val="24"/>
          <w:szCs w:val="24"/>
        </w:rPr>
        <w:t xml:space="preserve">, 2018. </w:t>
      </w:r>
      <w:r w:rsidRPr="008C02A6">
        <w:rPr>
          <w:color w:val="000000" w:themeColor="text1"/>
          <w:sz w:val="24"/>
          <w:szCs w:val="24"/>
        </w:rPr>
        <w:t xml:space="preserve">538 </w:t>
      </w:r>
      <w:proofErr w:type="gramStart"/>
      <w:r w:rsidRPr="008C02A6">
        <w:rPr>
          <w:color w:val="000000" w:themeColor="text1"/>
          <w:sz w:val="24"/>
          <w:szCs w:val="24"/>
        </w:rPr>
        <w:t>с</w:t>
      </w:r>
      <w:proofErr w:type="gramEnd"/>
      <w:r w:rsidRPr="008C02A6">
        <w:rPr>
          <w:color w:val="000000" w:themeColor="text1"/>
          <w:sz w:val="24"/>
          <w:szCs w:val="24"/>
        </w:rPr>
        <w:t xml:space="preserve">. </w:t>
      </w:r>
    </w:p>
  </w:footnote>
  <w:footnote w:id="104">
    <w:p w:rsidR="00174E9C" w:rsidRPr="008C02A6" w:rsidRDefault="00174E9C" w:rsidP="008C02A6">
      <w:pPr>
        <w:pStyle w:val="Default"/>
        <w:jc w:val="both"/>
        <w:rPr>
          <w:color w:val="000000" w:themeColor="text1"/>
        </w:rPr>
      </w:pPr>
      <w:r w:rsidRPr="008C02A6">
        <w:rPr>
          <w:rStyle w:val="af"/>
          <w:color w:val="000000" w:themeColor="text1"/>
        </w:rPr>
        <w:footnoteRef/>
      </w:r>
      <w:r>
        <w:rPr>
          <w:color w:val="000000" w:themeColor="text1"/>
        </w:rPr>
        <w:t xml:space="preserve"> </w:t>
      </w:r>
      <w:proofErr w:type="spellStart"/>
      <w:r>
        <w:rPr>
          <w:color w:val="000000" w:themeColor="text1"/>
        </w:rPr>
        <w:t>Ольшанникова</w:t>
      </w:r>
      <w:proofErr w:type="spellEnd"/>
      <w:r w:rsidRPr="008C02A6">
        <w:rPr>
          <w:color w:val="000000" w:themeColor="text1"/>
        </w:rPr>
        <w:t xml:space="preserve"> А.Е. К проблеме диагностики психологического развития</w:t>
      </w:r>
      <w:r>
        <w:rPr>
          <w:color w:val="000000" w:themeColor="text1"/>
        </w:rPr>
        <w:t xml:space="preserve"> </w:t>
      </w:r>
      <w:r w:rsidRPr="008C02A6">
        <w:rPr>
          <w:color w:val="000000" w:themeColor="text1"/>
        </w:rPr>
        <w:t>// Т</w:t>
      </w:r>
      <w:r>
        <w:rPr>
          <w:color w:val="000000" w:themeColor="text1"/>
        </w:rPr>
        <w:t xml:space="preserve">езисы докладов на симпозиуме. Таллинн, </w:t>
      </w:r>
      <w:r w:rsidRPr="008C02A6">
        <w:rPr>
          <w:color w:val="000000" w:themeColor="text1"/>
        </w:rPr>
        <w:t xml:space="preserve">1974. </w:t>
      </w:r>
    </w:p>
  </w:footnote>
  <w:footnote w:id="105">
    <w:p w:rsidR="00174E9C" w:rsidRPr="008C02A6" w:rsidRDefault="00174E9C" w:rsidP="008C02A6">
      <w:pPr>
        <w:pStyle w:val="Default"/>
        <w:jc w:val="both"/>
        <w:rPr>
          <w:color w:val="000000" w:themeColor="text1"/>
        </w:rPr>
      </w:pPr>
      <w:r w:rsidRPr="008C02A6">
        <w:rPr>
          <w:rStyle w:val="af"/>
          <w:color w:val="000000" w:themeColor="text1"/>
        </w:rPr>
        <w:footnoteRef/>
      </w:r>
      <w:r>
        <w:rPr>
          <w:color w:val="000000" w:themeColor="text1"/>
        </w:rPr>
        <w:t xml:space="preserve"> </w:t>
      </w:r>
      <w:proofErr w:type="spellStart"/>
      <w:r>
        <w:rPr>
          <w:color w:val="000000" w:themeColor="text1"/>
        </w:rPr>
        <w:t>Мальгина</w:t>
      </w:r>
      <w:proofErr w:type="spellEnd"/>
      <w:r w:rsidRPr="008C02A6">
        <w:rPr>
          <w:color w:val="000000" w:themeColor="text1"/>
        </w:rPr>
        <w:t xml:space="preserve"> Л.Ф. Эмоциональная устойчивость как средство улучшения с</w:t>
      </w:r>
      <w:r>
        <w:rPr>
          <w:color w:val="000000" w:themeColor="text1"/>
        </w:rPr>
        <w:t xml:space="preserve">оциальной адаптации подростков </w:t>
      </w:r>
      <w:r w:rsidRPr="008C02A6">
        <w:rPr>
          <w:color w:val="000000" w:themeColor="text1"/>
        </w:rPr>
        <w:t xml:space="preserve">// </w:t>
      </w:r>
      <w:proofErr w:type="spellStart"/>
      <w:r w:rsidRPr="008C02A6">
        <w:rPr>
          <w:color w:val="000000" w:themeColor="text1"/>
        </w:rPr>
        <w:t>Социокультурные</w:t>
      </w:r>
      <w:proofErr w:type="spellEnd"/>
      <w:r w:rsidRPr="008C02A6">
        <w:rPr>
          <w:color w:val="000000" w:themeColor="text1"/>
        </w:rPr>
        <w:t xml:space="preserve"> проблемы современной молодежи: </w:t>
      </w:r>
      <w:proofErr w:type="gramStart"/>
      <w:r w:rsidRPr="008C02A6">
        <w:rPr>
          <w:color w:val="000000" w:themeColor="text1"/>
        </w:rPr>
        <w:t>матер</w:t>
      </w:r>
      <w:proofErr w:type="gramEnd"/>
      <w:r w:rsidRPr="008C02A6">
        <w:rPr>
          <w:color w:val="000000" w:themeColor="text1"/>
        </w:rPr>
        <w:t>. I</w:t>
      </w:r>
      <w:r>
        <w:rPr>
          <w:color w:val="000000" w:themeColor="text1"/>
        </w:rPr>
        <w:t xml:space="preserve">I </w:t>
      </w:r>
      <w:proofErr w:type="spellStart"/>
      <w:r>
        <w:rPr>
          <w:color w:val="000000" w:themeColor="text1"/>
        </w:rPr>
        <w:t>Междунар</w:t>
      </w:r>
      <w:proofErr w:type="spellEnd"/>
      <w:r>
        <w:rPr>
          <w:color w:val="000000" w:themeColor="text1"/>
        </w:rPr>
        <w:t xml:space="preserve">. </w:t>
      </w:r>
      <w:proofErr w:type="spellStart"/>
      <w:r>
        <w:rPr>
          <w:color w:val="000000" w:themeColor="text1"/>
        </w:rPr>
        <w:t>науч</w:t>
      </w:r>
      <w:proofErr w:type="gramStart"/>
      <w:r>
        <w:rPr>
          <w:color w:val="000000" w:themeColor="text1"/>
        </w:rPr>
        <w:t>.-</w:t>
      </w:r>
      <w:proofErr w:type="gramEnd"/>
      <w:r>
        <w:rPr>
          <w:color w:val="000000" w:themeColor="text1"/>
        </w:rPr>
        <w:t>практ.конф</w:t>
      </w:r>
      <w:proofErr w:type="spellEnd"/>
      <w:r>
        <w:rPr>
          <w:color w:val="000000" w:themeColor="text1"/>
        </w:rPr>
        <w:t xml:space="preserve">. Новосибирск, </w:t>
      </w:r>
      <w:r w:rsidRPr="008C02A6">
        <w:rPr>
          <w:color w:val="000000" w:themeColor="text1"/>
        </w:rPr>
        <w:t xml:space="preserve">2007. </w:t>
      </w:r>
    </w:p>
  </w:footnote>
  <w:footnote w:id="106">
    <w:p w:rsidR="00174E9C" w:rsidRPr="008C02A6" w:rsidRDefault="00174E9C" w:rsidP="008C02A6">
      <w:pPr>
        <w:pStyle w:val="ad"/>
        <w:jc w:val="both"/>
        <w:rPr>
          <w:color w:val="000000" w:themeColor="text1"/>
          <w:sz w:val="24"/>
          <w:szCs w:val="24"/>
        </w:rPr>
      </w:pPr>
      <w:r w:rsidRPr="008C02A6">
        <w:rPr>
          <w:rStyle w:val="af"/>
          <w:color w:val="000000" w:themeColor="text1"/>
          <w:sz w:val="24"/>
          <w:szCs w:val="24"/>
        </w:rPr>
        <w:footnoteRef/>
      </w:r>
      <w:r>
        <w:rPr>
          <w:color w:val="000000" w:themeColor="text1"/>
          <w:sz w:val="24"/>
          <w:szCs w:val="24"/>
        </w:rPr>
        <w:t xml:space="preserve"> Китаев-Смык</w:t>
      </w:r>
      <w:r w:rsidRPr="008C02A6">
        <w:rPr>
          <w:color w:val="000000" w:themeColor="text1"/>
          <w:sz w:val="24"/>
          <w:szCs w:val="24"/>
        </w:rPr>
        <w:t xml:space="preserve"> Л.А. Психология стресса. Психологическая антропология стресса. М.: Академический проспект</w:t>
      </w:r>
      <w:r>
        <w:rPr>
          <w:color w:val="000000" w:themeColor="text1"/>
          <w:sz w:val="24"/>
          <w:szCs w:val="24"/>
        </w:rPr>
        <w:t>,</w:t>
      </w:r>
      <w:r w:rsidRPr="008C02A6">
        <w:rPr>
          <w:color w:val="000000" w:themeColor="text1"/>
          <w:sz w:val="24"/>
          <w:szCs w:val="24"/>
        </w:rPr>
        <w:t xml:space="preserve"> 2009. С. 75</w:t>
      </w:r>
      <w:r>
        <w:rPr>
          <w:color w:val="000000" w:themeColor="text1"/>
          <w:sz w:val="24"/>
          <w:szCs w:val="24"/>
        </w:rPr>
        <w:t>.</w:t>
      </w:r>
    </w:p>
  </w:footnote>
  <w:footnote w:id="107">
    <w:p w:rsidR="00174E9C" w:rsidRPr="00DA47CF" w:rsidRDefault="00174E9C" w:rsidP="00DA47CF">
      <w:pPr>
        <w:pStyle w:val="ad"/>
        <w:jc w:val="both"/>
        <w:rPr>
          <w:color w:val="000000" w:themeColor="text1"/>
          <w:sz w:val="24"/>
          <w:szCs w:val="24"/>
        </w:rPr>
      </w:pPr>
      <w:r w:rsidRPr="00DA47CF">
        <w:rPr>
          <w:rStyle w:val="af"/>
          <w:color w:val="000000" w:themeColor="text1"/>
          <w:sz w:val="24"/>
          <w:szCs w:val="24"/>
        </w:rPr>
        <w:footnoteRef/>
      </w:r>
      <w:r w:rsidRPr="00DA47CF">
        <w:rPr>
          <w:color w:val="000000" w:themeColor="text1"/>
          <w:sz w:val="24"/>
          <w:szCs w:val="24"/>
        </w:rPr>
        <w:t xml:space="preserve"> Китаев-Смык Л.А. Психология стресса. Психологическая антропология стресса. М.: Академический проспект, 2009. С. 75.</w:t>
      </w:r>
    </w:p>
  </w:footnote>
  <w:footnote w:id="108">
    <w:p w:rsidR="00174E9C" w:rsidRPr="00DA47CF" w:rsidRDefault="00174E9C" w:rsidP="00DA47CF">
      <w:pPr>
        <w:pStyle w:val="ad"/>
        <w:jc w:val="both"/>
        <w:rPr>
          <w:color w:val="000000" w:themeColor="text1"/>
          <w:sz w:val="24"/>
          <w:szCs w:val="24"/>
        </w:rPr>
      </w:pPr>
      <w:r w:rsidRPr="00DA47CF">
        <w:rPr>
          <w:rStyle w:val="af"/>
          <w:color w:val="000000" w:themeColor="text1"/>
          <w:sz w:val="24"/>
          <w:szCs w:val="24"/>
        </w:rPr>
        <w:footnoteRef/>
      </w:r>
      <w:r w:rsidRPr="00DA47CF">
        <w:rPr>
          <w:color w:val="000000" w:themeColor="text1"/>
          <w:sz w:val="24"/>
          <w:szCs w:val="24"/>
        </w:rPr>
        <w:t xml:space="preserve"> </w:t>
      </w:r>
      <w:proofErr w:type="gramStart"/>
      <w:r w:rsidRPr="00DA47CF">
        <w:rPr>
          <w:color w:val="000000" w:themeColor="text1"/>
          <w:sz w:val="24"/>
          <w:szCs w:val="24"/>
        </w:rPr>
        <w:t>Маклаков</w:t>
      </w:r>
      <w:proofErr w:type="gramEnd"/>
      <w:r w:rsidRPr="00DA47CF">
        <w:rPr>
          <w:color w:val="000000" w:themeColor="text1"/>
          <w:sz w:val="24"/>
          <w:szCs w:val="24"/>
        </w:rPr>
        <w:t xml:space="preserve"> А.Г. Общая психология. Учебное пособие для вузов. СПб: Питер, 2008. С. 577.  </w:t>
      </w:r>
    </w:p>
  </w:footnote>
  <w:footnote w:id="109">
    <w:p w:rsidR="00174E9C" w:rsidRPr="008C02A6" w:rsidRDefault="00174E9C" w:rsidP="00DA47CF">
      <w:pPr>
        <w:pStyle w:val="ad"/>
        <w:jc w:val="both"/>
        <w:rPr>
          <w:color w:val="000000" w:themeColor="text1"/>
          <w:sz w:val="24"/>
          <w:szCs w:val="24"/>
        </w:rPr>
      </w:pPr>
      <w:r w:rsidRPr="00DA47CF">
        <w:rPr>
          <w:rStyle w:val="af"/>
          <w:color w:val="000000" w:themeColor="text1"/>
          <w:sz w:val="24"/>
          <w:szCs w:val="24"/>
        </w:rPr>
        <w:footnoteRef/>
      </w:r>
      <w:r w:rsidRPr="00DA47CF">
        <w:rPr>
          <w:color w:val="000000" w:themeColor="text1"/>
          <w:sz w:val="24"/>
          <w:szCs w:val="24"/>
        </w:rPr>
        <w:t xml:space="preserve"> Аминов И.И. Психология деятельности юриста. Учебное пособие. М.: </w:t>
      </w:r>
      <w:proofErr w:type="spellStart"/>
      <w:r w:rsidRPr="00DA47CF">
        <w:rPr>
          <w:color w:val="000000" w:themeColor="text1"/>
          <w:sz w:val="24"/>
          <w:szCs w:val="24"/>
        </w:rPr>
        <w:t>Юнита-Дана</w:t>
      </w:r>
      <w:proofErr w:type="spellEnd"/>
      <w:r w:rsidRPr="00DA47CF">
        <w:rPr>
          <w:color w:val="000000" w:themeColor="text1"/>
          <w:sz w:val="24"/>
          <w:szCs w:val="24"/>
        </w:rPr>
        <w:t>. 2012. С. 323.</w:t>
      </w:r>
    </w:p>
  </w:footnote>
  <w:footnote w:id="110">
    <w:p w:rsidR="00174E9C" w:rsidRPr="008C02A6" w:rsidRDefault="00174E9C" w:rsidP="008C02A6">
      <w:pPr>
        <w:pStyle w:val="ad"/>
        <w:jc w:val="both"/>
        <w:rPr>
          <w:color w:val="000000" w:themeColor="text1"/>
          <w:sz w:val="24"/>
          <w:szCs w:val="24"/>
        </w:rPr>
      </w:pPr>
      <w:r w:rsidRPr="008C02A6">
        <w:rPr>
          <w:rStyle w:val="af"/>
          <w:color w:val="000000" w:themeColor="text1"/>
          <w:sz w:val="24"/>
          <w:szCs w:val="24"/>
        </w:rPr>
        <w:footnoteRef/>
      </w:r>
      <w:r w:rsidRPr="008C02A6">
        <w:rPr>
          <w:color w:val="000000" w:themeColor="text1"/>
          <w:sz w:val="24"/>
          <w:szCs w:val="24"/>
        </w:rPr>
        <w:t xml:space="preserve"> </w:t>
      </w:r>
      <w:proofErr w:type="spellStart"/>
      <w:r w:rsidRPr="008C02A6">
        <w:rPr>
          <w:bCs/>
          <w:color w:val="000000" w:themeColor="text1"/>
          <w:sz w:val="24"/>
          <w:szCs w:val="24"/>
        </w:rPr>
        <w:t>Г</w:t>
      </w:r>
      <w:r>
        <w:rPr>
          <w:bCs/>
          <w:color w:val="000000" w:themeColor="text1"/>
          <w:sz w:val="24"/>
          <w:szCs w:val="24"/>
        </w:rPr>
        <w:t>одфруа</w:t>
      </w:r>
      <w:proofErr w:type="spellEnd"/>
      <w:r>
        <w:rPr>
          <w:bCs/>
          <w:color w:val="000000" w:themeColor="text1"/>
          <w:sz w:val="24"/>
          <w:szCs w:val="24"/>
        </w:rPr>
        <w:t xml:space="preserve"> </w:t>
      </w:r>
      <w:proofErr w:type="gramStart"/>
      <w:r>
        <w:rPr>
          <w:bCs/>
          <w:color w:val="000000" w:themeColor="text1"/>
          <w:sz w:val="24"/>
          <w:szCs w:val="24"/>
        </w:rPr>
        <w:t>Ж.</w:t>
      </w:r>
      <w:proofErr w:type="gramEnd"/>
      <w:r>
        <w:rPr>
          <w:bCs/>
          <w:color w:val="000000" w:themeColor="text1"/>
          <w:sz w:val="24"/>
          <w:szCs w:val="24"/>
        </w:rPr>
        <w:t xml:space="preserve"> Что такое психология?. </w:t>
      </w:r>
      <w:r>
        <w:rPr>
          <w:color w:val="000000" w:themeColor="text1"/>
          <w:sz w:val="24"/>
          <w:szCs w:val="24"/>
        </w:rPr>
        <w:t>М.,</w:t>
      </w:r>
      <w:r>
        <w:rPr>
          <w:bCs/>
          <w:color w:val="000000" w:themeColor="text1"/>
          <w:sz w:val="24"/>
          <w:szCs w:val="24"/>
        </w:rPr>
        <w:t xml:space="preserve">1999. Т.2 </w:t>
      </w:r>
      <w:r w:rsidRPr="008C02A6">
        <w:rPr>
          <w:bCs/>
          <w:color w:val="000000" w:themeColor="text1"/>
          <w:sz w:val="24"/>
          <w:szCs w:val="24"/>
        </w:rPr>
        <w:t>С. 125.</w:t>
      </w:r>
    </w:p>
  </w:footnote>
  <w:footnote w:id="111">
    <w:p w:rsidR="00174E9C" w:rsidRPr="008C02A6" w:rsidRDefault="00174E9C" w:rsidP="008C02A6">
      <w:pPr>
        <w:pStyle w:val="ad"/>
        <w:jc w:val="both"/>
        <w:rPr>
          <w:color w:val="000000" w:themeColor="text1"/>
          <w:sz w:val="24"/>
          <w:szCs w:val="24"/>
        </w:rPr>
      </w:pPr>
      <w:r w:rsidRPr="008C02A6">
        <w:rPr>
          <w:rStyle w:val="af"/>
          <w:color w:val="000000" w:themeColor="text1"/>
          <w:sz w:val="24"/>
          <w:szCs w:val="24"/>
        </w:rPr>
        <w:footnoteRef/>
      </w:r>
      <w:r>
        <w:rPr>
          <w:color w:val="000000" w:themeColor="text1"/>
          <w:sz w:val="24"/>
          <w:szCs w:val="24"/>
        </w:rPr>
        <w:t xml:space="preserve"> Левитов</w:t>
      </w:r>
      <w:r w:rsidRPr="008C02A6">
        <w:rPr>
          <w:color w:val="000000" w:themeColor="text1"/>
          <w:sz w:val="24"/>
          <w:szCs w:val="24"/>
        </w:rPr>
        <w:t xml:space="preserve"> Н.Д. О </w:t>
      </w:r>
      <w:r>
        <w:rPr>
          <w:color w:val="000000" w:themeColor="text1"/>
          <w:sz w:val="24"/>
          <w:szCs w:val="24"/>
        </w:rPr>
        <w:t xml:space="preserve">психических состояниях человека. </w:t>
      </w:r>
      <w:r w:rsidRPr="008C02A6">
        <w:rPr>
          <w:color w:val="000000" w:themeColor="text1"/>
          <w:sz w:val="24"/>
          <w:szCs w:val="24"/>
        </w:rPr>
        <w:t xml:space="preserve">М.: </w:t>
      </w:r>
      <w:r>
        <w:rPr>
          <w:color w:val="000000" w:themeColor="text1"/>
          <w:sz w:val="24"/>
          <w:szCs w:val="24"/>
        </w:rPr>
        <w:t xml:space="preserve">«Просвещение», 1964. </w:t>
      </w:r>
      <w:r w:rsidRPr="008C02A6">
        <w:rPr>
          <w:color w:val="000000" w:themeColor="text1"/>
          <w:sz w:val="24"/>
          <w:szCs w:val="24"/>
        </w:rPr>
        <w:t xml:space="preserve">С. 128. </w:t>
      </w:r>
    </w:p>
  </w:footnote>
  <w:footnote w:id="112">
    <w:p w:rsidR="00174E9C" w:rsidRPr="008C02A6" w:rsidRDefault="00174E9C" w:rsidP="008C02A6">
      <w:pPr>
        <w:pStyle w:val="ad"/>
        <w:jc w:val="both"/>
        <w:rPr>
          <w:color w:val="000000" w:themeColor="text1"/>
          <w:sz w:val="24"/>
          <w:szCs w:val="24"/>
        </w:rPr>
      </w:pPr>
      <w:r w:rsidRPr="008C02A6">
        <w:rPr>
          <w:rStyle w:val="af"/>
          <w:color w:val="000000" w:themeColor="text1"/>
          <w:sz w:val="24"/>
          <w:szCs w:val="24"/>
        </w:rPr>
        <w:footnoteRef/>
      </w:r>
      <w:r>
        <w:rPr>
          <w:color w:val="000000" w:themeColor="text1"/>
          <w:sz w:val="24"/>
          <w:szCs w:val="24"/>
        </w:rPr>
        <w:t xml:space="preserve"> </w:t>
      </w:r>
      <w:proofErr w:type="spellStart"/>
      <w:r>
        <w:rPr>
          <w:color w:val="000000" w:themeColor="text1"/>
          <w:sz w:val="24"/>
          <w:szCs w:val="24"/>
        </w:rPr>
        <w:t>Сыманюк</w:t>
      </w:r>
      <w:proofErr w:type="spellEnd"/>
      <w:r w:rsidRPr="008C02A6">
        <w:rPr>
          <w:color w:val="000000" w:themeColor="text1"/>
          <w:sz w:val="24"/>
          <w:szCs w:val="24"/>
        </w:rPr>
        <w:t xml:space="preserve"> Э.Э. Профессионально обусловленные кризисы педагогов</w:t>
      </w:r>
      <w:r>
        <w:rPr>
          <w:color w:val="000000" w:themeColor="text1"/>
          <w:sz w:val="24"/>
          <w:szCs w:val="24"/>
        </w:rPr>
        <w:t>. Екатеринбург:</w:t>
      </w:r>
      <w:r w:rsidRPr="008C02A6">
        <w:rPr>
          <w:color w:val="000000" w:themeColor="text1"/>
          <w:sz w:val="24"/>
          <w:szCs w:val="24"/>
        </w:rPr>
        <w:t xml:space="preserve"> Уральск</w:t>
      </w:r>
      <w:proofErr w:type="gramStart"/>
      <w:r w:rsidRPr="008C02A6">
        <w:rPr>
          <w:color w:val="000000" w:themeColor="text1"/>
          <w:sz w:val="24"/>
          <w:szCs w:val="24"/>
        </w:rPr>
        <w:t>.</w:t>
      </w:r>
      <w:proofErr w:type="gramEnd"/>
      <w:r w:rsidRPr="008C02A6">
        <w:rPr>
          <w:color w:val="000000" w:themeColor="text1"/>
          <w:sz w:val="24"/>
          <w:szCs w:val="24"/>
        </w:rPr>
        <w:t xml:space="preserve"> </w:t>
      </w:r>
      <w:proofErr w:type="spellStart"/>
      <w:proofErr w:type="gramStart"/>
      <w:r>
        <w:rPr>
          <w:color w:val="000000" w:themeColor="text1"/>
          <w:sz w:val="24"/>
          <w:szCs w:val="24"/>
        </w:rPr>
        <w:t>г</w:t>
      </w:r>
      <w:proofErr w:type="gramEnd"/>
      <w:r>
        <w:rPr>
          <w:color w:val="000000" w:themeColor="text1"/>
          <w:sz w:val="24"/>
          <w:szCs w:val="24"/>
        </w:rPr>
        <w:t>ос</w:t>
      </w:r>
      <w:proofErr w:type="spellEnd"/>
      <w:r>
        <w:rPr>
          <w:color w:val="000000" w:themeColor="text1"/>
          <w:sz w:val="24"/>
          <w:szCs w:val="24"/>
        </w:rPr>
        <w:t xml:space="preserve">. </w:t>
      </w:r>
      <w:proofErr w:type="spellStart"/>
      <w:r>
        <w:rPr>
          <w:color w:val="000000" w:themeColor="text1"/>
          <w:sz w:val="24"/>
          <w:szCs w:val="24"/>
        </w:rPr>
        <w:t>пед</w:t>
      </w:r>
      <w:proofErr w:type="spellEnd"/>
      <w:r>
        <w:rPr>
          <w:color w:val="000000" w:themeColor="text1"/>
          <w:sz w:val="24"/>
          <w:szCs w:val="24"/>
        </w:rPr>
        <w:t>. ун-т. УРО РАН,</w:t>
      </w:r>
      <w:r w:rsidRPr="008C02A6">
        <w:rPr>
          <w:color w:val="000000" w:themeColor="text1"/>
          <w:sz w:val="24"/>
          <w:szCs w:val="24"/>
        </w:rPr>
        <w:t xml:space="preserve"> 2002. </w:t>
      </w:r>
    </w:p>
  </w:footnote>
  <w:footnote w:id="113">
    <w:p w:rsidR="00174E9C" w:rsidRPr="008C02A6" w:rsidRDefault="00174E9C" w:rsidP="008C02A6">
      <w:pPr>
        <w:pStyle w:val="ad"/>
        <w:jc w:val="both"/>
        <w:rPr>
          <w:b/>
          <w:color w:val="000000" w:themeColor="text1"/>
          <w:sz w:val="24"/>
          <w:szCs w:val="24"/>
        </w:rPr>
      </w:pPr>
      <w:r w:rsidRPr="008C02A6">
        <w:rPr>
          <w:rStyle w:val="af"/>
          <w:color w:val="000000" w:themeColor="text1"/>
          <w:sz w:val="24"/>
          <w:szCs w:val="24"/>
        </w:rPr>
        <w:footnoteRef/>
      </w:r>
      <w:r>
        <w:rPr>
          <w:color w:val="000000" w:themeColor="text1"/>
          <w:sz w:val="24"/>
          <w:szCs w:val="24"/>
        </w:rPr>
        <w:t xml:space="preserve"> </w:t>
      </w:r>
      <w:proofErr w:type="gramStart"/>
      <w:r>
        <w:rPr>
          <w:color w:val="000000" w:themeColor="text1"/>
          <w:sz w:val="24"/>
          <w:szCs w:val="24"/>
        </w:rPr>
        <w:t>Маклаков</w:t>
      </w:r>
      <w:proofErr w:type="gramEnd"/>
      <w:r w:rsidRPr="008C02A6">
        <w:rPr>
          <w:color w:val="000000" w:themeColor="text1"/>
          <w:sz w:val="24"/>
          <w:szCs w:val="24"/>
        </w:rPr>
        <w:t xml:space="preserve"> А.Г. Общая психол</w:t>
      </w:r>
      <w:r>
        <w:rPr>
          <w:color w:val="000000" w:themeColor="text1"/>
          <w:sz w:val="24"/>
          <w:szCs w:val="24"/>
        </w:rPr>
        <w:t xml:space="preserve">огия. Учебное пособие для вузов. </w:t>
      </w:r>
      <w:r w:rsidRPr="008C02A6">
        <w:rPr>
          <w:color w:val="000000" w:themeColor="text1"/>
          <w:sz w:val="24"/>
          <w:szCs w:val="24"/>
        </w:rPr>
        <w:t>СПб</w:t>
      </w:r>
      <w:proofErr w:type="gramStart"/>
      <w:r w:rsidRPr="008C02A6">
        <w:rPr>
          <w:color w:val="000000" w:themeColor="text1"/>
          <w:sz w:val="24"/>
          <w:szCs w:val="24"/>
        </w:rPr>
        <w:t xml:space="preserve">.: </w:t>
      </w:r>
      <w:proofErr w:type="gramEnd"/>
      <w:r w:rsidRPr="008C02A6">
        <w:rPr>
          <w:color w:val="000000" w:themeColor="text1"/>
          <w:sz w:val="24"/>
          <w:szCs w:val="24"/>
        </w:rPr>
        <w:t>Питер</w:t>
      </w:r>
      <w:r>
        <w:rPr>
          <w:color w:val="000000" w:themeColor="text1"/>
          <w:sz w:val="24"/>
          <w:szCs w:val="24"/>
        </w:rPr>
        <w:t xml:space="preserve">, 2008. </w:t>
      </w:r>
      <w:r>
        <w:rPr>
          <w:rStyle w:val="FontStyle119"/>
          <w:rFonts w:ascii="Times New Roman" w:cs="Times New Roman"/>
          <w:b w:val="0"/>
          <w:color w:val="000000" w:themeColor="text1"/>
          <w:sz w:val="24"/>
          <w:szCs w:val="24"/>
        </w:rPr>
        <w:t>С. </w:t>
      </w:r>
      <w:r w:rsidRPr="008C02A6">
        <w:rPr>
          <w:rStyle w:val="FontStyle119"/>
          <w:rFonts w:ascii="Times New Roman" w:cs="Times New Roman"/>
          <w:b w:val="0"/>
          <w:color w:val="000000" w:themeColor="text1"/>
          <w:sz w:val="24"/>
          <w:szCs w:val="24"/>
        </w:rPr>
        <w:t>460</w:t>
      </w:r>
      <w:r>
        <w:rPr>
          <w:rStyle w:val="FontStyle119"/>
          <w:rFonts w:ascii="Times New Roman" w:cs="Times New Roman"/>
          <w:b w:val="0"/>
          <w:color w:val="000000" w:themeColor="text1"/>
          <w:sz w:val="24"/>
          <w:szCs w:val="24"/>
        </w:rPr>
        <w:t>.</w:t>
      </w:r>
      <w:r w:rsidRPr="008C02A6">
        <w:rPr>
          <w:rStyle w:val="FontStyle119"/>
          <w:rFonts w:ascii="Times New Roman" w:cs="Times New Roman"/>
          <w:color w:val="000000" w:themeColor="text1"/>
          <w:sz w:val="24"/>
          <w:szCs w:val="24"/>
        </w:rPr>
        <w:t xml:space="preserve"> </w:t>
      </w:r>
    </w:p>
  </w:footnote>
  <w:footnote w:id="114">
    <w:p w:rsidR="00174E9C" w:rsidRPr="008C02A6" w:rsidRDefault="00174E9C" w:rsidP="008C02A6">
      <w:pPr>
        <w:pStyle w:val="ad"/>
        <w:jc w:val="both"/>
        <w:rPr>
          <w:color w:val="000000" w:themeColor="text1"/>
          <w:sz w:val="24"/>
          <w:szCs w:val="24"/>
        </w:rPr>
      </w:pPr>
      <w:r w:rsidRPr="008C02A6">
        <w:rPr>
          <w:rStyle w:val="af"/>
          <w:color w:val="000000" w:themeColor="text1"/>
          <w:sz w:val="24"/>
          <w:szCs w:val="24"/>
        </w:rPr>
        <w:footnoteRef/>
      </w:r>
      <w:r>
        <w:rPr>
          <w:color w:val="000000" w:themeColor="text1"/>
          <w:sz w:val="24"/>
          <w:szCs w:val="24"/>
        </w:rPr>
        <w:t xml:space="preserve">  </w:t>
      </w:r>
      <w:proofErr w:type="spellStart"/>
      <w:r>
        <w:rPr>
          <w:color w:val="000000" w:themeColor="text1"/>
          <w:sz w:val="24"/>
          <w:szCs w:val="24"/>
        </w:rPr>
        <w:t>Вольвич</w:t>
      </w:r>
      <w:proofErr w:type="spellEnd"/>
      <w:r>
        <w:rPr>
          <w:color w:val="000000" w:themeColor="text1"/>
          <w:sz w:val="24"/>
          <w:szCs w:val="24"/>
        </w:rPr>
        <w:t xml:space="preserve"> </w:t>
      </w:r>
      <w:r w:rsidRPr="008C02A6">
        <w:rPr>
          <w:color w:val="000000" w:themeColor="text1"/>
          <w:sz w:val="24"/>
          <w:szCs w:val="24"/>
        </w:rPr>
        <w:t>Ю.К. Психологические ресурсы устойчивости личности к стрессу в орган</w:t>
      </w:r>
      <w:r w:rsidRPr="008C02A6">
        <w:rPr>
          <w:color w:val="000000" w:themeColor="text1"/>
          <w:sz w:val="24"/>
          <w:szCs w:val="24"/>
        </w:rPr>
        <w:t>и</w:t>
      </w:r>
      <w:r w:rsidRPr="008C02A6">
        <w:rPr>
          <w:color w:val="000000" w:themeColor="text1"/>
          <w:sz w:val="24"/>
          <w:szCs w:val="24"/>
        </w:rPr>
        <w:t>зациях разных сфер и видов деятельности</w:t>
      </w:r>
      <w:r>
        <w:rPr>
          <w:color w:val="000000" w:themeColor="text1"/>
          <w:sz w:val="24"/>
          <w:szCs w:val="24"/>
        </w:rPr>
        <w:t>:</w:t>
      </w:r>
      <w:r w:rsidRPr="008C02A6">
        <w:rPr>
          <w:color w:val="000000" w:themeColor="text1"/>
          <w:sz w:val="24"/>
          <w:szCs w:val="24"/>
        </w:rPr>
        <w:t xml:space="preserve"> </w:t>
      </w:r>
      <w:proofErr w:type="spellStart"/>
      <w:r>
        <w:rPr>
          <w:color w:val="000000" w:themeColor="text1"/>
          <w:sz w:val="24"/>
          <w:szCs w:val="24"/>
        </w:rPr>
        <w:t>д</w:t>
      </w:r>
      <w:r w:rsidRPr="008C02A6">
        <w:rPr>
          <w:color w:val="000000" w:themeColor="text1"/>
          <w:sz w:val="24"/>
          <w:szCs w:val="24"/>
        </w:rPr>
        <w:t>ис</w:t>
      </w:r>
      <w:proofErr w:type="spellEnd"/>
      <w:r w:rsidRPr="008C02A6">
        <w:rPr>
          <w:color w:val="000000" w:themeColor="text1"/>
          <w:sz w:val="24"/>
          <w:szCs w:val="24"/>
        </w:rPr>
        <w:t xml:space="preserve">. </w:t>
      </w:r>
      <w:r>
        <w:rPr>
          <w:color w:val="000000" w:themeColor="text1"/>
          <w:sz w:val="24"/>
          <w:szCs w:val="24"/>
        </w:rPr>
        <w:t xml:space="preserve">... канд. психол. наук. </w:t>
      </w:r>
      <w:r w:rsidRPr="008C02A6">
        <w:rPr>
          <w:color w:val="000000" w:themeColor="text1"/>
          <w:sz w:val="24"/>
          <w:szCs w:val="24"/>
        </w:rPr>
        <w:t>Краснодар</w:t>
      </w:r>
      <w:r>
        <w:rPr>
          <w:color w:val="000000" w:themeColor="text1"/>
          <w:sz w:val="24"/>
          <w:szCs w:val="24"/>
        </w:rPr>
        <w:t>, 2018.</w:t>
      </w:r>
      <w:r w:rsidRPr="008C02A6">
        <w:rPr>
          <w:color w:val="000000" w:themeColor="text1"/>
          <w:sz w:val="24"/>
          <w:szCs w:val="24"/>
        </w:rPr>
        <w:t xml:space="preserve"> С. 36. </w:t>
      </w:r>
    </w:p>
  </w:footnote>
  <w:footnote w:id="115">
    <w:p w:rsidR="00174E9C" w:rsidRPr="008C02A6" w:rsidRDefault="00174E9C" w:rsidP="008C02A6">
      <w:pPr>
        <w:autoSpaceDE w:val="0"/>
        <w:autoSpaceDN w:val="0"/>
        <w:adjustRightInd w:val="0"/>
        <w:jc w:val="both"/>
        <w:rPr>
          <w:color w:val="000000" w:themeColor="text1"/>
        </w:rPr>
      </w:pPr>
      <w:r w:rsidRPr="008C02A6">
        <w:rPr>
          <w:rStyle w:val="af"/>
          <w:color w:val="000000" w:themeColor="text1"/>
        </w:rPr>
        <w:footnoteRef/>
      </w:r>
      <w:r>
        <w:rPr>
          <w:color w:val="000000" w:themeColor="text1"/>
        </w:rPr>
        <w:t xml:space="preserve"> </w:t>
      </w:r>
      <w:proofErr w:type="spellStart"/>
      <w:r>
        <w:rPr>
          <w:color w:val="000000" w:themeColor="text1"/>
        </w:rPr>
        <w:t>Бодров</w:t>
      </w:r>
      <w:proofErr w:type="spellEnd"/>
      <w:r w:rsidRPr="008C02A6">
        <w:rPr>
          <w:color w:val="000000" w:themeColor="text1"/>
        </w:rPr>
        <w:t xml:space="preserve"> В.А. Профессиональный стресс: развитие учения и современное</w:t>
      </w:r>
      <w:r>
        <w:rPr>
          <w:color w:val="000000" w:themeColor="text1"/>
        </w:rPr>
        <w:t xml:space="preserve"> состояние проблемы. Монография. </w:t>
      </w:r>
      <w:r w:rsidRPr="008C02A6">
        <w:rPr>
          <w:color w:val="000000" w:themeColor="text1"/>
        </w:rPr>
        <w:t>М.: Российская Академия наук</w:t>
      </w:r>
      <w:r>
        <w:rPr>
          <w:color w:val="000000" w:themeColor="text1"/>
        </w:rPr>
        <w:t xml:space="preserve">, 1995. </w:t>
      </w:r>
      <w:r w:rsidRPr="008C02A6">
        <w:rPr>
          <w:color w:val="000000" w:themeColor="text1"/>
        </w:rPr>
        <w:t xml:space="preserve">С. 16.  </w:t>
      </w:r>
    </w:p>
  </w:footnote>
  <w:footnote w:id="116">
    <w:p w:rsidR="00174E9C" w:rsidRPr="008C02A6" w:rsidRDefault="00174E9C" w:rsidP="00250EB3">
      <w:pPr>
        <w:jc w:val="both"/>
        <w:rPr>
          <w:color w:val="000000" w:themeColor="text1"/>
        </w:rPr>
      </w:pPr>
      <w:r w:rsidRPr="008C02A6">
        <w:rPr>
          <w:rStyle w:val="af"/>
          <w:color w:val="000000" w:themeColor="text1"/>
        </w:rPr>
        <w:footnoteRef/>
      </w:r>
      <w:r>
        <w:rPr>
          <w:color w:val="000000" w:themeColor="text1"/>
        </w:rPr>
        <w:t xml:space="preserve"> </w:t>
      </w:r>
      <w:proofErr w:type="spellStart"/>
      <w:r>
        <w:rPr>
          <w:color w:val="000000" w:themeColor="text1"/>
        </w:rPr>
        <w:t>Танаева</w:t>
      </w:r>
      <w:proofErr w:type="spellEnd"/>
      <w:r w:rsidRPr="008C02A6">
        <w:rPr>
          <w:color w:val="000000" w:themeColor="text1"/>
        </w:rPr>
        <w:t xml:space="preserve"> З.Р. </w:t>
      </w:r>
      <w:r w:rsidRPr="008C02A6">
        <w:rPr>
          <w:bCs/>
          <w:color w:val="000000" w:themeColor="text1"/>
        </w:rPr>
        <w:t>Организационно-управленческие меры предупреждения стресса в пр</w:t>
      </w:r>
      <w:r w:rsidRPr="008C02A6">
        <w:rPr>
          <w:bCs/>
          <w:color w:val="000000" w:themeColor="text1"/>
        </w:rPr>
        <w:t>о</w:t>
      </w:r>
      <w:r w:rsidRPr="008C02A6">
        <w:rPr>
          <w:bCs/>
          <w:color w:val="000000" w:themeColor="text1"/>
        </w:rPr>
        <w:t>фессиональной деятельности сотрудников подразделений по делам несовершенноле</w:t>
      </w:r>
      <w:r w:rsidRPr="008C02A6">
        <w:rPr>
          <w:bCs/>
          <w:color w:val="000000" w:themeColor="text1"/>
        </w:rPr>
        <w:t>т</w:t>
      </w:r>
      <w:r w:rsidRPr="008C02A6">
        <w:rPr>
          <w:bCs/>
          <w:color w:val="000000" w:themeColor="text1"/>
        </w:rPr>
        <w:t>них //</w:t>
      </w:r>
      <w:r>
        <w:rPr>
          <w:bCs/>
          <w:color w:val="000000" w:themeColor="text1"/>
        </w:rPr>
        <w:t xml:space="preserve"> Вестник </w:t>
      </w:r>
      <w:proofErr w:type="spellStart"/>
      <w:r>
        <w:rPr>
          <w:bCs/>
          <w:color w:val="000000" w:themeColor="text1"/>
        </w:rPr>
        <w:t>ЮУрГУ</w:t>
      </w:r>
      <w:proofErr w:type="spellEnd"/>
      <w:r>
        <w:rPr>
          <w:bCs/>
          <w:color w:val="000000" w:themeColor="text1"/>
        </w:rPr>
        <w:t xml:space="preserve">. Серия «Право». </w:t>
      </w:r>
      <w:r w:rsidRPr="008C02A6">
        <w:rPr>
          <w:bCs/>
          <w:color w:val="000000" w:themeColor="text1"/>
        </w:rPr>
        <w:t xml:space="preserve">2017. </w:t>
      </w:r>
      <w:r>
        <w:rPr>
          <w:bCs/>
          <w:color w:val="000000" w:themeColor="text1"/>
        </w:rPr>
        <w:t xml:space="preserve">Т. 17. № 1. </w:t>
      </w:r>
      <w:r w:rsidRPr="008C02A6">
        <w:rPr>
          <w:bCs/>
          <w:color w:val="000000" w:themeColor="text1"/>
        </w:rPr>
        <w:t>С. 115</w:t>
      </w:r>
      <w:r>
        <w:rPr>
          <w:bCs/>
          <w:color w:val="000000" w:themeColor="text1"/>
        </w:rPr>
        <w:t>-</w:t>
      </w:r>
      <w:r w:rsidRPr="008C02A6">
        <w:rPr>
          <w:bCs/>
          <w:color w:val="000000" w:themeColor="text1"/>
        </w:rPr>
        <w:t>121.</w:t>
      </w:r>
    </w:p>
  </w:footnote>
  <w:footnote w:id="117">
    <w:p w:rsidR="00174E9C" w:rsidRPr="008C02A6" w:rsidRDefault="00174E9C" w:rsidP="008C02A6">
      <w:pPr>
        <w:pStyle w:val="ad"/>
        <w:jc w:val="both"/>
        <w:rPr>
          <w:color w:val="000000" w:themeColor="text1"/>
          <w:sz w:val="24"/>
          <w:szCs w:val="24"/>
        </w:rPr>
      </w:pPr>
      <w:r w:rsidRPr="008C02A6">
        <w:rPr>
          <w:rStyle w:val="af"/>
          <w:color w:val="000000" w:themeColor="text1"/>
          <w:sz w:val="24"/>
          <w:szCs w:val="24"/>
        </w:rPr>
        <w:footnoteRef/>
      </w:r>
      <w:r>
        <w:rPr>
          <w:color w:val="000000" w:themeColor="text1"/>
          <w:sz w:val="24"/>
          <w:szCs w:val="24"/>
        </w:rPr>
        <w:t xml:space="preserve"> </w:t>
      </w:r>
      <w:proofErr w:type="spellStart"/>
      <w:r>
        <w:rPr>
          <w:color w:val="000000" w:themeColor="text1"/>
          <w:sz w:val="24"/>
          <w:szCs w:val="24"/>
        </w:rPr>
        <w:t>Вольвич</w:t>
      </w:r>
      <w:proofErr w:type="spellEnd"/>
      <w:r w:rsidRPr="008C02A6">
        <w:rPr>
          <w:color w:val="000000" w:themeColor="text1"/>
          <w:sz w:val="24"/>
          <w:szCs w:val="24"/>
        </w:rPr>
        <w:t xml:space="preserve"> Ю.К. Психологические ресурсы устойчивости личности к стрессу в орган</w:t>
      </w:r>
      <w:r w:rsidRPr="008C02A6">
        <w:rPr>
          <w:color w:val="000000" w:themeColor="text1"/>
          <w:sz w:val="24"/>
          <w:szCs w:val="24"/>
        </w:rPr>
        <w:t>и</w:t>
      </w:r>
      <w:r w:rsidRPr="008C02A6">
        <w:rPr>
          <w:color w:val="000000" w:themeColor="text1"/>
          <w:sz w:val="24"/>
          <w:szCs w:val="24"/>
        </w:rPr>
        <w:t>зациях разных сфер и видов деятельности</w:t>
      </w:r>
      <w:r>
        <w:rPr>
          <w:color w:val="000000" w:themeColor="text1"/>
          <w:sz w:val="24"/>
          <w:szCs w:val="24"/>
        </w:rPr>
        <w:t>:</w:t>
      </w:r>
      <w:r w:rsidRPr="008C02A6">
        <w:rPr>
          <w:color w:val="000000" w:themeColor="text1"/>
          <w:sz w:val="24"/>
          <w:szCs w:val="24"/>
        </w:rPr>
        <w:t xml:space="preserve"> </w:t>
      </w:r>
      <w:proofErr w:type="spellStart"/>
      <w:r>
        <w:rPr>
          <w:color w:val="000000" w:themeColor="text1"/>
          <w:sz w:val="24"/>
          <w:szCs w:val="24"/>
        </w:rPr>
        <w:t>д</w:t>
      </w:r>
      <w:r w:rsidRPr="008C02A6">
        <w:rPr>
          <w:color w:val="000000" w:themeColor="text1"/>
          <w:sz w:val="24"/>
          <w:szCs w:val="24"/>
        </w:rPr>
        <w:t>ис</w:t>
      </w:r>
      <w:proofErr w:type="spellEnd"/>
      <w:r w:rsidRPr="008C02A6">
        <w:rPr>
          <w:color w:val="000000" w:themeColor="text1"/>
          <w:sz w:val="24"/>
          <w:szCs w:val="24"/>
        </w:rPr>
        <w:t xml:space="preserve">. </w:t>
      </w:r>
      <w:r>
        <w:rPr>
          <w:color w:val="000000" w:themeColor="text1"/>
          <w:sz w:val="24"/>
          <w:szCs w:val="24"/>
        </w:rPr>
        <w:t xml:space="preserve">... канд. психол. наук. Краснодар. 2018. </w:t>
      </w:r>
      <w:r w:rsidRPr="008C02A6">
        <w:rPr>
          <w:color w:val="000000" w:themeColor="text1"/>
          <w:sz w:val="24"/>
          <w:szCs w:val="24"/>
        </w:rPr>
        <w:t xml:space="preserve">С. 204. </w:t>
      </w:r>
    </w:p>
  </w:footnote>
  <w:footnote w:id="118">
    <w:p w:rsidR="00174E9C" w:rsidRPr="008C02A6" w:rsidRDefault="00174E9C" w:rsidP="008C02A6">
      <w:pPr>
        <w:pStyle w:val="ad"/>
        <w:jc w:val="both"/>
        <w:rPr>
          <w:color w:val="000000" w:themeColor="text1"/>
          <w:sz w:val="24"/>
          <w:szCs w:val="24"/>
        </w:rPr>
      </w:pPr>
      <w:r w:rsidRPr="008C02A6">
        <w:rPr>
          <w:rStyle w:val="af"/>
          <w:color w:val="000000" w:themeColor="text1"/>
          <w:sz w:val="24"/>
          <w:szCs w:val="24"/>
        </w:rPr>
        <w:footnoteRef/>
      </w:r>
      <w:r w:rsidRPr="008C02A6">
        <w:rPr>
          <w:color w:val="000000" w:themeColor="text1"/>
          <w:sz w:val="24"/>
          <w:szCs w:val="24"/>
        </w:rPr>
        <w:t xml:space="preserve"> О морально-психологическом обеспечении оперативно-служебной деятельности о</w:t>
      </w:r>
      <w:r w:rsidRPr="008C02A6">
        <w:rPr>
          <w:color w:val="000000" w:themeColor="text1"/>
          <w:sz w:val="24"/>
          <w:szCs w:val="24"/>
        </w:rPr>
        <w:t>р</w:t>
      </w:r>
      <w:r w:rsidRPr="008C02A6">
        <w:rPr>
          <w:color w:val="000000" w:themeColor="text1"/>
          <w:sz w:val="24"/>
          <w:szCs w:val="24"/>
        </w:rPr>
        <w:t>ганов внутренних дел Российской Фе</w:t>
      </w:r>
      <w:r>
        <w:rPr>
          <w:color w:val="000000" w:themeColor="text1"/>
          <w:sz w:val="24"/>
          <w:szCs w:val="24"/>
        </w:rPr>
        <w:t>дерации: п</w:t>
      </w:r>
      <w:r w:rsidRPr="008C02A6">
        <w:rPr>
          <w:color w:val="000000" w:themeColor="text1"/>
          <w:sz w:val="24"/>
          <w:szCs w:val="24"/>
        </w:rPr>
        <w:t>рика</w:t>
      </w:r>
      <w:r>
        <w:rPr>
          <w:color w:val="000000" w:themeColor="text1"/>
          <w:sz w:val="24"/>
          <w:szCs w:val="24"/>
        </w:rPr>
        <w:t>з МВД России от 11 февраля 2010 </w:t>
      </w:r>
      <w:r w:rsidRPr="008C02A6">
        <w:rPr>
          <w:color w:val="000000" w:themeColor="text1"/>
          <w:sz w:val="24"/>
          <w:szCs w:val="24"/>
        </w:rPr>
        <w:t>г. № 80 // Российская газета. Федеральный выпуск. 2010. 15 февраля. № 5110.</w:t>
      </w:r>
    </w:p>
  </w:footnote>
  <w:footnote w:id="119">
    <w:p w:rsidR="00174E9C" w:rsidRPr="008C02A6" w:rsidRDefault="00174E9C" w:rsidP="008C02A6">
      <w:pPr>
        <w:pStyle w:val="ad"/>
        <w:jc w:val="both"/>
        <w:rPr>
          <w:color w:val="000000" w:themeColor="text1"/>
          <w:sz w:val="24"/>
          <w:szCs w:val="24"/>
        </w:rPr>
      </w:pPr>
      <w:r w:rsidRPr="008C02A6">
        <w:rPr>
          <w:rStyle w:val="af"/>
          <w:color w:val="000000" w:themeColor="text1"/>
          <w:sz w:val="24"/>
          <w:szCs w:val="24"/>
        </w:rPr>
        <w:footnoteRef/>
      </w:r>
      <w:r w:rsidRPr="008C02A6">
        <w:rPr>
          <w:color w:val="000000" w:themeColor="text1"/>
          <w:sz w:val="24"/>
          <w:szCs w:val="24"/>
        </w:rPr>
        <w:t xml:space="preserve"> Об утверждении Положения об основах организации психологической работы орг</w:t>
      </w:r>
      <w:r w:rsidRPr="008C02A6">
        <w:rPr>
          <w:color w:val="000000" w:themeColor="text1"/>
          <w:sz w:val="24"/>
          <w:szCs w:val="24"/>
        </w:rPr>
        <w:t>а</w:t>
      </w:r>
      <w:r w:rsidRPr="008C02A6">
        <w:rPr>
          <w:color w:val="000000" w:themeColor="text1"/>
          <w:sz w:val="24"/>
          <w:szCs w:val="24"/>
        </w:rPr>
        <w:t>нах внутренних дел Российской Федерации</w:t>
      </w:r>
      <w:r>
        <w:rPr>
          <w:color w:val="000000" w:themeColor="text1"/>
          <w:sz w:val="24"/>
          <w:szCs w:val="24"/>
        </w:rPr>
        <w:t>: п</w:t>
      </w:r>
      <w:r w:rsidRPr="008C02A6">
        <w:rPr>
          <w:color w:val="000000" w:themeColor="text1"/>
          <w:sz w:val="24"/>
          <w:szCs w:val="24"/>
        </w:rPr>
        <w:t>риказ МВД Ро</w:t>
      </w:r>
      <w:r>
        <w:rPr>
          <w:color w:val="000000" w:themeColor="text1"/>
          <w:sz w:val="24"/>
          <w:szCs w:val="24"/>
        </w:rPr>
        <w:t>ссии № 660 от 02 сентября 2013 г</w:t>
      </w:r>
      <w:r w:rsidRPr="008C02A6">
        <w:rPr>
          <w:color w:val="000000" w:themeColor="text1"/>
          <w:sz w:val="24"/>
          <w:szCs w:val="24"/>
        </w:rPr>
        <w:t>.</w:t>
      </w:r>
    </w:p>
  </w:footnote>
  <w:footnote w:id="120">
    <w:p w:rsidR="00174E9C" w:rsidRPr="008C02A6" w:rsidRDefault="00174E9C" w:rsidP="008C02A6">
      <w:pPr>
        <w:jc w:val="both"/>
        <w:rPr>
          <w:color w:val="000000" w:themeColor="text1"/>
        </w:rPr>
      </w:pPr>
      <w:r w:rsidRPr="008C02A6">
        <w:rPr>
          <w:rStyle w:val="af"/>
          <w:color w:val="000000" w:themeColor="text1"/>
        </w:rPr>
        <w:footnoteRef/>
      </w:r>
      <w:r>
        <w:rPr>
          <w:color w:val="000000" w:themeColor="text1"/>
        </w:rPr>
        <w:t xml:space="preserve"> Пряхина М.В., </w:t>
      </w:r>
      <w:proofErr w:type="spellStart"/>
      <w:r>
        <w:rPr>
          <w:color w:val="000000" w:themeColor="text1"/>
        </w:rPr>
        <w:t>Душкин</w:t>
      </w:r>
      <w:proofErr w:type="spellEnd"/>
      <w:r>
        <w:rPr>
          <w:color w:val="000000" w:themeColor="text1"/>
        </w:rPr>
        <w:t xml:space="preserve"> А.С., </w:t>
      </w:r>
      <w:proofErr w:type="spellStart"/>
      <w:r>
        <w:rPr>
          <w:color w:val="000000" w:themeColor="text1"/>
        </w:rPr>
        <w:t>Мартиросова</w:t>
      </w:r>
      <w:proofErr w:type="spellEnd"/>
      <w:r w:rsidRPr="008C02A6">
        <w:rPr>
          <w:color w:val="000000" w:themeColor="text1"/>
        </w:rPr>
        <w:t xml:space="preserve"> Н.В. </w:t>
      </w:r>
      <w:proofErr w:type="spellStart"/>
      <w:r w:rsidRPr="008C02A6">
        <w:rPr>
          <w:color w:val="000000" w:themeColor="text1"/>
        </w:rPr>
        <w:t>Профессиографическое</w:t>
      </w:r>
      <w:proofErr w:type="spellEnd"/>
      <w:r w:rsidRPr="008C02A6">
        <w:rPr>
          <w:color w:val="000000" w:themeColor="text1"/>
        </w:rPr>
        <w:t xml:space="preserve"> описание о</w:t>
      </w:r>
      <w:r w:rsidRPr="008C02A6">
        <w:rPr>
          <w:color w:val="000000" w:themeColor="text1"/>
        </w:rPr>
        <w:t>с</w:t>
      </w:r>
      <w:r w:rsidRPr="008C02A6">
        <w:rPr>
          <w:color w:val="000000" w:themeColor="text1"/>
        </w:rPr>
        <w:t xml:space="preserve">новных видов деятельности в системе МВД России на основе </w:t>
      </w:r>
      <w:proofErr w:type="spellStart"/>
      <w:r w:rsidRPr="008C02A6">
        <w:rPr>
          <w:color w:val="000000" w:themeColor="text1"/>
        </w:rPr>
        <w:t>компетентностного</w:t>
      </w:r>
      <w:proofErr w:type="spellEnd"/>
      <w:r w:rsidRPr="008C02A6">
        <w:rPr>
          <w:color w:val="000000" w:themeColor="text1"/>
        </w:rPr>
        <w:t xml:space="preserve"> по</w:t>
      </w:r>
      <w:r w:rsidRPr="008C02A6">
        <w:rPr>
          <w:color w:val="000000" w:themeColor="text1"/>
        </w:rPr>
        <w:t>д</w:t>
      </w:r>
      <w:r w:rsidRPr="008C02A6">
        <w:rPr>
          <w:color w:val="000000" w:themeColor="text1"/>
        </w:rPr>
        <w:t>хода. Монография. СПб</w:t>
      </w:r>
      <w:r>
        <w:rPr>
          <w:color w:val="000000" w:themeColor="text1"/>
        </w:rPr>
        <w:t xml:space="preserve">., 2012. </w:t>
      </w:r>
      <w:r w:rsidRPr="008C02A6">
        <w:rPr>
          <w:color w:val="000000" w:themeColor="text1"/>
        </w:rPr>
        <w:t xml:space="preserve">136 </w:t>
      </w:r>
      <w:proofErr w:type="gramStart"/>
      <w:r w:rsidRPr="008C02A6">
        <w:rPr>
          <w:color w:val="000000" w:themeColor="text1"/>
        </w:rPr>
        <w:t>с</w:t>
      </w:r>
      <w:proofErr w:type="gramEnd"/>
      <w:r w:rsidRPr="008C02A6">
        <w:rPr>
          <w:color w:val="000000" w:themeColor="text1"/>
        </w:rPr>
        <w:t xml:space="preserve">. </w:t>
      </w:r>
    </w:p>
  </w:footnote>
  <w:footnote w:id="121">
    <w:p w:rsidR="00174E9C" w:rsidRPr="008C02A6" w:rsidRDefault="00174E9C" w:rsidP="008C02A6">
      <w:pPr>
        <w:pStyle w:val="ad"/>
        <w:jc w:val="both"/>
        <w:rPr>
          <w:color w:val="000000" w:themeColor="text1"/>
          <w:sz w:val="24"/>
          <w:szCs w:val="24"/>
        </w:rPr>
      </w:pPr>
      <w:r w:rsidRPr="008C02A6">
        <w:rPr>
          <w:rStyle w:val="af"/>
          <w:color w:val="000000" w:themeColor="text1"/>
          <w:sz w:val="24"/>
          <w:szCs w:val="24"/>
        </w:rPr>
        <w:footnoteRef/>
      </w:r>
      <w:r>
        <w:rPr>
          <w:color w:val="000000" w:themeColor="text1"/>
          <w:sz w:val="24"/>
          <w:szCs w:val="24"/>
        </w:rPr>
        <w:t xml:space="preserve"> </w:t>
      </w:r>
      <w:proofErr w:type="spellStart"/>
      <w:r>
        <w:rPr>
          <w:color w:val="000000" w:themeColor="text1"/>
          <w:sz w:val="24"/>
          <w:szCs w:val="24"/>
        </w:rPr>
        <w:t>Мартиросова</w:t>
      </w:r>
      <w:proofErr w:type="spellEnd"/>
      <w:r w:rsidRPr="008C02A6">
        <w:rPr>
          <w:color w:val="000000" w:themeColor="text1"/>
          <w:sz w:val="24"/>
          <w:szCs w:val="24"/>
        </w:rPr>
        <w:t xml:space="preserve"> Н.В. Психологическое обеспечение расстановки кадров в подразделен</w:t>
      </w:r>
      <w:r w:rsidRPr="008C02A6">
        <w:rPr>
          <w:color w:val="000000" w:themeColor="text1"/>
          <w:sz w:val="24"/>
          <w:szCs w:val="24"/>
        </w:rPr>
        <w:t>и</w:t>
      </w:r>
      <w:r w:rsidRPr="008C02A6">
        <w:rPr>
          <w:color w:val="000000" w:themeColor="text1"/>
          <w:sz w:val="24"/>
          <w:szCs w:val="24"/>
        </w:rPr>
        <w:t>ях охраны общественного порядка органов внутренних дел</w:t>
      </w:r>
      <w:r>
        <w:rPr>
          <w:color w:val="000000" w:themeColor="text1"/>
          <w:sz w:val="24"/>
          <w:szCs w:val="24"/>
        </w:rPr>
        <w:t xml:space="preserve">: </w:t>
      </w:r>
      <w:proofErr w:type="spellStart"/>
      <w:r>
        <w:rPr>
          <w:color w:val="000000" w:themeColor="text1"/>
          <w:sz w:val="24"/>
          <w:szCs w:val="24"/>
        </w:rPr>
        <w:t>д</w:t>
      </w:r>
      <w:r w:rsidRPr="008C02A6">
        <w:rPr>
          <w:color w:val="000000" w:themeColor="text1"/>
          <w:sz w:val="24"/>
          <w:szCs w:val="24"/>
        </w:rPr>
        <w:t>ис</w:t>
      </w:r>
      <w:proofErr w:type="spellEnd"/>
      <w:r w:rsidRPr="008C02A6">
        <w:rPr>
          <w:color w:val="000000" w:themeColor="text1"/>
          <w:sz w:val="24"/>
          <w:szCs w:val="24"/>
        </w:rPr>
        <w:t xml:space="preserve">. </w:t>
      </w:r>
      <w:r>
        <w:rPr>
          <w:color w:val="000000" w:themeColor="text1"/>
          <w:sz w:val="24"/>
          <w:szCs w:val="24"/>
        </w:rPr>
        <w:t>... канд. психол. н</w:t>
      </w:r>
      <w:r>
        <w:rPr>
          <w:color w:val="000000" w:themeColor="text1"/>
          <w:sz w:val="24"/>
          <w:szCs w:val="24"/>
        </w:rPr>
        <w:t>а</w:t>
      </w:r>
      <w:r>
        <w:rPr>
          <w:color w:val="000000" w:themeColor="text1"/>
          <w:sz w:val="24"/>
          <w:szCs w:val="24"/>
        </w:rPr>
        <w:t>ук. СПб</w:t>
      </w:r>
      <w:proofErr w:type="gramStart"/>
      <w:r>
        <w:rPr>
          <w:color w:val="000000" w:themeColor="text1"/>
          <w:sz w:val="24"/>
          <w:szCs w:val="24"/>
        </w:rPr>
        <w:t xml:space="preserve">., </w:t>
      </w:r>
      <w:proofErr w:type="gramEnd"/>
      <w:r>
        <w:rPr>
          <w:color w:val="000000" w:themeColor="text1"/>
          <w:sz w:val="24"/>
          <w:szCs w:val="24"/>
        </w:rPr>
        <w:t xml:space="preserve">2014. </w:t>
      </w:r>
      <w:r w:rsidRPr="008C02A6">
        <w:rPr>
          <w:color w:val="000000" w:themeColor="text1"/>
          <w:sz w:val="24"/>
          <w:szCs w:val="24"/>
        </w:rPr>
        <w:t xml:space="preserve">С.15. </w:t>
      </w:r>
    </w:p>
  </w:footnote>
  <w:footnote w:id="122">
    <w:p w:rsidR="00174E9C" w:rsidRPr="008C02A6" w:rsidRDefault="00174E9C" w:rsidP="008C02A6">
      <w:pPr>
        <w:pStyle w:val="ad"/>
        <w:jc w:val="both"/>
        <w:rPr>
          <w:color w:val="000000" w:themeColor="text1"/>
          <w:sz w:val="24"/>
          <w:szCs w:val="24"/>
        </w:rPr>
      </w:pPr>
      <w:r w:rsidRPr="008C02A6">
        <w:rPr>
          <w:rStyle w:val="af"/>
          <w:color w:val="000000" w:themeColor="text1"/>
          <w:sz w:val="24"/>
          <w:szCs w:val="24"/>
        </w:rPr>
        <w:footnoteRef/>
      </w:r>
      <w:r w:rsidRPr="008C02A6">
        <w:rPr>
          <w:color w:val="000000" w:themeColor="text1"/>
          <w:sz w:val="24"/>
          <w:szCs w:val="24"/>
        </w:rPr>
        <w:t xml:space="preserve"> Об утверждении Положения об основах организации психологической работы орг</w:t>
      </w:r>
      <w:r w:rsidRPr="008C02A6">
        <w:rPr>
          <w:color w:val="000000" w:themeColor="text1"/>
          <w:sz w:val="24"/>
          <w:szCs w:val="24"/>
        </w:rPr>
        <w:t>а</w:t>
      </w:r>
      <w:r w:rsidRPr="008C02A6">
        <w:rPr>
          <w:color w:val="000000" w:themeColor="text1"/>
          <w:sz w:val="24"/>
          <w:szCs w:val="24"/>
        </w:rPr>
        <w:t>нах внутренних дел Российской Федерации</w:t>
      </w:r>
      <w:r>
        <w:rPr>
          <w:color w:val="000000" w:themeColor="text1"/>
          <w:sz w:val="24"/>
          <w:szCs w:val="24"/>
        </w:rPr>
        <w:t>: п</w:t>
      </w:r>
      <w:r w:rsidRPr="008C02A6">
        <w:rPr>
          <w:color w:val="000000" w:themeColor="text1"/>
          <w:sz w:val="24"/>
          <w:szCs w:val="24"/>
        </w:rPr>
        <w:t>риказ МВД Ро</w:t>
      </w:r>
      <w:r>
        <w:rPr>
          <w:color w:val="000000" w:themeColor="text1"/>
          <w:sz w:val="24"/>
          <w:szCs w:val="24"/>
        </w:rPr>
        <w:t>ссии № 660 от 02 сентября 2013 г</w:t>
      </w:r>
      <w:r w:rsidRPr="008C02A6">
        <w:rPr>
          <w:color w:val="000000" w:themeColor="text1"/>
          <w:sz w:val="24"/>
          <w:szCs w:val="24"/>
        </w:rPr>
        <w:t>.</w:t>
      </w:r>
    </w:p>
  </w:footnote>
  <w:footnote w:id="123">
    <w:p w:rsidR="00174E9C" w:rsidRPr="008C02A6" w:rsidRDefault="00174E9C" w:rsidP="008C02A6">
      <w:pPr>
        <w:pStyle w:val="ad"/>
        <w:jc w:val="both"/>
        <w:rPr>
          <w:color w:val="000000" w:themeColor="text1"/>
          <w:sz w:val="24"/>
          <w:szCs w:val="24"/>
        </w:rPr>
      </w:pPr>
      <w:r w:rsidRPr="008C02A6">
        <w:rPr>
          <w:rStyle w:val="af"/>
          <w:color w:val="000000" w:themeColor="text1"/>
          <w:sz w:val="24"/>
          <w:szCs w:val="24"/>
        </w:rPr>
        <w:footnoteRef/>
      </w:r>
      <w:r w:rsidRPr="008C02A6">
        <w:rPr>
          <w:color w:val="000000" w:themeColor="text1"/>
          <w:sz w:val="24"/>
          <w:szCs w:val="24"/>
        </w:rPr>
        <w:t xml:space="preserve"> Об утверждении Положения об основах организации психологической работы орг</w:t>
      </w:r>
      <w:r w:rsidRPr="008C02A6">
        <w:rPr>
          <w:color w:val="000000" w:themeColor="text1"/>
          <w:sz w:val="24"/>
          <w:szCs w:val="24"/>
        </w:rPr>
        <w:t>а</w:t>
      </w:r>
      <w:r w:rsidRPr="008C02A6">
        <w:rPr>
          <w:color w:val="000000" w:themeColor="text1"/>
          <w:sz w:val="24"/>
          <w:szCs w:val="24"/>
        </w:rPr>
        <w:t>нах внутренних дел Российской Федерации</w:t>
      </w:r>
      <w:r>
        <w:rPr>
          <w:color w:val="000000" w:themeColor="text1"/>
          <w:sz w:val="24"/>
          <w:szCs w:val="24"/>
        </w:rPr>
        <w:t>: п</w:t>
      </w:r>
      <w:r w:rsidRPr="008C02A6">
        <w:rPr>
          <w:color w:val="000000" w:themeColor="text1"/>
          <w:sz w:val="24"/>
          <w:szCs w:val="24"/>
        </w:rPr>
        <w:t>риказ МВД Ро</w:t>
      </w:r>
      <w:r>
        <w:rPr>
          <w:color w:val="000000" w:themeColor="text1"/>
          <w:sz w:val="24"/>
          <w:szCs w:val="24"/>
        </w:rPr>
        <w:t>ссии № 660 от 02 сентября 2013 г</w:t>
      </w:r>
      <w:r w:rsidRPr="008C02A6">
        <w:rPr>
          <w:color w:val="000000" w:themeColor="text1"/>
          <w:sz w:val="24"/>
          <w:szCs w:val="24"/>
        </w:rPr>
        <w:t>.</w:t>
      </w:r>
    </w:p>
  </w:footnote>
  <w:footnote w:id="124">
    <w:p w:rsidR="00174E9C" w:rsidRPr="008C02A6" w:rsidRDefault="00174E9C" w:rsidP="008C02A6">
      <w:pPr>
        <w:pStyle w:val="ad"/>
        <w:jc w:val="both"/>
        <w:rPr>
          <w:color w:val="000000" w:themeColor="text1"/>
          <w:sz w:val="24"/>
          <w:szCs w:val="24"/>
        </w:rPr>
      </w:pPr>
      <w:r w:rsidRPr="008C02A6">
        <w:rPr>
          <w:rStyle w:val="af"/>
          <w:color w:val="000000" w:themeColor="text1"/>
          <w:sz w:val="24"/>
          <w:szCs w:val="24"/>
        </w:rPr>
        <w:footnoteRef/>
      </w:r>
      <w:r>
        <w:rPr>
          <w:color w:val="000000" w:themeColor="text1"/>
          <w:sz w:val="24"/>
          <w:szCs w:val="24"/>
        </w:rPr>
        <w:t xml:space="preserve"> </w:t>
      </w:r>
      <w:proofErr w:type="spellStart"/>
      <w:proofErr w:type="gramStart"/>
      <w:r>
        <w:rPr>
          <w:color w:val="000000" w:themeColor="text1"/>
          <w:sz w:val="24"/>
          <w:szCs w:val="24"/>
        </w:rPr>
        <w:t>Малкина-Пых</w:t>
      </w:r>
      <w:proofErr w:type="spellEnd"/>
      <w:proofErr w:type="gramEnd"/>
      <w:r w:rsidRPr="008C02A6">
        <w:rPr>
          <w:color w:val="000000" w:themeColor="text1"/>
          <w:sz w:val="24"/>
          <w:szCs w:val="24"/>
        </w:rPr>
        <w:t xml:space="preserve"> И.Г. Психологическ</w:t>
      </w:r>
      <w:r>
        <w:rPr>
          <w:color w:val="000000" w:themeColor="text1"/>
          <w:sz w:val="24"/>
          <w:szCs w:val="24"/>
        </w:rPr>
        <w:t xml:space="preserve">ая помощь в кризисных ситуациях. М.: </w:t>
      </w:r>
      <w:proofErr w:type="spellStart"/>
      <w:r>
        <w:rPr>
          <w:color w:val="000000" w:themeColor="text1"/>
          <w:sz w:val="24"/>
          <w:szCs w:val="24"/>
        </w:rPr>
        <w:t>Эксмо</w:t>
      </w:r>
      <w:proofErr w:type="spellEnd"/>
      <w:r>
        <w:rPr>
          <w:color w:val="000000" w:themeColor="text1"/>
          <w:sz w:val="24"/>
          <w:szCs w:val="24"/>
        </w:rPr>
        <w:t xml:space="preserve">, 2005. </w:t>
      </w:r>
      <w:r w:rsidRPr="008C02A6">
        <w:rPr>
          <w:color w:val="000000" w:themeColor="text1"/>
          <w:sz w:val="24"/>
          <w:szCs w:val="24"/>
        </w:rPr>
        <w:t xml:space="preserve">960 с. </w:t>
      </w:r>
    </w:p>
  </w:footnote>
  <w:footnote w:id="125">
    <w:p w:rsidR="00174E9C" w:rsidRPr="008C02A6" w:rsidRDefault="00174E9C" w:rsidP="008C02A6">
      <w:pPr>
        <w:pStyle w:val="ad"/>
        <w:jc w:val="both"/>
        <w:rPr>
          <w:color w:val="000000" w:themeColor="text1"/>
          <w:sz w:val="24"/>
          <w:szCs w:val="24"/>
        </w:rPr>
      </w:pPr>
      <w:r w:rsidRPr="008C02A6">
        <w:rPr>
          <w:rStyle w:val="af"/>
          <w:color w:val="000000" w:themeColor="text1"/>
          <w:sz w:val="24"/>
          <w:szCs w:val="24"/>
        </w:rPr>
        <w:footnoteRef/>
      </w:r>
      <w:r>
        <w:rPr>
          <w:color w:val="000000" w:themeColor="text1"/>
          <w:sz w:val="24"/>
          <w:szCs w:val="24"/>
        </w:rPr>
        <w:t xml:space="preserve"> </w:t>
      </w:r>
      <w:proofErr w:type="spellStart"/>
      <w:r>
        <w:rPr>
          <w:color w:val="000000" w:themeColor="text1"/>
          <w:sz w:val="24"/>
          <w:szCs w:val="24"/>
        </w:rPr>
        <w:t>Багаревский</w:t>
      </w:r>
      <w:proofErr w:type="spellEnd"/>
      <w:r w:rsidRPr="008C02A6">
        <w:rPr>
          <w:color w:val="000000" w:themeColor="text1"/>
          <w:sz w:val="24"/>
          <w:szCs w:val="24"/>
        </w:rPr>
        <w:t xml:space="preserve"> Э.А. Эффективность психологических технологий в служебной деятел</w:t>
      </w:r>
      <w:r w:rsidRPr="008C02A6">
        <w:rPr>
          <w:color w:val="000000" w:themeColor="text1"/>
          <w:sz w:val="24"/>
          <w:szCs w:val="24"/>
        </w:rPr>
        <w:t>ь</w:t>
      </w:r>
      <w:r w:rsidRPr="008C02A6">
        <w:rPr>
          <w:color w:val="000000" w:themeColor="text1"/>
          <w:sz w:val="24"/>
          <w:szCs w:val="24"/>
        </w:rPr>
        <w:t>ности сотрудников</w:t>
      </w:r>
      <w:r>
        <w:rPr>
          <w:color w:val="000000" w:themeColor="text1"/>
          <w:sz w:val="24"/>
          <w:szCs w:val="24"/>
        </w:rPr>
        <w:t xml:space="preserve"> ОВД:</w:t>
      </w:r>
      <w:r w:rsidRPr="008C02A6">
        <w:rPr>
          <w:color w:val="000000" w:themeColor="text1"/>
          <w:sz w:val="24"/>
          <w:szCs w:val="24"/>
        </w:rPr>
        <w:t xml:space="preserve"> </w:t>
      </w:r>
      <w:proofErr w:type="spellStart"/>
      <w:r>
        <w:rPr>
          <w:color w:val="000000" w:themeColor="text1"/>
          <w:sz w:val="24"/>
          <w:szCs w:val="24"/>
        </w:rPr>
        <w:t>автореф</w:t>
      </w:r>
      <w:proofErr w:type="spellEnd"/>
      <w:r>
        <w:rPr>
          <w:color w:val="000000" w:themeColor="text1"/>
          <w:sz w:val="24"/>
          <w:szCs w:val="24"/>
        </w:rPr>
        <w:t xml:space="preserve">. </w:t>
      </w:r>
      <w:proofErr w:type="spellStart"/>
      <w:r w:rsidRPr="008C02A6">
        <w:rPr>
          <w:color w:val="000000" w:themeColor="text1"/>
          <w:sz w:val="24"/>
          <w:szCs w:val="24"/>
        </w:rPr>
        <w:t>дис</w:t>
      </w:r>
      <w:proofErr w:type="spellEnd"/>
      <w:r w:rsidRPr="008C02A6">
        <w:rPr>
          <w:color w:val="000000" w:themeColor="text1"/>
          <w:sz w:val="24"/>
          <w:szCs w:val="24"/>
        </w:rPr>
        <w:t xml:space="preserve">. </w:t>
      </w:r>
      <w:r>
        <w:rPr>
          <w:color w:val="000000" w:themeColor="text1"/>
          <w:sz w:val="24"/>
          <w:szCs w:val="24"/>
        </w:rPr>
        <w:t xml:space="preserve">... канд. психол. наук. М., 2014. </w:t>
      </w:r>
      <w:r w:rsidRPr="008C02A6">
        <w:rPr>
          <w:color w:val="000000" w:themeColor="text1"/>
          <w:sz w:val="24"/>
          <w:szCs w:val="24"/>
        </w:rPr>
        <w:t xml:space="preserve">26 с. </w:t>
      </w:r>
    </w:p>
  </w:footnote>
  <w:footnote w:id="126">
    <w:p w:rsidR="00174E9C" w:rsidRPr="008C02A6" w:rsidRDefault="00174E9C" w:rsidP="008C02A6">
      <w:pPr>
        <w:jc w:val="both"/>
        <w:rPr>
          <w:color w:val="000000" w:themeColor="text1"/>
        </w:rPr>
      </w:pPr>
      <w:r w:rsidRPr="008C02A6">
        <w:rPr>
          <w:rStyle w:val="af"/>
          <w:color w:val="000000" w:themeColor="text1"/>
        </w:rPr>
        <w:footnoteRef/>
      </w:r>
      <w:r>
        <w:rPr>
          <w:color w:val="000000" w:themeColor="text1"/>
        </w:rPr>
        <w:t xml:space="preserve"> </w:t>
      </w:r>
      <w:proofErr w:type="spellStart"/>
      <w:r>
        <w:rPr>
          <w:color w:val="000000" w:themeColor="text1"/>
        </w:rPr>
        <w:t>Лефтеров</w:t>
      </w:r>
      <w:proofErr w:type="spellEnd"/>
      <w:r w:rsidRPr="008C02A6">
        <w:rPr>
          <w:color w:val="000000" w:themeColor="text1"/>
        </w:rPr>
        <w:t xml:space="preserve"> В. А. Психологические </w:t>
      </w:r>
      <w:proofErr w:type="spellStart"/>
      <w:r w:rsidRPr="008C02A6">
        <w:rPr>
          <w:color w:val="000000" w:themeColor="text1"/>
        </w:rPr>
        <w:t>тренинговые</w:t>
      </w:r>
      <w:proofErr w:type="spellEnd"/>
      <w:r w:rsidRPr="008C02A6">
        <w:rPr>
          <w:color w:val="000000" w:themeColor="text1"/>
        </w:rPr>
        <w:t xml:space="preserve"> технологии в органа</w:t>
      </w:r>
      <w:r>
        <w:rPr>
          <w:color w:val="000000" w:themeColor="text1"/>
        </w:rPr>
        <w:t xml:space="preserve">х внутренних дел. Монография. Донецк., 2007. </w:t>
      </w:r>
      <w:r w:rsidRPr="008C02A6">
        <w:rPr>
          <w:color w:val="000000" w:themeColor="text1"/>
        </w:rPr>
        <w:t xml:space="preserve">48 </w:t>
      </w:r>
      <w:proofErr w:type="gramStart"/>
      <w:r w:rsidRPr="008C02A6">
        <w:rPr>
          <w:color w:val="000000" w:themeColor="text1"/>
        </w:rPr>
        <w:t>с</w:t>
      </w:r>
      <w:proofErr w:type="gramEnd"/>
      <w:r w:rsidRPr="008C02A6">
        <w:rPr>
          <w:color w:val="000000" w:themeColor="text1"/>
        </w:rPr>
        <w:t xml:space="preserve">. </w:t>
      </w:r>
    </w:p>
  </w:footnote>
  <w:footnote w:id="127">
    <w:p w:rsidR="00174E9C" w:rsidRPr="008C02A6" w:rsidRDefault="00174E9C" w:rsidP="008C02A6">
      <w:pPr>
        <w:pStyle w:val="ad"/>
        <w:jc w:val="both"/>
        <w:rPr>
          <w:color w:val="000000" w:themeColor="text1"/>
          <w:sz w:val="24"/>
          <w:szCs w:val="24"/>
        </w:rPr>
      </w:pPr>
      <w:r w:rsidRPr="008C02A6">
        <w:rPr>
          <w:rStyle w:val="af"/>
          <w:color w:val="000000" w:themeColor="text1"/>
          <w:sz w:val="24"/>
          <w:szCs w:val="24"/>
        </w:rPr>
        <w:footnoteRef/>
      </w:r>
      <w:r>
        <w:rPr>
          <w:color w:val="000000" w:themeColor="text1"/>
          <w:sz w:val="24"/>
          <w:szCs w:val="24"/>
        </w:rPr>
        <w:t xml:space="preserve"> Коноплева</w:t>
      </w:r>
      <w:r w:rsidRPr="008C02A6">
        <w:rPr>
          <w:color w:val="000000" w:themeColor="text1"/>
          <w:sz w:val="24"/>
          <w:szCs w:val="24"/>
        </w:rPr>
        <w:t xml:space="preserve"> И.Н. Эффективность тренингов для подготовки сотрудников органов вну</w:t>
      </w:r>
      <w:r w:rsidRPr="008C02A6">
        <w:rPr>
          <w:color w:val="000000" w:themeColor="text1"/>
          <w:sz w:val="24"/>
          <w:szCs w:val="24"/>
        </w:rPr>
        <w:t>т</w:t>
      </w:r>
      <w:r w:rsidRPr="008C02A6">
        <w:rPr>
          <w:color w:val="000000" w:themeColor="text1"/>
          <w:sz w:val="24"/>
          <w:szCs w:val="24"/>
        </w:rPr>
        <w:t>ренних дел к деятельности в экстремальных условиях // Электронный журнал «Псих</w:t>
      </w:r>
      <w:r w:rsidRPr="008C02A6">
        <w:rPr>
          <w:color w:val="000000" w:themeColor="text1"/>
          <w:sz w:val="24"/>
          <w:szCs w:val="24"/>
        </w:rPr>
        <w:t>о</w:t>
      </w:r>
      <w:r>
        <w:rPr>
          <w:color w:val="000000" w:themeColor="text1"/>
          <w:sz w:val="24"/>
          <w:szCs w:val="24"/>
        </w:rPr>
        <w:t xml:space="preserve">логия и право». 2001. </w:t>
      </w:r>
      <w:r w:rsidRPr="008C02A6">
        <w:rPr>
          <w:color w:val="000000" w:themeColor="text1"/>
          <w:sz w:val="24"/>
          <w:szCs w:val="24"/>
        </w:rPr>
        <w:t xml:space="preserve">№ 1. </w:t>
      </w:r>
    </w:p>
  </w:footnote>
  <w:footnote w:id="128">
    <w:p w:rsidR="00174E9C" w:rsidRPr="00317680" w:rsidRDefault="00174E9C" w:rsidP="008C02A6">
      <w:pPr>
        <w:pStyle w:val="ad"/>
        <w:jc w:val="both"/>
        <w:rPr>
          <w:color w:val="000000" w:themeColor="text1"/>
          <w:sz w:val="24"/>
          <w:szCs w:val="24"/>
        </w:rPr>
      </w:pPr>
      <w:r w:rsidRPr="008C02A6">
        <w:rPr>
          <w:rStyle w:val="af"/>
          <w:color w:val="000000" w:themeColor="text1"/>
          <w:sz w:val="24"/>
          <w:szCs w:val="24"/>
        </w:rPr>
        <w:footnoteRef/>
      </w:r>
      <w:r w:rsidRPr="008C02A6">
        <w:rPr>
          <w:color w:val="000000" w:themeColor="text1"/>
          <w:sz w:val="24"/>
          <w:szCs w:val="24"/>
        </w:rPr>
        <w:t xml:space="preserve"> </w:t>
      </w:r>
      <w:r>
        <w:rPr>
          <w:color w:val="000000" w:themeColor="text1"/>
          <w:sz w:val="24"/>
          <w:szCs w:val="24"/>
        </w:rPr>
        <w:t>Кобзев</w:t>
      </w:r>
      <w:r w:rsidRPr="00317680">
        <w:rPr>
          <w:color w:val="000000" w:themeColor="text1"/>
          <w:sz w:val="24"/>
          <w:szCs w:val="24"/>
        </w:rPr>
        <w:t xml:space="preserve"> И.Ю. Профессиональный стресс руководителей органов внутренних дел и ег</w:t>
      </w:r>
      <w:r>
        <w:rPr>
          <w:color w:val="000000" w:themeColor="text1"/>
          <w:sz w:val="24"/>
          <w:szCs w:val="24"/>
        </w:rPr>
        <w:t xml:space="preserve">о </w:t>
      </w:r>
      <w:proofErr w:type="spellStart"/>
      <w:r>
        <w:rPr>
          <w:color w:val="000000" w:themeColor="text1"/>
          <w:sz w:val="24"/>
          <w:szCs w:val="24"/>
        </w:rPr>
        <w:t>психопрофилактика</w:t>
      </w:r>
      <w:proofErr w:type="spellEnd"/>
      <w:r>
        <w:rPr>
          <w:color w:val="000000" w:themeColor="text1"/>
          <w:sz w:val="24"/>
          <w:szCs w:val="24"/>
        </w:rPr>
        <w:t xml:space="preserve">: </w:t>
      </w:r>
      <w:proofErr w:type="spellStart"/>
      <w:r>
        <w:rPr>
          <w:color w:val="000000" w:themeColor="text1"/>
          <w:sz w:val="24"/>
          <w:szCs w:val="24"/>
        </w:rPr>
        <w:t>а</w:t>
      </w:r>
      <w:r w:rsidRPr="00317680">
        <w:rPr>
          <w:color w:val="000000" w:themeColor="text1"/>
          <w:sz w:val="24"/>
          <w:szCs w:val="24"/>
        </w:rPr>
        <w:t>втореф</w:t>
      </w:r>
      <w:proofErr w:type="spellEnd"/>
      <w:r w:rsidRPr="00317680">
        <w:rPr>
          <w:color w:val="000000" w:themeColor="text1"/>
          <w:sz w:val="24"/>
          <w:szCs w:val="24"/>
        </w:rPr>
        <w:t xml:space="preserve">. </w:t>
      </w:r>
      <w:proofErr w:type="spellStart"/>
      <w:r w:rsidRPr="00317680">
        <w:rPr>
          <w:color w:val="000000" w:themeColor="text1"/>
          <w:sz w:val="24"/>
          <w:szCs w:val="24"/>
        </w:rPr>
        <w:t>дис</w:t>
      </w:r>
      <w:proofErr w:type="spellEnd"/>
      <w:r w:rsidRPr="00317680">
        <w:rPr>
          <w:color w:val="000000" w:themeColor="text1"/>
          <w:sz w:val="24"/>
          <w:szCs w:val="24"/>
        </w:rPr>
        <w:t xml:space="preserve">. </w:t>
      </w:r>
      <w:r>
        <w:rPr>
          <w:color w:val="000000" w:themeColor="text1"/>
          <w:sz w:val="24"/>
          <w:szCs w:val="24"/>
        </w:rPr>
        <w:t xml:space="preserve">... канд. </w:t>
      </w:r>
      <w:proofErr w:type="spellStart"/>
      <w:r>
        <w:rPr>
          <w:color w:val="000000" w:themeColor="text1"/>
          <w:sz w:val="24"/>
          <w:szCs w:val="24"/>
        </w:rPr>
        <w:t>юрид</w:t>
      </w:r>
      <w:proofErr w:type="spellEnd"/>
      <w:r>
        <w:rPr>
          <w:color w:val="000000" w:themeColor="text1"/>
          <w:sz w:val="24"/>
          <w:szCs w:val="24"/>
        </w:rPr>
        <w:t>. наук. СПб</w:t>
      </w:r>
      <w:proofErr w:type="gramStart"/>
      <w:r>
        <w:rPr>
          <w:color w:val="000000" w:themeColor="text1"/>
          <w:sz w:val="24"/>
          <w:szCs w:val="24"/>
        </w:rPr>
        <w:t xml:space="preserve">., </w:t>
      </w:r>
      <w:proofErr w:type="gramEnd"/>
      <w:r>
        <w:rPr>
          <w:color w:val="000000" w:themeColor="text1"/>
          <w:sz w:val="24"/>
          <w:szCs w:val="24"/>
        </w:rPr>
        <w:t>2011.</w:t>
      </w:r>
      <w:r w:rsidRPr="00317680">
        <w:rPr>
          <w:color w:val="000000" w:themeColor="text1"/>
          <w:sz w:val="24"/>
          <w:szCs w:val="24"/>
        </w:rPr>
        <w:t xml:space="preserve"> С.6. </w:t>
      </w:r>
    </w:p>
  </w:footnote>
  <w:footnote w:id="129">
    <w:p w:rsidR="00174E9C" w:rsidRPr="00317680" w:rsidRDefault="00174E9C" w:rsidP="008C02A6">
      <w:pPr>
        <w:pStyle w:val="ad"/>
        <w:jc w:val="both"/>
        <w:rPr>
          <w:color w:val="000000" w:themeColor="text1"/>
          <w:sz w:val="24"/>
          <w:szCs w:val="24"/>
        </w:rPr>
      </w:pPr>
      <w:r w:rsidRPr="00317680">
        <w:rPr>
          <w:rStyle w:val="af"/>
          <w:color w:val="000000" w:themeColor="text1"/>
          <w:sz w:val="24"/>
          <w:szCs w:val="24"/>
        </w:rPr>
        <w:footnoteRef/>
      </w:r>
      <w:r w:rsidRPr="00317680">
        <w:rPr>
          <w:color w:val="000000" w:themeColor="text1"/>
          <w:sz w:val="24"/>
          <w:szCs w:val="24"/>
        </w:rPr>
        <w:t xml:space="preserve"> Об организации морально-психологической подготовки в органах внутренних дел Российской Федерации</w:t>
      </w:r>
      <w:r>
        <w:rPr>
          <w:color w:val="000000" w:themeColor="text1"/>
          <w:sz w:val="24"/>
          <w:szCs w:val="24"/>
        </w:rPr>
        <w:t>:</w:t>
      </w:r>
      <w:r w:rsidRPr="00317680">
        <w:rPr>
          <w:color w:val="000000" w:themeColor="text1"/>
          <w:sz w:val="24"/>
          <w:szCs w:val="24"/>
        </w:rPr>
        <w:t xml:space="preserve"> </w:t>
      </w:r>
      <w:r>
        <w:rPr>
          <w:color w:val="000000" w:themeColor="text1"/>
          <w:sz w:val="24"/>
          <w:szCs w:val="24"/>
        </w:rPr>
        <w:t>п</w:t>
      </w:r>
      <w:r w:rsidRPr="00317680">
        <w:rPr>
          <w:color w:val="000000" w:themeColor="text1"/>
          <w:sz w:val="24"/>
          <w:szCs w:val="24"/>
        </w:rPr>
        <w:t>риказ МВД Росс</w:t>
      </w:r>
      <w:r>
        <w:rPr>
          <w:color w:val="000000" w:themeColor="text1"/>
          <w:sz w:val="24"/>
          <w:szCs w:val="24"/>
        </w:rPr>
        <w:t>ии от 10 августа 2012 г. № 777</w:t>
      </w:r>
      <w:r w:rsidRPr="00317680">
        <w:rPr>
          <w:color w:val="000000" w:themeColor="text1"/>
          <w:sz w:val="24"/>
          <w:szCs w:val="24"/>
        </w:rPr>
        <w:t>.</w:t>
      </w:r>
    </w:p>
  </w:footnote>
  <w:footnote w:id="130">
    <w:p w:rsidR="00174E9C" w:rsidRPr="00317680" w:rsidRDefault="00174E9C" w:rsidP="008C02A6">
      <w:pPr>
        <w:pStyle w:val="ad"/>
        <w:jc w:val="both"/>
        <w:rPr>
          <w:color w:val="000000" w:themeColor="text1"/>
          <w:sz w:val="24"/>
          <w:szCs w:val="24"/>
        </w:rPr>
      </w:pPr>
      <w:r w:rsidRPr="00317680">
        <w:rPr>
          <w:rStyle w:val="af"/>
          <w:color w:val="000000" w:themeColor="text1"/>
          <w:sz w:val="24"/>
          <w:szCs w:val="24"/>
        </w:rPr>
        <w:footnoteRef/>
      </w:r>
      <w:r>
        <w:rPr>
          <w:color w:val="000000" w:themeColor="text1"/>
          <w:sz w:val="24"/>
          <w:szCs w:val="24"/>
        </w:rPr>
        <w:t xml:space="preserve"> </w:t>
      </w:r>
      <w:proofErr w:type="spellStart"/>
      <w:r>
        <w:rPr>
          <w:color w:val="000000" w:themeColor="text1"/>
          <w:sz w:val="24"/>
          <w:szCs w:val="24"/>
        </w:rPr>
        <w:t>Табурца</w:t>
      </w:r>
      <w:proofErr w:type="spellEnd"/>
      <w:r w:rsidRPr="00317680">
        <w:rPr>
          <w:color w:val="000000" w:themeColor="text1"/>
          <w:sz w:val="24"/>
          <w:szCs w:val="24"/>
        </w:rPr>
        <w:t xml:space="preserve"> В.А. Стре</w:t>
      </w:r>
      <w:proofErr w:type="gramStart"/>
      <w:r w:rsidRPr="00317680">
        <w:rPr>
          <w:color w:val="000000" w:themeColor="text1"/>
          <w:sz w:val="24"/>
          <w:szCs w:val="24"/>
        </w:rPr>
        <w:t>сс в сл</w:t>
      </w:r>
      <w:proofErr w:type="gramEnd"/>
      <w:r w:rsidRPr="00317680">
        <w:rPr>
          <w:color w:val="000000" w:themeColor="text1"/>
          <w:sz w:val="24"/>
          <w:szCs w:val="24"/>
        </w:rPr>
        <w:t>ужебной деятельности сотрудника правоохранительных о</w:t>
      </w:r>
      <w:r w:rsidRPr="00317680">
        <w:rPr>
          <w:color w:val="000000" w:themeColor="text1"/>
          <w:sz w:val="24"/>
          <w:szCs w:val="24"/>
        </w:rPr>
        <w:t>р</w:t>
      </w:r>
      <w:r w:rsidRPr="00317680">
        <w:rPr>
          <w:color w:val="000000" w:themeColor="text1"/>
          <w:sz w:val="24"/>
          <w:szCs w:val="24"/>
        </w:rPr>
        <w:t xml:space="preserve">ганов // Научно-методический электронный журнал </w:t>
      </w:r>
      <w:r>
        <w:rPr>
          <w:color w:val="000000" w:themeColor="text1"/>
          <w:sz w:val="24"/>
          <w:szCs w:val="24"/>
        </w:rPr>
        <w:t>"</w:t>
      </w:r>
      <w:r w:rsidRPr="00317680">
        <w:rPr>
          <w:color w:val="000000" w:themeColor="text1"/>
          <w:sz w:val="24"/>
          <w:szCs w:val="24"/>
        </w:rPr>
        <w:t>Концепт</w:t>
      </w:r>
      <w:r>
        <w:rPr>
          <w:color w:val="000000" w:themeColor="text1"/>
          <w:sz w:val="24"/>
          <w:szCs w:val="24"/>
        </w:rPr>
        <w:t xml:space="preserve">". 2015. Т. 13. </w:t>
      </w:r>
      <w:r>
        <w:rPr>
          <w:color w:val="000000" w:themeColor="text1"/>
          <w:sz w:val="24"/>
          <w:szCs w:val="24"/>
        </w:rPr>
        <w:br/>
      </w:r>
      <w:r w:rsidRPr="00317680">
        <w:rPr>
          <w:color w:val="000000" w:themeColor="text1"/>
          <w:sz w:val="24"/>
          <w:szCs w:val="24"/>
        </w:rPr>
        <w:t xml:space="preserve">С. 3126-3130. </w:t>
      </w:r>
    </w:p>
  </w:footnote>
  <w:footnote w:id="131">
    <w:p w:rsidR="00174E9C" w:rsidRPr="008C02A6" w:rsidRDefault="00174E9C" w:rsidP="008C02A6">
      <w:pPr>
        <w:pStyle w:val="ad"/>
        <w:jc w:val="both"/>
        <w:rPr>
          <w:color w:val="000000" w:themeColor="text1"/>
          <w:sz w:val="24"/>
          <w:szCs w:val="24"/>
        </w:rPr>
      </w:pPr>
      <w:r w:rsidRPr="00317680">
        <w:rPr>
          <w:rStyle w:val="af"/>
          <w:color w:val="000000" w:themeColor="text1"/>
          <w:sz w:val="24"/>
          <w:szCs w:val="24"/>
        </w:rPr>
        <w:footnoteRef/>
      </w:r>
      <w:r>
        <w:rPr>
          <w:color w:val="000000" w:themeColor="text1"/>
          <w:sz w:val="24"/>
          <w:szCs w:val="24"/>
        </w:rPr>
        <w:t xml:space="preserve"> Коноплева</w:t>
      </w:r>
      <w:r w:rsidRPr="00317680">
        <w:rPr>
          <w:color w:val="000000" w:themeColor="text1"/>
          <w:sz w:val="24"/>
          <w:szCs w:val="24"/>
        </w:rPr>
        <w:t xml:space="preserve"> И.Н. Эффективность тренингов для подготовки сотрудников органов вну</w:t>
      </w:r>
      <w:r w:rsidRPr="00317680">
        <w:rPr>
          <w:color w:val="000000" w:themeColor="text1"/>
          <w:sz w:val="24"/>
          <w:szCs w:val="24"/>
        </w:rPr>
        <w:t>т</w:t>
      </w:r>
      <w:r w:rsidRPr="00317680">
        <w:rPr>
          <w:color w:val="000000" w:themeColor="text1"/>
          <w:sz w:val="24"/>
          <w:szCs w:val="24"/>
        </w:rPr>
        <w:t>ренних дел к деятельности в экстремальных условиях // Электронный журнал «Псих</w:t>
      </w:r>
      <w:r w:rsidRPr="00317680">
        <w:rPr>
          <w:color w:val="000000" w:themeColor="text1"/>
          <w:sz w:val="24"/>
          <w:szCs w:val="24"/>
        </w:rPr>
        <w:t>о</w:t>
      </w:r>
      <w:r>
        <w:rPr>
          <w:color w:val="000000" w:themeColor="text1"/>
          <w:sz w:val="24"/>
          <w:szCs w:val="24"/>
        </w:rPr>
        <w:t xml:space="preserve">логия и право». 2001. </w:t>
      </w:r>
      <w:r w:rsidRPr="00317680">
        <w:rPr>
          <w:color w:val="000000" w:themeColor="text1"/>
          <w:sz w:val="24"/>
          <w:szCs w:val="24"/>
        </w:rPr>
        <w:t xml:space="preserve">№ 1. </w:t>
      </w:r>
    </w:p>
  </w:footnote>
  <w:footnote w:id="132">
    <w:p w:rsidR="00174E9C" w:rsidRPr="008C02A6" w:rsidRDefault="00174E9C" w:rsidP="008C02A6">
      <w:pPr>
        <w:pStyle w:val="ad"/>
        <w:jc w:val="both"/>
        <w:rPr>
          <w:color w:val="000000" w:themeColor="text1"/>
          <w:sz w:val="24"/>
          <w:szCs w:val="24"/>
        </w:rPr>
      </w:pPr>
      <w:r w:rsidRPr="008C02A6">
        <w:rPr>
          <w:rStyle w:val="af"/>
          <w:color w:val="000000" w:themeColor="text1"/>
          <w:sz w:val="24"/>
          <w:szCs w:val="24"/>
        </w:rPr>
        <w:footnoteRef/>
      </w:r>
      <w:r>
        <w:rPr>
          <w:color w:val="000000" w:themeColor="text1"/>
          <w:sz w:val="24"/>
          <w:szCs w:val="24"/>
        </w:rPr>
        <w:t xml:space="preserve"> </w:t>
      </w:r>
      <w:proofErr w:type="spellStart"/>
      <w:r>
        <w:rPr>
          <w:color w:val="000000" w:themeColor="text1"/>
          <w:sz w:val="24"/>
          <w:szCs w:val="24"/>
        </w:rPr>
        <w:t>Корехова</w:t>
      </w:r>
      <w:proofErr w:type="spellEnd"/>
      <w:r>
        <w:rPr>
          <w:color w:val="000000" w:themeColor="text1"/>
          <w:sz w:val="24"/>
          <w:szCs w:val="24"/>
        </w:rPr>
        <w:t xml:space="preserve"> М.В., Новикова И.А., Соловьев А.Г.</w:t>
      </w:r>
      <w:r w:rsidRPr="008C02A6">
        <w:rPr>
          <w:color w:val="000000" w:themeColor="text1"/>
          <w:sz w:val="24"/>
          <w:szCs w:val="24"/>
        </w:rPr>
        <w:t xml:space="preserve"> Профилактика организационного стресса у сотрудн</w:t>
      </w:r>
      <w:r>
        <w:rPr>
          <w:color w:val="000000" w:themeColor="text1"/>
          <w:sz w:val="24"/>
          <w:szCs w:val="24"/>
        </w:rPr>
        <w:t xml:space="preserve">иков правоохранительных органов. // Экология человека. 2015. № 8. </w:t>
      </w:r>
      <w:r w:rsidRPr="008C02A6">
        <w:rPr>
          <w:color w:val="000000" w:themeColor="text1"/>
          <w:sz w:val="24"/>
          <w:szCs w:val="24"/>
        </w:rPr>
        <w:t>С. 3-9.</w:t>
      </w:r>
    </w:p>
  </w:footnote>
  <w:footnote w:id="133">
    <w:p w:rsidR="00174E9C" w:rsidRPr="008C02A6" w:rsidRDefault="00174E9C" w:rsidP="008C02A6">
      <w:pPr>
        <w:pStyle w:val="ad"/>
        <w:jc w:val="both"/>
        <w:rPr>
          <w:color w:val="000000" w:themeColor="text1"/>
          <w:sz w:val="24"/>
          <w:szCs w:val="24"/>
        </w:rPr>
      </w:pPr>
      <w:r w:rsidRPr="008C02A6">
        <w:rPr>
          <w:rStyle w:val="af"/>
          <w:color w:val="000000" w:themeColor="text1"/>
          <w:sz w:val="24"/>
          <w:szCs w:val="24"/>
        </w:rPr>
        <w:footnoteRef/>
      </w:r>
      <w:r>
        <w:rPr>
          <w:color w:val="000000" w:themeColor="text1"/>
          <w:sz w:val="24"/>
          <w:szCs w:val="24"/>
        </w:rPr>
        <w:t xml:space="preserve"> </w:t>
      </w:r>
      <w:proofErr w:type="spellStart"/>
      <w:r>
        <w:rPr>
          <w:color w:val="000000" w:themeColor="text1"/>
          <w:sz w:val="24"/>
          <w:szCs w:val="24"/>
        </w:rPr>
        <w:t>Куэ</w:t>
      </w:r>
      <w:proofErr w:type="spellEnd"/>
      <w:r w:rsidRPr="008C02A6">
        <w:rPr>
          <w:color w:val="000000" w:themeColor="text1"/>
          <w:sz w:val="24"/>
          <w:szCs w:val="24"/>
        </w:rPr>
        <w:t xml:space="preserve"> Э. Самообладание с пом</w:t>
      </w:r>
      <w:r>
        <w:rPr>
          <w:color w:val="000000" w:themeColor="text1"/>
          <w:sz w:val="24"/>
          <w:szCs w:val="24"/>
        </w:rPr>
        <w:t xml:space="preserve">ощью сознательного самовнушения. </w:t>
      </w:r>
      <w:r w:rsidRPr="008C02A6">
        <w:rPr>
          <w:color w:val="000000" w:themeColor="text1"/>
          <w:sz w:val="24"/>
          <w:szCs w:val="24"/>
        </w:rPr>
        <w:t>М.: Аура</w:t>
      </w:r>
      <w:r>
        <w:rPr>
          <w:color w:val="000000" w:themeColor="text1"/>
          <w:sz w:val="24"/>
          <w:szCs w:val="24"/>
        </w:rPr>
        <w:t xml:space="preserve">, 2004. </w:t>
      </w:r>
      <w:r w:rsidRPr="008C02A6">
        <w:rPr>
          <w:color w:val="000000" w:themeColor="text1"/>
          <w:sz w:val="24"/>
          <w:szCs w:val="24"/>
        </w:rPr>
        <w:t xml:space="preserve">88с. </w:t>
      </w:r>
    </w:p>
  </w:footnote>
  <w:footnote w:id="134">
    <w:p w:rsidR="00174E9C" w:rsidRPr="008C02A6" w:rsidRDefault="00174E9C" w:rsidP="00CE35E6">
      <w:pPr>
        <w:pStyle w:val="ad"/>
        <w:jc w:val="both"/>
        <w:rPr>
          <w:color w:val="000000" w:themeColor="text1"/>
          <w:sz w:val="24"/>
          <w:szCs w:val="24"/>
        </w:rPr>
      </w:pPr>
      <w:r w:rsidRPr="008C02A6">
        <w:rPr>
          <w:rStyle w:val="af"/>
          <w:color w:val="000000" w:themeColor="text1"/>
          <w:sz w:val="24"/>
          <w:szCs w:val="24"/>
        </w:rPr>
        <w:footnoteRef/>
      </w:r>
      <w:r>
        <w:rPr>
          <w:color w:val="000000" w:themeColor="text1"/>
          <w:sz w:val="24"/>
          <w:szCs w:val="24"/>
        </w:rPr>
        <w:t xml:space="preserve"> Шульц</w:t>
      </w:r>
      <w:r w:rsidRPr="008C02A6">
        <w:rPr>
          <w:color w:val="000000" w:themeColor="text1"/>
          <w:sz w:val="24"/>
          <w:szCs w:val="24"/>
        </w:rPr>
        <w:t xml:space="preserve"> И.Г. Аутогенная тренировка</w:t>
      </w:r>
      <w:r>
        <w:rPr>
          <w:color w:val="000000" w:themeColor="text1"/>
          <w:sz w:val="24"/>
          <w:szCs w:val="24"/>
        </w:rPr>
        <w:t xml:space="preserve">. </w:t>
      </w:r>
      <w:r w:rsidRPr="008C02A6">
        <w:rPr>
          <w:color w:val="000000" w:themeColor="text1"/>
          <w:sz w:val="24"/>
          <w:szCs w:val="24"/>
        </w:rPr>
        <w:t>М.: Издательство Медицина</w:t>
      </w:r>
      <w:r>
        <w:rPr>
          <w:color w:val="000000" w:themeColor="text1"/>
          <w:sz w:val="24"/>
          <w:szCs w:val="24"/>
        </w:rPr>
        <w:t xml:space="preserve">, 1985. </w:t>
      </w:r>
      <w:r w:rsidRPr="008C02A6">
        <w:rPr>
          <w:color w:val="000000" w:themeColor="text1"/>
          <w:sz w:val="24"/>
          <w:szCs w:val="24"/>
        </w:rPr>
        <w:t xml:space="preserve">32 </w:t>
      </w:r>
      <w:proofErr w:type="gramStart"/>
      <w:r w:rsidRPr="008C02A6">
        <w:rPr>
          <w:color w:val="000000" w:themeColor="text1"/>
          <w:sz w:val="24"/>
          <w:szCs w:val="24"/>
        </w:rPr>
        <w:t>с</w:t>
      </w:r>
      <w:proofErr w:type="gramEnd"/>
      <w:r w:rsidRPr="008C02A6">
        <w:rPr>
          <w:color w:val="000000" w:themeColor="text1"/>
          <w:sz w:val="24"/>
          <w:szCs w:val="24"/>
        </w:rPr>
        <w:t>.</w:t>
      </w:r>
    </w:p>
  </w:footnote>
  <w:footnote w:id="135">
    <w:p w:rsidR="00174E9C" w:rsidRPr="008C02A6" w:rsidRDefault="00174E9C" w:rsidP="008C02A6">
      <w:pPr>
        <w:pStyle w:val="ad"/>
        <w:jc w:val="both"/>
        <w:rPr>
          <w:color w:val="000000" w:themeColor="text1"/>
          <w:sz w:val="24"/>
          <w:szCs w:val="24"/>
        </w:rPr>
      </w:pPr>
      <w:r w:rsidRPr="008C02A6">
        <w:rPr>
          <w:rStyle w:val="af"/>
          <w:color w:val="000000" w:themeColor="text1"/>
          <w:sz w:val="24"/>
          <w:szCs w:val="24"/>
        </w:rPr>
        <w:footnoteRef/>
      </w:r>
      <w:r w:rsidRPr="008C02A6">
        <w:rPr>
          <w:color w:val="000000" w:themeColor="text1"/>
          <w:sz w:val="24"/>
          <w:szCs w:val="24"/>
        </w:rPr>
        <w:t xml:space="preserve"> </w:t>
      </w:r>
      <w:proofErr w:type="spellStart"/>
      <w:r w:rsidRPr="008C02A6">
        <w:rPr>
          <w:color w:val="000000" w:themeColor="text1"/>
          <w:sz w:val="24"/>
          <w:szCs w:val="24"/>
        </w:rPr>
        <w:t>Селье</w:t>
      </w:r>
      <w:proofErr w:type="spellEnd"/>
      <w:r w:rsidRPr="00CE35E6">
        <w:rPr>
          <w:color w:val="000000" w:themeColor="text1"/>
          <w:sz w:val="24"/>
          <w:szCs w:val="24"/>
        </w:rPr>
        <w:t xml:space="preserve"> </w:t>
      </w:r>
      <w:r w:rsidRPr="008C02A6">
        <w:rPr>
          <w:color w:val="000000" w:themeColor="text1"/>
          <w:sz w:val="24"/>
          <w:szCs w:val="24"/>
        </w:rPr>
        <w:t xml:space="preserve">Г. Стресс без </w:t>
      </w:r>
      <w:proofErr w:type="spellStart"/>
      <w:r w:rsidRPr="008C02A6">
        <w:rPr>
          <w:color w:val="000000" w:themeColor="text1"/>
          <w:sz w:val="24"/>
          <w:szCs w:val="24"/>
        </w:rPr>
        <w:t>дистресса</w:t>
      </w:r>
      <w:proofErr w:type="spellEnd"/>
      <w:r w:rsidRPr="008C02A6">
        <w:rPr>
          <w:color w:val="000000" w:themeColor="text1"/>
          <w:sz w:val="24"/>
          <w:szCs w:val="24"/>
        </w:rPr>
        <w:t xml:space="preserve"> /</w:t>
      </w:r>
      <w:r>
        <w:rPr>
          <w:color w:val="000000" w:themeColor="text1"/>
          <w:sz w:val="24"/>
          <w:szCs w:val="24"/>
        </w:rPr>
        <w:t>/</w:t>
      </w:r>
      <w:r w:rsidRPr="008C02A6">
        <w:rPr>
          <w:color w:val="000000" w:themeColor="text1"/>
          <w:sz w:val="24"/>
          <w:szCs w:val="24"/>
        </w:rPr>
        <w:t xml:space="preserve"> Юридическая психология: Хрестоматия / </w:t>
      </w:r>
      <w:r>
        <w:rPr>
          <w:color w:val="000000" w:themeColor="text1"/>
          <w:sz w:val="24"/>
          <w:szCs w:val="24"/>
        </w:rPr>
        <w:t xml:space="preserve">сост. В.В. Романов, Е.В. Романова. М., 2000. </w:t>
      </w:r>
      <w:r w:rsidRPr="008C02A6">
        <w:rPr>
          <w:color w:val="000000" w:themeColor="text1"/>
          <w:sz w:val="24"/>
          <w:szCs w:val="24"/>
        </w:rPr>
        <w:t xml:space="preserve">С. 137. </w:t>
      </w:r>
    </w:p>
  </w:footnote>
  <w:footnote w:id="136">
    <w:p w:rsidR="00174E9C" w:rsidRPr="003B537B" w:rsidRDefault="00174E9C" w:rsidP="003B537B">
      <w:pPr>
        <w:pStyle w:val="ad"/>
        <w:jc w:val="both"/>
        <w:rPr>
          <w:color w:val="000000" w:themeColor="text1"/>
          <w:sz w:val="24"/>
          <w:szCs w:val="24"/>
        </w:rPr>
      </w:pPr>
      <w:r w:rsidRPr="003B537B">
        <w:rPr>
          <w:rStyle w:val="af"/>
          <w:color w:val="000000" w:themeColor="text1"/>
          <w:sz w:val="24"/>
          <w:szCs w:val="24"/>
        </w:rPr>
        <w:footnoteRef/>
      </w:r>
      <w:r w:rsidRPr="003B537B">
        <w:rPr>
          <w:color w:val="000000" w:themeColor="text1"/>
          <w:sz w:val="24"/>
          <w:szCs w:val="24"/>
        </w:rPr>
        <w:t xml:space="preserve"> </w:t>
      </w:r>
      <w:proofErr w:type="spellStart"/>
      <w:r>
        <w:rPr>
          <w:color w:val="000000" w:themeColor="text1"/>
          <w:sz w:val="24"/>
          <w:szCs w:val="24"/>
        </w:rPr>
        <w:t>Магденко</w:t>
      </w:r>
      <w:proofErr w:type="spellEnd"/>
      <w:r w:rsidRPr="003B537B">
        <w:rPr>
          <w:color w:val="000000" w:themeColor="text1"/>
          <w:sz w:val="24"/>
          <w:szCs w:val="24"/>
        </w:rPr>
        <w:t xml:space="preserve"> А. Д. Правосознание сотрудников ОВД Российской Федерации в конте</w:t>
      </w:r>
      <w:r w:rsidRPr="003B537B">
        <w:rPr>
          <w:color w:val="000000" w:themeColor="text1"/>
          <w:sz w:val="24"/>
          <w:szCs w:val="24"/>
        </w:rPr>
        <w:t>к</w:t>
      </w:r>
      <w:r w:rsidRPr="003B537B">
        <w:rPr>
          <w:color w:val="000000" w:themeColor="text1"/>
          <w:sz w:val="24"/>
          <w:szCs w:val="24"/>
        </w:rPr>
        <w:t>сте международных стандартов правоохранительной деятельности (теоретический и пра</w:t>
      </w:r>
      <w:r w:rsidRPr="003B537B">
        <w:rPr>
          <w:color w:val="000000" w:themeColor="text1"/>
          <w:sz w:val="24"/>
          <w:szCs w:val="24"/>
        </w:rPr>
        <w:t>к</w:t>
      </w:r>
      <w:r w:rsidRPr="003B537B">
        <w:rPr>
          <w:color w:val="000000" w:themeColor="text1"/>
          <w:sz w:val="24"/>
          <w:szCs w:val="24"/>
        </w:rPr>
        <w:t>тический аспект)</w:t>
      </w:r>
      <w:proofErr w:type="gramStart"/>
      <w:r w:rsidRPr="003B537B">
        <w:rPr>
          <w:color w:val="000000" w:themeColor="text1"/>
          <w:sz w:val="24"/>
          <w:szCs w:val="24"/>
        </w:rPr>
        <w:t xml:space="preserve"> :</w:t>
      </w:r>
      <w:proofErr w:type="gramEnd"/>
      <w:r w:rsidRPr="003B537B">
        <w:rPr>
          <w:color w:val="000000" w:themeColor="text1"/>
          <w:sz w:val="24"/>
          <w:szCs w:val="24"/>
        </w:rPr>
        <w:t xml:space="preserve"> </w:t>
      </w:r>
      <w:proofErr w:type="spellStart"/>
      <w:r w:rsidRPr="003B537B">
        <w:rPr>
          <w:color w:val="000000" w:themeColor="text1"/>
          <w:sz w:val="24"/>
          <w:szCs w:val="24"/>
        </w:rPr>
        <w:t>авто</w:t>
      </w:r>
      <w:r>
        <w:rPr>
          <w:color w:val="000000" w:themeColor="text1"/>
          <w:sz w:val="24"/>
          <w:szCs w:val="24"/>
        </w:rPr>
        <w:t>реф</w:t>
      </w:r>
      <w:proofErr w:type="spellEnd"/>
      <w:r>
        <w:rPr>
          <w:color w:val="000000" w:themeColor="text1"/>
          <w:sz w:val="24"/>
          <w:szCs w:val="24"/>
        </w:rPr>
        <w:t xml:space="preserve">. </w:t>
      </w:r>
      <w:proofErr w:type="spellStart"/>
      <w:r>
        <w:rPr>
          <w:color w:val="000000" w:themeColor="text1"/>
          <w:sz w:val="24"/>
          <w:szCs w:val="24"/>
        </w:rPr>
        <w:t>дис</w:t>
      </w:r>
      <w:proofErr w:type="spellEnd"/>
      <w:r>
        <w:rPr>
          <w:color w:val="000000" w:themeColor="text1"/>
          <w:sz w:val="24"/>
          <w:szCs w:val="24"/>
        </w:rPr>
        <w:t xml:space="preserve">. … канд. </w:t>
      </w:r>
      <w:proofErr w:type="spellStart"/>
      <w:r>
        <w:rPr>
          <w:color w:val="000000" w:themeColor="text1"/>
          <w:sz w:val="24"/>
          <w:szCs w:val="24"/>
        </w:rPr>
        <w:t>юрид</w:t>
      </w:r>
      <w:proofErr w:type="spellEnd"/>
      <w:r>
        <w:rPr>
          <w:color w:val="000000" w:themeColor="text1"/>
          <w:sz w:val="24"/>
          <w:szCs w:val="24"/>
        </w:rPr>
        <w:t xml:space="preserve">. наук. Н. Новгород, 2004. </w:t>
      </w:r>
      <w:r w:rsidRPr="003B537B">
        <w:rPr>
          <w:color w:val="000000" w:themeColor="text1"/>
          <w:sz w:val="24"/>
          <w:szCs w:val="24"/>
        </w:rPr>
        <w:t>С. 3.</w:t>
      </w:r>
    </w:p>
  </w:footnote>
  <w:footnote w:id="137">
    <w:p w:rsidR="00174E9C" w:rsidRPr="003B537B" w:rsidRDefault="00174E9C" w:rsidP="003B537B">
      <w:pPr>
        <w:pStyle w:val="ad"/>
        <w:jc w:val="both"/>
        <w:rPr>
          <w:color w:val="000000" w:themeColor="text1"/>
          <w:sz w:val="24"/>
          <w:szCs w:val="24"/>
        </w:rPr>
      </w:pPr>
      <w:r w:rsidRPr="003B537B">
        <w:rPr>
          <w:rStyle w:val="af"/>
          <w:color w:val="000000" w:themeColor="text1"/>
          <w:sz w:val="24"/>
          <w:szCs w:val="24"/>
        </w:rPr>
        <w:footnoteRef/>
      </w:r>
      <w:r w:rsidRPr="003B537B">
        <w:rPr>
          <w:color w:val="000000" w:themeColor="text1"/>
          <w:sz w:val="24"/>
          <w:szCs w:val="24"/>
        </w:rPr>
        <w:t xml:space="preserve">  Побежимова Н. И. Международное административное право и его место в системе российского права</w:t>
      </w:r>
      <w:r>
        <w:rPr>
          <w:color w:val="000000" w:themeColor="text1"/>
          <w:sz w:val="24"/>
          <w:szCs w:val="24"/>
        </w:rPr>
        <w:t xml:space="preserve"> // М</w:t>
      </w:r>
      <w:r w:rsidRPr="003B537B">
        <w:rPr>
          <w:color w:val="000000" w:themeColor="text1"/>
          <w:sz w:val="24"/>
          <w:szCs w:val="24"/>
        </w:rPr>
        <w:t xml:space="preserve">атериалы VII Всероссийской научно-практической конференции с </w:t>
      </w:r>
      <w:r>
        <w:rPr>
          <w:color w:val="000000" w:themeColor="text1"/>
          <w:sz w:val="24"/>
          <w:szCs w:val="24"/>
        </w:rPr>
        <w:t xml:space="preserve">международным  участием «Теория и практика административного права и </w:t>
      </w:r>
      <w:r w:rsidRPr="003B537B">
        <w:rPr>
          <w:color w:val="000000" w:themeColor="text1"/>
          <w:sz w:val="24"/>
          <w:szCs w:val="24"/>
        </w:rPr>
        <w:t>проце</w:t>
      </w:r>
      <w:r w:rsidRPr="003B537B">
        <w:rPr>
          <w:color w:val="000000" w:themeColor="text1"/>
          <w:sz w:val="24"/>
          <w:szCs w:val="24"/>
        </w:rPr>
        <w:t>с</w:t>
      </w:r>
      <w:r w:rsidRPr="003B537B">
        <w:rPr>
          <w:color w:val="000000" w:themeColor="text1"/>
          <w:sz w:val="24"/>
          <w:szCs w:val="24"/>
        </w:rPr>
        <w:t>са»</w:t>
      </w:r>
      <w:r>
        <w:rPr>
          <w:color w:val="000000" w:themeColor="text1"/>
          <w:sz w:val="24"/>
          <w:szCs w:val="24"/>
        </w:rPr>
        <w:t>.</w:t>
      </w:r>
      <w:r w:rsidRPr="003B537B">
        <w:rPr>
          <w:color w:val="000000" w:themeColor="text1"/>
          <w:sz w:val="24"/>
          <w:szCs w:val="24"/>
        </w:rPr>
        <w:t xml:space="preserve"> Ростов-на-Дону - Краснодар - </w:t>
      </w:r>
      <w:proofErr w:type="spellStart"/>
      <w:r w:rsidRPr="003B537B">
        <w:rPr>
          <w:color w:val="000000" w:themeColor="text1"/>
          <w:sz w:val="24"/>
          <w:szCs w:val="24"/>
        </w:rPr>
        <w:t>Небуг</w:t>
      </w:r>
      <w:proofErr w:type="spellEnd"/>
      <w:r>
        <w:rPr>
          <w:color w:val="000000" w:themeColor="text1"/>
          <w:sz w:val="24"/>
          <w:szCs w:val="24"/>
        </w:rPr>
        <w:t>, 2012.</w:t>
      </w:r>
      <w:r w:rsidRPr="003B537B">
        <w:rPr>
          <w:color w:val="000000" w:themeColor="text1"/>
          <w:sz w:val="24"/>
          <w:szCs w:val="24"/>
        </w:rPr>
        <w:t xml:space="preserve"> С.69</w:t>
      </w:r>
    </w:p>
  </w:footnote>
  <w:footnote w:id="138">
    <w:p w:rsidR="00174E9C" w:rsidRPr="003B537B" w:rsidRDefault="00174E9C" w:rsidP="003B537B">
      <w:pPr>
        <w:pStyle w:val="ad"/>
        <w:jc w:val="both"/>
        <w:rPr>
          <w:color w:val="000000" w:themeColor="text1"/>
          <w:sz w:val="24"/>
          <w:szCs w:val="24"/>
        </w:rPr>
      </w:pPr>
      <w:r w:rsidRPr="003B537B">
        <w:rPr>
          <w:rStyle w:val="af"/>
          <w:color w:val="000000" w:themeColor="text1"/>
          <w:sz w:val="24"/>
          <w:szCs w:val="24"/>
        </w:rPr>
        <w:footnoteRef/>
      </w:r>
      <w:r w:rsidRPr="003B537B">
        <w:rPr>
          <w:color w:val="000000" w:themeColor="text1"/>
          <w:sz w:val="24"/>
          <w:szCs w:val="24"/>
        </w:rPr>
        <w:t xml:space="preserve"> </w:t>
      </w:r>
      <w:r>
        <w:rPr>
          <w:color w:val="000000" w:themeColor="text1"/>
          <w:sz w:val="24"/>
          <w:szCs w:val="24"/>
        </w:rPr>
        <w:t xml:space="preserve">Тиунов О. И. </w:t>
      </w:r>
      <w:r w:rsidRPr="003B537B">
        <w:rPr>
          <w:color w:val="000000" w:themeColor="text1"/>
          <w:sz w:val="24"/>
          <w:szCs w:val="24"/>
        </w:rPr>
        <w:t>Меж</w:t>
      </w:r>
      <w:r>
        <w:rPr>
          <w:color w:val="000000" w:themeColor="text1"/>
          <w:sz w:val="24"/>
          <w:szCs w:val="24"/>
        </w:rPr>
        <w:t xml:space="preserve">дународное гуманитарное право. М.: Норма, </w:t>
      </w:r>
      <w:r w:rsidRPr="003B537B">
        <w:rPr>
          <w:color w:val="000000" w:themeColor="text1"/>
          <w:sz w:val="24"/>
          <w:szCs w:val="24"/>
        </w:rPr>
        <w:t>2012. С.17.</w:t>
      </w:r>
    </w:p>
  </w:footnote>
  <w:footnote w:id="139">
    <w:p w:rsidR="00174E9C" w:rsidRPr="003B537B" w:rsidRDefault="00174E9C" w:rsidP="003B537B">
      <w:pPr>
        <w:pStyle w:val="ad"/>
        <w:jc w:val="both"/>
        <w:rPr>
          <w:color w:val="000000" w:themeColor="text1"/>
          <w:sz w:val="24"/>
          <w:szCs w:val="24"/>
        </w:rPr>
      </w:pPr>
      <w:r w:rsidRPr="003B537B">
        <w:rPr>
          <w:rStyle w:val="af"/>
          <w:color w:val="000000" w:themeColor="text1"/>
          <w:sz w:val="24"/>
          <w:szCs w:val="24"/>
        </w:rPr>
        <w:footnoteRef/>
      </w:r>
      <w:r w:rsidRPr="003B537B">
        <w:rPr>
          <w:color w:val="000000" w:themeColor="text1"/>
          <w:sz w:val="24"/>
          <w:szCs w:val="24"/>
        </w:rPr>
        <w:t xml:space="preserve"> Тиунов О.И. Международно-правовые стандарты как фактор глобализации правов</w:t>
      </w:r>
      <w:r w:rsidRPr="003B537B">
        <w:rPr>
          <w:color w:val="000000" w:themeColor="text1"/>
          <w:sz w:val="24"/>
          <w:szCs w:val="24"/>
        </w:rPr>
        <w:t>о</w:t>
      </w:r>
      <w:r w:rsidRPr="003B537B">
        <w:rPr>
          <w:color w:val="000000" w:themeColor="text1"/>
          <w:sz w:val="24"/>
          <w:szCs w:val="24"/>
        </w:rPr>
        <w:t>го пространства // Московский юридический форум «Глобализация, государство, пр</w:t>
      </w:r>
      <w:r w:rsidRPr="003B537B">
        <w:rPr>
          <w:color w:val="000000" w:themeColor="text1"/>
          <w:sz w:val="24"/>
          <w:szCs w:val="24"/>
        </w:rPr>
        <w:t>а</w:t>
      </w:r>
      <w:r w:rsidRPr="003B537B">
        <w:rPr>
          <w:color w:val="000000" w:themeColor="text1"/>
          <w:sz w:val="24"/>
          <w:szCs w:val="24"/>
        </w:rPr>
        <w:t>во, XXI век» (по материалам выступлений). М., 2004. С. 156.</w:t>
      </w:r>
    </w:p>
  </w:footnote>
  <w:footnote w:id="140">
    <w:p w:rsidR="00174E9C" w:rsidRPr="003B537B" w:rsidRDefault="00174E9C" w:rsidP="003B537B">
      <w:pPr>
        <w:pStyle w:val="ad"/>
        <w:jc w:val="both"/>
        <w:rPr>
          <w:color w:val="000000" w:themeColor="text1"/>
          <w:sz w:val="24"/>
          <w:szCs w:val="24"/>
        </w:rPr>
      </w:pPr>
      <w:r w:rsidRPr="003B537B">
        <w:rPr>
          <w:rStyle w:val="af"/>
          <w:color w:val="000000" w:themeColor="text1"/>
          <w:sz w:val="24"/>
          <w:szCs w:val="24"/>
        </w:rPr>
        <w:footnoteRef/>
      </w:r>
      <w:r w:rsidRPr="003B537B">
        <w:rPr>
          <w:color w:val="000000" w:themeColor="text1"/>
          <w:sz w:val="24"/>
          <w:szCs w:val="24"/>
        </w:rPr>
        <w:t xml:space="preserve"> </w:t>
      </w:r>
      <w:proofErr w:type="spellStart"/>
      <w:r w:rsidRPr="003B537B">
        <w:rPr>
          <w:color w:val="000000" w:themeColor="text1"/>
          <w:sz w:val="24"/>
          <w:szCs w:val="24"/>
        </w:rPr>
        <w:t>Магденко</w:t>
      </w:r>
      <w:proofErr w:type="spellEnd"/>
      <w:r w:rsidRPr="003B537B">
        <w:rPr>
          <w:color w:val="000000" w:themeColor="text1"/>
          <w:sz w:val="24"/>
          <w:szCs w:val="24"/>
        </w:rPr>
        <w:t xml:space="preserve"> А.Д. Международно-правовые стандарты в деятельности судебных и пр</w:t>
      </w:r>
      <w:r w:rsidRPr="003B537B">
        <w:rPr>
          <w:color w:val="000000" w:themeColor="text1"/>
          <w:sz w:val="24"/>
          <w:szCs w:val="24"/>
        </w:rPr>
        <w:t>а</w:t>
      </w:r>
      <w:r w:rsidRPr="003B537B">
        <w:rPr>
          <w:color w:val="000000" w:themeColor="text1"/>
          <w:sz w:val="24"/>
          <w:szCs w:val="24"/>
        </w:rPr>
        <w:t>воохранительных органов // Правопорядок: история, теория, пр</w:t>
      </w:r>
      <w:r>
        <w:rPr>
          <w:color w:val="000000" w:themeColor="text1"/>
          <w:sz w:val="24"/>
          <w:szCs w:val="24"/>
        </w:rPr>
        <w:t>актика. 2015. № 1(1). С. </w:t>
      </w:r>
      <w:r w:rsidRPr="003B537B">
        <w:rPr>
          <w:color w:val="000000" w:themeColor="text1"/>
          <w:sz w:val="24"/>
          <w:szCs w:val="24"/>
        </w:rPr>
        <w:t>137.</w:t>
      </w:r>
    </w:p>
  </w:footnote>
  <w:footnote w:id="141">
    <w:p w:rsidR="00174E9C" w:rsidRPr="003B537B" w:rsidRDefault="00174E9C" w:rsidP="003B537B">
      <w:pPr>
        <w:pStyle w:val="ad"/>
        <w:jc w:val="both"/>
        <w:rPr>
          <w:color w:val="000000" w:themeColor="text1"/>
          <w:sz w:val="24"/>
          <w:szCs w:val="24"/>
        </w:rPr>
      </w:pPr>
      <w:r w:rsidRPr="003B537B">
        <w:rPr>
          <w:rStyle w:val="af"/>
          <w:color w:val="000000" w:themeColor="text1"/>
          <w:sz w:val="24"/>
          <w:szCs w:val="24"/>
        </w:rPr>
        <w:footnoteRef/>
      </w:r>
      <w:r w:rsidRPr="003B537B">
        <w:rPr>
          <w:color w:val="000000" w:themeColor="text1"/>
          <w:sz w:val="24"/>
          <w:szCs w:val="24"/>
        </w:rPr>
        <w:t xml:space="preserve"> Международные правовые стандарты в деятельности полицейских органов государс</w:t>
      </w:r>
      <w:r w:rsidRPr="003B537B">
        <w:rPr>
          <w:color w:val="000000" w:themeColor="text1"/>
          <w:sz w:val="24"/>
          <w:szCs w:val="24"/>
        </w:rPr>
        <w:t>т</w:t>
      </w:r>
      <w:r w:rsidRPr="003B537B">
        <w:rPr>
          <w:color w:val="000000" w:themeColor="text1"/>
          <w:sz w:val="24"/>
          <w:szCs w:val="24"/>
        </w:rPr>
        <w:t xml:space="preserve">ва: монография / </w:t>
      </w:r>
      <w:proofErr w:type="spellStart"/>
      <w:r w:rsidRPr="003B537B">
        <w:rPr>
          <w:color w:val="000000" w:themeColor="text1"/>
          <w:sz w:val="24"/>
          <w:szCs w:val="24"/>
        </w:rPr>
        <w:t>Магденко</w:t>
      </w:r>
      <w:proofErr w:type="spellEnd"/>
      <w:r w:rsidRPr="003B537B">
        <w:rPr>
          <w:color w:val="000000" w:themeColor="text1"/>
          <w:sz w:val="24"/>
          <w:szCs w:val="24"/>
        </w:rPr>
        <w:t xml:space="preserve"> А.Д., Алимов А.А., </w:t>
      </w:r>
      <w:proofErr w:type="spellStart"/>
      <w:r w:rsidRPr="003B537B">
        <w:rPr>
          <w:color w:val="000000" w:themeColor="text1"/>
          <w:sz w:val="24"/>
          <w:szCs w:val="24"/>
        </w:rPr>
        <w:t>Агаджанов</w:t>
      </w:r>
      <w:proofErr w:type="spellEnd"/>
      <w:r w:rsidRPr="003B537B">
        <w:rPr>
          <w:color w:val="000000" w:themeColor="text1"/>
          <w:sz w:val="24"/>
          <w:szCs w:val="24"/>
        </w:rPr>
        <w:t xml:space="preserve"> А.А.</w:t>
      </w:r>
      <w:r>
        <w:rPr>
          <w:color w:val="000000" w:themeColor="text1"/>
          <w:sz w:val="24"/>
          <w:szCs w:val="24"/>
        </w:rPr>
        <w:t xml:space="preserve"> </w:t>
      </w:r>
      <w:r w:rsidRPr="003B537B">
        <w:rPr>
          <w:color w:val="000000" w:themeColor="text1"/>
          <w:sz w:val="24"/>
          <w:szCs w:val="24"/>
        </w:rPr>
        <w:t>Челябинск:</w:t>
      </w:r>
      <w:r>
        <w:rPr>
          <w:color w:val="000000" w:themeColor="text1"/>
          <w:sz w:val="24"/>
          <w:szCs w:val="24"/>
        </w:rPr>
        <w:t xml:space="preserve"> </w:t>
      </w:r>
      <w:proofErr w:type="spellStart"/>
      <w:r>
        <w:rPr>
          <w:color w:val="000000" w:themeColor="text1"/>
          <w:sz w:val="24"/>
          <w:szCs w:val="24"/>
        </w:rPr>
        <w:t>Из-во</w:t>
      </w:r>
      <w:proofErr w:type="spellEnd"/>
      <w:r>
        <w:rPr>
          <w:color w:val="000000" w:themeColor="text1"/>
          <w:sz w:val="24"/>
          <w:szCs w:val="24"/>
        </w:rPr>
        <w:t xml:space="preserve"> ЗАО «Цицеро», 2015. </w:t>
      </w:r>
      <w:r w:rsidRPr="003B537B">
        <w:rPr>
          <w:color w:val="000000" w:themeColor="text1"/>
          <w:sz w:val="24"/>
          <w:szCs w:val="24"/>
        </w:rPr>
        <w:t>С. 14.</w:t>
      </w:r>
    </w:p>
  </w:footnote>
  <w:footnote w:id="142">
    <w:p w:rsidR="00174E9C" w:rsidRPr="003B537B" w:rsidRDefault="00174E9C" w:rsidP="003B537B">
      <w:pPr>
        <w:pStyle w:val="ad"/>
        <w:jc w:val="both"/>
        <w:rPr>
          <w:color w:val="000000" w:themeColor="text1"/>
          <w:sz w:val="24"/>
          <w:szCs w:val="24"/>
        </w:rPr>
      </w:pPr>
      <w:r w:rsidRPr="003B537B">
        <w:rPr>
          <w:rStyle w:val="af"/>
          <w:color w:val="000000" w:themeColor="text1"/>
          <w:sz w:val="24"/>
          <w:szCs w:val="24"/>
        </w:rPr>
        <w:footnoteRef/>
      </w:r>
      <w:r w:rsidRPr="003B537B">
        <w:rPr>
          <w:color w:val="000000" w:themeColor="text1"/>
          <w:sz w:val="24"/>
          <w:szCs w:val="24"/>
        </w:rPr>
        <w:t xml:space="preserve"> Доклад о работе 12-ой сессии Комиссии по предупреждению преступности и уголо</w:t>
      </w:r>
      <w:r w:rsidRPr="003B537B">
        <w:rPr>
          <w:color w:val="000000" w:themeColor="text1"/>
          <w:sz w:val="24"/>
          <w:szCs w:val="24"/>
        </w:rPr>
        <w:t>в</w:t>
      </w:r>
      <w:r w:rsidRPr="003B537B">
        <w:rPr>
          <w:color w:val="000000" w:themeColor="text1"/>
          <w:sz w:val="24"/>
          <w:szCs w:val="24"/>
        </w:rPr>
        <w:t xml:space="preserve">ному правосудию (04.12.09 и 17-19.05.10) / Сайт ООН. </w:t>
      </w:r>
      <w:r w:rsidRPr="003B537B">
        <w:rPr>
          <w:color w:val="000000" w:themeColor="text1"/>
          <w:sz w:val="24"/>
          <w:szCs w:val="24"/>
          <w:lang w:val="en-US"/>
        </w:rPr>
        <w:t>URL</w:t>
      </w:r>
      <w:r w:rsidRPr="003B537B">
        <w:rPr>
          <w:color w:val="000000" w:themeColor="text1"/>
          <w:sz w:val="24"/>
          <w:szCs w:val="24"/>
        </w:rPr>
        <w:t xml:space="preserve">: </w:t>
      </w:r>
      <w:hyperlink r:id="rId4" w:history="1">
        <w:r w:rsidRPr="003B537B">
          <w:rPr>
            <w:rStyle w:val="ac"/>
            <w:color w:val="000000" w:themeColor="text1"/>
            <w:sz w:val="24"/>
            <w:szCs w:val="24"/>
            <w:lang w:val="en-US"/>
          </w:rPr>
          <w:t>http</w:t>
        </w:r>
        <w:r w:rsidRPr="003B537B">
          <w:rPr>
            <w:rStyle w:val="ac"/>
            <w:color w:val="000000" w:themeColor="text1"/>
            <w:sz w:val="24"/>
            <w:szCs w:val="24"/>
          </w:rPr>
          <w:t>://</w:t>
        </w:r>
        <w:proofErr w:type="spellStart"/>
        <w:r w:rsidRPr="003B537B">
          <w:rPr>
            <w:rStyle w:val="ac"/>
            <w:color w:val="000000" w:themeColor="text1"/>
            <w:sz w:val="24"/>
            <w:szCs w:val="24"/>
            <w:lang w:val="en-US"/>
          </w:rPr>
          <w:t>daccess</w:t>
        </w:r>
        <w:proofErr w:type="spellEnd"/>
        <w:r w:rsidRPr="003B537B">
          <w:rPr>
            <w:rStyle w:val="ac"/>
            <w:color w:val="000000" w:themeColor="text1"/>
            <w:sz w:val="24"/>
            <w:szCs w:val="24"/>
          </w:rPr>
          <w:t>-</w:t>
        </w:r>
        <w:proofErr w:type="spellStart"/>
        <w:r w:rsidRPr="003B537B">
          <w:rPr>
            <w:rStyle w:val="ac"/>
            <w:color w:val="000000" w:themeColor="text1"/>
            <w:sz w:val="24"/>
            <w:szCs w:val="24"/>
            <w:lang w:val="en-US"/>
          </w:rPr>
          <w:t>dds</w:t>
        </w:r>
        <w:proofErr w:type="spellEnd"/>
        <w:r w:rsidRPr="003B537B">
          <w:rPr>
            <w:rStyle w:val="ac"/>
            <w:color w:val="000000" w:themeColor="text1"/>
            <w:sz w:val="24"/>
            <w:szCs w:val="24"/>
          </w:rPr>
          <w:t>-</w:t>
        </w:r>
        <w:proofErr w:type="spellStart"/>
        <w:r w:rsidRPr="003B537B">
          <w:rPr>
            <w:rStyle w:val="ac"/>
            <w:color w:val="000000" w:themeColor="text1"/>
            <w:sz w:val="24"/>
            <w:szCs w:val="24"/>
            <w:lang w:val="en-US"/>
          </w:rPr>
          <w:t>ny</w:t>
        </w:r>
        <w:proofErr w:type="spellEnd"/>
        <w:r w:rsidRPr="003B537B">
          <w:rPr>
            <w:rStyle w:val="ac"/>
            <w:color w:val="000000" w:themeColor="text1"/>
            <w:sz w:val="24"/>
            <w:szCs w:val="24"/>
          </w:rPr>
          <w:t>.</w:t>
        </w:r>
        <w:r w:rsidRPr="003B537B">
          <w:rPr>
            <w:rStyle w:val="ac"/>
            <w:color w:val="000000" w:themeColor="text1"/>
            <w:sz w:val="24"/>
            <w:szCs w:val="24"/>
            <w:lang w:val="en-US"/>
          </w:rPr>
          <w:t>un</w:t>
        </w:r>
        <w:r w:rsidRPr="003B537B">
          <w:rPr>
            <w:rStyle w:val="ac"/>
            <w:color w:val="000000" w:themeColor="text1"/>
            <w:sz w:val="24"/>
            <w:szCs w:val="24"/>
          </w:rPr>
          <w:t>.</w:t>
        </w:r>
        <w:r w:rsidRPr="003B537B">
          <w:rPr>
            <w:rStyle w:val="ac"/>
            <w:color w:val="000000" w:themeColor="text1"/>
            <w:sz w:val="24"/>
            <w:szCs w:val="24"/>
            <w:lang w:val="en-US"/>
          </w:rPr>
          <w:t>org</w:t>
        </w:r>
        <w:r w:rsidRPr="003B537B">
          <w:rPr>
            <w:rStyle w:val="ac"/>
            <w:color w:val="000000" w:themeColor="text1"/>
            <w:sz w:val="24"/>
            <w:szCs w:val="24"/>
          </w:rPr>
          <w:t>/</w:t>
        </w:r>
      </w:hyperlink>
      <w:r w:rsidRPr="003B537B">
        <w:rPr>
          <w:color w:val="000000" w:themeColor="text1"/>
          <w:sz w:val="24"/>
          <w:szCs w:val="24"/>
          <w:lang w:val="en-US"/>
        </w:rPr>
        <w:t>UNDOC</w:t>
      </w:r>
      <w:r w:rsidRPr="003B537B">
        <w:rPr>
          <w:color w:val="000000" w:themeColor="text1"/>
          <w:sz w:val="24"/>
          <w:szCs w:val="24"/>
        </w:rPr>
        <w:t>/</w:t>
      </w:r>
      <w:r w:rsidRPr="003B537B">
        <w:rPr>
          <w:color w:val="000000" w:themeColor="text1"/>
          <w:sz w:val="24"/>
          <w:szCs w:val="24"/>
          <w:lang w:val="en-US"/>
        </w:rPr>
        <w:t>GEN</w:t>
      </w:r>
      <w:r w:rsidRPr="003B537B">
        <w:rPr>
          <w:color w:val="000000" w:themeColor="text1"/>
          <w:sz w:val="24"/>
          <w:szCs w:val="24"/>
        </w:rPr>
        <w:t>/</w:t>
      </w:r>
      <w:r w:rsidRPr="003B537B">
        <w:rPr>
          <w:color w:val="000000" w:themeColor="text1"/>
          <w:sz w:val="24"/>
          <w:szCs w:val="24"/>
          <w:lang w:val="en-US"/>
        </w:rPr>
        <w:t>V</w:t>
      </w:r>
      <w:r w:rsidRPr="003B537B">
        <w:rPr>
          <w:color w:val="000000" w:themeColor="text1"/>
          <w:sz w:val="24"/>
          <w:szCs w:val="24"/>
        </w:rPr>
        <w:t>10/541/39/</w:t>
      </w:r>
      <w:r w:rsidRPr="003B537B">
        <w:rPr>
          <w:color w:val="000000" w:themeColor="text1"/>
          <w:sz w:val="24"/>
          <w:szCs w:val="24"/>
          <w:lang w:val="en-US"/>
        </w:rPr>
        <w:t>PDF</w:t>
      </w:r>
      <w:r w:rsidRPr="003B537B">
        <w:rPr>
          <w:color w:val="000000" w:themeColor="text1"/>
          <w:sz w:val="24"/>
          <w:szCs w:val="24"/>
        </w:rPr>
        <w:t xml:space="preserve">/ </w:t>
      </w:r>
      <w:r w:rsidRPr="003B537B">
        <w:rPr>
          <w:color w:val="000000" w:themeColor="text1"/>
          <w:sz w:val="24"/>
          <w:szCs w:val="24"/>
          <w:lang w:val="en-US"/>
        </w:rPr>
        <w:t>V</w:t>
      </w:r>
      <w:r w:rsidRPr="003B537B">
        <w:rPr>
          <w:color w:val="000000" w:themeColor="text1"/>
          <w:sz w:val="24"/>
          <w:szCs w:val="24"/>
        </w:rPr>
        <w:t>1054139.</w:t>
      </w:r>
      <w:proofErr w:type="spellStart"/>
      <w:r w:rsidRPr="003B537B">
        <w:rPr>
          <w:color w:val="000000" w:themeColor="text1"/>
          <w:sz w:val="24"/>
          <w:szCs w:val="24"/>
          <w:lang w:val="en-US"/>
        </w:rPr>
        <w:t>pdf</w:t>
      </w:r>
      <w:proofErr w:type="spellEnd"/>
      <w:proofErr w:type="gramStart"/>
      <w:r w:rsidRPr="003B537B">
        <w:rPr>
          <w:color w:val="000000" w:themeColor="text1"/>
          <w:sz w:val="24"/>
          <w:szCs w:val="24"/>
        </w:rPr>
        <w:t>?</w:t>
      </w:r>
      <w:proofErr w:type="spellStart"/>
      <w:r w:rsidRPr="003B537B">
        <w:rPr>
          <w:color w:val="000000" w:themeColor="text1"/>
          <w:sz w:val="24"/>
          <w:szCs w:val="24"/>
          <w:lang w:val="en-US"/>
        </w:rPr>
        <w:t>OpenElement</w:t>
      </w:r>
      <w:proofErr w:type="spellEnd"/>
      <w:proofErr w:type="gramEnd"/>
      <w:r w:rsidRPr="003B537B">
        <w:rPr>
          <w:color w:val="000000" w:themeColor="text1"/>
          <w:sz w:val="24"/>
          <w:szCs w:val="24"/>
        </w:rPr>
        <w:t xml:space="preserve"> (дата обращения 14.10.1</w:t>
      </w:r>
      <w:r>
        <w:rPr>
          <w:color w:val="000000" w:themeColor="text1"/>
          <w:sz w:val="24"/>
          <w:szCs w:val="24"/>
        </w:rPr>
        <w:t>8</w:t>
      </w:r>
      <w:r w:rsidRPr="003B537B">
        <w:rPr>
          <w:color w:val="000000" w:themeColor="text1"/>
          <w:sz w:val="24"/>
          <w:szCs w:val="24"/>
        </w:rPr>
        <w:t>).</w:t>
      </w:r>
    </w:p>
  </w:footnote>
  <w:footnote w:id="143">
    <w:p w:rsidR="00174E9C" w:rsidRPr="003B537B" w:rsidRDefault="00174E9C" w:rsidP="003B537B">
      <w:pPr>
        <w:pStyle w:val="ad"/>
        <w:jc w:val="both"/>
        <w:rPr>
          <w:color w:val="000000" w:themeColor="text1"/>
          <w:sz w:val="24"/>
          <w:szCs w:val="24"/>
        </w:rPr>
      </w:pPr>
      <w:r w:rsidRPr="003B537B">
        <w:rPr>
          <w:rStyle w:val="af"/>
          <w:color w:val="000000" w:themeColor="text1"/>
          <w:sz w:val="24"/>
          <w:szCs w:val="24"/>
        </w:rPr>
        <w:footnoteRef/>
      </w:r>
      <w:r w:rsidRPr="003B537B">
        <w:rPr>
          <w:color w:val="000000" w:themeColor="text1"/>
          <w:sz w:val="24"/>
          <w:szCs w:val="24"/>
        </w:rPr>
        <w:t xml:space="preserve"> </w:t>
      </w:r>
      <w:proofErr w:type="spellStart"/>
      <w:r>
        <w:rPr>
          <w:color w:val="000000" w:themeColor="text1"/>
          <w:sz w:val="24"/>
          <w:szCs w:val="24"/>
        </w:rPr>
        <w:t>Магденко</w:t>
      </w:r>
      <w:proofErr w:type="spellEnd"/>
      <w:r w:rsidRPr="003B537B">
        <w:rPr>
          <w:color w:val="000000" w:themeColor="text1"/>
          <w:sz w:val="24"/>
          <w:szCs w:val="24"/>
        </w:rPr>
        <w:t xml:space="preserve"> А. Д. Правосознание сотрудников ОВД Российской Федерации в конте</w:t>
      </w:r>
      <w:r w:rsidRPr="003B537B">
        <w:rPr>
          <w:color w:val="000000" w:themeColor="text1"/>
          <w:sz w:val="24"/>
          <w:szCs w:val="24"/>
        </w:rPr>
        <w:t>к</w:t>
      </w:r>
      <w:r w:rsidRPr="003B537B">
        <w:rPr>
          <w:color w:val="000000" w:themeColor="text1"/>
          <w:sz w:val="24"/>
          <w:szCs w:val="24"/>
        </w:rPr>
        <w:t>сте международных стандартов правоохранительной деятельности (теоретический и пра</w:t>
      </w:r>
      <w:r w:rsidRPr="003B537B">
        <w:rPr>
          <w:color w:val="000000" w:themeColor="text1"/>
          <w:sz w:val="24"/>
          <w:szCs w:val="24"/>
        </w:rPr>
        <w:t>к</w:t>
      </w:r>
      <w:r w:rsidRPr="003B537B">
        <w:rPr>
          <w:color w:val="000000" w:themeColor="text1"/>
          <w:sz w:val="24"/>
          <w:szCs w:val="24"/>
        </w:rPr>
        <w:t>тический аспект)</w:t>
      </w:r>
      <w:proofErr w:type="gramStart"/>
      <w:r w:rsidRPr="003B537B">
        <w:rPr>
          <w:color w:val="000000" w:themeColor="text1"/>
          <w:sz w:val="24"/>
          <w:szCs w:val="24"/>
        </w:rPr>
        <w:t xml:space="preserve"> :</w:t>
      </w:r>
      <w:proofErr w:type="gramEnd"/>
      <w:r w:rsidRPr="003B537B">
        <w:rPr>
          <w:color w:val="000000" w:themeColor="text1"/>
          <w:sz w:val="24"/>
          <w:szCs w:val="24"/>
        </w:rPr>
        <w:t xml:space="preserve"> </w:t>
      </w:r>
      <w:proofErr w:type="spellStart"/>
      <w:r w:rsidRPr="003B537B">
        <w:rPr>
          <w:color w:val="000000" w:themeColor="text1"/>
          <w:sz w:val="24"/>
          <w:szCs w:val="24"/>
        </w:rPr>
        <w:t>автореф</w:t>
      </w:r>
      <w:proofErr w:type="spellEnd"/>
      <w:r w:rsidRPr="003B537B">
        <w:rPr>
          <w:color w:val="000000" w:themeColor="text1"/>
          <w:sz w:val="24"/>
          <w:szCs w:val="24"/>
        </w:rPr>
        <w:t xml:space="preserve">. </w:t>
      </w:r>
      <w:proofErr w:type="spellStart"/>
      <w:r w:rsidRPr="003B537B">
        <w:rPr>
          <w:color w:val="000000" w:themeColor="text1"/>
          <w:sz w:val="24"/>
          <w:szCs w:val="24"/>
        </w:rPr>
        <w:t>дис</w:t>
      </w:r>
      <w:proofErr w:type="spellEnd"/>
      <w:r w:rsidRPr="003B537B">
        <w:rPr>
          <w:color w:val="000000" w:themeColor="text1"/>
          <w:sz w:val="24"/>
          <w:szCs w:val="24"/>
        </w:rPr>
        <w:t xml:space="preserve">. … канд. </w:t>
      </w:r>
      <w:proofErr w:type="spellStart"/>
      <w:r w:rsidRPr="003B537B">
        <w:rPr>
          <w:color w:val="000000" w:themeColor="text1"/>
          <w:sz w:val="24"/>
          <w:szCs w:val="24"/>
        </w:rPr>
        <w:t>юрид</w:t>
      </w:r>
      <w:proofErr w:type="spellEnd"/>
      <w:r w:rsidRPr="003B537B">
        <w:rPr>
          <w:color w:val="000000" w:themeColor="text1"/>
          <w:sz w:val="24"/>
          <w:szCs w:val="24"/>
        </w:rPr>
        <w:t>. н</w:t>
      </w:r>
      <w:r>
        <w:rPr>
          <w:color w:val="000000" w:themeColor="text1"/>
          <w:sz w:val="24"/>
          <w:szCs w:val="24"/>
        </w:rPr>
        <w:t xml:space="preserve">аук. Н. Новгород, 2004. </w:t>
      </w:r>
      <w:r w:rsidRPr="003B537B">
        <w:rPr>
          <w:color w:val="000000" w:themeColor="text1"/>
          <w:sz w:val="24"/>
          <w:szCs w:val="24"/>
        </w:rPr>
        <w:t>С. 20.</w:t>
      </w:r>
    </w:p>
  </w:footnote>
  <w:footnote w:id="144">
    <w:p w:rsidR="00174E9C" w:rsidRPr="003B537B" w:rsidRDefault="00174E9C" w:rsidP="003B537B">
      <w:pPr>
        <w:pStyle w:val="ad"/>
        <w:jc w:val="both"/>
        <w:rPr>
          <w:color w:val="000000" w:themeColor="text1"/>
          <w:sz w:val="24"/>
          <w:szCs w:val="24"/>
        </w:rPr>
      </w:pPr>
      <w:r w:rsidRPr="003B537B">
        <w:rPr>
          <w:rStyle w:val="af"/>
          <w:color w:val="000000" w:themeColor="text1"/>
          <w:sz w:val="24"/>
          <w:szCs w:val="24"/>
        </w:rPr>
        <w:footnoteRef/>
      </w:r>
      <w:r w:rsidRPr="003B537B">
        <w:rPr>
          <w:color w:val="000000" w:themeColor="text1"/>
          <w:sz w:val="24"/>
          <w:szCs w:val="24"/>
        </w:rPr>
        <w:t xml:space="preserve"> </w:t>
      </w:r>
      <w:proofErr w:type="spellStart"/>
      <w:r>
        <w:rPr>
          <w:color w:val="000000" w:themeColor="text1"/>
          <w:sz w:val="24"/>
          <w:szCs w:val="24"/>
        </w:rPr>
        <w:t>Ровер</w:t>
      </w:r>
      <w:proofErr w:type="spellEnd"/>
      <w:r>
        <w:rPr>
          <w:color w:val="000000" w:themeColor="text1"/>
          <w:sz w:val="24"/>
          <w:szCs w:val="24"/>
        </w:rPr>
        <w:t xml:space="preserve"> К. Служить и защищать. М., 1999. </w:t>
      </w:r>
      <w:r w:rsidRPr="003B537B">
        <w:rPr>
          <w:color w:val="000000" w:themeColor="text1"/>
          <w:sz w:val="24"/>
          <w:szCs w:val="24"/>
        </w:rPr>
        <w:t>С. 120.</w:t>
      </w:r>
    </w:p>
  </w:footnote>
  <w:footnote w:id="145">
    <w:p w:rsidR="00174E9C" w:rsidRPr="003B537B" w:rsidRDefault="00174E9C" w:rsidP="003B537B">
      <w:pPr>
        <w:pStyle w:val="ad"/>
        <w:jc w:val="both"/>
        <w:rPr>
          <w:color w:val="000000" w:themeColor="text1"/>
          <w:sz w:val="24"/>
          <w:szCs w:val="24"/>
        </w:rPr>
      </w:pPr>
      <w:r w:rsidRPr="003B537B">
        <w:rPr>
          <w:rStyle w:val="af"/>
          <w:color w:val="000000" w:themeColor="text1"/>
          <w:sz w:val="24"/>
          <w:szCs w:val="24"/>
        </w:rPr>
        <w:footnoteRef/>
      </w:r>
      <w:r w:rsidRPr="003B537B">
        <w:rPr>
          <w:color w:val="000000" w:themeColor="text1"/>
          <w:sz w:val="24"/>
          <w:szCs w:val="24"/>
        </w:rPr>
        <w:t xml:space="preserve"> См., например: Всеобщая декларация прав человека; Международный пакт о гражда</w:t>
      </w:r>
      <w:r w:rsidRPr="003B537B">
        <w:rPr>
          <w:color w:val="000000" w:themeColor="text1"/>
          <w:sz w:val="24"/>
          <w:szCs w:val="24"/>
        </w:rPr>
        <w:t>н</w:t>
      </w:r>
      <w:r w:rsidRPr="003B537B">
        <w:rPr>
          <w:color w:val="000000" w:themeColor="text1"/>
          <w:sz w:val="24"/>
          <w:szCs w:val="24"/>
        </w:rPr>
        <w:t>ских и политических правах // Сборник важнейших документов по международному праву. М., 1997.</w:t>
      </w:r>
    </w:p>
  </w:footnote>
  <w:footnote w:id="146">
    <w:p w:rsidR="00174E9C" w:rsidRPr="003B537B" w:rsidRDefault="00174E9C" w:rsidP="003B537B">
      <w:pPr>
        <w:pStyle w:val="ad"/>
        <w:jc w:val="both"/>
        <w:rPr>
          <w:color w:val="000000" w:themeColor="text1"/>
          <w:sz w:val="24"/>
          <w:szCs w:val="24"/>
        </w:rPr>
      </w:pPr>
      <w:r w:rsidRPr="003B537B">
        <w:rPr>
          <w:rStyle w:val="af"/>
          <w:color w:val="000000" w:themeColor="text1"/>
          <w:sz w:val="24"/>
          <w:szCs w:val="24"/>
        </w:rPr>
        <w:footnoteRef/>
      </w:r>
      <w:r w:rsidRPr="003B537B">
        <w:rPr>
          <w:color w:val="000000" w:themeColor="text1"/>
          <w:sz w:val="24"/>
          <w:szCs w:val="24"/>
        </w:rPr>
        <w:t xml:space="preserve"> См., например: Кодекс поведения должностных лиц по поддержанию правопорядка от 17 декабря 1979 года: Документ ООН А/3446. Нью-Йорк, 1980.</w:t>
      </w:r>
    </w:p>
  </w:footnote>
  <w:footnote w:id="147">
    <w:p w:rsidR="00174E9C" w:rsidRPr="003B537B" w:rsidRDefault="00174E9C" w:rsidP="003B537B">
      <w:pPr>
        <w:pStyle w:val="ad"/>
        <w:jc w:val="both"/>
        <w:rPr>
          <w:color w:val="000000" w:themeColor="text1"/>
          <w:sz w:val="24"/>
          <w:szCs w:val="24"/>
        </w:rPr>
      </w:pPr>
      <w:r w:rsidRPr="003B537B">
        <w:rPr>
          <w:rStyle w:val="af"/>
          <w:color w:val="000000" w:themeColor="text1"/>
          <w:sz w:val="24"/>
          <w:szCs w:val="24"/>
        </w:rPr>
        <w:footnoteRef/>
      </w:r>
      <w:r w:rsidRPr="003B537B">
        <w:rPr>
          <w:color w:val="000000" w:themeColor="text1"/>
          <w:sz w:val="24"/>
          <w:szCs w:val="24"/>
        </w:rPr>
        <w:t xml:space="preserve"> Основные принципы применения силы и огнестрельного оружия должностными л</w:t>
      </w:r>
      <w:r w:rsidRPr="003B537B">
        <w:rPr>
          <w:color w:val="000000" w:themeColor="text1"/>
          <w:sz w:val="24"/>
          <w:szCs w:val="24"/>
        </w:rPr>
        <w:t>и</w:t>
      </w:r>
      <w:r w:rsidRPr="003B537B">
        <w:rPr>
          <w:color w:val="000000" w:themeColor="text1"/>
          <w:sz w:val="24"/>
          <w:szCs w:val="24"/>
        </w:rPr>
        <w:t>цами по поддержанию правопорядка // Сборник важнейших документов по междун</w:t>
      </w:r>
      <w:r w:rsidRPr="003B537B">
        <w:rPr>
          <w:color w:val="000000" w:themeColor="text1"/>
          <w:sz w:val="24"/>
          <w:szCs w:val="24"/>
        </w:rPr>
        <w:t>а</w:t>
      </w:r>
      <w:r w:rsidRPr="003B537B">
        <w:rPr>
          <w:color w:val="000000" w:themeColor="text1"/>
          <w:sz w:val="24"/>
          <w:szCs w:val="24"/>
        </w:rPr>
        <w:t>родному праву. М., 1997.</w:t>
      </w:r>
    </w:p>
  </w:footnote>
  <w:footnote w:id="148">
    <w:p w:rsidR="00174E9C" w:rsidRPr="003B537B" w:rsidRDefault="00174E9C" w:rsidP="003B537B">
      <w:pPr>
        <w:pStyle w:val="ad"/>
        <w:jc w:val="both"/>
        <w:rPr>
          <w:color w:val="000000" w:themeColor="text1"/>
          <w:sz w:val="24"/>
          <w:szCs w:val="24"/>
        </w:rPr>
      </w:pPr>
      <w:r w:rsidRPr="003B537B">
        <w:rPr>
          <w:rStyle w:val="af"/>
          <w:color w:val="000000" w:themeColor="text1"/>
          <w:sz w:val="24"/>
          <w:szCs w:val="24"/>
        </w:rPr>
        <w:footnoteRef/>
      </w:r>
      <w:r w:rsidRPr="003B537B">
        <w:rPr>
          <w:color w:val="000000" w:themeColor="text1"/>
          <w:sz w:val="24"/>
          <w:szCs w:val="24"/>
        </w:rPr>
        <w:t xml:space="preserve"> Там же.</w:t>
      </w:r>
    </w:p>
  </w:footnote>
  <w:footnote w:id="149">
    <w:p w:rsidR="00174E9C" w:rsidRPr="003B537B" w:rsidRDefault="00174E9C" w:rsidP="003B537B">
      <w:pPr>
        <w:pStyle w:val="ad"/>
        <w:jc w:val="both"/>
        <w:rPr>
          <w:color w:val="000000" w:themeColor="text1"/>
          <w:sz w:val="24"/>
          <w:szCs w:val="24"/>
        </w:rPr>
      </w:pPr>
      <w:r w:rsidRPr="003B537B">
        <w:rPr>
          <w:rStyle w:val="af"/>
          <w:color w:val="000000" w:themeColor="text1"/>
          <w:sz w:val="24"/>
          <w:szCs w:val="24"/>
        </w:rPr>
        <w:footnoteRef/>
      </w:r>
      <w:r w:rsidRPr="003B537B">
        <w:rPr>
          <w:color w:val="000000" w:themeColor="text1"/>
          <w:sz w:val="24"/>
          <w:szCs w:val="24"/>
        </w:rPr>
        <w:t xml:space="preserve"> Ст. 29 Европейского кодекса полицейской этики.</w:t>
      </w:r>
    </w:p>
  </w:footnote>
  <w:footnote w:id="150">
    <w:p w:rsidR="00174E9C" w:rsidRPr="003B537B" w:rsidRDefault="00174E9C" w:rsidP="003B537B">
      <w:pPr>
        <w:pStyle w:val="ad"/>
        <w:jc w:val="both"/>
        <w:rPr>
          <w:color w:val="000000" w:themeColor="text1"/>
          <w:sz w:val="24"/>
          <w:szCs w:val="24"/>
        </w:rPr>
      </w:pPr>
      <w:r w:rsidRPr="003B537B">
        <w:rPr>
          <w:rStyle w:val="af"/>
          <w:color w:val="000000" w:themeColor="text1"/>
          <w:sz w:val="24"/>
          <w:szCs w:val="24"/>
        </w:rPr>
        <w:footnoteRef/>
      </w:r>
      <w:r w:rsidRPr="003B537B">
        <w:rPr>
          <w:color w:val="000000" w:themeColor="text1"/>
          <w:sz w:val="24"/>
          <w:szCs w:val="24"/>
        </w:rPr>
        <w:t xml:space="preserve"> См., например: Международный пакт о гражданских и политических правах от 19 д</w:t>
      </w:r>
      <w:r w:rsidRPr="003B537B">
        <w:rPr>
          <w:color w:val="000000" w:themeColor="text1"/>
          <w:sz w:val="24"/>
          <w:szCs w:val="24"/>
        </w:rPr>
        <w:t>е</w:t>
      </w:r>
      <w:r w:rsidRPr="003B537B">
        <w:rPr>
          <w:color w:val="000000" w:themeColor="text1"/>
          <w:sz w:val="24"/>
          <w:szCs w:val="24"/>
        </w:rPr>
        <w:t>кабря 1966 года // Ведомости Верховного Совета СССР. 1976. № 17. Ст. 291.</w:t>
      </w:r>
    </w:p>
  </w:footnote>
  <w:footnote w:id="151">
    <w:p w:rsidR="00174E9C" w:rsidRPr="003B537B" w:rsidRDefault="00174E9C" w:rsidP="003B537B">
      <w:pPr>
        <w:pStyle w:val="ad"/>
        <w:jc w:val="both"/>
        <w:rPr>
          <w:color w:val="000000" w:themeColor="text1"/>
          <w:sz w:val="24"/>
          <w:szCs w:val="24"/>
        </w:rPr>
      </w:pPr>
      <w:r w:rsidRPr="003B537B">
        <w:rPr>
          <w:rStyle w:val="af"/>
          <w:color w:val="000000" w:themeColor="text1"/>
          <w:sz w:val="24"/>
          <w:szCs w:val="24"/>
        </w:rPr>
        <w:footnoteRef/>
      </w:r>
      <w:r w:rsidRPr="003B537B">
        <w:rPr>
          <w:color w:val="000000" w:themeColor="text1"/>
          <w:sz w:val="24"/>
          <w:szCs w:val="24"/>
        </w:rPr>
        <w:t xml:space="preserve"> Там же.</w:t>
      </w:r>
    </w:p>
  </w:footnote>
  <w:footnote w:id="152">
    <w:p w:rsidR="00174E9C" w:rsidRPr="003B537B" w:rsidRDefault="00174E9C" w:rsidP="003B537B">
      <w:pPr>
        <w:pStyle w:val="ad"/>
        <w:jc w:val="both"/>
        <w:rPr>
          <w:color w:val="000000" w:themeColor="text1"/>
          <w:sz w:val="24"/>
          <w:szCs w:val="24"/>
        </w:rPr>
      </w:pPr>
      <w:r w:rsidRPr="003B537B">
        <w:rPr>
          <w:rStyle w:val="af"/>
          <w:color w:val="000000" w:themeColor="text1"/>
          <w:sz w:val="24"/>
          <w:szCs w:val="24"/>
        </w:rPr>
        <w:footnoteRef/>
      </w:r>
      <w:r w:rsidRPr="003B537B">
        <w:rPr>
          <w:color w:val="000000" w:themeColor="text1"/>
          <w:sz w:val="24"/>
          <w:szCs w:val="24"/>
        </w:rPr>
        <w:t xml:space="preserve"> Европейская Конвенция о защите прав человека и основных свобод от 4 ноября 1950 года. М., 1996. </w:t>
      </w:r>
    </w:p>
  </w:footnote>
  <w:footnote w:id="153">
    <w:p w:rsidR="00174E9C" w:rsidRPr="003B537B" w:rsidRDefault="00174E9C" w:rsidP="003B537B">
      <w:pPr>
        <w:pStyle w:val="ad"/>
        <w:jc w:val="both"/>
        <w:rPr>
          <w:color w:val="000000" w:themeColor="text1"/>
          <w:sz w:val="24"/>
          <w:szCs w:val="24"/>
        </w:rPr>
      </w:pPr>
      <w:r w:rsidRPr="003B537B">
        <w:rPr>
          <w:rStyle w:val="af"/>
          <w:color w:val="000000" w:themeColor="text1"/>
          <w:sz w:val="24"/>
          <w:szCs w:val="24"/>
        </w:rPr>
        <w:footnoteRef/>
      </w:r>
      <w:r w:rsidRPr="003B537B">
        <w:rPr>
          <w:color w:val="000000" w:themeColor="text1"/>
          <w:sz w:val="24"/>
          <w:szCs w:val="24"/>
        </w:rPr>
        <w:t xml:space="preserve"> Международный пакт о гражданских и политических правах от 19 декабря 1966 года // Ведомости Верховного Совета СССР. 1976. № 17. Ст. 291.</w:t>
      </w:r>
    </w:p>
  </w:footnote>
  <w:footnote w:id="154">
    <w:p w:rsidR="00174E9C" w:rsidRPr="003B537B" w:rsidRDefault="00174E9C" w:rsidP="003B537B">
      <w:pPr>
        <w:pStyle w:val="ad"/>
        <w:jc w:val="both"/>
        <w:rPr>
          <w:color w:val="000000" w:themeColor="text1"/>
          <w:sz w:val="24"/>
          <w:szCs w:val="24"/>
        </w:rPr>
      </w:pPr>
      <w:r w:rsidRPr="003B537B">
        <w:rPr>
          <w:rStyle w:val="af"/>
          <w:color w:val="000000" w:themeColor="text1"/>
          <w:sz w:val="24"/>
          <w:szCs w:val="24"/>
        </w:rPr>
        <w:footnoteRef/>
      </w:r>
      <w:r w:rsidRPr="003B537B">
        <w:rPr>
          <w:color w:val="000000" w:themeColor="text1"/>
          <w:sz w:val="24"/>
          <w:szCs w:val="24"/>
        </w:rPr>
        <w:t xml:space="preserve"> Свод </w:t>
      </w:r>
      <w:proofErr w:type="gramStart"/>
      <w:r w:rsidRPr="003B537B">
        <w:rPr>
          <w:color w:val="000000" w:themeColor="text1"/>
          <w:sz w:val="24"/>
          <w:szCs w:val="24"/>
        </w:rPr>
        <w:t>принципов защиты всех лиц, подвергнутых задержанию или заключению в к</w:t>
      </w:r>
      <w:r w:rsidRPr="003B537B">
        <w:rPr>
          <w:color w:val="000000" w:themeColor="text1"/>
          <w:sz w:val="24"/>
          <w:szCs w:val="24"/>
        </w:rPr>
        <w:t>а</w:t>
      </w:r>
      <w:r w:rsidRPr="003B537B">
        <w:rPr>
          <w:color w:val="000000" w:themeColor="text1"/>
          <w:sz w:val="24"/>
          <w:szCs w:val="24"/>
        </w:rPr>
        <w:t>кой бы то ни было</w:t>
      </w:r>
      <w:proofErr w:type="gramEnd"/>
      <w:r w:rsidRPr="003B537B">
        <w:rPr>
          <w:color w:val="000000" w:themeColor="text1"/>
          <w:sz w:val="24"/>
          <w:szCs w:val="24"/>
        </w:rPr>
        <w:t xml:space="preserve"> форме // Сборник важнейших документов по международному пр</w:t>
      </w:r>
      <w:r w:rsidRPr="003B537B">
        <w:rPr>
          <w:color w:val="000000" w:themeColor="text1"/>
          <w:sz w:val="24"/>
          <w:szCs w:val="24"/>
        </w:rPr>
        <w:t>а</w:t>
      </w:r>
      <w:r w:rsidRPr="003B537B">
        <w:rPr>
          <w:color w:val="000000" w:themeColor="text1"/>
          <w:sz w:val="24"/>
          <w:szCs w:val="24"/>
        </w:rPr>
        <w:t>ву. М., 1997.</w:t>
      </w:r>
    </w:p>
  </w:footnote>
  <w:footnote w:id="155">
    <w:p w:rsidR="00174E9C" w:rsidRPr="003B537B" w:rsidRDefault="00174E9C" w:rsidP="003B537B">
      <w:pPr>
        <w:pStyle w:val="ad"/>
        <w:jc w:val="both"/>
        <w:rPr>
          <w:color w:val="000000" w:themeColor="text1"/>
          <w:sz w:val="24"/>
          <w:szCs w:val="24"/>
        </w:rPr>
      </w:pPr>
      <w:r w:rsidRPr="003B537B">
        <w:rPr>
          <w:rStyle w:val="af"/>
          <w:color w:val="000000" w:themeColor="text1"/>
          <w:sz w:val="24"/>
          <w:szCs w:val="24"/>
        </w:rPr>
        <w:footnoteRef/>
      </w:r>
      <w:r w:rsidRPr="003B537B">
        <w:rPr>
          <w:color w:val="000000" w:themeColor="text1"/>
          <w:sz w:val="24"/>
          <w:szCs w:val="24"/>
        </w:rPr>
        <w:t xml:space="preserve"> Конвенция против пыток и других жестоких, бесчеловечных или унижающих дост</w:t>
      </w:r>
      <w:r w:rsidRPr="003B537B">
        <w:rPr>
          <w:color w:val="000000" w:themeColor="text1"/>
          <w:sz w:val="24"/>
          <w:szCs w:val="24"/>
        </w:rPr>
        <w:t>о</w:t>
      </w:r>
      <w:r w:rsidRPr="003B537B">
        <w:rPr>
          <w:color w:val="000000" w:themeColor="text1"/>
          <w:sz w:val="24"/>
          <w:szCs w:val="24"/>
        </w:rPr>
        <w:t>инство видов обращения и наказаний от 10 декабря 1984 года // Ведомости Верховного Совета СССР. 1987. № 45. Ст. 747.</w:t>
      </w:r>
    </w:p>
  </w:footnote>
  <w:footnote w:id="156">
    <w:p w:rsidR="00174E9C" w:rsidRPr="003B537B" w:rsidRDefault="00174E9C" w:rsidP="003B537B">
      <w:pPr>
        <w:pStyle w:val="ad"/>
        <w:jc w:val="both"/>
        <w:rPr>
          <w:color w:val="000000" w:themeColor="text1"/>
          <w:sz w:val="24"/>
          <w:szCs w:val="24"/>
        </w:rPr>
      </w:pPr>
      <w:r w:rsidRPr="003B537B">
        <w:rPr>
          <w:rStyle w:val="af"/>
          <w:color w:val="000000" w:themeColor="text1"/>
          <w:sz w:val="24"/>
          <w:szCs w:val="24"/>
        </w:rPr>
        <w:footnoteRef/>
      </w:r>
      <w:r w:rsidRPr="003B537B">
        <w:rPr>
          <w:color w:val="000000" w:themeColor="text1"/>
          <w:sz w:val="24"/>
          <w:szCs w:val="24"/>
        </w:rPr>
        <w:t xml:space="preserve"> Европейская Конвенция о защите прав человека и основных свобод от 4 ноября 1950 года. М., 1996.</w:t>
      </w:r>
    </w:p>
  </w:footnote>
  <w:footnote w:id="157">
    <w:p w:rsidR="00174E9C" w:rsidRPr="003B537B" w:rsidRDefault="00174E9C" w:rsidP="003B537B">
      <w:pPr>
        <w:pStyle w:val="ad"/>
        <w:jc w:val="both"/>
        <w:rPr>
          <w:color w:val="000000" w:themeColor="text1"/>
          <w:sz w:val="24"/>
          <w:szCs w:val="24"/>
        </w:rPr>
      </w:pPr>
      <w:r w:rsidRPr="003B537B">
        <w:rPr>
          <w:rStyle w:val="af"/>
          <w:color w:val="000000" w:themeColor="text1"/>
          <w:sz w:val="24"/>
          <w:szCs w:val="24"/>
        </w:rPr>
        <w:footnoteRef/>
      </w:r>
      <w:r w:rsidRPr="003B537B">
        <w:rPr>
          <w:color w:val="000000" w:themeColor="text1"/>
          <w:sz w:val="24"/>
          <w:szCs w:val="24"/>
        </w:rPr>
        <w:t xml:space="preserve"> Международный пакт о гражданских и политических правах от 19 декабря 1966 года // Ведомости Верховного Совета СССР. 1976. № 17. Ст. 291.</w:t>
      </w:r>
    </w:p>
  </w:footnote>
  <w:footnote w:id="158">
    <w:p w:rsidR="00174E9C" w:rsidRPr="003B537B" w:rsidRDefault="00174E9C" w:rsidP="003B537B">
      <w:pPr>
        <w:pStyle w:val="ad"/>
        <w:jc w:val="both"/>
        <w:rPr>
          <w:color w:val="000000" w:themeColor="text1"/>
          <w:sz w:val="24"/>
          <w:szCs w:val="24"/>
        </w:rPr>
      </w:pPr>
      <w:r w:rsidRPr="003B537B">
        <w:rPr>
          <w:rStyle w:val="af"/>
          <w:color w:val="000000" w:themeColor="text1"/>
          <w:sz w:val="24"/>
          <w:szCs w:val="24"/>
        </w:rPr>
        <w:footnoteRef/>
      </w:r>
      <w:r w:rsidRPr="003B537B">
        <w:rPr>
          <w:color w:val="000000" w:themeColor="text1"/>
          <w:sz w:val="24"/>
          <w:szCs w:val="24"/>
        </w:rPr>
        <w:t xml:space="preserve"> Ст. 27-33 Минимальных стандартных правил, касающихся обращения с заключенн</w:t>
      </w:r>
      <w:r w:rsidRPr="003B537B">
        <w:rPr>
          <w:color w:val="000000" w:themeColor="text1"/>
          <w:sz w:val="24"/>
          <w:szCs w:val="24"/>
        </w:rPr>
        <w:t>ы</w:t>
      </w:r>
      <w:r w:rsidRPr="003B537B">
        <w:rPr>
          <w:color w:val="000000" w:themeColor="text1"/>
          <w:sz w:val="24"/>
          <w:szCs w:val="24"/>
        </w:rPr>
        <w:t>ми. Резолюция 1984/47 Экономического и Социального Совета ООН.</w:t>
      </w:r>
    </w:p>
  </w:footnote>
  <w:footnote w:id="159">
    <w:p w:rsidR="00174E9C" w:rsidRPr="003B537B" w:rsidRDefault="00174E9C" w:rsidP="003B537B">
      <w:pPr>
        <w:pStyle w:val="ad"/>
        <w:jc w:val="both"/>
        <w:rPr>
          <w:color w:val="000000" w:themeColor="text1"/>
          <w:sz w:val="24"/>
          <w:szCs w:val="24"/>
        </w:rPr>
      </w:pPr>
      <w:r w:rsidRPr="003B537B">
        <w:rPr>
          <w:rStyle w:val="af"/>
          <w:color w:val="000000" w:themeColor="text1"/>
          <w:sz w:val="24"/>
          <w:szCs w:val="24"/>
        </w:rPr>
        <w:footnoteRef/>
      </w:r>
      <w:r w:rsidRPr="003B537B">
        <w:rPr>
          <w:color w:val="000000" w:themeColor="text1"/>
          <w:sz w:val="24"/>
          <w:szCs w:val="24"/>
        </w:rPr>
        <w:t xml:space="preserve"> Минимальные стандартные правила Организации Объединенных Наций, касающи</w:t>
      </w:r>
      <w:r w:rsidRPr="003B537B">
        <w:rPr>
          <w:color w:val="000000" w:themeColor="text1"/>
          <w:sz w:val="24"/>
          <w:szCs w:val="24"/>
        </w:rPr>
        <w:t>е</w:t>
      </w:r>
      <w:r w:rsidRPr="003B537B">
        <w:rPr>
          <w:color w:val="000000" w:themeColor="text1"/>
          <w:sz w:val="24"/>
          <w:szCs w:val="24"/>
        </w:rPr>
        <w:t>ся отправления правосудия в отношении несовершеннолетних (Пекинские правила): Рез</w:t>
      </w:r>
      <w:r w:rsidRPr="003B537B">
        <w:rPr>
          <w:color w:val="000000" w:themeColor="text1"/>
          <w:sz w:val="24"/>
          <w:szCs w:val="24"/>
        </w:rPr>
        <w:t>о</w:t>
      </w:r>
      <w:r w:rsidRPr="003B537B">
        <w:rPr>
          <w:color w:val="000000" w:themeColor="text1"/>
          <w:sz w:val="24"/>
          <w:szCs w:val="24"/>
        </w:rPr>
        <w:t>люция 40/33 от 29 ноября 1995 года Генеральной Ассамбл</w:t>
      </w:r>
      <w:proofErr w:type="gramStart"/>
      <w:r w:rsidRPr="003B537B">
        <w:rPr>
          <w:color w:val="000000" w:themeColor="text1"/>
          <w:sz w:val="24"/>
          <w:szCs w:val="24"/>
        </w:rPr>
        <w:t>еи ОО</w:t>
      </w:r>
      <w:proofErr w:type="gramEnd"/>
      <w:r w:rsidRPr="003B537B">
        <w:rPr>
          <w:color w:val="000000" w:themeColor="text1"/>
          <w:sz w:val="24"/>
          <w:szCs w:val="24"/>
        </w:rPr>
        <w:t>Н.</w:t>
      </w:r>
    </w:p>
  </w:footnote>
  <w:footnote w:id="160">
    <w:p w:rsidR="00174E9C" w:rsidRPr="003B537B" w:rsidRDefault="00174E9C" w:rsidP="003B537B">
      <w:pPr>
        <w:pStyle w:val="ad"/>
        <w:jc w:val="both"/>
        <w:rPr>
          <w:color w:val="000000" w:themeColor="text1"/>
          <w:sz w:val="24"/>
          <w:szCs w:val="24"/>
        </w:rPr>
      </w:pPr>
      <w:r w:rsidRPr="003B537B">
        <w:rPr>
          <w:rStyle w:val="af"/>
          <w:color w:val="000000" w:themeColor="text1"/>
          <w:sz w:val="24"/>
          <w:szCs w:val="24"/>
        </w:rPr>
        <w:footnoteRef/>
      </w:r>
      <w:r w:rsidRPr="003B537B">
        <w:rPr>
          <w:color w:val="000000" w:themeColor="text1"/>
          <w:sz w:val="24"/>
          <w:szCs w:val="24"/>
        </w:rPr>
        <w:t xml:space="preserve"> Конвенция о правах ребенка от 20 ноября 1989 года // Ведомости Съезда народных депутатов СССР и Верховного Совета СССР. 1990. № 45. Ст. 955.</w:t>
      </w:r>
    </w:p>
  </w:footnote>
  <w:footnote w:id="161">
    <w:p w:rsidR="00174E9C" w:rsidRPr="003B537B" w:rsidRDefault="00174E9C" w:rsidP="003B537B">
      <w:pPr>
        <w:pStyle w:val="ad"/>
        <w:jc w:val="both"/>
        <w:rPr>
          <w:color w:val="000000" w:themeColor="text1"/>
          <w:sz w:val="24"/>
          <w:szCs w:val="24"/>
        </w:rPr>
      </w:pPr>
      <w:r w:rsidRPr="003B537B">
        <w:rPr>
          <w:rStyle w:val="af"/>
          <w:color w:val="000000" w:themeColor="text1"/>
          <w:sz w:val="24"/>
          <w:szCs w:val="24"/>
        </w:rPr>
        <w:footnoteRef/>
      </w:r>
      <w:r w:rsidRPr="003B537B">
        <w:rPr>
          <w:color w:val="000000" w:themeColor="text1"/>
          <w:sz w:val="24"/>
          <w:szCs w:val="24"/>
        </w:rPr>
        <w:t xml:space="preserve"> Минимальные стандартные правила ООН, касающиеся отправления правосудия в о</w:t>
      </w:r>
      <w:r w:rsidRPr="003B537B">
        <w:rPr>
          <w:color w:val="000000" w:themeColor="text1"/>
          <w:sz w:val="24"/>
          <w:szCs w:val="24"/>
        </w:rPr>
        <w:t>т</w:t>
      </w:r>
      <w:r w:rsidRPr="003B537B">
        <w:rPr>
          <w:color w:val="000000" w:themeColor="text1"/>
          <w:sz w:val="24"/>
          <w:szCs w:val="24"/>
        </w:rPr>
        <w:t>ношении несовершеннолетних (Пекинские правила): Резолюция 40/33 от 29 ноября 1995 года Генеральной Ассамбл</w:t>
      </w:r>
      <w:proofErr w:type="gramStart"/>
      <w:r w:rsidRPr="003B537B">
        <w:rPr>
          <w:color w:val="000000" w:themeColor="text1"/>
          <w:sz w:val="24"/>
          <w:szCs w:val="24"/>
        </w:rPr>
        <w:t>еи ОО</w:t>
      </w:r>
      <w:proofErr w:type="gramEnd"/>
      <w:r w:rsidRPr="003B537B">
        <w:rPr>
          <w:color w:val="000000" w:themeColor="text1"/>
          <w:sz w:val="24"/>
          <w:szCs w:val="24"/>
        </w:rPr>
        <w:t>Н.</w:t>
      </w:r>
    </w:p>
  </w:footnote>
  <w:footnote w:id="162">
    <w:p w:rsidR="00174E9C" w:rsidRPr="003B537B" w:rsidRDefault="00174E9C" w:rsidP="003B537B">
      <w:pPr>
        <w:pStyle w:val="ad"/>
        <w:jc w:val="both"/>
        <w:rPr>
          <w:color w:val="000000" w:themeColor="text1"/>
          <w:sz w:val="24"/>
          <w:szCs w:val="24"/>
        </w:rPr>
      </w:pPr>
      <w:r w:rsidRPr="003B537B">
        <w:rPr>
          <w:rStyle w:val="af"/>
          <w:color w:val="000000" w:themeColor="text1"/>
          <w:sz w:val="24"/>
          <w:szCs w:val="24"/>
        </w:rPr>
        <w:footnoteRef/>
      </w:r>
      <w:r w:rsidRPr="003B537B">
        <w:rPr>
          <w:color w:val="000000" w:themeColor="text1"/>
          <w:sz w:val="24"/>
          <w:szCs w:val="24"/>
        </w:rPr>
        <w:t xml:space="preserve"> Декларация основных принципов правосудия для же</w:t>
      </w:r>
      <w:proofErr w:type="gramStart"/>
      <w:r w:rsidRPr="003B537B">
        <w:rPr>
          <w:color w:val="000000" w:themeColor="text1"/>
          <w:sz w:val="24"/>
          <w:szCs w:val="24"/>
        </w:rPr>
        <w:t>ртв пр</w:t>
      </w:r>
      <w:proofErr w:type="gramEnd"/>
      <w:r w:rsidRPr="003B537B">
        <w:rPr>
          <w:color w:val="000000" w:themeColor="text1"/>
          <w:sz w:val="24"/>
          <w:szCs w:val="24"/>
        </w:rPr>
        <w:t>еступления и злоупотре</w:t>
      </w:r>
      <w:r w:rsidRPr="003B537B">
        <w:rPr>
          <w:color w:val="000000" w:themeColor="text1"/>
          <w:sz w:val="24"/>
          <w:szCs w:val="24"/>
        </w:rPr>
        <w:t>б</w:t>
      </w:r>
      <w:r w:rsidRPr="003B537B">
        <w:rPr>
          <w:color w:val="000000" w:themeColor="text1"/>
          <w:sz w:val="24"/>
          <w:szCs w:val="24"/>
        </w:rPr>
        <w:t>ления властью: Резолюция 40/34 от 28 ноября 1985 года Генеральной Ассамбл</w:t>
      </w:r>
      <w:proofErr w:type="gramStart"/>
      <w:r w:rsidRPr="003B537B">
        <w:rPr>
          <w:color w:val="000000" w:themeColor="text1"/>
          <w:sz w:val="24"/>
          <w:szCs w:val="24"/>
        </w:rPr>
        <w:t>еи ОО</w:t>
      </w:r>
      <w:proofErr w:type="gramEnd"/>
      <w:r w:rsidRPr="003B537B">
        <w:rPr>
          <w:color w:val="000000" w:themeColor="text1"/>
          <w:sz w:val="24"/>
          <w:szCs w:val="24"/>
        </w:rPr>
        <w:t>Н.</w:t>
      </w:r>
    </w:p>
  </w:footnote>
  <w:footnote w:id="163">
    <w:p w:rsidR="00174E9C" w:rsidRPr="003B537B" w:rsidRDefault="00174E9C" w:rsidP="003B537B">
      <w:pPr>
        <w:pStyle w:val="ad"/>
        <w:jc w:val="both"/>
        <w:rPr>
          <w:color w:val="000000" w:themeColor="text1"/>
          <w:sz w:val="24"/>
          <w:szCs w:val="24"/>
        </w:rPr>
      </w:pPr>
      <w:r w:rsidRPr="003B537B">
        <w:rPr>
          <w:rStyle w:val="af"/>
          <w:color w:val="000000" w:themeColor="text1"/>
          <w:sz w:val="24"/>
          <w:szCs w:val="24"/>
        </w:rPr>
        <w:footnoteRef/>
      </w:r>
      <w:r w:rsidRPr="003B537B">
        <w:rPr>
          <w:color w:val="000000" w:themeColor="text1"/>
          <w:sz w:val="24"/>
          <w:szCs w:val="24"/>
        </w:rPr>
        <w:t xml:space="preserve"> Конвенция о статусе беженцев от 28 июля 1951 года: Документ ООН </w:t>
      </w:r>
      <w:r w:rsidRPr="003B537B">
        <w:rPr>
          <w:color w:val="000000" w:themeColor="text1"/>
          <w:sz w:val="24"/>
          <w:szCs w:val="24"/>
          <w:lang w:val="en-US"/>
        </w:rPr>
        <w:t>HCR</w:t>
      </w:r>
      <w:r w:rsidRPr="003B537B">
        <w:rPr>
          <w:color w:val="000000" w:themeColor="text1"/>
          <w:sz w:val="24"/>
          <w:szCs w:val="24"/>
        </w:rPr>
        <w:t>/</w:t>
      </w:r>
      <w:r w:rsidRPr="003B537B">
        <w:rPr>
          <w:color w:val="000000" w:themeColor="text1"/>
          <w:sz w:val="24"/>
          <w:szCs w:val="24"/>
          <w:lang w:val="en-US"/>
        </w:rPr>
        <w:t>INF</w:t>
      </w:r>
      <w:r w:rsidRPr="003B537B">
        <w:rPr>
          <w:color w:val="000000" w:themeColor="text1"/>
          <w:sz w:val="24"/>
          <w:szCs w:val="24"/>
        </w:rPr>
        <w:t>/29.</w:t>
      </w:r>
    </w:p>
  </w:footnote>
  <w:footnote w:id="164">
    <w:p w:rsidR="00174E9C" w:rsidRPr="003B537B" w:rsidRDefault="00174E9C" w:rsidP="003B537B">
      <w:pPr>
        <w:pStyle w:val="ad"/>
        <w:jc w:val="both"/>
        <w:rPr>
          <w:color w:val="000000" w:themeColor="text1"/>
          <w:sz w:val="24"/>
          <w:szCs w:val="24"/>
        </w:rPr>
      </w:pPr>
      <w:r w:rsidRPr="003B537B">
        <w:rPr>
          <w:rStyle w:val="af"/>
          <w:color w:val="000000" w:themeColor="text1"/>
          <w:sz w:val="24"/>
          <w:szCs w:val="24"/>
        </w:rPr>
        <w:footnoteRef/>
      </w:r>
      <w:r w:rsidRPr="003B537B">
        <w:rPr>
          <w:color w:val="000000" w:themeColor="text1"/>
          <w:sz w:val="24"/>
          <w:szCs w:val="24"/>
        </w:rPr>
        <w:t xml:space="preserve"> </w:t>
      </w:r>
      <w:proofErr w:type="spellStart"/>
      <w:r w:rsidRPr="003B537B">
        <w:rPr>
          <w:color w:val="000000" w:themeColor="text1"/>
          <w:sz w:val="24"/>
          <w:szCs w:val="24"/>
        </w:rPr>
        <w:t>Лавуайе</w:t>
      </w:r>
      <w:proofErr w:type="spellEnd"/>
      <w:r w:rsidRPr="003B537B">
        <w:rPr>
          <w:color w:val="000000" w:themeColor="text1"/>
          <w:sz w:val="24"/>
          <w:szCs w:val="24"/>
        </w:rPr>
        <w:t xml:space="preserve"> Ж.-Ф. Лица, перемещенные внутри страны: Отчет на симпозиуме в спец</w:t>
      </w:r>
      <w:r w:rsidRPr="003B537B">
        <w:rPr>
          <w:color w:val="000000" w:themeColor="text1"/>
          <w:sz w:val="24"/>
          <w:szCs w:val="24"/>
        </w:rPr>
        <w:t>и</w:t>
      </w:r>
      <w:r w:rsidRPr="003B537B">
        <w:rPr>
          <w:color w:val="000000" w:themeColor="text1"/>
          <w:sz w:val="24"/>
          <w:szCs w:val="24"/>
        </w:rPr>
        <w:t>альном докладе по перемещенным лицам. Женева, 1995.</w:t>
      </w:r>
    </w:p>
  </w:footnote>
  <w:footnote w:id="165">
    <w:p w:rsidR="00174E9C" w:rsidRPr="003B537B" w:rsidRDefault="00174E9C" w:rsidP="003B537B">
      <w:pPr>
        <w:pStyle w:val="ad"/>
        <w:jc w:val="both"/>
        <w:rPr>
          <w:color w:val="000000" w:themeColor="text1"/>
          <w:sz w:val="24"/>
          <w:szCs w:val="24"/>
        </w:rPr>
      </w:pPr>
      <w:r w:rsidRPr="003B537B">
        <w:rPr>
          <w:rStyle w:val="af"/>
          <w:color w:val="000000" w:themeColor="text1"/>
          <w:sz w:val="24"/>
          <w:szCs w:val="24"/>
        </w:rPr>
        <w:footnoteRef/>
      </w:r>
      <w:r w:rsidRPr="003B537B">
        <w:rPr>
          <w:color w:val="000000" w:themeColor="text1"/>
          <w:sz w:val="24"/>
          <w:szCs w:val="24"/>
        </w:rPr>
        <w:t xml:space="preserve"> П. 2. </w:t>
      </w:r>
      <w:proofErr w:type="spellStart"/>
      <w:r w:rsidRPr="003B537B">
        <w:rPr>
          <w:color w:val="000000" w:themeColor="text1"/>
          <w:sz w:val="24"/>
          <w:szCs w:val="24"/>
        </w:rPr>
        <w:t>Сальвадорская</w:t>
      </w:r>
      <w:proofErr w:type="spellEnd"/>
      <w:r w:rsidRPr="003B537B">
        <w:rPr>
          <w:color w:val="000000" w:themeColor="text1"/>
          <w:sz w:val="24"/>
          <w:szCs w:val="24"/>
        </w:rPr>
        <w:t xml:space="preserve"> декларация о комплексных стратегиях для ответа на глобальные вызовы: системы предупреждения преступности и уголовного правосудия и их разв</w:t>
      </w:r>
      <w:r w:rsidRPr="003B537B">
        <w:rPr>
          <w:color w:val="000000" w:themeColor="text1"/>
          <w:sz w:val="24"/>
          <w:szCs w:val="24"/>
        </w:rPr>
        <w:t>и</w:t>
      </w:r>
      <w:r w:rsidRPr="003B537B">
        <w:rPr>
          <w:color w:val="000000" w:themeColor="text1"/>
          <w:sz w:val="24"/>
          <w:szCs w:val="24"/>
        </w:rPr>
        <w:t xml:space="preserve">тие в изменяющемся мире. Принята резолюцией </w:t>
      </w:r>
      <w:proofErr w:type="gramStart"/>
      <w:r w:rsidRPr="003B537B">
        <w:rPr>
          <w:color w:val="000000" w:themeColor="text1"/>
          <w:sz w:val="24"/>
          <w:szCs w:val="24"/>
        </w:rPr>
        <w:t>ГА</w:t>
      </w:r>
      <w:proofErr w:type="gramEnd"/>
      <w:r w:rsidRPr="003B537B">
        <w:rPr>
          <w:color w:val="000000" w:themeColor="text1"/>
          <w:sz w:val="24"/>
          <w:szCs w:val="24"/>
        </w:rPr>
        <w:t xml:space="preserve"> ООН 65/230 от 21.12.10 / Сайт ООН. </w:t>
      </w:r>
      <w:r w:rsidRPr="00123B85">
        <w:rPr>
          <w:color w:val="000000" w:themeColor="text1"/>
          <w:sz w:val="24"/>
          <w:szCs w:val="24"/>
          <w:lang w:val="en-US"/>
        </w:rPr>
        <w:t>URL</w:t>
      </w:r>
      <w:r w:rsidRPr="00B94CD0">
        <w:rPr>
          <w:color w:val="000000" w:themeColor="text1"/>
          <w:sz w:val="24"/>
          <w:szCs w:val="24"/>
        </w:rPr>
        <w:t xml:space="preserve">: </w:t>
      </w:r>
      <w:r w:rsidRPr="00123B85">
        <w:rPr>
          <w:color w:val="000000" w:themeColor="text1"/>
          <w:sz w:val="24"/>
          <w:szCs w:val="24"/>
          <w:lang w:val="en-US"/>
        </w:rPr>
        <w:t>http</w:t>
      </w:r>
      <w:r w:rsidRPr="00B94CD0">
        <w:rPr>
          <w:color w:val="000000" w:themeColor="text1"/>
          <w:sz w:val="24"/>
          <w:szCs w:val="24"/>
        </w:rPr>
        <w:t>://</w:t>
      </w:r>
      <w:proofErr w:type="spellStart"/>
      <w:r w:rsidRPr="00123B85">
        <w:rPr>
          <w:color w:val="000000" w:themeColor="text1"/>
          <w:sz w:val="24"/>
          <w:szCs w:val="24"/>
          <w:lang w:val="en-US"/>
        </w:rPr>
        <w:t>daccess</w:t>
      </w:r>
      <w:proofErr w:type="spellEnd"/>
      <w:r w:rsidRPr="00B94CD0">
        <w:rPr>
          <w:color w:val="000000" w:themeColor="text1"/>
          <w:sz w:val="24"/>
          <w:szCs w:val="24"/>
        </w:rPr>
        <w:t>-</w:t>
      </w:r>
      <w:proofErr w:type="spellStart"/>
      <w:r w:rsidRPr="00123B85">
        <w:rPr>
          <w:color w:val="000000" w:themeColor="text1"/>
          <w:sz w:val="24"/>
          <w:szCs w:val="24"/>
          <w:lang w:val="en-US"/>
        </w:rPr>
        <w:t>dds</w:t>
      </w:r>
      <w:proofErr w:type="spellEnd"/>
      <w:r w:rsidRPr="00B94CD0">
        <w:rPr>
          <w:color w:val="000000" w:themeColor="text1"/>
          <w:sz w:val="24"/>
          <w:szCs w:val="24"/>
        </w:rPr>
        <w:t>-</w:t>
      </w:r>
      <w:proofErr w:type="spellStart"/>
      <w:r w:rsidRPr="00123B85">
        <w:rPr>
          <w:color w:val="000000" w:themeColor="text1"/>
          <w:sz w:val="24"/>
          <w:szCs w:val="24"/>
          <w:lang w:val="en-US"/>
        </w:rPr>
        <w:t>ny</w:t>
      </w:r>
      <w:proofErr w:type="spellEnd"/>
      <w:r w:rsidRPr="00B94CD0">
        <w:rPr>
          <w:color w:val="000000" w:themeColor="text1"/>
          <w:sz w:val="24"/>
          <w:szCs w:val="24"/>
        </w:rPr>
        <w:t>.</w:t>
      </w:r>
      <w:r w:rsidRPr="00123B85">
        <w:rPr>
          <w:color w:val="000000" w:themeColor="text1"/>
          <w:sz w:val="24"/>
          <w:szCs w:val="24"/>
          <w:lang w:val="en-US"/>
        </w:rPr>
        <w:t>un</w:t>
      </w:r>
      <w:r w:rsidRPr="00B94CD0">
        <w:rPr>
          <w:color w:val="000000" w:themeColor="text1"/>
          <w:sz w:val="24"/>
          <w:szCs w:val="24"/>
        </w:rPr>
        <w:t>.</w:t>
      </w:r>
      <w:r w:rsidRPr="00123B85">
        <w:rPr>
          <w:color w:val="000000" w:themeColor="text1"/>
          <w:sz w:val="24"/>
          <w:szCs w:val="24"/>
          <w:lang w:val="en-US"/>
        </w:rPr>
        <w:t>org</w:t>
      </w:r>
      <w:r w:rsidRPr="00B94CD0">
        <w:rPr>
          <w:color w:val="000000" w:themeColor="text1"/>
          <w:sz w:val="24"/>
          <w:szCs w:val="24"/>
        </w:rPr>
        <w:t>/</w:t>
      </w:r>
      <w:r w:rsidRPr="00123B85">
        <w:rPr>
          <w:color w:val="000000" w:themeColor="text1"/>
          <w:sz w:val="24"/>
          <w:szCs w:val="24"/>
          <w:lang w:val="en-US"/>
        </w:rPr>
        <w:t>doc</w:t>
      </w:r>
      <w:r w:rsidRPr="00B94CD0">
        <w:rPr>
          <w:color w:val="000000" w:themeColor="text1"/>
          <w:sz w:val="24"/>
          <w:szCs w:val="24"/>
        </w:rPr>
        <w:t>/</w:t>
      </w:r>
      <w:r w:rsidRPr="00123B85">
        <w:rPr>
          <w:color w:val="000000" w:themeColor="text1"/>
          <w:sz w:val="24"/>
          <w:szCs w:val="24"/>
          <w:lang w:val="en-US"/>
        </w:rPr>
        <w:t>UNDOC</w:t>
      </w:r>
      <w:r w:rsidRPr="00B94CD0">
        <w:rPr>
          <w:color w:val="000000" w:themeColor="text1"/>
          <w:sz w:val="24"/>
          <w:szCs w:val="24"/>
        </w:rPr>
        <w:t>/</w:t>
      </w:r>
      <w:r w:rsidRPr="00123B85">
        <w:rPr>
          <w:color w:val="000000" w:themeColor="text1"/>
          <w:sz w:val="24"/>
          <w:szCs w:val="24"/>
          <w:lang w:val="en-US"/>
        </w:rPr>
        <w:t>GEN</w:t>
      </w:r>
      <w:r w:rsidRPr="00B94CD0">
        <w:rPr>
          <w:color w:val="000000" w:themeColor="text1"/>
          <w:sz w:val="24"/>
          <w:szCs w:val="24"/>
        </w:rPr>
        <w:t>/</w:t>
      </w:r>
      <w:r w:rsidRPr="00123B85">
        <w:rPr>
          <w:color w:val="000000" w:themeColor="text1"/>
          <w:sz w:val="24"/>
          <w:szCs w:val="24"/>
          <w:lang w:val="en-US"/>
        </w:rPr>
        <w:t>N</w:t>
      </w:r>
      <w:r w:rsidRPr="00B94CD0">
        <w:rPr>
          <w:color w:val="000000" w:themeColor="text1"/>
          <w:sz w:val="24"/>
          <w:szCs w:val="24"/>
        </w:rPr>
        <w:t>10/526/36/</w:t>
      </w:r>
      <w:r w:rsidRPr="00123B85">
        <w:rPr>
          <w:color w:val="000000" w:themeColor="text1"/>
          <w:sz w:val="24"/>
          <w:szCs w:val="24"/>
          <w:lang w:val="en-US"/>
        </w:rPr>
        <w:t>PDF</w:t>
      </w:r>
      <w:r>
        <w:rPr>
          <w:color w:val="000000" w:themeColor="text1"/>
          <w:sz w:val="24"/>
          <w:szCs w:val="24"/>
        </w:rPr>
        <w:t xml:space="preserve"> </w:t>
      </w:r>
      <w:r w:rsidRPr="00B94CD0">
        <w:rPr>
          <w:color w:val="000000" w:themeColor="text1"/>
          <w:sz w:val="24"/>
          <w:szCs w:val="24"/>
        </w:rPr>
        <w:t>/</w:t>
      </w:r>
      <w:r w:rsidRPr="00123B85">
        <w:rPr>
          <w:color w:val="000000" w:themeColor="text1"/>
          <w:sz w:val="24"/>
          <w:szCs w:val="24"/>
          <w:lang w:val="en-US"/>
        </w:rPr>
        <w:t>N</w:t>
      </w:r>
      <w:r w:rsidRPr="00B94CD0">
        <w:rPr>
          <w:color w:val="000000" w:themeColor="text1"/>
          <w:sz w:val="24"/>
          <w:szCs w:val="24"/>
        </w:rPr>
        <w:t>1052636.</w:t>
      </w:r>
      <w:r>
        <w:rPr>
          <w:color w:val="000000" w:themeColor="text1"/>
          <w:sz w:val="24"/>
          <w:szCs w:val="24"/>
        </w:rPr>
        <w:t xml:space="preserve"> </w:t>
      </w:r>
      <w:proofErr w:type="spellStart"/>
      <w:proofErr w:type="gramStart"/>
      <w:r w:rsidRPr="00123B85">
        <w:rPr>
          <w:color w:val="000000" w:themeColor="text1"/>
          <w:sz w:val="24"/>
          <w:szCs w:val="24"/>
          <w:lang w:val="en-US"/>
        </w:rPr>
        <w:t>pdf</w:t>
      </w:r>
      <w:proofErr w:type="spellEnd"/>
      <w:r w:rsidRPr="00B94CD0">
        <w:rPr>
          <w:color w:val="000000" w:themeColor="text1"/>
          <w:sz w:val="24"/>
          <w:szCs w:val="24"/>
        </w:rPr>
        <w:t>?</w:t>
      </w:r>
      <w:proofErr w:type="spellStart"/>
      <w:proofErr w:type="gramEnd"/>
      <w:r w:rsidRPr="003B537B">
        <w:rPr>
          <w:color w:val="000000" w:themeColor="text1"/>
          <w:sz w:val="24"/>
          <w:szCs w:val="24"/>
        </w:rPr>
        <w:t>OpenElement</w:t>
      </w:r>
      <w:proofErr w:type="spellEnd"/>
      <w:r w:rsidRPr="003B537B">
        <w:rPr>
          <w:color w:val="000000" w:themeColor="text1"/>
          <w:sz w:val="24"/>
          <w:szCs w:val="24"/>
        </w:rPr>
        <w:t xml:space="preserve"> (дата обращения 27.03.18).</w:t>
      </w:r>
    </w:p>
  </w:footnote>
  <w:footnote w:id="166">
    <w:p w:rsidR="00174E9C" w:rsidRPr="004C7BE2" w:rsidRDefault="00174E9C" w:rsidP="00B94CD0">
      <w:pPr>
        <w:pStyle w:val="ad"/>
        <w:tabs>
          <w:tab w:val="left" w:pos="1134"/>
        </w:tabs>
        <w:jc w:val="both"/>
        <w:rPr>
          <w:color w:val="000000" w:themeColor="text1"/>
          <w:sz w:val="24"/>
          <w:szCs w:val="24"/>
        </w:rPr>
      </w:pPr>
      <w:r>
        <w:rPr>
          <w:rStyle w:val="af"/>
          <w:rFonts w:eastAsiaTheme="majorEastAsia"/>
        </w:rPr>
        <w:footnoteRef/>
      </w:r>
      <w:r>
        <w:t xml:space="preserve"> </w:t>
      </w:r>
      <w:proofErr w:type="spellStart"/>
      <w:r w:rsidRPr="004C7BE2">
        <w:rPr>
          <w:color w:val="000000" w:themeColor="text1"/>
          <w:sz w:val="24"/>
          <w:szCs w:val="24"/>
        </w:rPr>
        <w:t>Сургутсков</w:t>
      </w:r>
      <w:proofErr w:type="spellEnd"/>
      <w:r w:rsidRPr="004C7BE2">
        <w:rPr>
          <w:color w:val="000000" w:themeColor="text1"/>
          <w:sz w:val="24"/>
          <w:szCs w:val="24"/>
        </w:rPr>
        <w:t xml:space="preserve"> В.И. Лицензионно-разрешительный надзор милиции: </w:t>
      </w:r>
      <w:proofErr w:type="spellStart"/>
      <w:r w:rsidRPr="004C7BE2">
        <w:rPr>
          <w:color w:val="000000" w:themeColor="text1"/>
          <w:sz w:val="24"/>
          <w:szCs w:val="24"/>
        </w:rPr>
        <w:t>автореф</w:t>
      </w:r>
      <w:proofErr w:type="spellEnd"/>
      <w:r w:rsidRPr="004C7BE2">
        <w:rPr>
          <w:color w:val="000000" w:themeColor="text1"/>
          <w:sz w:val="24"/>
          <w:szCs w:val="24"/>
        </w:rPr>
        <w:t xml:space="preserve">. </w:t>
      </w:r>
      <w:proofErr w:type="spellStart"/>
      <w:r w:rsidRPr="004C7BE2">
        <w:rPr>
          <w:color w:val="000000" w:themeColor="text1"/>
          <w:sz w:val="24"/>
          <w:szCs w:val="24"/>
        </w:rPr>
        <w:t>дис</w:t>
      </w:r>
      <w:proofErr w:type="spellEnd"/>
      <w:r w:rsidRPr="004C7BE2">
        <w:rPr>
          <w:color w:val="000000" w:themeColor="text1"/>
          <w:sz w:val="24"/>
          <w:szCs w:val="24"/>
        </w:rPr>
        <w:t xml:space="preserve">. ... канд. </w:t>
      </w:r>
      <w:proofErr w:type="spellStart"/>
      <w:r w:rsidRPr="004C7BE2">
        <w:rPr>
          <w:color w:val="000000" w:themeColor="text1"/>
          <w:sz w:val="24"/>
          <w:szCs w:val="24"/>
        </w:rPr>
        <w:t>юрид</w:t>
      </w:r>
      <w:proofErr w:type="spellEnd"/>
      <w:r w:rsidRPr="004C7BE2">
        <w:rPr>
          <w:color w:val="000000" w:themeColor="text1"/>
          <w:sz w:val="24"/>
          <w:szCs w:val="24"/>
        </w:rPr>
        <w:t xml:space="preserve">. Наук. - Омск, 2008; </w:t>
      </w:r>
      <w:proofErr w:type="spellStart"/>
      <w:r w:rsidRPr="004C7BE2">
        <w:rPr>
          <w:color w:val="000000" w:themeColor="text1"/>
          <w:sz w:val="24"/>
          <w:szCs w:val="24"/>
        </w:rPr>
        <w:t>Сагиндыкова</w:t>
      </w:r>
      <w:proofErr w:type="spellEnd"/>
      <w:r w:rsidRPr="004C7BE2">
        <w:rPr>
          <w:color w:val="000000" w:themeColor="text1"/>
          <w:sz w:val="24"/>
          <w:szCs w:val="24"/>
        </w:rPr>
        <w:t xml:space="preserve"> А.Н. К проблеме разграничения понятий «контроль» и «надзор» подразделений полиции за осуществлением частной охранной и частной детективной (сыскной) деятельности // Бизнес, менеджмент и право. 2012. № 1 (25). С. 62-69.</w:t>
      </w:r>
    </w:p>
  </w:footnote>
  <w:footnote w:id="167">
    <w:p w:rsidR="00174E9C" w:rsidRPr="004C7BE2" w:rsidRDefault="00174E9C" w:rsidP="00B94CD0">
      <w:pPr>
        <w:pStyle w:val="ad"/>
        <w:jc w:val="both"/>
        <w:rPr>
          <w:color w:val="000000" w:themeColor="text1"/>
          <w:sz w:val="24"/>
          <w:szCs w:val="24"/>
        </w:rPr>
      </w:pPr>
      <w:r w:rsidRPr="004C7BE2">
        <w:rPr>
          <w:rStyle w:val="af"/>
          <w:rFonts w:eastAsiaTheme="majorEastAsia"/>
          <w:color w:val="000000" w:themeColor="text1"/>
          <w:sz w:val="24"/>
          <w:szCs w:val="24"/>
        </w:rPr>
        <w:footnoteRef/>
      </w:r>
      <w:r w:rsidRPr="004C7BE2">
        <w:rPr>
          <w:color w:val="000000" w:themeColor="text1"/>
          <w:sz w:val="24"/>
          <w:szCs w:val="24"/>
        </w:rPr>
        <w:t xml:space="preserve"> </w:t>
      </w:r>
      <w:proofErr w:type="spellStart"/>
      <w:r w:rsidRPr="004C7BE2">
        <w:rPr>
          <w:color w:val="000000" w:themeColor="text1"/>
          <w:sz w:val="24"/>
          <w:szCs w:val="24"/>
        </w:rPr>
        <w:t>Габричидзе</w:t>
      </w:r>
      <w:proofErr w:type="spellEnd"/>
      <w:r w:rsidRPr="004C7BE2">
        <w:rPr>
          <w:color w:val="000000" w:themeColor="text1"/>
          <w:sz w:val="24"/>
          <w:szCs w:val="24"/>
        </w:rPr>
        <w:t xml:space="preserve"> Б.Н., Казак Б.Б. О контроле в лицензионно-разрешительной деятельн</w:t>
      </w:r>
      <w:r w:rsidRPr="004C7BE2">
        <w:rPr>
          <w:color w:val="000000" w:themeColor="text1"/>
          <w:sz w:val="24"/>
          <w:szCs w:val="24"/>
        </w:rPr>
        <w:t>о</w:t>
      </w:r>
      <w:r w:rsidRPr="004C7BE2">
        <w:rPr>
          <w:color w:val="000000" w:themeColor="text1"/>
          <w:sz w:val="24"/>
          <w:szCs w:val="24"/>
        </w:rPr>
        <w:t>сти органов внутренних дел Российской Федерации // Вестник Московского универс</w:t>
      </w:r>
      <w:r w:rsidRPr="004C7BE2">
        <w:rPr>
          <w:color w:val="000000" w:themeColor="text1"/>
          <w:sz w:val="24"/>
          <w:szCs w:val="24"/>
        </w:rPr>
        <w:t>и</w:t>
      </w:r>
      <w:r w:rsidRPr="004C7BE2">
        <w:rPr>
          <w:color w:val="000000" w:themeColor="text1"/>
          <w:sz w:val="24"/>
          <w:szCs w:val="24"/>
        </w:rPr>
        <w:t>тета МВД России. 2011. №9. 92-93.</w:t>
      </w:r>
    </w:p>
  </w:footnote>
  <w:footnote w:id="168">
    <w:p w:rsidR="00174E9C" w:rsidRPr="004C7BE2" w:rsidRDefault="00174E9C" w:rsidP="00B94CD0">
      <w:pPr>
        <w:pStyle w:val="ad"/>
        <w:jc w:val="both"/>
        <w:rPr>
          <w:color w:val="000000" w:themeColor="text1"/>
          <w:sz w:val="24"/>
          <w:szCs w:val="24"/>
        </w:rPr>
      </w:pPr>
      <w:r w:rsidRPr="004C7BE2">
        <w:rPr>
          <w:rStyle w:val="af"/>
          <w:rFonts w:eastAsiaTheme="majorEastAsia"/>
          <w:color w:val="000000" w:themeColor="text1"/>
          <w:sz w:val="24"/>
          <w:szCs w:val="24"/>
        </w:rPr>
        <w:footnoteRef/>
      </w:r>
      <w:r w:rsidRPr="004C7BE2">
        <w:rPr>
          <w:color w:val="000000" w:themeColor="text1"/>
          <w:sz w:val="24"/>
          <w:szCs w:val="24"/>
        </w:rPr>
        <w:t xml:space="preserve"> </w:t>
      </w:r>
      <w:proofErr w:type="spellStart"/>
      <w:r w:rsidRPr="004C7BE2">
        <w:rPr>
          <w:color w:val="000000" w:themeColor="text1"/>
          <w:sz w:val="24"/>
          <w:szCs w:val="24"/>
        </w:rPr>
        <w:t>Посадков</w:t>
      </w:r>
      <w:proofErr w:type="spellEnd"/>
      <w:r w:rsidRPr="004C7BE2">
        <w:rPr>
          <w:color w:val="000000" w:themeColor="text1"/>
          <w:sz w:val="24"/>
          <w:szCs w:val="24"/>
        </w:rPr>
        <w:t xml:space="preserve"> А.Н. Правовой режим оружия и его оборот: понятие и особенности // Нау</w:t>
      </w:r>
      <w:r w:rsidRPr="004C7BE2">
        <w:rPr>
          <w:color w:val="000000" w:themeColor="text1"/>
          <w:sz w:val="24"/>
          <w:szCs w:val="24"/>
        </w:rPr>
        <w:t>ч</w:t>
      </w:r>
      <w:r w:rsidRPr="004C7BE2">
        <w:rPr>
          <w:color w:val="000000" w:themeColor="text1"/>
          <w:sz w:val="24"/>
          <w:szCs w:val="24"/>
        </w:rPr>
        <w:t>ный портал МВД России. 2011.</w:t>
      </w:r>
      <w:r>
        <w:rPr>
          <w:color w:val="000000" w:themeColor="text1"/>
          <w:sz w:val="24"/>
          <w:szCs w:val="24"/>
        </w:rPr>
        <w:t xml:space="preserve"> </w:t>
      </w:r>
      <w:r w:rsidRPr="004C7BE2">
        <w:rPr>
          <w:color w:val="000000" w:themeColor="text1"/>
          <w:sz w:val="24"/>
          <w:szCs w:val="24"/>
        </w:rPr>
        <w:t xml:space="preserve">№13. </w:t>
      </w:r>
      <w:r>
        <w:rPr>
          <w:color w:val="000000" w:themeColor="text1"/>
          <w:sz w:val="24"/>
          <w:szCs w:val="24"/>
        </w:rPr>
        <w:t xml:space="preserve">С. </w:t>
      </w:r>
      <w:r w:rsidRPr="004C7BE2">
        <w:rPr>
          <w:color w:val="000000" w:themeColor="text1"/>
          <w:sz w:val="24"/>
          <w:szCs w:val="24"/>
        </w:rPr>
        <w:t>109-113.</w:t>
      </w:r>
    </w:p>
  </w:footnote>
  <w:footnote w:id="169">
    <w:p w:rsidR="00174E9C" w:rsidRPr="004C7BE2" w:rsidRDefault="00174E9C" w:rsidP="00B94CD0">
      <w:pPr>
        <w:pStyle w:val="ad"/>
        <w:jc w:val="both"/>
        <w:rPr>
          <w:color w:val="000000" w:themeColor="text1"/>
          <w:sz w:val="24"/>
          <w:szCs w:val="24"/>
        </w:rPr>
      </w:pPr>
      <w:r w:rsidRPr="004C7BE2">
        <w:rPr>
          <w:color w:val="000000" w:themeColor="text1"/>
          <w:sz w:val="24"/>
          <w:szCs w:val="24"/>
        </w:rPr>
        <w:t xml:space="preserve"> </w:t>
      </w:r>
      <w:r w:rsidRPr="004C7BE2">
        <w:rPr>
          <w:rStyle w:val="af"/>
          <w:rFonts w:eastAsiaTheme="majorEastAsia"/>
          <w:color w:val="000000" w:themeColor="text1"/>
          <w:sz w:val="24"/>
          <w:szCs w:val="24"/>
        </w:rPr>
        <w:footnoteRef/>
      </w:r>
      <w:r>
        <w:rPr>
          <w:color w:val="000000" w:themeColor="text1"/>
          <w:sz w:val="24"/>
          <w:szCs w:val="24"/>
        </w:rPr>
        <w:t xml:space="preserve"> </w:t>
      </w:r>
      <w:proofErr w:type="spellStart"/>
      <w:r w:rsidRPr="004C7BE2">
        <w:rPr>
          <w:color w:val="000000" w:themeColor="text1"/>
          <w:sz w:val="24"/>
          <w:szCs w:val="24"/>
        </w:rPr>
        <w:t>Сулакшин</w:t>
      </w:r>
      <w:proofErr w:type="spellEnd"/>
      <w:r w:rsidRPr="004C7BE2">
        <w:rPr>
          <w:color w:val="000000" w:themeColor="text1"/>
          <w:sz w:val="24"/>
          <w:szCs w:val="24"/>
        </w:rPr>
        <w:t xml:space="preserve"> С. С. Современная государственная полит</w:t>
      </w:r>
      <w:r>
        <w:rPr>
          <w:color w:val="000000" w:themeColor="text1"/>
          <w:sz w:val="24"/>
          <w:szCs w:val="24"/>
        </w:rPr>
        <w:t>ика и управление. Курс лекций.</w:t>
      </w:r>
      <w:r w:rsidRPr="004C7BE2">
        <w:rPr>
          <w:color w:val="000000" w:themeColor="text1"/>
          <w:sz w:val="24"/>
          <w:szCs w:val="24"/>
        </w:rPr>
        <w:t xml:space="preserve"> М: </w:t>
      </w:r>
      <w:proofErr w:type="spellStart"/>
      <w:r w:rsidRPr="004C7BE2">
        <w:rPr>
          <w:color w:val="000000" w:themeColor="text1"/>
          <w:sz w:val="24"/>
          <w:szCs w:val="24"/>
        </w:rPr>
        <w:t>Директ-Медиа</w:t>
      </w:r>
      <w:proofErr w:type="spellEnd"/>
      <w:r w:rsidRPr="004C7BE2">
        <w:rPr>
          <w:color w:val="000000" w:themeColor="text1"/>
          <w:sz w:val="24"/>
          <w:szCs w:val="24"/>
        </w:rPr>
        <w:t xml:space="preserve">, 2013. С. 21. </w:t>
      </w:r>
    </w:p>
  </w:footnote>
  <w:footnote w:id="170">
    <w:p w:rsidR="00174E9C" w:rsidRPr="004C7BE2" w:rsidRDefault="00174E9C" w:rsidP="00B94CD0">
      <w:pPr>
        <w:pStyle w:val="ad"/>
        <w:jc w:val="both"/>
        <w:rPr>
          <w:color w:val="000000" w:themeColor="text1"/>
          <w:sz w:val="24"/>
          <w:szCs w:val="24"/>
        </w:rPr>
      </w:pPr>
      <w:r w:rsidRPr="004C7BE2">
        <w:rPr>
          <w:rStyle w:val="af"/>
          <w:rFonts w:eastAsiaTheme="majorEastAsia"/>
          <w:color w:val="000000" w:themeColor="text1"/>
          <w:sz w:val="24"/>
          <w:szCs w:val="24"/>
        </w:rPr>
        <w:footnoteRef/>
      </w:r>
      <w:r w:rsidRPr="004C7BE2">
        <w:rPr>
          <w:color w:val="000000" w:themeColor="text1"/>
          <w:sz w:val="24"/>
          <w:szCs w:val="24"/>
        </w:rPr>
        <w:t xml:space="preserve"> </w:t>
      </w:r>
      <w:r>
        <w:rPr>
          <w:color w:val="000000" w:themeColor="text1"/>
          <w:sz w:val="24"/>
          <w:szCs w:val="24"/>
        </w:rPr>
        <w:t>Там же.</w:t>
      </w:r>
      <w:r w:rsidRPr="004C7BE2">
        <w:rPr>
          <w:color w:val="000000" w:themeColor="text1"/>
          <w:sz w:val="24"/>
          <w:szCs w:val="24"/>
        </w:rPr>
        <w:t xml:space="preserve"> С. 43-44. </w:t>
      </w:r>
    </w:p>
  </w:footnote>
  <w:footnote w:id="171">
    <w:p w:rsidR="00174E9C" w:rsidRPr="00714CB6" w:rsidRDefault="00174E9C" w:rsidP="00714CB6">
      <w:pPr>
        <w:jc w:val="both"/>
        <w:rPr>
          <w:rFonts w:ascii="Verdana" w:hAnsi="Verdana"/>
          <w:sz w:val="21"/>
          <w:szCs w:val="21"/>
        </w:rPr>
      </w:pPr>
      <w:r w:rsidRPr="004C7BE2">
        <w:rPr>
          <w:rStyle w:val="af"/>
          <w:rFonts w:eastAsiaTheme="majorEastAsia"/>
          <w:color w:val="000000" w:themeColor="text1"/>
        </w:rPr>
        <w:footnoteRef/>
      </w:r>
      <w:r w:rsidRPr="004C7BE2">
        <w:rPr>
          <w:color w:val="000000" w:themeColor="text1"/>
        </w:rPr>
        <w:t xml:space="preserve"> Концепция общественной безопасности в Российской Федерации </w:t>
      </w:r>
      <w:r>
        <w:t>(утв. Президентом РФ 14.11.2013 № Пр-2685).</w:t>
      </w:r>
    </w:p>
  </w:footnote>
  <w:footnote w:id="172">
    <w:p w:rsidR="00174E9C" w:rsidRPr="004C7BE2" w:rsidRDefault="00174E9C" w:rsidP="00B94CD0">
      <w:pPr>
        <w:pStyle w:val="ad"/>
        <w:jc w:val="both"/>
        <w:rPr>
          <w:color w:val="000000" w:themeColor="text1"/>
          <w:sz w:val="24"/>
          <w:szCs w:val="24"/>
        </w:rPr>
      </w:pPr>
      <w:r w:rsidRPr="004C7BE2">
        <w:rPr>
          <w:rStyle w:val="af"/>
          <w:rFonts w:eastAsiaTheme="majorEastAsia"/>
          <w:color w:val="000000" w:themeColor="text1"/>
          <w:sz w:val="24"/>
          <w:szCs w:val="24"/>
        </w:rPr>
        <w:footnoteRef/>
      </w:r>
      <w:r w:rsidRPr="004C7BE2">
        <w:rPr>
          <w:color w:val="000000" w:themeColor="text1"/>
          <w:sz w:val="24"/>
          <w:szCs w:val="24"/>
        </w:rPr>
        <w:t xml:space="preserve">См., например: </w:t>
      </w:r>
      <w:proofErr w:type="spellStart"/>
      <w:r w:rsidRPr="004C7BE2">
        <w:rPr>
          <w:color w:val="000000" w:themeColor="text1"/>
          <w:sz w:val="24"/>
          <w:szCs w:val="24"/>
        </w:rPr>
        <w:t>Дорогин</w:t>
      </w:r>
      <w:proofErr w:type="spellEnd"/>
      <w:r w:rsidRPr="004C7BE2">
        <w:rPr>
          <w:color w:val="000000" w:themeColor="text1"/>
          <w:sz w:val="24"/>
          <w:szCs w:val="24"/>
        </w:rPr>
        <w:t xml:space="preserve"> В.Г., </w:t>
      </w:r>
      <w:proofErr w:type="spellStart"/>
      <w:r w:rsidRPr="004C7BE2">
        <w:rPr>
          <w:color w:val="000000" w:themeColor="text1"/>
          <w:sz w:val="24"/>
          <w:szCs w:val="24"/>
        </w:rPr>
        <w:t>Дорогин</w:t>
      </w:r>
      <w:proofErr w:type="spellEnd"/>
      <w:r w:rsidRPr="004C7BE2">
        <w:rPr>
          <w:color w:val="000000" w:themeColor="text1"/>
          <w:sz w:val="24"/>
          <w:szCs w:val="24"/>
        </w:rPr>
        <w:t xml:space="preserve"> Р.В. Некоторые вопросы культуры обращения граждан Российской Федерации с оружием и реализация органами внутренних дел н</w:t>
      </w:r>
      <w:r w:rsidRPr="004C7BE2">
        <w:rPr>
          <w:color w:val="000000" w:themeColor="text1"/>
          <w:sz w:val="24"/>
          <w:szCs w:val="24"/>
        </w:rPr>
        <w:t>о</w:t>
      </w:r>
      <w:r w:rsidRPr="004C7BE2">
        <w:rPr>
          <w:color w:val="000000" w:themeColor="text1"/>
          <w:sz w:val="24"/>
          <w:szCs w:val="24"/>
        </w:rPr>
        <w:t xml:space="preserve">вых положений законодательства об обороте гражданского и служебного оружия // Правовая культура. 2011.№2. </w:t>
      </w:r>
      <w:r>
        <w:rPr>
          <w:color w:val="000000" w:themeColor="text1"/>
          <w:sz w:val="24"/>
          <w:szCs w:val="24"/>
        </w:rPr>
        <w:t xml:space="preserve">С. </w:t>
      </w:r>
      <w:r w:rsidRPr="004C7BE2">
        <w:rPr>
          <w:color w:val="000000" w:themeColor="text1"/>
          <w:sz w:val="24"/>
          <w:szCs w:val="24"/>
        </w:rPr>
        <w:t>128-135.</w:t>
      </w:r>
    </w:p>
  </w:footnote>
  <w:footnote w:id="173">
    <w:p w:rsidR="00174E9C" w:rsidRPr="004C7BE2" w:rsidRDefault="00174E9C" w:rsidP="00B94CD0">
      <w:pPr>
        <w:pStyle w:val="ad"/>
        <w:jc w:val="both"/>
        <w:rPr>
          <w:color w:val="000000" w:themeColor="text1"/>
          <w:sz w:val="24"/>
          <w:szCs w:val="24"/>
        </w:rPr>
      </w:pPr>
      <w:r w:rsidRPr="004C7BE2">
        <w:rPr>
          <w:rStyle w:val="af"/>
          <w:rFonts w:eastAsiaTheme="majorEastAsia"/>
          <w:color w:val="000000" w:themeColor="text1"/>
          <w:sz w:val="24"/>
          <w:szCs w:val="24"/>
        </w:rPr>
        <w:footnoteRef/>
      </w:r>
      <w:r w:rsidRPr="004C7BE2">
        <w:rPr>
          <w:color w:val="000000" w:themeColor="text1"/>
          <w:sz w:val="24"/>
          <w:szCs w:val="24"/>
        </w:rPr>
        <w:t xml:space="preserve"> Экспертный доклад «К вопросу о реформировании российского оружейного закон</w:t>
      </w:r>
      <w:r w:rsidRPr="004C7BE2">
        <w:rPr>
          <w:color w:val="000000" w:themeColor="text1"/>
          <w:sz w:val="24"/>
          <w:szCs w:val="24"/>
        </w:rPr>
        <w:t>о</w:t>
      </w:r>
      <w:r w:rsidRPr="004C7BE2">
        <w:rPr>
          <w:color w:val="000000" w:themeColor="text1"/>
          <w:sz w:val="24"/>
          <w:szCs w:val="24"/>
        </w:rPr>
        <w:t xml:space="preserve">дательства»/ А. Астафьев, М. </w:t>
      </w:r>
      <w:proofErr w:type="spellStart"/>
      <w:r w:rsidRPr="004C7BE2">
        <w:rPr>
          <w:color w:val="000000" w:themeColor="text1"/>
          <w:sz w:val="24"/>
          <w:szCs w:val="24"/>
        </w:rPr>
        <w:t>Бутина</w:t>
      </w:r>
      <w:proofErr w:type="spellEnd"/>
      <w:r w:rsidRPr="004C7BE2">
        <w:rPr>
          <w:color w:val="000000" w:themeColor="text1"/>
          <w:sz w:val="24"/>
          <w:szCs w:val="24"/>
        </w:rPr>
        <w:t>, С. Гринин, В. К</w:t>
      </w:r>
      <w:r>
        <w:rPr>
          <w:color w:val="000000" w:themeColor="text1"/>
          <w:sz w:val="24"/>
          <w:szCs w:val="24"/>
        </w:rPr>
        <w:t xml:space="preserve">ислов, В. </w:t>
      </w:r>
      <w:proofErr w:type="spellStart"/>
      <w:r>
        <w:rPr>
          <w:color w:val="000000" w:themeColor="text1"/>
          <w:sz w:val="24"/>
          <w:szCs w:val="24"/>
        </w:rPr>
        <w:t>Лесняк</w:t>
      </w:r>
      <w:proofErr w:type="spellEnd"/>
      <w:r>
        <w:rPr>
          <w:color w:val="000000" w:themeColor="text1"/>
          <w:sz w:val="24"/>
          <w:szCs w:val="24"/>
        </w:rPr>
        <w:t>, И. Шмелев, А. </w:t>
      </w:r>
      <w:proofErr w:type="spellStart"/>
      <w:r w:rsidRPr="004C7BE2">
        <w:rPr>
          <w:color w:val="000000" w:themeColor="text1"/>
          <w:sz w:val="24"/>
          <w:szCs w:val="24"/>
        </w:rPr>
        <w:t>Шелегов</w:t>
      </w:r>
      <w:proofErr w:type="spellEnd"/>
      <w:r w:rsidRPr="004C7BE2">
        <w:rPr>
          <w:color w:val="000000" w:themeColor="text1"/>
          <w:sz w:val="24"/>
          <w:szCs w:val="24"/>
        </w:rPr>
        <w:t xml:space="preserve">. – М., 2012. С. 55-65. </w:t>
      </w:r>
    </w:p>
  </w:footnote>
  <w:footnote w:id="174">
    <w:p w:rsidR="00174E9C" w:rsidRPr="004C7BE2" w:rsidRDefault="00174E9C" w:rsidP="00B94CD0">
      <w:pPr>
        <w:pStyle w:val="ad"/>
        <w:jc w:val="both"/>
        <w:rPr>
          <w:color w:val="000000" w:themeColor="text1"/>
          <w:sz w:val="24"/>
          <w:szCs w:val="24"/>
        </w:rPr>
      </w:pPr>
      <w:r w:rsidRPr="004C7BE2">
        <w:rPr>
          <w:rStyle w:val="af"/>
          <w:rFonts w:eastAsiaTheme="majorEastAsia"/>
          <w:color w:val="000000" w:themeColor="text1"/>
          <w:sz w:val="24"/>
          <w:szCs w:val="24"/>
        </w:rPr>
        <w:footnoteRef/>
      </w:r>
      <w:r w:rsidRPr="004C7BE2">
        <w:rPr>
          <w:color w:val="000000" w:themeColor="text1"/>
          <w:sz w:val="24"/>
          <w:szCs w:val="24"/>
        </w:rPr>
        <w:t xml:space="preserve"> </w:t>
      </w:r>
      <w:proofErr w:type="spellStart"/>
      <w:r w:rsidRPr="004C7BE2">
        <w:rPr>
          <w:color w:val="000000" w:themeColor="text1"/>
          <w:sz w:val="24"/>
          <w:szCs w:val="24"/>
        </w:rPr>
        <w:t>Сургутсков</w:t>
      </w:r>
      <w:proofErr w:type="spellEnd"/>
      <w:r w:rsidRPr="004C7BE2">
        <w:rPr>
          <w:color w:val="000000" w:themeColor="text1"/>
          <w:sz w:val="24"/>
          <w:szCs w:val="24"/>
        </w:rPr>
        <w:t xml:space="preserve"> В.И. Право граждан России на хранение и ношение отдельных образцов летального оружия в целях самообороны (приглашение к дискуссии) // Юридическая наука и правоохранительная практика. 2017. № 4 (42). С. 29-36.</w:t>
      </w:r>
    </w:p>
  </w:footnote>
  <w:footnote w:id="175">
    <w:p w:rsidR="00174E9C" w:rsidRPr="004C7BE2" w:rsidRDefault="00174E9C" w:rsidP="00B94CD0">
      <w:pPr>
        <w:pStyle w:val="ad"/>
        <w:jc w:val="both"/>
        <w:rPr>
          <w:color w:val="000000" w:themeColor="text1"/>
          <w:sz w:val="24"/>
          <w:szCs w:val="24"/>
        </w:rPr>
      </w:pPr>
      <w:r w:rsidRPr="004C7BE2">
        <w:rPr>
          <w:rStyle w:val="af"/>
          <w:rFonts w:eastAsiaTheme="majorEastAsia"/>
          <w:color w:val="000000" w:themeColor="text1"/>
          <w:sz w:val="24"/>
          <w:szCs w:val="24"/>
        </w:rPr>
        <w:footnoteRef/>
      </w:r>
      <w:r w:rsidRPr="004C7BE2">
        <w:rPr>
          <w:color w:val="000000" w:themeColor="text1"/>
          <w:sz w:val="24"/>
          <w:szCs w:val="24"/>
        </w:rPr>
        <w:t xml:space="preserve"> Лещина Э.Л. Правовые и организационные основы реализации милицией правоохр</w:t>
      </w:r>
      <w:r w:rsidRPr="004C7BE2">
        <w:rPr>
          <w:color w:val="000000" w:themeColor="text1"/>
          <w:sz w:val="24"/>
          <w:szCs w:val="24"/>
        </w:rPr>
        <w:t>а</w:t>
      </w:r>
      <w:r w:rsidRPr="004C7BE2">
        <w:rPr>
          <w:color w:val="000000" w:themeColor="text1"/>
          <w:sz w:val="24"/>
          <w:szCs w:val="24"/>
        </w:rPr>
        <w:t>нительной функции государства: автореферат диссертации на соискание ученой степ</w:t>
      </w:r>
      <w:r w:rsidRPr="004C7BE2">
        <w:rPr>
          <w:color w:val="000000" w:themeColor="text1"/>
          <w:sz w:val="24"/>
          <w:szCs w:val="24"/>
        </w:rPr>
        <w:t>е</w:t>
      </w:r>
      <w:r>
        <w:rPr>
          <w:color w:val="000000" w:themeColor="text1"/>
          <w:sz w:val="24"/>
          <w:szCs w:val="24"/>
        </w:rPr>
        <w:t xml:space="preserve">ни кандидата юридических наук, </w:t>
      </w:r>
      <w:r w:rsidRPr="004C7BE2">
        <w:rPr>
          <w:color w:val="000000" w:themeColor="text1"/>
          <w:sz w:val="24"/>
          <w:szCs w:val="24"/>
        </w:rPr>
        <w:t>Санкт-Петербург, 2008. С. 8.</w:t>
      </w:r>
    </w:p>
  </w:footnote>
  <w:footnote w:id="176">
    <w:p w:rsidR="00174E9C" w:rsidRPr="004C7BE2" w:rsidRDefault="00174E9C" w:rsidP="00B94CD0">
      <w:pPr>
        <w:pStyle w:val="ad"/>
        <w:jc w:val="both"/>
        <w:rPr>
          <w:color w:val="000000" w:themeColor="text1"/>
          <w:sz w:val="24"/>
          <w:szCs w:val="24"/>
        </w:rPr>
      </w:pPr>
      <w:r w:rsidRPr="004C7BE2">
        <w:rPr>
          <w:rStyle w:val="af"/>
          <w:rFonts w:eastAsiaTheme="majorEastAsia"/>
          <w:color w:val="000000" w:themeColor="text1"/>
          <w:sz w:val="24"/>
          <w:szCs w:val="24"/>
        </w:rPr>
        <w:footnoteRef/>
      </w:r>
      <w:r>
        <w:rPr>
          <w:color w:val="000000" w:themeColor="text1"/>
          <w:sz w:val="24"/>
          <w:szCs w:val="24"/>
        </w:rPr>
        <w:t xml:space="preserve"> </w:t>
      </w:r>
      <w:r w:rsidRPr="004C7BE2">
        <w:rPr>
          <w:color w:val="000000" w:themeColor="text1"/>
          <w:sz w:val="24"/>
          <w:szCs w:val="24"/>
        </w:rPr>
        <w:t>Сидоренко Э.Л. Зарубежные модели легализации оружия и криминологическая без</w:t>
      </w:r>
      <w:r w:rsidRPr="004C7BE2">
        <w:rPr>
          <w:color w:val="000000" w:themeColor="text1"/>
          <w:sz w:val="24"/>
          <w:szCs w:val="24"/>
        </w:rPr>
        <w:t>о</w:t>
      </w:r>
      <w:r w:rsidRPr="004C7BE2">
        <w:rPr>
          <w:color w:val="000000" w:themeColor="text1"/>
          <w:sz w:val="24"/>
          <w:szCs w:val="24"/>
        </w:rPr>
        <w:t>пасность личности // Общество и право. 2011.</w:t>
      </w:r>
      <w:r>
        <w:rPr>
          <w:color w:val="000000" w:themeColor="text1"/>
          <w:sz w:val="24"/>
          <w:szCs w:val="24"/>
        </w:rPr>
        <w:t xml:space="preserve"> </w:t>
      </w:r>
      <w:r w:rsidRPr="004C7BE2">
        <w:rPr>
          <w:color w:val="000000" w:themeColor="text1"/>
          <w:sz w:val="24"/>
          <w:szCs w:val="24"/>
        </w:rPr>
        <w:t>№1. 139-146.</w:t>
      </w:r>
    </w:p>
  </w:footnote>
  <w:footnote w:id="177">
    <w:p w:rsidR="00174E9C" w:rsidRPr="00285D4E" w:rsidRDefault="00174E9C" w:rsidP="00B94CD0">
      <w:pPr>
        <w:pStyle w:val="ad"/>
        <w:jc w:val="both"/>
        <w:rPr>
          <w:color w:val="000000" w:themeColor="text1"/>
          <w:sz w:val="24"/>
          <w:szCs w:val="24"/>
        </w:rPr>
      </w:pPr>
      <w:r w:rsidRPr="00285D4E">
        <w:rPr>
          <w:rStyle w:val="af"/>
          <w:rFonts w:eastAsiaTheme="majorEastAsia"/>
          <w:color w:val="000000" w:themeColor="text1"/>
          <w:sz w:val="24"/>
          <w:szCs w:val="24"/>
        </w:rPr>
        <w:footnoteRef/>
      </w:r>
      <w:r w:rsidRPr="00285D4E">
        <w:rPr>
          <w:color w:val="000000" w:themeColor="text1"/>
          <w:sz w:val="24"/>
          <w:szCs w:val="24"/>
        </w:rPr>
        <w:t xml:space="preserve"> Концепция общественной безопасности в Российской Федерации (утв. Президентом РФ 14.11.2013 № Пр-2685).</w:t>
      </w:r>
    </w:p>
  </w:footnote>
  <w:footnote w:id="178">
    <w:p w:rsidR="00174E9C" w:rsidRPr="0001194D" w:rsidRDefault="00174E9C" w:rsidP="00B94CD0">
      <w:pPr>
        <w:jc w:val="both"/>
        <w:rPr>
          <w:color w:val="000000" w:themeColor="text1"/>
        </w:rPr>
      </w:pPr>
      <w:r w:rsidRPr="0001194D">
        <w:rPr>
          <w:rStyle w:val="af"/>
          <w:rFonts w:eastAsiaTheme="majorEastAsia"/>
          <w:color w:val="000000" w:themeColor="text1"/>
        </w:rPr>
        <w:footnoteRef/>
      </w:r>
      <w:r w:rsidRPr="0001194D">
        <w:rPr>
          <w:color w:val="000000" w:themeColor="text1"/>
        </w:rPr>
        <w:t xml:space="preserve"> Об оружии: федеральный закон от 13.12.1996 № 150-ФЗ (ред. от 06.07.2016) // Собр</w:t>
      </w:r>
      <w:r w:rsidRPr="0001194D">
        <w:rPr>
          <w:color w:val="000000" w:themeColor="text1"/>
        </w:rPr>
        <w:t>а</w:t>
      </w:r>
      <w:r w:rsidRPr="0001194D">
        <w:rPr>
          <w:color w:val="000000" w:themeColor="text1"/>
        </w:rPr>
        <w:t>ние законодательства РФ. 1996. № 51.С. 5681.</w:t>
      </w:r>
    </w:p>
  </w:footnote>
  <w:footnote w:id="179">
    <w:p w:rsidR="00174E9C" w:rsidRPr="0001194D" w:rsidRDefault="00174E9C" w:rsidP="00B94CD0">
      <w:pPr>
        <w:jc w:val="both"/>
        <w:rPr>
          <w:color w:val="000000" w:themeColor="text1"/>
        </w:rPr>
      </w:pPr>
      <w:r w:rsidRPr="0001194D">
        <w:rPr>
          <w:rStyle w:val="af"/>
          <w:rFonts w:eastAsiaTheme="majorEastAsia"/>
          <w:color w:val="000000" w:themeColor="text1"/>
        </w:rPr>
        <w:footnoteRef/>
      </w:r>
      <w:r w:rsidRPr="0001194D">
        <w:rPr>
          <w:color w:val="000000" w:themeColor="text1"/>
        </w:rPr>
        <w:t xml:space="preserve"> О мерах по регулированию оборота гражданского и служебного оружия и патронов к нему на территории Российской Федерации: постановление Правительства РФ от 21.07.1998 № 814 (ред. от 28.02.2013) // Собрание законодательства РФ. 1998. № 32. Ст. 3878.</w:t>
      </w:r>
    </w:p>
  </w:footnote>
  <w:footnote w:id="180">
    <w:p w:rsidR="00174E9C" w:rsidRPr="004C7BE2" w:rsidRDefault="00174E9C" w:rsidP="00B94CD0">
      <w:pPr>
        <w:pStyle w:val="ad"/>
        <w:jc w:val="both"/>
        <w:rPr>
          <w:color w:val="000000" w:themeColor="text1"/>
          <w:sz w:val="24"/>
          <w:szCs w:val="24"/>
        </w:rPr>
      </w:pPr>
      <w:r w:rsidRPr="004C7BE2">
        <w:rPr>
          <w:rStyle w:val="af"/>
          <w:rFonts w:eastAsiaTheme="majorEastAsia"/>
          <w:color w:val="000000" w:themeColor="text1"/>
          <w:sz w:val="24"/>
          <w:szCs w:val="24"/>
        </w:rPr>
        <w:footnoteRef/>
      </w:r>
      <w:r w:rsidRPr="004C7BE2">
        <w:rPr>
          <w:color w:val="000000" w:themeColor="text1"/>
          <w:sz w:val="24"/>
          <w:szCs w:val="24"/>
        </w:rPr>
        <w:t xml:space="preserve"> Головатый Р. Г. Административно-правовое регулирование деятельности органов внутренних дел по контролю за оборотом оружия юридических лиц с особыми уста</w:t>
      </w:r>
      <w:r w:rsidRPr="004C7BE2">
        <w:rPr>
          <w:color w:val="000000" w:themeColor="text1"/>
          <w:sz w:val="24"/>
          <w:szCs w:val="24"/>
        </w:rPr>
        <w:t>в</w:t>
      </w:r>
      <w:r w:rsidRPr="004C7BE2">
        <w:rPr>
          <w:color w:val="000000" w:themeColor="text1"/>
          <w:sz w:val="24"/>
          <w:szCs w:val="24"/>
        </w:rPr>
        <w:t>ными задачами</w:t>
      </w:r>
      <w:proofErr w:type="gramStart"/>
      <w:r w:rsidRPr="004C7BE2">
        <w:rPr>
          <w:color w:val="000000" w:themeColor="text1"/>
          <w:sz w:val="24"/>
          <w:szCs w:val="24"/>
        </w:rPr>
        <w:t xml:space="preserve"> :</w:t>
      </w:r>
      <w:proofErr w:type="gramEnd"/>
      <w:r w:rsidRPr="004C7BE2">
        <w:rPr>
          <w:color w:val="000000" w:themeColor="text1"/>
          <w:sz w:val="24"/>
          <w:szCs w:val="24"/>
        </w:rPr>
        <w:t xml:space="preserve"> </w:t>
      </w:r>
      <w:proofErr w:type="spellStart"/>
      <w:r>
        <w:rPr>
          <w:color w:val="000000" w:themeColor="text1"/>
          <w:sz w:val="24"/>
          <w:szCs w:val="24"/>
        </w:rPr>
        <w:t>а</w:t>
      </w:r>
      <w:r w:rsidRPr="003B537B">
        <w:rPr>
          <w:color w:val="000000" w:themeColor="text1"/>
          <w:sz w:val="24"/>
          <w:szCs w:val="24"/>
        </w:rPr>
        <w:t>втореф</w:t>
      </w:r>
      <w:proofErr w:type="spellEnd"/>
      <w:r w:rsidRPr="003B537B">
        <w:rPr>
          <w:color w:val="000000" w:themeColor="text1"/>
          <w:sz w:val="24"/>
          <w:szCs w:val="24"/>
        </w:rPr>
        <w:t xml:space="preserve">. </w:t>
      </w:r>
      <w:proofErr w:type="spellStart"/>
      <w:r w:rsidRPr="003B537B">
        <w:rPr>
          <w:color w:val="000000" w:themeColor="text1"/>
          <w:sz w:val="24"/>
          <w:szCs w:val="24"/>
        </w:rPr>
        <w:t>дис</w:t>
      </w:r>
      <w:proofErr w:type="spellEnd"/>
      <w:r w:rsidRPr="003B537B">
        <w:rPr>
          <w:color w:val="000000" w:themeColor="text1"/>
          <w:sz w:val="24"/>
          <w:szCs w:val="24"/>
        </w:rPr>
        <w:t xml:space="preserve">. … канд. </w:t>
      </w:r>
      <w:proofErr w:type="spellStart"/>
      <w:r w:rsidRPr="003B537B">
        <w:rPr>
          <w:color w:val="000000" w:themeColor="text1"/>
          <w:sz w:val="24"/>
          <w:szCs w:val="24"/>
        </w:rPr>
        <w:t>юрид</w:t>
      </w:r>
      <w:proofErr w:type="spellEnd"/>
      <w:r w:rsidRPr="003B537B">
        <w:rPr>
          <w:color w:val="000000" w:themeColor="text1"/>
          <w:sz w:val="24"/>
          <w:szCs w:val="24"/>
        </w:rPr>
        <w:t xml:space="preserve">. наук. </w:t>
      </w:r>
      <w:r w:rsidRPr="004C7BE2">
        <w:rPr>
          <w:color w:val="000000" w:themeColor="text1"/>
          <w:sz w:val="24"/>
          <w:szCs w:val="24"/>
        </w:rPr>
        <w:t>Москва</w:t>
      </w:r>
      <w:r>
        <w:rPr>
          <w:color w:val="000000" w:themeColor="text1"/>
          <w:sz w:val="24"/>
          <w:szCs w:val="24"/>
        </w:rPr>
        <w:t xml:space="preserve">. </w:t>
      </w:r>
      <w:r w:rsidRPr="003B537B">
        <w:rPr>
          <w:color w:val="000000" w:themeColor="text1"/>
          <w:sz w:val="24"/>
          <w:szCs w:val="24"/>
        </w:rPr>
        <w:t xml:space="preserve"> </w:t>
      </w:r>
      <w:r w:rsidRPr="004C7BE2">
        <w:rPr>
          <w:color w:val="000000" w:themeColor="text1"/>
          <w:sz w:val="24"/>
          <w:szCs w:val="24"/>
        </w:rPr>
        <w:t>2011. С. 7.</w:t>
      </w:r>
      <w:r>
        <w:rPr>
          <w:color w:val="000000" w:themeColor="text1"/>
          <w:sz w:val="24"/>
          <w:szCs w:val="24"/>
        </w:rPr>
        <w:t xml:space="preserve"> </w:t>
      </w:r>
    </w:p>
  </w:footnote>
  <w:footnote w:id="181">
    <w:p w:rsidR="00174E9C" w:rsidRPr="004C7BE2" w:rsidRDefault="00174E9C" w:rsidP="00B94CD0">
      <w:pPr>
        <w:pStyle w:val="ad"/>
        <w:jc w:val="both"/>
        <w:rPr>
          <w:color w:val="000000" w:themeColor="text1"/>
          <w:sz w:val="24"/>
          <w:szCs w:val="24"/>
        </w:rPr>
      </w:pPr>
      <w:r w:rsidRPr="004C7BE2">
        <w:rPr>
          <w:rStyle w:val="af"/>
          <w:rFonts w:eastAsiaTheme="majorEastAsia"/>
          <w:color w:val="000000" w:themeColor="text1"/>
          <w:sz w:val="24"/>
          <w:szCs w:val="24"/>
        </w:rPr>
        <w:footnoteRef/>
      </w:r>
      <w:r w:rsidRPr="004C7BE2">
        <w:rPr>
          <w:color w:val="000000" w:themeColor="text1"/>
          <w:sz w:val="24"/>
          <w:szCs w:val="24"/>
          <w:shd w:val="clear" w:color="auto" w:fill="FFFFFF"/>
        </w:rPr>
        <w:t xml:space="preserve"> </w:t>
      </w:r>
      <w:proofErr w:type="spellStart"/>
      <w:r w:rsidRPr="004C7BE2">
        <w:rPr>
          <w:color w:val="000000" w:themeColor="text1"/>
          <w:sz w:val="24"/>
          <w:szCs w:val="24"/>
          <w:shd w:val="clear" w:color="auto" w:fill="FFFFFF"/>
        </w:rPr>
        <w:t>Аврутин</w:t>
      </w:r>
      <w:proofErr w:type="spellEnd"/>
      <w:r w:rsidRPr="004C7BE2">
        <w:rPr>
          <w:color w:val="000000" w:themeColor="text1"/>
          <w:sz w:val="24"/>
          <w:szCs w:val="24"/>
          <w:shd w:val="clear" w:color="auto" w:fill="FFFFFF"/>
        </w:rPr>
        <w:t xml:space="preserve"> Ю.Е. Процессуально-правовые формы обеспечения консенсуса в сфере пу</w:t>
      </w:r>
      <w:r w:rsidRPr="004C7BE2">
        <w:rPr>
          <w:color w:val="000000" w:themeColor="text1"/>
          <w:sz w:val="24"/>
          <w:szCs w:val="24"/>
          <w:shd w:val="clear" w:color="auto" w:fill="FFFFFF"/>
        </w:rPr>
        <w:t>б</w:t>
      </w:r>
      <w:r w:rsidRPr="004C7BE2">
        <w:rPr>
          <w:color w:val="000000" w:themeColor="text1"/>
          <w:sz w:val="24"/>
          <w:szCs w:val="24"/>
          <w:shd w:val="clear" w:color="auto" w:fill="FFFFFF"/>
        </w:rPr>
        <w:t xml:space="preserve">личного управления // Журнал российского </w:t>
      </w:r>
      <w:r>
        <w:rPr>
          <w:color w:val="000000" w:themeColor="text1"/>
          <w:sz w:val="24"/>
          <w:szCs w:val="24"/>
          <w:shd w:val="clear" w:color="auto" w:fill="FFFFFF"/>
        </w:rPr>
        <w:t>права. 2014. № 10 (214). С. 102-</w:t>
      </w:r>
      <w:r w:rsidRPr="004C7BE2">
        <w:rPr>
          <w:color w:val="000000" w:themeColor="text1"/>
          <w:sz w:val="24"/>
          <w:szCs w:val="24"/>
          <w:shd w:val="clear" w:color="auto" w:fill="FFFFFF"/>
        </w:rPr>
        <w:t>112.</w:t>
      </w:r>
    </w:p>
  </w:footnote>
  <w:footnote w:id="182">
    <w:p w:rsidR="00174E9C" w:rsidRPr="004C7BE2" w:rsidRDefault="00174E9C" w:rsidP="00B94CD0">
      <w:pPr>
        <w:pStyle w:val="ad"/>
        <w:jc w:val="both"/>
        <w:rPr>
          <w:color w:val="000000" w:themeColor="text1"/>
          <w:sz w:val="24"/>
          <w:szCs w:val="24"/>
        </w:rPr>
      </w:pPr>
      <w:r w:rsidRPr="004C7BE2">
        <w:rPr>
          <w:rStyle w:val="af"/>
          <w:rFonts w:eastAsiaTheme="majorEastAsia"/>
          <w:color w:val="000000" w:themeColor="text1"/>
          <w:sz w:val="24"/>
          <w:szCs w:val="24"/>
        </w:rPr>
        <w:footnoteRef/>
      </w:r>
      <w:r w:rsidRPr="004C7BE2">
        <w:rPr>
          <w:color w:val="000000" w:themeColor="text1"/>
          <w:sz w:val="24"/>
          <w:szCs w:val="24"/>
          <w:shd w:val="clear" w:color="auto" w:fill="FFFFFF"/>
        </w:rPr>
        <w:t xml:space="preserve"> </w:t>
      </w:r>
      <w:proofErr w:type="spellStart"/>
      <w:r w:rsidRPr="004C7BE2">
        <w:rPr>
          <w:color w:val="000000" w:themeColor="text1"/>
          <w:sz w:val="24"/>
          <w:szCs w:val="24"/>
          <w:shd w:val="clear" w:color="auto" w:fill="FFFFFF"/>
        </w:rPr>
        <w:t>Палибин</w:t>
      </w:r>
      <w:proofErr w:type="spellEnd"/>
      <w:r w:rsidRPr="004C7BE2">
        <w:rPr>
          <w:color w:val="000000" w:themeColor="text1"/>
          <w:sz w:val="24"/>
          <w:szCs w:val="24"/>
          <w:shd w:val="clear" w:color="auto" w:fill="FFFFFF"/>
        </w:rPr>
        <w:t xml:space="preserve"> М.К. Повторительный курс полицейского права // Российское полицейское (административное) право: конец XIX - начало XX века: хрестоматия / сост. и вступ. ст. Ю.Н. </w:t>
      </w:r>
      <w:proofErr w:type="spellStart"/>
      <w:r w:rsidRPr="004C7BE2">
        <w:rPr>
          <w:color w:val="000000" w:themeColor="text1"/>
          <w:sz w:val="24"/>
          <w:szCs w:val="24"/>
          <w:shd w:val="clear" w:color="auto" w:fill="FFFFFF"/>
        </w:rPr>
        <w:t>Старилова</w:t>
      </w:r>
      <w:proofErr w:type="spellEnd"/>
      <w:r w:rsidRPr="004C7BE2">
        <w:rPr>
          <w:color w:val="000000" w:themeColor="text1"/>
          <w:sz w:val="24"/>
          <w:szCs w:val="24"/>
          <w:shd w:val="clear" w:color="auto" w:fill="FFFFFF"/>
        </w:rPr>
        <w:t>. Воронеж, 1999. С. 283.</w:t>
      </w:r>
    </w:p>
  </w:footnote>
  <w:footnote w:id="183">
    <w:p w:rsidR="00174E9C" w:rsidRPr="004C7BE2" w:rsidRDefault="00174E9C" w:rsidP="00B94CD0">
      <w:pPr>
        <w:pStyle w:val="ad"/>
        <w:jc w:val="both"/>
        <w:rPr>
          <w:color w:val="000000" w:themeColor="text1"/>
          <w:sz w:val="24"/>
          <w:szCs w:val="24"/>
        </w:rPr>
      </w:pPr>
      <w:r w:rsidRPr="004C7BE2">
        <w:rPr>
          <w:rStyle w:val="af"/>
          <w:rFonts w:eastAsiaTheme="majorEastAsia"/>
          <w:color w:val="000000" w:themeColor="text1"/>
          <w:sz w:val="24"/>
          <w:szCs w:val="24"/>
        </w:rPr>
        <w:footnoteRef/>
      </w:r>
      <w:r w:rsidRPr="004C7BE2">
        <w:rPr>
          <w:color w:val="000000" w:themeColor="text1"/>
          <w:sz w:val="24"/>
          <w:szCs w:val="24"/>
        </w:rPr>
        <w:t xml:space="preserve"> </w:t>
      </w:r>
      <w:proofErr w:type="spellStart"/>
      <w:r w:rsidRPr="004C7BE2">
        <w:rPr>
          <w:color w:val="000000" w:themeColor="text1"/>
          <w:sz w:val="24"/>
          <w:szCs w:val="24"/>
        </w:rPr>
        <w:t>Аврутин</w:t>
      </w:r>
      <w:proofErr w:type="spellEnd"/>
      <w:r w:rsidRPr="004C7BE2">
        <w:rPr>
          <w:color w:val="000000" w:themeColor="text1"/>
          <w:sz w:val="24"/>
          <w:szCs w:val="24"/>
        </w:rPr>
        <w:t xml:space="preserve"> Ю.Е. Проблемы законодательной модернизации механизма администрати</w:t>
      </w:r>
      <w:r w:rsidRPr="004C7BE2">
        <w:rPr>
          <w:color w:val="000000" w:themeColor="text1"/>
          <w:sz w:val="24"/>
          <w:szCs w:val="24"/>
        </w:rPr>
        <w:t>в</w:t>
      </w:r>
      <w:r w:rsidRPr="004C7BE2">
        <w:rPr>
          <w:color w:val="000000" w:themeColor="text1"/>
          <w:sz w:val="24"/>
          <w:szCs w:val="24"/>
        </w:rPr>
        <w:t>но-правового регулирования в контексте обеспечения надлежащего публичного упра</w:t>
      </w:r>
      <w:r w:rsidRPr="004C7BE2">
        <w:rPr>
          <w:color w:val="000000" w:themeColor="text1"/>
          <w:sz w:val="24"/>
          <w:szCs w:val="24"/>
        </w:rPr>
        <w:t>в</w:t>
      </w:r>
      <w:r w:rsidRPr="004C7BE2">
        <w:rPr>
          <w:color w:val="000000" w:themeColor="text1"/>
          <w:sz w:val="24"/>
          <w:szCs w:val="24"/>
        </w:rPr>
        <w:t>ления // Административное право и процесс. 2015. № 8. С. 7-14.</w:t>
      </w:r>
    </w:p>
  </w:footnote>
  <w:footnote w:id="184">
    <w:p w:rsidR="00174E9C" w:rsidRPr="004C7BE2" w:rsidRDefault="00174E9C" w:rsidP="00B94CD0">
      <w:pPr>
        <w:pStyle w:val="ad"/>
        <w:jc w:val="both"/>
        <w:rPr>
          <w:color w:val="000000" w:themeColor="text1"/>
          <w:sz w:val="24"/>
          <w:szCs w:val="24"/>
        </w:rPr>
      </w:pPr>
      <w:r w:rsidRPr="004C7BE2">
        <w:rPr>
          <w:rStyle w:val="af"/>
          <w:rFonts w:eastAsiaTheme="majorEastAsia"/>
          <w:color w:val="000000" w:themeColor="text1"/>
          <w:sz w:val="24"/>
          <w:szCs w:val="24"/>
        </w:rPr>
        <w:footnoteRef/>
      </w:r>
      <w:r w:rsidRPr="004C7BE2">
        <w:rPr>
          <w:color w:val="000000" w:themeColor="text1"/>
          <w:sz w:val="24"/>
          <w:szCs w:val="24"/>
        </w:rPr>
        <w:t xml:space="preserve"> Моляров А.Н., Опарин В.Н. Меры обеспечения производства по делам об админис</w:t>
      </w:r>
      <w:r w:rsidRPr="004C7BE2">
        <w:rPr>
          <w:color w:val="000000" w:themeColor="text1"/>
          <w:sz w:val="24"/>
          <w:szCs w:val="24"/>
        </w:rPr>
        <w:t>т</w:t>
      </w:r>
      <w:r w:rsidRPr="004C7BE2">
        <w:rPr>
          <w:color w:val="000000" w:themeColor="text1"/>
          <w:sz w:val="24"/>
          <w:szCs w:val="24"/>
        </w:rPr>
        <w:t>ративных правонарушениях в области оборота гражданского и служебного оружия // Полицейское право. 2007. № 2 (10). С. 103-110.</w:t>
      </w:r>
    </w:p>
  </w:footnote>
  <w:footnote w:id="185">
    <w:p w:rsidR="00174E9C" w:rsidRPr="004C7BE2" w:rsidRDefault="00174E9C" w:rsidP="00B94CD0">
      <w:pPr>
        <w:pStyle w:val="ad"/>
        <w:jc w:val="both"/>
        <w:rPr>
          <w:color w:val="000000" w:themeColor="text1"/>
          <w:sz w:val="24"/>
          <w:szCs w:val="24"/>
        </w:rPr>
      </w:pPr>
      <w:r w:rsidRPr="004C7BE2">
        <w:rPr>
          <w:rStyle w:val="af"/>
          <w:rFonts w:eastAsiaTheme="majorEastAsia"/>
          <w:color w:val="000000" w:themeColor="text1"/>
          <w:sz w:val="24"/>
          <w:szCs w:val="24"/>
        </w:rPr>
        <w:footnoteRef/>
      </w:r>
      <w:r w:rsidRPr="004C7BE2">
        <w:rPr>
          <w:color w:val="000000" w:themeColor="text1"/>
          <w:sz w:val="24"/>
          <w:szCs w:val="24"/>
        </w:rPr>
        <w:t xml:space="preserve"> </w:t>
      </w:r>
      <w:proofErr w:type="spellStart"/>
      <w:r w:rsidRPr="004C7BE2">
        <w:rPr>
          <w:color w:val="000000" w:themeColor="text1"/>
          <w:sz w:val="24"/>
          <w:szCs w:val="24"/>
        </w:rPr>
        <w:t>Сургутсков</w:t>
      </w:r>
      <w:proofErr w:type="spellEnd"/>
      <w:r w:rsidRPr="004C7BE2">
        <w:rPr>
          <w:color w:val="000000" w:themeColor="text1"/>
          <w:sz w:val="24"/>
          <w:szCs w:val="24"/>
        </w:rPr>
        <w:t xml:space="preserve"> В.И., Пивоваров Д.В. О совершенствовании правового регулирования применения полицией отдельных мер обеспечения производства по делам об админ</w:t>
      </w:r>
      <w:r w:rsidRPr="004C7BE2">
        <w:rPr>
          <w:color w:val="000000" w:themeColor="text1"/>
          <w:sz w:val="24"/>
          <w:szCs w:val="24"/>
        </w:rPr>
        <w:t>и</w:t>
      </w:r>
      <w:r w:rsidRPr="004C7BE2">
        <w:rPr>
          <w:color w:val="000000" w:themeColor="text1"/>
          <w:sz w:val="24"/>
          <w:szCs w:val="24"/>
        </w:rPr>
        <w:t>стративных правонарушениях // Актуальные проблемы российского права. 2015. № 11. С. 114.</w:t>
      </w:r>
    </w:p>
  </w:footnote>
  <w:footnote w:id="186">
    <w:p w:rsidR="00174E9C" w:rsidRPr="00193E36" w:rsidRDefault="00174E9C" w:rsidP="00B94CD0">
      <w:pPr>
        <w:tabs>
          <w:tab w:val="left" w:pos="142"/>
        </w:tabs>
        <w:autoSpaceDE w:val="0"/>
        <w:autoSpaceDN w:val="0"/>
        <w:adjustRightInd w:val="0"/>
        <w:jc w:val="both"/>
        <w:rPr>
          <w:color w:val="000000" w:themeColor="text1"/>
        </w:rPr>
      </w:pPr>
      <w:r w:rsidRPr="00193E36">
        <w:rPr>
          <w:rStyle w:val="af"/>
          <w:rFonts w:eastAsiaTheme="majorEastAsia"/>
          <w:color w:val="000000" w:themeColor="text1"/>
        </w:rPr>
        <w:footnoteRef/>
      </w:r>
      <w:r>
        <w:rPr>
          <w:color w:val="000000" w:themeColor="text1"/>
        </w:rPr>
        <w:t xml:space="preserve"> </w:t>
      </w:r>
      <w:r w:rsidRPr="00193E36">
        <w:rPr>
          <w:color w:val="000000" w:themeColor="text1"/>
        </w:rPr>
        <w:t>Постановление Верховного Суда РФ от 01.12.2016 № 41-АД16-17</w:t>
      </w:r>
    </w:p>
  </w:footnote>
  <w:footnote w:id="187">
    <w:p w:rsidR="00174E9C" w:rsidRPr="004C7BE2" w:rsidRDefault="00174E9C" w:rsidP="00B94CD0">
      <w:pPr>
        <w:tabs>
          <w:tab w:val="left" w:pos="142"/>
        </w:tabs>
        <w:autoSpaceDE w:val="0"/>
        <w:autoSpaceDN w:val="0"/>
        <w:adjustRightInd w:val="0"/>
        <w:jc w:val="both"/>
        <w:rPr>
          <w:color w:val="000000" w:themeColor="text1"/>
        </w:rPr>
      </w:pPr>
      <w:r w:rsidRPr="004C7BE2">
        <w:rPr>
          <w:rStyle w:val="af"/>
          <w:rFonts w:eastAsiaTheme="majorEastAsia"/>
          <w:color w:val="000000" w:themeColor="text1"/>
        </w:rPr>
        <w:footnoteRef/>
      </w:r>
      <w:r w:rsidRPr="004C7BE2">
        <w:rPr>
          <w:color w:val="000000" w:themeColor="text1"/>
        </w:rPr>
        <w:t xml:space="preserve"> Определение Конституционного Суда РФ от 23.06.2015 № 1236-О</w:t>
      </w:r>
      <w:r>
        <w:rPr>
          <w:color w:val="000000" w:themeColor="text1"/>
        </w:rPr>
        <w:t>.</w:t>
      </w:r>
    </w:p>
  </w:footnote>
  <w:footnote w:id="188">
    <w:p w:rsidR="00174E9C" w:rsidRPr="004C7BE2" w:rsidRDefault="00174E9C" w:rsidP="00B94CD0">
      <w:pPr>
        <w:pStyle w:val="ad"/>
        <w:jc w:val="both"/>
        <w:rPr>
          <w:color w:val="000000" w:themeColor="text1"/>
          <w:sz w:val="24"/>
          <w:szCs w:val="24"/>
        </w:rPr>
      </w:pPr>
      <w:r w:rsidRPr="004C7BE2">
        <w:rPr>
          <w:rStyle w:val="af"/>
          <w:rFonts w:eastAsiaTheme="majorEastAsia"/>
          <w:color w:val="000000" w:themeColor="text1"/>
          <w:sz w:val="24"/>
          <w:szCs w:val="24"/>
        </w:rPr>
        <w:footnoteRef/>
      </w:r>
      <w:r w:rsidRPr="004C7BE2">
        <w:rPr>
          <w:color w:val="000000" w:themeColor="text1"/>
          <w:sz w:val="24"/>
          <w:szCs w:val="24"/>
          <w:shd w:val="clear" w:color="auto" w:fill="FFFFFF"/>
        </w:rPr>
        <w:t xml:space="preserve"> </w:t>
      </w:r>
      <w:proofErr w:type="spellStart"/>
      <w:r w:rsidRPr="004C7BE2">
        <w:rPr>
          <w:color w:val="000000" w:themeColor="text1"/>
          <w:sz w:val="24"/>
          <w:szCs w:val="24"/>
          <w:shd w:val="clear" w:color="auto" w:fill="FFFFFF"/>
        </w:rPr>
        <w:t>Вендель</w:t>
      </w:r>
      <w:proofErr w:type="spellEnd"/>
      <w:r w:rsidRPr="004C7BE2">
        <w:rPr>
          <w:color w:val="000000" w:themeColor="text1"/>
          <w:sz w:val="24"/>
          <w:szCs w:val="24"/>
          <w:shd w:val="clear" w:color="auto" w:fill="FFFFFF"/>
        </w:rPr>
        <w:t xml:space="preserve"> Н.Г., </w:t>
      </w:r>
      <w:proofErr w:type="spellStart"/>
      <w:r w:rsidRPr="004C7BE2">
        <w:rPr>
          <w:color w:val="000000" w:themeColor="text1"/>
          <w:sz w:val="24"/>
          <w:szCs w:val="24"/>
          <w:shd w:val="clear" w:color="auto" w:fill="FFFFFF"/>
        </w:rPr>
        <w:t>Запаренко</w:t>
      </w:r>
      <w:proofErr w:type="spellEnd"/>
      <w:r w:rsidRPr="004C7BE2">
        <w:rPr>
          <w:color w:val="000000" w:themeColor="text1"/>
          <w:sz w:val="24"/>
          <w:szCs w:val="24"/>
          <w:shd w:val="clear" w:color="auto" w:fill="FFFFFF"/>
        </w:rPr>
        <w:t xml:space="preserve"> А.М., Черкасов Р.В. Проблемы привлечения к администр</w:t>
      </w:r>
      <w:r w:rsidRPr="004C7BE2">
        <w:rPr>
          <w:color w:val="000000" w:themeColor="text1"/>
          <w:sz w:val="24"/>
          <w:szCs w:val="24"/>
          <w:shd w:val="clear" w:color="auto" w:fill="FFFFFF"/>
        </w:rPr>
        <w:t>а</w:t>
      </w:r>
      <w:r w:rsidRPr="004C7BE2">
        <w:rPr>
          <w:color w:val="000000" w:themeColor="text1"/>
          <w:sz w:val="24"/>
          <w:szCs w:val="24"/>
          <w:shd w:val="clear" w:color="auto" w:fill="FFFFFF"/>
        </w:rPr>
        <w:t>тивной ответственности лиц, допустивших утрату гражданского оружия либо созда</w:t>
      </w:r>
      <w:r w:rsidRPr="004C7BE2">
        <w:rPr>
          <w:color w:val="000000" w:themeColor="text1"/>
          <w:sz w:val="24"/>
          <w:szCs w:val="24"/>
          <w:shd w:val="clear" w:color="auto" w:fill="FFFFFF"/>
        </w:rPr>
        <w:t>в</w:t>
      </w:r>
      <w:r w:rsidRPr="004C7BE2">
        <w:rPr>
          <w:color w:val="000000" w:themeColor="text1"/>
          <w:sz w:val="24"/>
          <w:szCs w:val="24"/>
          <w:shd w:val="clear" w:color="auto" w:fill="FFFFFF"/>
        </w:rPr>
        <w:t>ших условия, повлекшие его хищение // Административное право и процесс. 2015. № 7. С. 36 - 39.</w:t>
      </w:r>
    </w:p>
  </w:footnote>
  <w:footnote w:id="189">
    <w:p w:rsidR="00174E9C" w:rsidRPr="00A65B89" w:rsidRDefault="00174E9C" w:rsidP="00A65B89">
      <w:pPr>
        <w:pStyle w:val="ad"/>
        <w:jc w:val="both"/>
        <w:rPr>
          <w:color w:val="000000" w:themeColor="text1"/>
          <w:sz w:val="24"/>
          <w:szCs w:val="24"/>
        </w:rPr>
      </w:pPr>
      <w:r w:rsidRPr="00A65B89">
        <w:rPr>
          <w:rStyle w:val="af"/>
          <w:color w:val="000000" w:themeColor="text1"/>
          <w:sz w:val="24"/>
          <w:szCs w:val="24"/>
        </w:rPr>
        <w:footnoteRef/>
      </w:r>
      <w:r w:rsidRPr="00A65B89">
        <w:rPr>
          <w:color w:val="000000" w:themeColor="text1"/>
          <w:sz w:val="24"/>
          <w:szCs w:val="24"/>
        </w:rPr>
        <w:t xml:space="preserve"> </w:t>
      </w:r>
      <w:r w:rsidRPr="00A65B89">
        <w:rPr>
          <w:bCs/>
          <w:color w:val="000000" w:themeColor="text1"/>
          <w:sz w:val="24"/>
          <w:szCs w:val="24"/>
          <w:shd w:val="clear" w:color="auto" w:fill="FFFFFF"/>
        </w:rPr>
        <w:t xml:space="preserve">Платон Михайлович </w:t>
      </w:r>
      <w:proofErr w:type="spellStart"/>
      <w:r w:rsidRPr="00A65B89">
        <w:rPr>
          <w:bCs/>
          <w:color w:val="000000" w:themeColor="text1"/>
          <w:sz w:val="24"/>
          <w:szCs w:val="24"/>
          <w:shd w:val="clear" w:color="auto" w:fill="FFFFFF"/>
        </w:rPr>
        <w:t>Керженцев</w:t>
      </w:r>
      <w:proofErr w:type="spellEnd"/>
      <w:r w:rsidRPr="00A65B89">
        <w:rPr>
          <w:color w:val="000000" w:themeColor="text1"/>
          <w:sz w:val="24"/>
          <w:szCs w:val="24"/>
          <w:shd w:val="clear" w:color="auto" w:fill="FFFFFF"/>
        </w:rPr>
        <w:t xml:space="preserve"> </w:t>
      </w:r>
      <w:r w:rsidRPr="00A65B89">
        <w:rPr>
          <w:color w:val="000000" w:themeColor="text1"/>
          <w:sz w:val="24"/>
          <w:szCs w:val="24"/>
          <w:shd w:val="clear" w:color="auto" w:fill="FFFFFF"/>
        </w:rPr>
        <w:sym w:font="Symbol" w:char="F02D"/>
      </w:r>
      <w:r w:rsidRPr="00A65B89">
        <w:rPr>
          <w:color w:val="000000" w:themeColor="text1"/>
          <w:sz w:val="24"/>
          <w:szCs w:val="24"/>
          <w:shd w:val="clear" w:color="auto" w:fill="FFFFFF"/>
        </w:rPr>
        <w:t xml:space="preserve"> </w:t>
      </w:r>
      <w:hyperlink r:id="rId5" w:tooltip="СССР" w:history="1">
        <w:r w:rsidRPr="00A65B89">
          <w:rPr>
            <w:rStyle w:val="ac"/>
            <w:rFonts w:eastAsiaTheme="majorEastAsia"/>
            <w:color w:val="000000" w:themeColor="text1"/>
            <w:sz w:val="24"/>
            <w:szCs w:val="24"/>
            <w:u w:val="none"/>
            <w:shd w:val="clear" w:color="auto" w:fill="FFFFFF"/>
          </w:rPr>
          <w:t>советский</w:t>
        </w:r>
      </w:hyperlink>
      <w:r w:rsidRPr="00A65B89">
        <w:rPr>
          <w:color w:val="000000" w:themeColor="text1"/>
          <w:sz w:val="24"/>
          <w:szCs w:val="24"/>
          <w:shd w:val="clear" w:color="auto" w:fill="FFFFFF"/>
        </w:rPr>
        <w:t xml:space="preserve"> государственный и общественный де</w:t>
      </w:r>
      <w:r w:rsidRPr="00A65B89">
        <w:rPr>
          <w:color w:val="000000" w:themeColor="text1"/>
          <w:sz w:val="24"/>
          <w:szCs w:val="24"/>
          <w:shd w:val="clear" w:color="auto" w:fill="FFFFFF"/>
        </w:rPr>
        <w:t>я</w:t>
      </w:r>
      <w:r w:rsidRPr="00A65B89">
        <w:rPr>
          <w:color w:val="000000" w:themeColor="text1"/>
          <w:sz w:val="24"/>
          <w:szCs w:val="24"/>
          <w:shd w:val="clear" w:color="auto" w:fill="FFFFFF"/>
        </w:rPr>
        <w:t>тель, революционер, экономист, журналист, переводчик; является основателем сове</w:t>
      </w:r>
      <w:r w:rsidRPr="00A65B89">
        <w:rPr>
          <w:color w:val="000000" w:themeColor="text1"/>
          <w:sz w:val="24"/>
          <w:szCs w:val="24"/>
          <w:shd w:val="clear" w:color="auto" w:fill="FFFFFF"/>
        </w:rPr>
        <w:t>т</w:t>
      </w:r>
      <w:r w:rsidRPr="00A65B89">
        <w:rPr>
          <w:color w:val="000000" w:themeColor="text1"/>
          <w:sz w:val="24"/>
          <w:szCs w:val="24"/>
          <w:shd w:val="clear" w:color="auto" w:fill="FFFFFF"/>
        </w:rPr>
        <w:t xml:space="preserve">ской школы </w:t>
      </w:r>
      <w:hyperlink r:id="rId6" w:tooltip="Управление временем" w:history="1">
        <w:proofErr w:type="spellStart"/>
        <w:proofErr w:type="gramStart"/>
        <w:r w:rsidRPr="00A65B89">
          <w:rPr>
            <w:rStyle w:val="ac"/>
            <w:rFonts w:eastAsiaTheme="majorEastAsia"/>
            <w:color w:val="000000" w:themeColor="text1"/>
            <w:sz w:val="24"/>
            <w:szCs w:val="24"/>
            <w:u w:val="none"/>
            <w:shd w:val="clear" w:color="auto" w:fill="FFFFFF"/>
          </w:rPr>
          <w:t>тайм-менеджмента</w:t>
        </w:r>
        <w:proofErr w:type="spellEnd"/>
        <w:proofErr w:type="gramEnd"/>
      </w:hyperlink>
      <w:r w:rsidRPr="00A65B89">
        <w:rPr>
          <w:color w:val="000000" w:themeColor="text1"/>
          <w:sz w:val="24"/>
          <w:szCs w:val="24"/>
          <w:shd w:val="clear" w:color="auto" w:fill="FFFFFF"/>
        </w:rPr>
        <w:t>.</w:t>
      </w:r>
    </w:p>
  </w:footnote>
  <w:footnote w:id="190">
    <w:p w:rsidR="00174E9C" w:rsidRPr="00A65B89" w:rsidRDefault="00174E9C" w:rsidP="00A65B89">
      <w:pPr>
        <w:pStyle w:val="ad"/>
        <w:jc w:val="both"/>
        <w:rPr>
          <w:sz w:val="24"/>
          <w:szCs w:val="24"/>
        </w:rPr>
      </w:pPr>
      <w:r w:rsidRPr="00A65B89">
        <w:rPr>
          <w:rStyle w:val="af"/>
          <w:sz w:val="24"/>
          <w:szCs w:val="24"/>
        </w:rPr>
        <w:footnoteRef/>
      </w:r>
      <w:r w:rsidRPr="00A65B89">
        <w:rPr>
          <w:sz w:val="24"/>
          <w:szCs w:val="24"/>
        </w:rPr>
        <w:t xml:space="preserve"> </w:t>
      </w:r>
      <w:proofErr w:type="spellStart"/>
      <w:r w:rsidRPr="00A65B89">
        <w:rPr>
          <w:color w:val="000000"/>
          <w:sz w:val="24"/>
          <w:szCs w:val="24"/>
          <w:shd w:val="clear" w:color="auto" w:fill="FFFFFF"/>
        </w:rPr>
        <w:t>Керженцев</w:t>
      </w:r>
      <w:proofErr w:type="spellEnd"/>
      <w:r w:rsidRPr="00A65B89">
        <w:rPr>
          <w:color w:val="000000"/>
          <w:sz w:val="24"/>
          <w:szCs w:val="24"/>
          <w:shd w:val="clear" w:color="auto" w:fill="FFFFFF"/>
        </w:rPr>
        <w:t xml:space="preserve"> П. М. Принципы организации. Петроград Госиздат, 1922. С 33</w:t>
      </w:r>
      <w:r w:rsidRPr="00A65B89">
        <w:rPr>
          <w:color w:val="000000"/>
          <w:sz w:val="24"/>
          <w:szCs w:val="24"/>
        </w:rPr>
        <w:t>, 41.</w:t>
      </w:r>
    </w:p>
  </w:footnote>
  <w:footnote w:id="191">
    <w:p w:rsidR="00174E9C" w:rsidRPr="00367D70" w:rsidRDefault="00174E9C" w:rsidP="00A65B89">
      <w:pPr>
        <w:jc w:val="both"/>
        <w:rPr>
          <w:color w:val="000000" w:themeColor="text1"/>
          <w:vertAlign w:val="superscript"/>
        </w:rPr>
      </w:pPr>
      <w:r w:rsidRPr="00A65B89">
        <w:rPr>
          <w:rStyle w:val="af"/>
          <w:color w:val="000000" w:themeColor="text1"/>
        </w:rPr>
        <w:footnoteRef/>
      </w:r>
      <w:r w:rsidRPr="00A65B89">
        <w:rPr>
          <w:color w:val="000000" w:themeColor="text1"/>
        </w:rPr>
        <w:t xml:space="preserve"> Афанасьев</w:t>
      </w:r>
      <w:r w:rsidRPr="00A65B89">
        <w:rPr>
          <w:color w:val="000000" w:themeColor="text1"/>
          <w:shd w:val="clear" w:color="auto" w:fill="FFFFFF"/>
        </w:rPr>
        <w:t xml:space="preserve"> Д. В. Административно-правовой статус штабных подразделений орг</w:t>
      </w:r>
      <w:r w:rsidRPr="00A65B89">
        <w:rPr>
          <w:color w:val="000000" w:themeColor="text1"/>
          <w:shd w:val="clear" w:color="auto" w:fill="FFFFFF"/>
        </w:rPr>
        <w:t>а</w:t>
      </w:r>
      <w:r w:rsidRPr="00A65B89">
        <w:rPr>
          <w:color w:val="000000" w:themeColor="text1"/>
          <w:shd w:val="clear" w:color="auto" w:fill="FFFFFF"/>
        </w:rPr>
        <w:t xml:space="preserve">нов внутренних дел России: </w:t>
      </w:r>
      <w:proofErr w:type="spellStart"/>
      <w:r w:rsidRPr="00A65B89">
        <w:rPr>
          <w:color w:val="000000" w:themeColor="text1"/>
        </w:rPr>
        <w:t>автореф</w:t>
      </w:r>
      <w:proofErr w:type="spellEnd"/>
      <w:r w:rsidRPr="00A65B89">
        <w:rPr>
          <w:color w:val="000000" w:themeColor="text1"/>
        </w:rPr>
        <w:t xml:space="preserve">. </w:t>
      </w:r>
      <w:proofErr w:type="spellStart"/>
      <w:r w:rsidRPr="00A65B89">
        <w:rPr>
          <w:color w:val="000000" w:themeColor="text1"/>
        </w:rPr>
        <w:t>диссерт</w:t>
      </w:r>
      <w:proofErr w:type="spellEnd"/>
      <w:r w:rsidRPr="00A65B89">
        <w:rPr>
          <w:color w:val="000000" w:themeColor="text1"/>
        </w:rPr>
        <w:t xml:space="preserve">… канд. </w:t>
      </w:r>
      <w:proofErr w:type="spellStart"/>
      <w:r w:rsidRPr="00A65B89">
        <w:rPr>
          <w:color w:val="000000" w:themeColor="text1"/>
        </w:rPr>
        <w:t>юрид</w:t>
      </w:r>
      <w:proofErr w:type="spellEnd"/>
      <w:r w:rsidRPr="00A65B89">
        <w:rPr>
          <w:color w:val="000000" w:themeColor="text1"/>
        </w:rPr>
        <w:t>. наук. М., 2007; Голубец П. В. Правовые и организационные основы ведомственного контроля штабных подраздел</w:t>
      </w:r>
      <w:r w:rsidRPr="00A65B89">
        <w:rPr>
          <w:color w:val="000000" w:themeColor="text1"/>
        </w:rPr>
        <w:t>е</w:t>
      </w:r>
      <w:r w:rsidRPr="00A65B89">
        <w:rPr>
          <w:color w:val="000000" w:themeColor="text1"/>
        </w:rPr>
        <w:t xml:space="preserve">ний за деятельностью органов внутренних дел: </w:t>
      </w:r>
      <w:proofErr w:type="spellStart"/>
      <w:r w:rsidRPr="00A65B89">
        <w:rPr>
          <w:color w:val="000000" w:themeColor="text1"/>
        </w:rPr>
        <w:t>автореф</w:t>
      </w:r>
      <w:proofErr w:type="spellEnd"/>
      <w:r w:rsidRPr="00A65B89">
        <w:rPr>
          <w:color w:val="000000" w:themeColor="text1"/>
        </w:rPr>
        <w:t xml:space="preserve">. </w:t>
      </w:r>
      <w:proofErr w:type="spellStart"/>
      <w:r w:rsidRPr="00A65B89">
        <w:rPr>
          <w:color w:val="000000" w:themeColor="text1"/>
        </w:rPr>
        <w:t>диссерт</w:t>
      </w:r>
      <w:proofErr w:type="spellEnd"/>
      <w:r w:rsidRPr="00A65B89">
        <w:rPr>
          <w:color w:val="000000" w:themeColor="text1"/>
        </w:rPr>
        <w:t xml:space="preserve">… канд. </w:t>
      </w:r>
      <w:proofErr w:type="spellStart"/>
      <w:r w:rsidRPr="00A65B89">
        <w:rPr>
          <w:color w:val="000000" w:themeColor="text1"/>
        </w:rPr>
        <w:t>юрид</w:t>
      </w:r>
      <w:proofErr w:type="spellEnd"/>
      <w:r w:rsidRPr="00A65B89">
        <w:rPr>
          <w:color w:val="000000" w:themeColor="text1"/>
        </w:rPr>
        <w:t>. наук. М., 1996. 19 с.</w:t>
      </w:r>
    </w:p>
  </w:footnote>
  <w:footnote w:id="192">
    <w:p w:rsidR="00174E9C" w:rsidRDefault="00174E9C" w:rsidP="00A65B89">
      <w:pPr>
        <w:pStyle w:val="ad"/>
        <w:jc w:val="both"/>
      </w:pPr>
      <w:r w:rsidRPr="00E02432">
        <w:rPr>
          <w:rStyle w:val="af"/>
          <w:sz w:val="24"/>
          <w:szCs w:val="24"/>
        </w:rPr>
        <w:footnoteRef/>
      </w:r>
      <w:r w:rsidRPr="00E02432">
        <w:rPr>
          <w:sz w:val="24"/>
          <w:szCs w:val="24"/>
        </w:rPr>
        <w:t xml:space="preserve"> </w:t>
      </w:r>
      <w:r w:rsidRPr="00E02432">
        <w:rPr>
          <w:color w:val="000000" w:themeColor="text1"/>
          <w:sz w:val="24"/>
          <w:szCs w:val="24"/>
        </w:rPr>
        <w:t>Об утверждении Типового положения о штабе территориального органа Министерс</w:t>
      </w:r>
      <w:r w:rsidRPr="00E02432">
        <w:rPr>
          <w:color w:val="000000" w:themeColor="text1"/>
          <w:sz w:val="24"/>
          <w:szCs w:val="24"/>
        </w:rPr>
        <w:t>т</w:t>
      </w:r>
      <w:r w:rsidRPr="00E02432">
        <w:rPr>
          <w:color w:val="000000" w:themeColor="text1"/>
          <w:sz w:val="24"/>
          <w:szCs w:val="24"/>
        </w:rPr>
        <w:t>ва внутренних дел Российской Федерации: приказ МВД России от 26.10.2017 № 808</w:t>
      </w:r>
      <w:r w:rsidRPr="00E02432">
        <w:rPr>
          <w:rFonts w:ascii="Verdana" w:hAnsi="Verdana"/>
          <w:color w:val="000000" w:themeColor="text1"/>
          <w:sz w:val="24"/>
          <w:szCs w:val="24"/>
        </w:rPr>
        <w:t xml:space="preserve"> </w:t>
      </w:r>
      <w:r w:rsidRPr="00E02432">
        <w:rPr>
          <w:color w:val="000000" w:themeColor="text1"/>
          <w:sz w:val="24"/>
          <w:szCs w:val="24"/>
        </w:rPr>
        <w:t>(ред. от 26.05.2018)</w:t>
      </w:r>
    </w:p>
  </w:footnote>
  <w:footnote w:id="193">
    <w:p w:rsidR="00174E9C" w:rsidRPr="00367D70" w:rsidRDefault="00174E9C" w:rsidP="00A65B89">
      <w:pPr>
        <w:pStyle w:val="ad"/>
        <w:jc w:val="both"/>
        <w:rPr>
          <w:sz w:val="24"/>
          <w:szCs w:val="24"/>
        </w:rPr>
      </w:pPr>
      <w:r w:rsidRPr="00367D70">
        <w:rPr>
          <w:rStyle w:val="af"/>
          <w:sz w:val="24"/>
          <w:szCs w:val="24"/>
        </w:rPr>
        <w:footnoteRef/>
      </w:r>
      <w:r w:rsidRPr="00367D70">
        <w:rPr>
          <w:sz w:val="24"/>
          <w:szCs w:val="24"/>
        </w:rPr>
        <w:t xml:space="preserve"> Афанасьев Д</w:t>
      </w:r>
      <w:r>
        <w:rPr>
          <w:sz w:val="24"/>
          <w:szCs w:val="24"/>
        </w:rPr>
        <w:t>.</w:t>
      </w:r>
      <w:r w:rsidRPr="00367D70">
        <w:rPr>
          <w:sz w:val="24"/>
          <w:szCs w:val="24"/>
        </w:rPr>
        <w:t xml:space="preserve"> В</w:t>
      </w:r>
      <w:r>
        <w:rPr>
          <w:sz w:val="24"/>
          <w:szCs w:val="24"/>
        </w:rPr>
        <w:t>.</w:t>
      </w:r>
      <w:r w:rsidRPr="00367D70">
        <w:rPr>
          <w:sz w:val="24"/>
          <w:szCs w:val="24"/>
        </w:rPr>
        <w:t xml:space="preserve"> Роль и основные направления деятельности штабных подраздел</w:t>
      </w:r>
      <w:r w:rsidRPr="00367D70">
        <w:rPr>
          <w:sz w:val="24"/>
          <w:szCs w:val="24"/>
        </w:rPr>
        <w:t>е</w:t>
      </w:r>
      <w:r w:rsidRPr="00367D70">
        <w:rPr>
          <w:sz w:val="24"/>
          <w:szCs w:val="24"/>
        </w:rPr>
        <w:t>ний органов внутренних дел// Вопросы совершенствования правоохранительной деятельн</w:t>
      </w:r>
      <w:r w:rsidRPr="00367D70">
        <w:rPr>
          <w:sz w:val="24"/>
          <w:szCs w:val="24"/>
        </w:rPr>
        <w:t>о</w:t>
      </w:r>
      <w:r w:rsidRPr="00367D70">
        <w:rPr>
          <w:sz w:val="24"/>
          <w:szCs w:val="24"/>
        </w:rPr>
        <w:t>сти органов внутренних дел Межвузовский сборник научных трудов адъюнктов и с</w:t>
      </w:r>
      <w:r w:rsidRPr="00367D70">
        <w:rPr>
          <w:sz w:val="24"/>
          <w:szCs w:val="24"/>
        </w:rPr>
        <w:t>о</w:t>
      </w:r>
      <w:r w:rsidRPr="00367D70">
        <w:rPr>
          <w:sz w:val="24"/>
          <w:szCs w:val="24"/>
        </w:rPr>
        <w:t>искателей Часть 1- М Московский университет МВД России, 2004.</w:t>
      </w:r>
    </w:p>
  </w:footnote>
  <w:footnote w:id="194">
    <w:p w:rsidR="00174E9C" w:rsidRDefault="00174E9C" w:rsidP="00A65B89">
      <w:pPr>
        <w:pStyle w:val="ad"/>
        <w:jc w:val="both"/>
      </w:pPr>
      <w:r>
        <w:rPr>
          <w:rStyle w:val="af"/>
        </w:rPr>
        <w:footnoteRef/>
      </w:r>
      <w:r>
        <w:t xml:space="preserve"> </w:t>
      </w:r>
      <w:r w:rsidRPr="00D921AD">
        <w:rPr>
          <w:sz w:val="24"/>
          <w:szCs w:val="24"/>
        </w:rPr>
        <w:t>Пункт 1.2 показателей оценки управленческой деятель</w:t>
      </w:r>
      <w:r>
        <w:rPr>
          <w:sz w:val="24"/>
          <w:szCs w:val="24"/>
        </w:rPr>
        <w:t>ности, утвержденной распор</w:t>
      </w:r>
      <w:r>
        <w:rPr>
          <w:sz w:val="24"/>
          <w:szCs w:val="24"/>
        </w:rPr>
        <w:t>я</w:t>
      </w:r>
      <w:r>
        <w:rPr>
          <w:sz w:val="24"/>
          <w:szCs w:val="24"/>
        </w:rPr>
        <w:t>жение</w:t>
      </w:r>
      <w:r w:rsidRPr="00D921AD">
        <w:rPr>
          <w:sz w:val="24"/>
          <w:szCs w:val="24"/>
        </w:rPr>
        <w:t>м МВД России от 03.03.2017 №1/2501.</w:t>
      </w:r>
    </w:p>
  </w:footnote>
  <w:footnote w:id="195">
    <w:p w:rsidR="00174E9C" w:rsidRPr="000352B5" w:rsidRDefault="00174E9C" w:rsidP="00A65B89">
      <w:pPr>
        <w:pStyle w:val="ad"/>
        <w:jc w:val="both"/>
        <w:rPr>
          <w:sz w:val="24"/>
          <w:szCs w:val="24"/>
        </w:rPr>
      </w:pPr>
      <w:r w:rsidRPr="000352B5">
        <w:rPr>
          <w:rStyle w:val="af"/>
          <w:sz w:val="24"/>
          <w:szCs w:val="24"/>
        </w:rPr>
        <w:footnoteRef/>
      </w:r>
      <w:r w:rsidRPr="000352B5">
        <w:rPr>
          <w:sz w:val="24"/>
          <w:szCs w:val="24"/>
        </w:rPr>
        <w:t xml:space="preserve"> О государственной программе Челябинской области </w:t>
      </w:r>
      <w:r w:rsidRPr="000352B5">
        <w:rPr>
          <w:color w:val="000000" w:themeColor="text1"/>
          <w:sz w:val="24"/>
          <w:szCs w:val="24"/>
        </w:rPr>
        <w:t>«</w:t>
      </w:r>
      <w:r w:rsidRPr="000352B5">
        <w:rPr>
          <w:sz w:val="24"/>
          <w:szCs w:val="24"/>
        </w:rPr>
        <w:t>Обеспечение общественного порядка и противодействие преступности Челябинской области</w:t>
      </w:r>
      <w:r w:rsidRPr="000352B5">
        <w:rPr>
          <w:color w:val="000000" w:themeColor="text1"/>
          <w:sz w:val="24"/>
          <w:szCs w:val="24"/>
        </w:rPr>
        <w:t>»</w:t>
      </w:r>
      <w:r w:rsidRPr="000352B5">
        <w:rPr>
          <w:sz w:val="24"/>
          <w:szCs w:val="24"/>
        </w:rPr>
        <w:t xml:space="preserve"> на 2016-2019 года</w:t>
      </w:r>
      <w:r>
        <w:rPr>
          <w:sz w:val="24"/>
          <w:szCs w:val="24"/>
        </w:rPr>
        <w:t>:</w:t>
      </w:r>
      <w:r w:rsidRPr="000352B5">
        <w:rPr>
          <w:sz w:val="24"/>
          <w:szCs w:val="24"/>
        </w:rPr>
        <w:t xml:space="preserve"> </w:t>
      </w:r>
      <w:r>
        <w:rPr>
          <w:sz w:val="24"/>
          <w:szCs w:val="24"/>
        </w:rPr>
        <w:t>п</w:t>
      </w:r>
      <w:r w:rsidRPr="000352B5">
        <w:rPr>
          <w:sz w:val="24"/>
          <w:szCs w:val="24"/>
        </w:rPr>
        <w:t>о</w:t>
      </w:r>
      <w:r w:rsidRPr="000352B5">
        <w:rPr>
          <w:sz w:val="24"/>
          <w:szCs w:val="24"/>
        </w:rPr>
        <w:t xml:space="preserve">становление Правительства Челябинской области от 24.12.2015 №689-П (в ред. </w:t>
      </w:r>
      <w:r>
        <w:rPr>
          <w:sz w:val="24"/>
          <w:szCs w:val="24"/>
        </w:rPr>
        <w:t>о</w:t>
      </w:r>
      <w:r w:rsidRPr="000352B5">
        <w:rPr>
          <w:sz w:val="24"/>
          <w:szCs w:val="24"/>
        </w:rPr>
        <w:t>т 30.12.2016)</w:t>
      </w:r>
      <w:r>
        <w:rPr>
          <w:sz w:val="24"/>
          <w:szCs w:val="24"/>
        </w:rPr>
        <w:t>.</w:t>
      </w:r>
    </w:p>
  </w:footnote>
  <w:footnote w:id="196">
    <w:p w:rsidR="00174E9C" w:rsidRPr="000352B5" w:rsidRDefault="00174E9C" w:rsidP="00A65B89">
      <w:pPr>
        <w:jc w:val="both"/>
        <w:rPr>
          <w:color w:val="000000" w:themeColor="text1"/>
        </w:rPr>
      </w:pPr>
      <w:r w:rsidRPr="000352B5">
        <w:rPr>
          <w:rStyle w:val="af"/>
          <w:color w:val="000000" w:themeColor="text1"/>
        </w:rPr>
        <w:footnoteRef/>
      </w:r>
      <w:r w:rsidRPr="000352B5">
        <w:rPr>
          <w:color w:val="000000" w:themeColor="text1"/>
        </w:rPr>
        <w:t xml:space="preserve"> </w:t>
      </w:r>
      <w:proofErr w:type="spellStart"/>
      <w:r w:rsidRPr="000352B5">
        <w:rPr>
          <w:color w:val="000000" w:themeColor="text1"/>
        </w:rPr>
        <w:t>Альбиков</w:t>
      </w:r>
      <w:proofErr w:type="spellEnd"/>
      <w:r w:rsidRPr="000352B5">
        <w:rPr>
          <w:color w:val="000000" w:themeColor="text1"/>
        </w:rPr>
        <w:t xml:space="preserve"> Р.Ф. Административно-пра</w:t>
      </w:r>
      <w:r>
        <w:rPr>
          <w:color w:val="000000" w:themeColor="text1"/>
        </w:rPr>
        <w:t>в</w:t>
      </w:r>
      <w:r w:rsidRPr="000352B5">
        <w:rPr>
          <w:color w:val="000000" w:themeColor="text1"/>
        </w:rPr>
        <w:t>о</w:t>
      </w:r>
      <w:r>
        <w:rPr>
          <w:color w:val="000000" w:themeColor="text1"/>
        </w:rPr>
        <w:t>в</w:t>
      </w:r>
      <w:r w:rsidRPr="000352B5">
        <w:rPr>
          <w:color w:val="000000" w:themeColor="text1"/>
        </w:rPr>
        <w:t>ой статус штабных подразделений горрайо</w:t>
      </w:r>
      <w:r w:rsidRPr="000352B5">
        <w:rPr>
          <w:color w:val="000000" w:themeColor="text1"/>
        </w:rPr>
        <w:t>р</w:t>
      </w:r>
      <w:r w:rsidRPr="000352B5">
        <w:rPr>
          <w:color w:val="000000" w:themeColor="text1"/>
        </w:rPr>
        <w:t>гано</w:t>
      </w:r>
      <w:r>
        <w:rPr>
          <w:color w:val="000000" w:themeColor="text1"/>
        </w:rPr>
        <w:t>в</w:t>
      </w:r>
      <w:r w:rsidRPr="000352B5">
        <w:rPr>
          <w:color w:val="000000" w:themeColor="text1"/>
        </w:rPr>
        <w:t xml:space="preserve"> внутренних дел </w:t>
      </w:r>
      <w:proofErr w:type="spellStart"/>
      <w:r w:rsidRPr="000352B5">
        <w:rPr>
          <w:color w:val="000000" w:themeColor="text1"/>
        </w:rPr>
        <w:t>автореф</w:t>
      </w:r>
      <w:proofErr w:type="spellEnd"/>
      <w:r w:rsidRPr="000352B5">
        <w:rPr>
          <w:color w:val="000000" w:themeColor="text1"/>
        </w:rPr>
        <w:t xml:space="preserve">. </w:t>
      </w:r>
      <w:proofErr w:type="spellStart"/>
      <w:r w:rsidRPr="000352B5">
        <w:rPr>
          <w:color w:val="000000" w:themeColor="text1"/>
        </w:rPr>
        <w:t>диссерт</w:t>
      </w:r>
      <w:proofErr w:type="spellEnd"/>
      <w:r w:rsidRPr="000352B5">
        <w:rPr>
          <w:color w:val="000000" w:themeColor="text1"/>
        </w:rPr>
        <w:t xml:space="preserve">… канд. </w:t>
      </w:r>
      <w:proofErr w:type="spellStart"/>
      <w:r w:rsidRPr="000352B5">
        <w:rPr>
          <w:color w:val="000000" w:themeColor="text1"/>
        </w:rPr>
        <w:t>юрид</w:t>
      </w:r>
      <w:proofErr w:type="spellEnd"/>
      <w:r w:rsidRPr="000352B5">
        <w:rPr>
          <w:color w:val="000000" w:themeColor="text1"/>
        </w:rPr>
        <w:t>. наук. – М., 1997.; Афанасьев</w:t>
      </w:r>
      <w:r w:rsidRPr="000352B5">
        <w:rPr>
          <w:color w:val="000000" w:themeColor="text1"/>
          <w:shd w:val="clear" w:color="auto" w:fill="FFFFFF"/>
        </w:rPr>
        <w:t xml:space="preserve"> Д. В. Административно-правовой статус штабных подразделений органов внутренних дел России: </w:t>
      </w:r>
      <w:proofErr w:type="spellStart"/>
      <w:r w:rsidRPr="000352B5">
        <w:rPr>
          <w:color w:val="000000" w:themeColor="text1"/>
        </w:rPr>
        <w:t>автореф</w:t>
      </w:r>
      <w:proofErr w:type="spellEnd"/>
      <w:r w:rsidRPr="000352B5">
        <w:rPr>
          <w:color w:val="000000" w:themeColor="text1"/>
        </w:rPr>
        <w:t xml:space="preserve">. </w:t>
      </w:r>
      <w:proofErr w:type="spellStart"/>
      <w:r w:rsidRPr="000352B5">
        <w:rPr>
          <w:color w:val="000000" w:themeColor="text1"/>
        </w:rPr>
        <w:t>диссерт</w:t>
      </w:r>
      <w:proofErr w:type="spellEnd"/>
      <w:r w:rsidRPr="000352B5">
        <w:rPr>
          <w:color w:val="000000" w:themeColor="text1"/>
        </w:rPr>
        <w:t xml:space="preserve">… канд. </w:t>
      </w:r>
      <w:proofErr w:type="spellStart"/>
      <w:r w:rsidRPr="000352B5">
        <w:rPr>
          <w:color w:val="000000" w:themeColor="text1"/>
        </w:rPr>
        <w:t>юрид</w:t>
      </w:r>
      <w:proofErr w:type="spellEnd"/>
      <w:r w:rsidRPr="000352B5">
        <w:rPr>
          <w:color w:val="000000" w:themeColor="text1"/>
        </w:rPr>
        <w:t>. наук. – М., 2007; Голубец П. В. Правовые и о</w:t>
      </w:r>
      <w:r w:rsidRPr="000352B5">
        <w:rPr>
          <w:color w:val="000000" w:themeColor="text1"/>
        </w:rPr>
        <w:t>р</w:t>
      </w:r>
      <w:r w:rsidRPr="000352B5">
        <w:rPr>
          <w:color w:val="000000" w:themeColor="text1"/>
        </w:rPr>
        <w:t>ганизационные основы ведомственного контроля штабных подразделений за деятел</w:t>
      </w:r>
      <w:r w:rsidRPr="000352B5">
        <w:rPr>
          <w:color w:val="000000" w:themeColor="text1"/>
        </w:rPr>
        <w:t>ь</w:t>
      </w:r>
      <w:r w:rsidRPr="000352B5">
        <w:rPr>
          <w:color w:val="000000" w:themeColor="text1"/>
        </w:rPr>
        <w:t xml:space="preserve">ностью органов внутренних дел: </w:t>
      </w:r>
      <w:proofErr w:type="spellStart"/>
      <w:r w:rsidRPr="000352B5">
        <w:rPr>
          <w:color w:val="000000" w:themeColor="text1"/>
        </w:rPr>
        <w:t>автореф</w:t>
      </w:r>
      <w:proofErr w:type="spellEnd"/>
      <w:r w:rsidRPr="000352B5">
        <w:rPr>
          <w:color w:val="000000" w:themeColor="text1"/>
        </w:rPr>
        <w:t xml:space="preserve">. </w:t>
      </w:r>
      <w:proofErr w:type="spellStart"/>
      <w:r w:rsidRPr="000352B5">
        <w:rPr>
          <w:color w:val="000000" w:themeColor="text1"/>
        </w:rPr>
        <w:t>диссерт</w:t>
      </w:r>
      <w:proofErr w:type="spellEnd"/>
      <w:r w:rsidRPr="000352B5">
        <w:rPr>
          <w:color w:val="000000" w:themeColor="text1"/>
        </w:rPr>
        <w:t xml:space="preserve">… канд. </w:t>
      </w:r>
      <w:proofErr w:type="spellStart"/>
      <w:r w:rsidRPr="000352B5">
        <w:rPr>
          <w:color w:val="000000" w:themeColor="text1"/>
        </w:rPr>
        <w:t>юрид</w:t>
      </w:r>
      <w:proofErr w:type="spellEnd"/>
      <w:r w:rsidRPr="000352B5">
        <w:rPr>
          <w:color w:val="000000" w:themeColor="text1"/>
        </w:rPr>
        <w:t xml:space="preserve">. наук. – М., 1996; </w:t>
      </w:r>
      <w:proofErr w:type="spellStart"/>
      <w:r w:rsidRPr="000352B5">
        <w:rPr>
          <w:rStyle w:val="hl"/>
          <w:color w:val="000000" w:themeColor="text1"/>
        </w:rPr>
        <w:t>Ип</w:t>
      </w:r>
      <w:r w:rsidRPr="000352B5">
        <w:rPr>
          <w:rStyle w:val="hl"/>
          <w:color w:val="000000" w:themeColor="text1"/>
        </w:rPr>
        <w:t>а</w:t>
      </w:r>
      <w:r w:rsidRPr="000352B5">
        <w:rPr>
          <w:rStyle w:val="hl"/>
          <w:color w:val="000000" w:themeColor="text1"/>
        </w:rPr>
        <w:t>кян</w:t>
      </w:r>
      <w:proofErr w:type="spellEnd"/>
      <w:r w:rsidRPr="000352B5">
        <w:rPr>
          <w:color w:val="000000" w:themeColor="text1"/>
          <w:shd w:val="clear" w:color="auto" w:fill="FFFFFF"/>
        </w:rPr>
        <w:t> А.П., Малков В.Д. Использование графических методов в управленческой деятел</w:t>
      </w:r>
      <w:r w:rsidRPr="000352B5">
        <w:rPr>
          <w:color w:val="000000" w:themeColor="text1"/>
          <w:shd w:val="clear" w:color="auto" w:fill="FFFFFF"/>
        </w:rPr>
        <w:t>ь</w:t>
      </w:r>
      <w:r w:rsidRPr="000352B5">
        <w:rPr>
          <w:color w:val="000000" w:themeColor="text1"/>
          <w:shd w:val="clear" w:color="auto" w:fill="FFFFFF"/>
        </w:rPr>
        <w:t>ности органов внутренних дел: Лекция. М.: ВШ МВД СССР, 1973.</w:t>
      </w:r>
    </w:p>
  </w:footnote>
  <w:footnote w:id="197">
    <w:p w:rsidR="00174E9C" w:rsidRDefault="00174E9C" w:rsidP="00A65B89">
      <w:pPr>
        <w:pStyle w:val="ad"/>
        <w:jc w:val="both"/>
      </w:pPr>
      <w:r>
        <w:rPr>
          <w:rStyle w:val="af"/>
        </w:rPr>
        <w:footnoteRef/>
      </w:r>
      <w:r>
        <w:t xml:space="preserve"> </w:t>
      </w:r>
      <w:r w:rsidRPr="000352B5">
        <w:rPr>
          <w:color w:val="000000" w:themeColor="text1"/>
          <w:sz w:val="24"/>
          <w:szCs w:val="24"/>
        </w:rPr>
        <w:t>Голубец П. В. Правовые и организационные основы ведомственного контроля шта</w:t>
      </w:r>
      <w:r w:rsidRPr="000352B5">
        <w:rPr>
          <w:color w:val="000000" w:themeColor="text1"/>
          <w:sz w:val="24"/>
          <w:szCs w:val="24"/>
        </w:rPr>
        <w:t>б</w:t>
      </w:r>
      <w:r w:rsidRPr="000352B5">
        <w:rPr>
          <w:color w:val="000000" w:themeColor="text1"/>
          <w:sz w:val="24"/>
          <w:szCs w:val="24"/>
        </w:rPr>
        <w:t xml:space="preserve">ных подразделений за деятельностью органов внутренних дел: </w:t>
      </w:r>
      <w:proofErr w:type="spellStart"/>
      <w:r w:rsidRPr="000352B5">
        <w:rPr>
          <w:color w:val="000000" w:themeColor="text1"/>
          <w:sz w:val="24"/>
          <w:szCs w:val="24"/>
        </w:rPr>
        <w:t>автореф</w:t>
      </w:r>
      <w:proofErr w:type="spellEnd"/>
      <w:r w:rsidRPr="000352B5">
        <w:rPr>
          <w:color w:val="000000" w:themeColor="text1"/>
          <w:sz w:val="24"/>
          <w:szCs w:val="24"/>
        </w:rPr>
        <w:t xml:space="preserve">. </w:t>
      </w:r>
      <w:proofErr w:type="spellStart"/>
      <w:r w:rsidRPr="000352B5">
        <w:rPr>
          <w:color w:val="000000" w:themeColor="text1"/>
          <w:sz w:val="24"/>
          <w:szCs w:val="24"/>
        </w:rPr>
        <w:t>диссерт</w:t>
      </w:r>
      <w:proofErr w:type="spellEnd"/>
      <w:r w:rsidRPr="000352B5">
        <w:rPr>
          <w:color w:val="000000" w:themeColor="text1"/>
          <w:sz w:val="24"/>
          <w:szCs w:val="24"/>
        </w:rPr>
        <w:t xml:space="preserve">… канд. </w:t>
      </w:r>
      <w:proofErr w:type="spellStart"/>
      <w:r w:rsidRPr="000352B5">
        <w:rPr>
          <w:color w:val="000000" w:themeColor="text1"/>
          <w:sz w:val="24"/>
          <w:szCs w:val="24"/>
        </w:rPr>
        <w:t>юрид</w:t>
      </w:r>
      <w:proofErr w:type="spellEnd"/>
      <w:r w:rsidRPr="000352B5">
        <w:rPr>
          <w:color w:val="000000" w:themeColor="text1"/>
          <w:sz w:val="24"/>
          <w:szCs w:val="24"/>
        </w:rPr>
        <w:t>. наук. – М., 1996</w:t>
      </w:r>
      <w:r>
        <w:rPr>
          <w:color w:val="000000" w:themeColor="text1"/>
          <w:sz w:val="24"/>
          <w:szCs w:val="24"/>
        </w:rPr>
        <w:t>.</w:t>
      </w:r>
    </w:p>
  </w:footnote>
  <w:footnote w:id="198">
    <w:p w:rsidR="00174E9C" w:rsidRPr="00005AF2" w:rsidRDefault="00174E9C" w:rsidP="004226D9">
      <w:pPr>
        <w:pStyle w:val="ad"/>
        <w:jc w:val="both"/>
        <w:rPr>
          <w:color w:val="000000" w:themeColor="text1"/>
          <w:sz w:val="24"/>
          <w:szCs w:val="24"/>
        </w:rPr>
      </w:pPr>
      <w:r w:rsidRPr="00005AF2">
        <w:rPr>
          <w:rStyle w:val="af"/>
          <w:rFonts w:eastAsiaTheme="majorEastAsia"/>
          <w:color w:val="000000" w:themeColor="text1"/>
          <w:sz w:val="24"/>
          <w:szCs w:val="24"/>
        </w:rPr>
        <w:footnoteRef/>
      </w:r>
      <w:r w:rsidRPr="00005AF2">
        <w:rPr>
          <w:color w:val="000000" w:themeColor="text1"/>
          <w:sz w:val="24"/>
          <w:szCs w:val="24"/>
        </w:rPr>
        <w:t> Организация управления органами внутренних дел: учебник / под общ</w:t>
      </w:r>
      <w:proofErr w:type="gramStart"/>
      <w:r w:rsidRPr="00005AF2">
        <w:rPr>
          <w:color w:val="000000" w:themeColor="text1"/>
          <w:sz w:val="24"/>
          <w:szCs w:val="24"/>
        </w:rPr>
        <w:t>.</w:t>
      </w:r>
      <w:proofErr w:type="gramEnd"/>
      <w:r w:rsidRPr="00005AF2">
        <w:rPr>
          <w:color w:val="000000" w:themeColor="text1"/>
          <w:sz w:val="24"/>
          <w:szCs w:val="24"/>
        </w:rPr>
        <w:t xml:space="preserve"> </w:t>
      </w:r>
      <w:proofErr w:type="gramStart"/>
      <w:r w:rsidRPr="00005AF2">
        <w:rPr>
          <w:color w:val="000000" w:themeColor="text1"/>
          <w:sz w:val="24"/>
          <w:szCs w:val="24"/>
        </w:rPr>
        <w:t>р</w:t>
      </w:r>
      <w:proofErr w:type="gramEnd"/>
      <w:r w:rsidRPr="00005AF2">
        <w:rPr>
          <w:color w:val="000000" w:themeColor="text1"/>
          <w:sz w:val="24"/>
          <w:szCs w:val="24"/>
        </w:rPr>
        <w:t>ед. А.М. Кононова, И.Ю. </w:t>
      </w:r>
      <w:proofErr w:type="spellStart"/>
      <w:r w:rsidRPr="00005AF2">
        <w:rPr>
          <w:color w:val="000000" w:themeColor="text1"/>
          <w:sz w:val="24"/>
          <w:szCs w:val="24"/>
        </w:rPr>
        <w:t>Захватова</w:t>
      </w:r>
      <w:proofErr w:type="spellEnd"/>
      <w:r w:rsidRPr="00005AF2">
        <w:rPr>
          <w:color w:val="000000" w:themeColor="text1"/>
          <w:sz w:val="24"/>
          <w:szCs w:val="24"/>
        </w:rPr>
        <w:t>. М.: Академия управления МВД России, 2014</w:t>
      </w:r>
      <w:r>
        <w:rPr>
          <w:color w:val="000000" w:themeColor="text1"/>
          <w:sz w:val="24"/>
          <w:szCs w:val="24"/>
        </w:rPr>
        <w:t>.</w:t>
      </w:r>
      <w:r w:rsidRPr="00005AF2">
        <w:rPr>
          <w:color w:val="000000" w:themeColor="text1"/>
          <w:sz w:val="24"/>
          <w:szCs w:val="24"/>
        </w:rPr>
        <w:t xml:space="preserve"> С. 96.</w:t>
      </w:r>
    </w:p>
  </w:footnote>
  <w:footnote w:id="199">
    <w:p w:rsidR="00174E9C" w:rsidRPr="00AE18CA" w:rsidRDefault="00174E9C" w:rsidP="004226D9">
      <w:pPr>
        <w:pStyle w:val="ad"/>
        <w:jc w:val="both"/>
        <w:rPr>
          <w:b/>
          <w:color w:val="000000" w:themeColor="text1"/>
          <w:sz w:val="24"/>
          <w:szCs w:val="24"/>
        </w:rPr>
      </w:pPr>
      <w:r w:rsidRPr="00AE18CA">
        <w:rPr>
          <w:rStyle w:val="af"/>
          <w:color w:val="000000" w:themeColor="text1"/>
          <w:sz w:val="24"/>
          <w:szCs w:val="24"/>
        </w:rPr>
        <w:footnoteRef/>
      </w:r>
      <w:r w:rsidRPr="00AE18CA">
        <w:rPr>
          <w:b/>
          <w:color w:val="000000" w:themeColor="text1"/>
          <w:sz w:val="24"/>
          <w:szCs w:val="24"/>
        </w:rPr>
        <w:t xml:space="preserve"> </w:t>
      </w:r>
      <w:r w:rsidRPr="00AE18CA">
        <w:rPr>
          <w:rStyle w:val="af7"/>
          <w:b w:val="0"/>
          <w:color w:val="000000" w:themeColor="text1"/>
          <w:sz w:val="24"/>
          <w:szCs w:val="24"/>
          <w:shd w:val="clear" w:color="auto" w:fill="FFFFFF"/>
        </w:rPr>
        <w:t>Вопросы организации информационно-аналитической работы в управленческой де</w:t>
      </w:r>
      <w:r w:rsidRPr="00AE18CA">
        <w:rPr>
          <w:rStyle w:val="af7"/>
          <w:b w:val="0"/>
          <w:color w:val="000000" w:themeColor="text1"/>
          <w:sz w:val="24"/>
          <w:szCs w:val="24"/>
          <w:shd w:val="clear" w:color="auto" w:fill="FFFFFF"/>
        </w:rPr>
        <w:t>я</w:t>
      </w:r>
      <w:r w:rsidRPr="00AE18CA">
        <w:rPr>
          <w:rStyle w:val="af7"/>
          <w:b w:val="0"/>
          <w:color w:val="000000" w:themeColor="text1"/>
          <w:sz w:val="24"/>
          <w:szCs w:val="24"/>
          <w:shd w:val="clear" w:color="auto" w:fill="FFFFFF"/>
        </w:rPr>
        <w:t>тельности органов внут</w:t>
      </w:r>
      <w:r>
        <w:rPr>
          <w:rStyle w:val="af7"/>
          <w:rFonts w:eastAsiaTheme="majorEastAsia"/>
          <w:b w:val="0"/>
          <w:color w:val="000000" w:themeColor="text1"/>
          <w:sz w:val="24"/>
          <w:szCs w:val="24"/>
          <w:shd w:val="clear" w:color="auto" w:fill="FFFFFF"/>
        </w:rPr>
        <w:t>ренних дел Российской Федерации: п</w:t>
      </w:r>
      <w:r w:rsidRPr="00AE18CA">
        <w:rPr>
          <w:rStyle w:val="af7"/>
          <w:b w:val="0"/>
          <w:color w:val="000000" w:themeColor="text1"/>
          <w:sz w:val="24"/>
          <w:szCs w:val="24"/>
          <w:shd w:val="clear" w:color="auto" w:fill="FFFFFF"/>
        </w:rPr>
        <w:t xml:space="preserve">риказ </w:t>
      </w:r>
      <w:r>
        <w:rPr>
          <w:rStyle w:val="af7"/>
          <w:rFonts w:eastAsiaTheme="majorEastAsia"/>
          <w:b w:val="0"/>
          <w:color w:val="000000" w:themeColor="text1"/>
          <w:sz w:val="24"/>
          <w:szCs w:val="24"/>
          <w:shd w:val="clear" w:color="auto" w:fill="FFFFFF"/>
        </w:rPr>
        <w:t>МВД России от 26.09.2018 № 623.</w:t>
      </w:r>
    </w:p>
  </w:footnote>
  <w:footnote w:id="200">
    <w:p w:rsidR="00174E9C" w:rsidRPr="00332E81" w:rsidRDefault="00174E9C" w:rsidP="004226D9">
      <w:pPr>
        <w:pStyle w:val="ad"/>
        <w:jc w:val="both"/>
        <w:rPr>
          <w:color w:val="000000" w:themeColor="text1"/>
          <w:sz w:val="24"/>
          <w:szCs w:val="24"/>
        </w:rPr>
      </w:pPr>
      <w:r w:rsidRPr="00332E81">
        <w:rPr>
          <w:rStyle w:val="af"/>
          <w:rFonts w:eastAsiaTheme="majorEastAsia"/>
          <w:color w:val="000000" w:themeColor="text1"/>
          <w:sz w:val="24"/>
          <w:szCs w:val="24"/>
        </w:rPr>
        <w:footnoteRef/>
      </w:r>
      <w:r w:rsidRPr="00332E81">
        <w:rPr>
          <w:color w:val="000000" w:themeColor="text1"/>
          <w:sz w:val="24"/>
          <w:szCs w:val="24"/>
        </w:rPr>
        <w:t> </w:t>
      </w:r>
      <w:r>
        <w:rPr>
          <w:rStyle w:val="af7"/>
          <w:b w:val="0"/>
          <w:color w:val="000000" w:themeColor="text1"/>
          <w:sz w:val="24"/>
          <w:szCs w:val="24"/>
          <w:shd w:val="clear" w:color="auto" w:fill="FFFFFF"/>
        </w:rPr>
        <w:t>См. там же.</w:t>
      </w:r>
    </w:p>
  </w:footnote>
  <w:footnote w:id="201">
    <w:p w:rsidR="00174E9C" w:rsidRPr="009E18FB" w:rsidRDefault="00174E9C" w:rsidP="004226D9">
      <w:pPr>
        <w:pStyle w:val="ad"/>
        <w:jc w:val="both"/>
        <w:rPr>
          <w:sz w:val="24"/>
          <w:szCs w:val="24"/>
        </w:rPr>
      </w:pPr>
      <w:r w:rsidRPr="00332E81">
        <w:rPr>
          <w:rStyle w:val="af"/>
          <w:rFonts w:eastAsiaTheme="majorEastAsia"/>
          <w:color w:val="000000" w:themeColor="text1"/>
          <w:sz w:val="24"/>
          <w:szCs w:val="24"/>
        </w:rPr>
        <w:footnoteRef/>
      </w:r>
      <w:r w:rsidRPr="00332E81">
        <w:rPr>
          <w:color w:val="000000" w:themeColor="text1"/>
          <w:sz w:val="24"/>
          <w:szCs w:val="24"/>
        </w:rPr>
        <w:t> В соответствии с требованиями распоряжения МВД России от 03.03.2017 №1/2501 «Об утверждении Методики изучения и оценки управленческой деятельности в терр</w:t>
      </w:r>
      <w:r w:rsidRPr="00332E81">
        <w:rPr>
          <w:color w:val="000000" w:themeColor="text1"/>
          <w:sz w:val="24"/>
          <w:szCs w:val="24"/>
        </w:rPr>
        <w:t>и</w:t>
      </w:r>
      <w:r w:rsidRPr="00332E81">
        <w:rPr>
          <w:color w:val="000000" w:themeColor="text1"/>
          <w:sz w:val="24"/>
          <w:szCs w:val="24"/>
        </w:rPr>
        <w:t>ториальном органе МВД России» для территориальных органов МВД России на реги</w:t>
      </w:r>
      <w:r w:rsidRPr="00332E81">
        <w:rPr>
          <w:color w:val="000000" w:themeColor="text1"/>
          <w:sz w:val="24"/>
          <w:szCs w:val="24"/>
        </w:rPr>
        <w:t>о</w:t>
      </w:r>
      <w:r w:rsidRPr="00332E81">
        <w:rPr>
          <w:color w:val="000000" w:themeColor="text1"/>
          <w:sz w:val="24"/>
          <w:szCs w:val="24"/>
        </w:rPr>
        <w:t>нальном уровне к инстанциям относятся: МВД России, органы государственной власти, правоохранительные и контрольно-надзорные органы Челябинской области; для терр</w:t>
      </w:r>
      <w:r w:rsidRPr="00332E81">
        <w:rPr>
          <w:color w:val="000000" w:themeColor="text1"/>
          <w:sz w:val="24"/>
          <w:szCs w:val="24"/>
        </w:rPr>
        <w:t>и</w:t>
      </w:r>
      <w:r w:rsidRPr="00332E81">
        <w:rPr>
          <w:color w:val="000000" w:themeColor="text1"/>
          <w:sz w:val="24"/>
          <w:szCs w:val="24"/>
        </w:rPr>
        <w:t>ториальных органов МВД России на районном уровне – органы местного самоуправл</w:t>
      </w:r>
      <w:r w:rsidRPr="00332E81">
        <w:rPr>
          <w:color w:val="000000" w:themeColor="text1"/>
          <w:sz w:val="24"/>
          <w:szCs w:val="24"/>
        </w:rPr>
        <w:t>е</w:t>
      </w:r>
      <w:r w:rsidRPr="00332E81">
        <w:rPr>
          <w:color w:val="000000" w:themeColor="text1"/>
          <w:sz w:val="24"/>
          <w:szCs w:val="24"/>
        </w:rPr>
        <w:t>ния, правоохранительные и контрольно-надзорные органы муниципального образов</w:t>
      </w:r>
      <w:r w:rsidRPr="00332E81">
        <w:rPr>
          <w:color w:val="000000" w:themeColor="text1"/>
          <w:sz w:val="24"/>
          <w:szCs w:val="24"/>
        </w:rPr>
        <w:t>а</w:t>
      </w:r>
      <w:r w:rsidRPr="00332E81">
        <w:rPr>
          <w:color w:val="000000" w:themeColor="text1"/>
          <w:sz w:val="24"/>
          <w:szCs w:val="24"/>
        </w:rPr>
        <w:t>ния субъекта федерации.</w:t>
      </w:r>
    </w:p>
  </w:footnote>
  <w:footnote w:id="202">
    <w:p w:rsidR="00174E9C" w:rsidRPr="008534E6" w:rsidRDefault="00174E9C" w:rsidP="008534E6">
      <w:pPr>
        <w:pStyle w:val="ad"/>
        <w:jc w:val="both"/>
        <w:rPr>
          <w:color w:val="000000" w:themeColor="text1"/>
          <w:sz w:val="24"/>
          <w:szCs w:val="24"/>
        </w:rPr>
      </w:pPr>
      <w:r w:rsidRPr="008534E6">
        <w:rPr>
          <w:rStyle w:val="af"/>
          <w:rFonts w:eastAsiaTheme="majorEastAsia"/>
          <w:color w:val="000000" w:themeColor="text1"/>
          <w:sz w:val="24"/>
          <w:szCs w:val="24"/>
        </w:rPr>
        <w:footnoteRef/>
      </w:r>
      <w:r w:rsidRPr="008534E6">
        <w:rPr>
          <w:color w:val="000000" w:themeColor="text1"/>
          <w:sz w:val="24"/>
          <w:szCs w:val="24"/>
        </w:rPr>
        <w:t> Организация управления органами внутренних дел: учебник / под общ</w:t>
      </w:r>
      <w:proofErr w:type="gramStart"/>
      <w:r w:rsidRPr="008534E6">
        <w:rPr>
          <w:color w:val="000000" w:themeColor="text1"/>
          <w:sz w:val="24"/>
          <w:szCs w:val="24"/>
        </w:rPr>
        <w:t>.</w:t>
      </w:r>
      <w:proofErr w:type="gramEnd"/>
      <w:r w:rsidRPr="008534E6">
        <w:rPr>
          <w:color w:val="000000" w:themeColor="text1"/>
          <w:sz w:val="24"/>
          <w:szCs w:val="24"/>
        </w:rPr>
        <w:t xml:space="preserve"> </w:t>
      </w:r>
      <w:proofErr w:type="gramStart"/>
      <w:r w:rsidRPr="008534E6">
        <w:rPr>
          <w:color w:val="000000" w:themeColor="text1"/>
          <w:sz w:val="24"/>
          <w:szCs w:val="24"/>
        </w:rPr>
        <w:t>р</w:t>
      </w:r>
      <w:proofErr w:type="gramEnd"/>
      <w:r w:rsidRPr="008534E6">
        <w:rPr>
          <w:color w:val="000000" w:themeColor="text1"/>
          <w:sz w:val="24"/>
          <w:szCs w:val="24"/>
        </w:rPr>
        <w:t>ед. А.М. Кононова, И.Ю. </w:t>
      </w:r>
      <w:proofErr w:type="spellStart"/>
      <w:r w:rsidRPr="008534E6">
        <w:rPr>
          <w:color w:val="000000" w:themeColor="text1"/>
          <w:sz w:val="24"/>
          <w:szCs w:val="24"/>
        </w:rPr>
        <w:t>Захватова</w:t>
      </w:r>
      <w:proofErr w:type="spellEnd"/>
      <w:r w:rsidRPr="008534E6">
        <w:rPr>
          <w:color w:val="000000" w:themeColor="text1"/>
          <w:sz w:val="24"/>
          <w:szCs w:val="24"/>
        </w:rPr>
        <w:t>. М.: Акаде</w:t>
      </w:r>
      <w:r>
        <w:rPr>
          <w:color w:val="000000" w:themeColor="text1"/>
          <w:sz w:val="24"/>
          <w:szCs w:val="24"/>
        </w:rPr>
        <w:t>мия управления МВД России, 2014.</w:t>
      </w:r>
      <w:r w:rsidRPr="008534E6">
        <w:rPr>
          <w:color w:val="000000" w:themeColor="text1"/>
          <w:sz w:val="24"/>
          <w:szCs w:val="24"/>
        </w:rPr>
        <w:t xml:space="preserve"> С. 95.</w:t>
      </w:r>
    </w:p>
  </w:footnote>
  <w:footnote w:id="203">
    <w:p w:rsidR="00174E9C" w:rsidRPr="009E18FB" w:rsidRDefault="00174E9C" w:rsidP="008534E6">
      <w:pPr>
        <w:jc w:val="both"/>
        <w:rPr>
          <w:spacing w:val="-4"/>
        </w:rPr>
      </w:pPr>
      <w:r w:rsidRPr="008534E6">
        <w:rPr>
          <w:rStyle w:val="af"/>
          <w:rFonts w:eastAsiaTheme="majorEastAsia"/>
          <w:color w:val="000000" w:themeColor="text1"/>
        </w:rPr>
        <w:footnoteRef/>
      </w:r>
      <w:r w:rsidRPr="008534E6">
        <w:rPr>
          <w:color w:val="000000" w:themeColor="text1"/>
        </w:rPr>
        <w:t> Об утверждении Методики изучения и оценки управленческой деятельности в терр</w:t>
      </w:r>
      <w:r w:rsidRPr="008534E6">
        <w:rPr>
          <w:color w:val="000000" w:themeColor="text1"/>
        </w:rPr>
        <w:t>и</w:t>
      </w:r>
      <w:r w:rsidRPr="008534E6">
        <w:rPr>
          <w:color w:val="000000" w:themeColor="text1"/>
        </w:rPr>
        <w:t>ториальном органе МВД Рос</w:t>
      </w:r>
      <w:r>
        <w:rPr>
          <w:color w:val="000000" w:themeColor="text1"/>
        </w:rPr>
        <w:t>сии: р</w:t>
      </w:r>
      <w:r w:rsidRPr="008534E6">
        <w:rPr>
          <w:color w:val="000000" w:themeColor="text1"/>
        </w:rPr>
        <w:t xml:space="preserve">аспоряжение МВД России от 3 марта </w:t>
      </w:r>
      <w:r>
        <w:rPr>
          <w:color w:val="000000" w:themeColor="text1"/>
        </w:rPr>
        <w:t>2017 г. №1/2501.</w:t>
      </w:r>
    </w:p>
  </w:footnote>
  <w:footnote w:id="204">
    <w:p w:rsidR="00174E9C" w:rsidRPr="00D66929" w:rsidRDefault="00174E9C" w:rsidP="00D66929">
      <w:pPr>
        <w:jc w:val="both"/>
        <w:rPr>
          <w:rFonts w:ascii="Verdana" w:hAnsi="Verdana"/>
          <w:sz w:val="21"/>
          <w:szCs w:val="21"/>
        </w:rPr>
      </w:pPr>
      <w:r>
        <w:rPr>
          <w:rStyle w:val="af"/>
        </w:rPr>
        <w:footnoteRef/>
      </w:r>
      <w:r>
        <w:t xml:space="preserve"> О полиции: федеральный закон от 07.02.2011 №3-ФЗ</w:t>
      </w:r>
      <w:r>
        <w:rPr>
          <w:rFonts w:ascii="Verdana" w:hAnsi="Verdana"/>
          <w:sz w:val="21"/>
          <w:szCs w:val="21"/>
        </w:rPr>
        <w:t xml:space="preserve"> </w:t>
      </w:r>
      <w:r>
        <w:t>(ред. от 03.08.2018) // Собрание законодательства РФ. 2011. № 7. ст. 900.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1">
    <w:nsid w:val="01A5585D"/>
    <w:multiLevelType w:val="hybridMultilevel"/>
    <w:tmpl w:val="851E5614"/>
    <w:lvl w:ilvl="0" w:tplc="CBB6AF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2EA7DDD"/>
    <w:multiLevelType w:val="hybridMultilevel"/>
    <w:tmpl w:val="B6D6CBCE"/>
    <w:lvl w:ilvl="0" w:tplc="CBB6AF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30B65D9"/>
    <w:multiLevelType w:val="hybridMultilevel"/>
    <w:tmpl w:val="1BD4FDEE"/>
    <w:lvl w:ilvl="0" w:tplc="CBB6AF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3735473"/>
    <w:multiLevelType w:val="hybridMultilevel"/>
    <w:tmpl w:val="F5509930"/>
    <w:lvl w:ilvl="0" w:tplc="CBB6AF1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41C3B76"/>
    <w:multiLevelType w:val="hybridMultilevel"/>
    <w:tmpl w:val="D1BEFD64"/>
    <w:lvl w:ilvl="0" w:tplc="CBB6AF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CFE051B"/>
    <w:multiLevelType w:val="hybridMultilevel"/>
    <w:tmpl w:val="27265BD8"/>
    <w:lvl w:ilvl="0" w:tplc="CBB6AF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1E75315"/>
    <w:multiLevelType w:val="hybridMultilevel"/>
    <w:tmpl w:val="393E8352"/>
    <w:lvl w:ilvl="0" w:tplc="CBB6AF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4396A67"/>
    <w:multiLevelType w:val="multilevel"/>
    <w:tmpl w:val="6404759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8E75949"/>
    <w:multiLevelType w:val="hybridMultilevel"/>
    <w:tmpl w:val="553664D2"/>
    <w:lvl w:ilvl="0" w:tplc="5EB6DD2A">
      <w:start w:val="1"/>
      <w:numFmt w:val="bullet"/>
      <w:pStyle w:val="a"/>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
    <w:nsid w:val="2EAD70AE"/>
    <w:multiLevelType w:val="hybridMultilevel"/>
    <w:tmpl w:val="22A8ED2A"/>
    <w:lvl w:ilvl="0" w:tplc="CBB6AF1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32D7300F"/>
    <w:multiLevelType w:val="hybridMultilevel"/>
    <w:tmpl w:val="BD503CE6"/>
    <w:lvl w:ilvl="0" w:tplc="CBB6AF1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34CB0531"/>
    <w:multiLevelType w:val="hybridMultilevel"/>
    <w:tmpl w:val="A3A20E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54E240C"/>
    <w:multiLevelType w:val="hybridMultilevel"/>
    <w:tmpl w:val="3AFA136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35E41BFD"/>
    <w:multiLevelType w:val="hybridMultilevel"/>
    <w:tmpl w:val="034E1C64"/>
    <w:lvl w:ilvl="0" w:tplc="CBB6AF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99D0036"/>
    <w:multiLevelType w:val="hybridMultilevel"/>
    <w:tmpl w:val="9D9CF1B8"/>
    <w:lvl w:ilvl="0" w:tplc="CBB6AF1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3D996852"/>
    <w:multiLevelType w:val="hybridMultilevel"/>
    <w:tmpl w:val="E39EC9C4"/>
    <w:lvl w:ilvl="0" w:tplc="CBB6AF14">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812"/>
        </w:tabs>
        <w:ind w:left="1812" w:hanging="360"/>
      </w:pPr>
    </w:lvl>
    <w:lvl w:ilvl="2" w:tplc="FFFFFFFF">
      <w:start w:val="1"/>
      <w:numFmt w:val="decimal"/>
      <w:lvlText w:val="%3."/>
      <w:lvlJc w:val="left"/>
      <w:pPr>
        <w:tabs>
          <w:tab w:val="num" w:pos="2532"/>
        </w:tabs>
        <w:ind w:left="2532" w:hanging="360"/>
      </w:pPr>
    </w:lvl>
    <w:lvl w:ilvl="3" w:tplc="FFFFFFFF">
      <w:start w:val="1"/>
      <w:numFmt w:val="decimal"/>
      <w:lvlText w:val="%4."/>
      <w:lvlJc w:val="left"/>
      <w:pPr>
        <w:tabs>
          <w:tab w:val="num" w:pos="3252"/>
        </w:tabs>
        <w:ind w:left="3252" w:hanging="360"/>
      </w:pPr>
    </w:lvl>
    <w:lvl w:ilvl="4" w:tplc="FFFFFFFF">
      <w:start w:val="1"/>
      <w:numFmt w:val="decimal"/>
      <w:lvlText w:val="%5."/>
      <w:lvlJc w:val="left"/>
      <w:pPr>
        <w:tabs>
          <w:tab w:val="num" w:pos="3972"/>
        </w:tabs>
        <w:ind w:left="3972" w:hanging="360"/>
      </w:pPr>
    </w:lvl>
    <w:lvl w:ilvl="5" w:tplc="FFFFFFFF">
      <w:start w:val="1"/>
      <w:numFmt w:val="decimal"/>
      <w:lvlText w:val="%6."/>
      <w:lvlJc w:val="left"/>
      <w:pPr>
        <w:tabs>
          <w:tab w:val="num" w:pos="4692"/>
        </w:tabs>
        <w:ind w:left="4692" w:hanging="360"/>
      </w:pPr>
    </w:lvl>
    <w:lvl w:ilvl="6" w:tplc="FFFFFFFF">
      <w:start w:val="1"/>
      <w:numFmt w:val="decimal"/>
      <w:lvlText w:val="%7."/>
      <w:lvlJc w:val="left"/>
      <w:pPr>
        <w:tabs>
          <w:tab w:val="num" w:pos="5412"/>
        </w:tabs>
        <w:ind w:left="5412" w:hanging="360"/>
      </w:pPr>
    </w:lvl>
    <w:lvl w:ilvl="7" w:tplc="FFFFFFFF">
      <w:start w:val="1"/>
      <w:numFmt w:val="decimal"/>
      <w:lvlText w:val="%8."/>
      <w:lvlJc w:val="left"/>
      <w:pPr>
        <w:tabs>
          <w:tab w:val="num" w:pos="6132"/>
        </w:tabs>
        <w:ind w:left="6132" w:hanging="360"/>
      </w:pPr>
    </w:lvl>
    <w:lvl w:ilvl="8" w:tplc="FFFFFFFF">
      <w:start w:val="1"/>
      <w:numFmt w:val="decimal"/>
      <w:lvlText w:val="%9."/>
      <w:lvlJc w:val="left"/>
      <w:pPr>
        <w:tabs>
          <w:tab w:val="num" w:pos="6852"/>
        </w:tabs>
        <w:ind w:left="6852" w:hanging="360"/>
      </w:pPr>
    </w:lvl>
  </w:abstractNum>
  <w:abstractNum w:abstractNumId="17">
    <w:nsid w:val="3FF5673A"/>
    <w:multiLevelType w:val="hybridMultilevel"/>
    <w:tmpl w:val="B8620B46"/>
    <w:lvl w:ilvl="0" w:tplc="CBB6AF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2075712"/>
    <w:multiLevelType w:val="hybridMultilevel"/>
    <w:tmpl w:val="1FFA0E44"/>
    <w:lvl w:ilvl="0" w:tplc="CBB6AF1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42E75078"/>
    <w:multiLevelType w:val="hybridMultilevel"/>
    <w:tmpl w:val="90F0E6B8"/>
    <w:lvl w:ilvl="0" w:tplc="CBB6AF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D9D5424"/>
    <w:multiLevelType w:val="hybridMultilevel"/>
    <w:tmpl w:val="7AD47ED2"/>
    <w:lvl w:ilvl="0" w:tplc="CBB6AF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EFC6744"/>
    <w:multiLevelType w:val="hybridMultilevel"/>
    <w:tmpl w:val="DAC415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40A4466"/>
    <w:multiLevelType w:val="hybridMultilevel"/>
    <w:tmpl w:val="7C28AD88"/>
    <w:lvl w:ilvl="0" w:tplc="CBB6AF1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55270E08"/>
    <w:multiLevelType w:val="hybridMultilevel"/>
    <w:tmpl w:val="EC68FFA4"/>
    <w:lvl w:ilvl="0" w:tplc="CBB6AF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C0A4572"/>
    <w:multiLevelType w:val="hybridMultilevel"/>
    <w:tmpl w:val="D6AE7D3A"/>
    <w:lvl w:ilvl="0" w:tplc="0419000F">
      <w:start w:val="1"/>
      <w:numFmt w:val="decimal"/>
      <w:lvlText w:val="%1."/>
      <w:lvlJc w:val="left"/>
      <w:pPr>
        <w:ind w:left="404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C5497E"/>
    <w:multiLevelType w:val="hybridMultilevel"/>
    <w:tmpl w:val="318424D0"/>
    <w:lvl w:ilvl="0" w:tplc="04190011">
      <w:start w:val="1"/>
      <w:numFmt w:val="decimal"/>
      <w:lvlText w:val="%1)"/>
      <w:lvlJc w:val="left"/>
      <w:pPr>
        <w:ind w:left="1260" w:hanging="360"/>
      </w:pPr>
    </w:lvl>
    <w:lvl w:ilvl="1" w:tplc="04190011">
      <w:start w:val="1"/>
      <w:numFmt w:val="decimal"/>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nsid w:val="630A3FDB"/>
    <w:multiLevelType w:val="hybridMultilevel"/>
    <w:tmpl w:val="D05CDBAC"/>
    <w:lvl w:ilvl="0" w:tplc="CBB6AF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3200D29"/>
    <w:multiLevelType w:val="hybridMultilevel"/>
    <w:tmpl w:val="206ADE5C"/>
    <w:lvl w:ilvl="0" w:tplc="CBB6AF14">
      <w:start w:val="1"/>
      <w:numFmt w:val="bullet"/>
      <w:lvlText w:val=""/>
      <w:lvlJc w:val="left"/>
      <w:pPr>
        <w:ind w:left="2062" w:hanging="360"/>
      </w:pPr>
      <w:rPr>
        <w:rFonts w:ascii="Symbol" w:hAnsi="Symbol" w:hint="default"/>
      </w:rPr>
    </w:lvl>
    <w:lvl w:ilvl="1" w:tplc="04190003" w:tentative="1">
      <w:start w:val="1"/>
      <w:numFmt w:val="bullet"/>
      <w:lvlText w:val="o"/>
      <w:lvlJc w:val="left"/>
      <w:pPr>
        <w:ind w:left="2782" w:hanging="360"/>
      </w:pPr>
      <w:rPr>
        <w:rFonts w:ascii="Courier New" w:hAnsi="Courier New" w:cs="Courier New" w:hint="default"/>
      </w:rPr>
    </w:lvl>
    <w:lvl w:ilvl="2" w:tplc="04190005" w:tentative="1">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28">
    <w:nsid w:val="648811D9"/>
    <w:multiLevelType w:val="hybridMultilevel"/>
    <w:tmpl w:val="B67AED60"/>
    <w:lvl w:ilvl="0" w:tplc="CBB6AF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930358F"/>
    <w:multiLevelType w:val="multilevel"/>
    <w:tmpl w:val="BF50D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B2F2F08"/>
    <w:multiLevelType w:val="hybridMultilevel"/>
    <w:tmpl w:val="0E5645AA"/>
    <w:lvl w:ilvl="0" w:tplc="CBB6AF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C287CDD"/>
    <w:multiLevelType w:val="hybridMultilevel"/>
    <w:tmpl w:val="FC7484B2"/>
    <w:lvl w:ilvl="0" w:tplc="CBB6AF14">
      <w:start w:val="1"/>
      <w:numFmt w:val="bullet"/>
      <w:lvlText w:val=""/>
      <w:lvlJc w:val="left"/>
      <w:pPr>
        <w:ind w:left="1260" w:hanging="360"/>
      </w:pPr>
      <w:rPr>
        <w:rFonts w:ascii="Symbol" w:hAnsi="Symbol" w:hint="default"/>
      </w:rPr>
    </w:lvl>
    <w:lvl w:ilvl="1" w:tplc="CBB6AF14">
      <w:start w:val="1"/>
      <w:numFmt w:val="bullet"/>
      <w:lvlText w:val=""/>
      <w:lvlJc w:val="left"/>
      <w:pPr>
        <w:ind w:left="1980" w:hanging="360"/>
      </w:pPr>
      <w:rPr>
        <w:rFonts w:ascii="Symbol" w:hAnsi="Symbol"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702A3975"/>
    <w:multiLevelType w:val="hybridMultilevel"/>
    <w:tmpl w:val="DD50D188"/>
    <w:lvl w:ilvl="0" w:tplc="CBB6AF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41D5325"/>
    <w:multiLevelType w:val="hybridMultilevel"/>
    <w:tmpl w:val="39A035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4CF0B53"/>
    <w:multiLevelType w:val="hybridMultilevel"/>
    <w:tmpl w:val="4482BF32"/>
    <w:lvl w:ilvl="0" w:tplc="CBB6AF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637762E"/>
    <w:multiLevelType w:val="hybridMultilevel"/>
    <w:tmpl w:val="0FF8F1C2"/>
    <w:lvl w:ilvl="0" w:tplc="CBB6AF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6D94323"/>
    <w:multiLevelType w:val="hybridMultilevel"/>
    <w:tmpl w:val="BB089C24"/>
    <w:lvl w:ilvl="0" w:tplc="D8C231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D324215"/>
    <w:multiLevelType w:val="hybridMultilevel"/>
    <w:tmpl w:val="A2CE3736"/>
    <w:lvl w:ilvl="0" w:tplc="CBB6AF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DBD196F"/>
    <w:multiLevelType w:val="hybridMultilevel"/>
    <w:tmpl w:val="C4686D32"/>
    <w:lvl w:ilvl="0" w:tplc="CBB6AF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8"/>
  </w:num>
  <w:num w:numId="3">
    <w:abstractNumId w:val="17"/>
  </w:num>
  <w:num w:numId="4">
    <w:abstractNumId w:val="27"/>
  </w:num>
  <w:num w:numId="5">
    <w:abstractNumId w:val="20"/>
  </w:num>
  <w:num w:numId="6">
    <w:abstractNumId w:val="29"/>
  </w:num>
  <w:num w:numId="7">
    <w:abstractNumId w:val="3"/>
  </w:num>
  <w:num w:numId="8">
    <w:abstractNumId w:val="25"/>
  </w:num>
  <w:num w:numId="9">
    <w:abstractNumId w:val="31"/>
  </w:num>
  <w:num w:numId="10">
    <w:abstractNumId w:val="36"/>
  </w:num>
  <w:num w:numId="11">
    <w:abstractNumId w:val="15"/>
  </w:num>
  <w:num w:numId="12">
    <w:abstractNumId w:val="4"/>
  </w:num>
  <w:num w:numId="13">
    <w:abstractNumId w:val="18"/>
  </w:num>
  <w:num w:numId="14">
    <w:abstractNumId w:val="33"/>
  </w:num>
  <w:num w:numId="15">
    <w:abstractNumId w:val="13"/>
  </w:num>
  <w:num w:numId="16">
    <w:abstractNumId w:val="16"/>
  </w:num>
  <w:num w:numId="17">
    <w:abstractNumId w:val="12"/>
  </w:num>
  <w:num w:numId="18">
    <w:abstractNumId w:val="1"/>
  </w:num>
  <w:num w:numId="19">
    <w:abstractNumId w:val="5"/>
  </w:num>
  <w:num w:numId="20">
    <w:abstractNumId w:val="6"/>
  </w:num>
  <w:num w:numId="21">
    <w:abstractNumId w:val="22"/>
  </w:num>
  <w:num w:numId="22">
    <w:abstractNumId w:val="34"/>
  </w:num>
  <w:num w:numId="23">
    <w:abstractNumId w:val="32"/>
  </w:num>
  <w:num w:numId="24">
    <w:abstractNumId w:val="10"/>
  </w:num>
  <w:num w:numId="25">
    <w:abstractNumId w:val="11"/>
  </w:num>
  <w:num w:numId="26">
    <w:abstractNumId w:val="38"/>
  </w:num>
  <w:num w:numId="27">
    <w:abstractNumId w:val="28"/>
  </w:num>
  <w:num w:numId="28">
    <w:abstractNumId w:val="19"/>
  </w:num>
  <w:num w:numId="29">
    <w:abstractNumId w:val="23"/>
  </w:num>
  <w:num w:numId="30">
    <w:abstractNumId w:val="7"/>
  </w:num>
  <w:num w:numId="31">
    <w:abstractNumId w:val="30"/>
  </w:num>
  <w:num w:numId="32">
    <w:abstractNumId w:val="35"/>
  </w:num>
  <w:num w:numId="33">
    <w:abstractNumId w:val="2"/>
  </w:num>
  <w:num w:numId="34">
    <w:abstractNumId w:val="37"/>
  </w:num>
  <w:num w:numId="35">
    <w:abstractNumId w:val="14"/>
  </w:num>
  <w:num w:numId="36">
    <w:abstractNumId w:val="26"/>
  </w:num>
  <w:num w:numId="37">
    <w:abstractNumId w:val="21"/>
  </w:num>
  <w:num w:numId="38">
    <w:abstractNumId w:val="24"/>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hyphenationZone w:val="357"/>
  <w:doNotHyphenateCaps/>
  <w:characterSpacingControl w:val="doNotCompress"/>
  <w:hdrShapeDefaults>
    <o:shapedefaults v:ext="edit" spidmax="104449"/>
  </w:hdrShapeDefaults>
  <w:footnotePr>
    <w:numRestart w:val="eachPage"/>
    <w:footnote w:id="-1"/>
    <w:footnote w:id="0"/>
  </w:footnotePr>
  <w:endnotePr>
    <w:endnote w:id="-1"/>
    <w:endnote w:id="0"/>
  </w:endnotePr>
  <w:compat/>
  <w:rsids>
    <w:rsidRoot w:val="000D4EDD"/>
    <w:rsid w:val="00001B25"/>
    <w:rsid w:val="0000206E"/>
    <w:rsid w:val="000035FE"/>
    <w:rsid w:val="00003EC9"/>
    <w:rsid w:val="0000554E"/>
    <w:rsid w:val="00005C1E"/>
    <w:rsid w:val="00006E2A"/>
    <w:rsid w:val="00007677"/>
    <w:rsid w:val="00007B69"/>
    <w:rsid w:val="0001194D"/>
    <w:rsid w:val="00012AE8"/>
    <w:rsid w:val="00012DB4"/>
    <w:rsid w:val="0001490E"/>
    <w:rsid w:val="000154FD"/>
    <w:rsid w:val="00015569"/>
    <w:rsid w:val="00015852"/>
    <w:rsid w:val="0001680F"/>
    <w:rsid w:val="00016E6F"/>
    <w:rsid w:val="0001761F"/>
    <w:rsid w:val="00020472"/>
    <w:rsid w:val="000218DC"/>
    <w:rsid w:val="00021A8B"/>
    <w:rsid w:val="000228D3"/>
    <w:rsid w:val="000230CA"/>
    <w:rsid w:val="000233F6"/>
    <w:rsid w:val="000234BF"/>
    <w:rsid w:val="000236BE"/>
    <w:rsid w:val="000236EF"/>
    <w:rsid w:val="00023AD0"/>
    <w:rsid w:val="00023CC4"/>
    <w:rsid w:val="00023F17"/>
    <w:rsid w:val="00024537"/>
    <w:rsid w:val="00024639"/>
    <w:rsid w:val="00025209"/>
    <w:rsid w:val="00025289"/>
    <w:rsid w:val="0002556F"/>
    <w:rsid w:val="00026FE1"/>
    <w:rsid w:val="00027D53"/>
    <w:rsid w:val="000302DC"/>
    <w:rsid w:val="00030498"/>
    <w:rsid w:val="0003099A"/>
    <w:rsid w:val="00030AA7"/>
    <w:rsid w:val="00031013"/>
    <w:rsid w:val="0003148A"/>
    <w:rsid w:val="00031555"/>
    <w:rsid w:val="00031DB3"/>
    <w:rsid w:val="000322F0"/>
    <w:rsid w:val="000339B0"/>
    <w:rsid w:val="00033CB7"/>
    <w:rsid w:val="00034E7B"/>
    <w:rsid w:val="000357A6"/>
    <w:rsid w:val="00036A78"/>
    <w:rsid w:val="0003774C"/>
    <w:rsid w:val="000404F9"/>
    <w:rsid w:val="00042FDC"/>
    <w:rsid w:val="000431B2"/>
    <w:rsid w:val="00044E86"/>
    <w:rsid w:val="00045F4F"/>
    <w:rsid w:val="00046913"/>
    <w:rsid w:val="00050657"/>
    <w:rsid w:val="000525B3"/>
    <w:rsid w:val="0005352E"/>
    <w:rsid w:val="00053A62"/>
    <w:rsid w:val="00053D27"/>
    <w:rsid w:val="000540CF"/>
    <w:rsid w:val="00055245"/>
    <w:rsid w:val="00055877"/>
    <w:rsid w:val="000571DD"/>
    <w:rsid w:val="00060129"/>
    <w:rsid w:val="00060E36"/>
    <w:rsid w:val="000617AE"/>
    <w:rsid w:val="00061AF4"/>
    <w:rsid w:val="00061B3D"/>
    <w:rsid w:val="00061D70"/>
    <w:rsid w:val="00061D9B"/>
    <w:rsid w:val="00061E8A"/>
    <w:rsid w:val="00062C01"/>
    <w:rsid w:val="00062E20"/>
    <w:rsid w:val="000644EF"/>
    <w:rsid w:val="0006501F"/>
    <w:rsid w:val="000650BA"/>
    <w:rsid w:val="00065A41"/>
    <w:rsid w:val="00065C33"/>
    <w:rsid w:val="000664FB"/>
    <w:rsid w:val="00066740"/>
    <w:rsid w:val="00066E1E"/>
    <w:rsid w:val="00066F53"/>
    <w:rsid w:val="00067548"/>
    <w:rsid w:val="000679F4"/>
    <w:rsid w:val="00070CB7"/>
    <w:rsid w:val="00071424"/>
    <w:rsid w:val="00071795"/>
    <w:rsid w:val="00071DE7"/>
    <w:rsid w:val="00072118"/>
    <w:rsid w:val="00072C44"/>
    <w:rsid w:val="00073A01"/>
    <w:rsid w:val="00073E86"/>
    <w:rsid w:val="00073F50"/>
    <w:rsid w:val="00074158"/>
    <w:rsid w:val="0007430A"/>
    <w:rsid w:val="0007649B"/>
    <w:rsid w:val="000773D2"/>
    <w:rsid w:val="00077FC0"/>
    <w:rsid w:val="00080968"/>
    <w:rsid w:val="00080F79"/>
    <w:rsid w:val="0008128B"/>
    <w:rsid w:val="000813A7"/>
    <w:rsid w:val="00081D83"/>
    <w:rsid w:val="00081F74"/>
    <w:rsid w:val="00082123"/>
    <w:rsid w:val="00082CBD"/>
    <w:rsid w:val="000833DE"/>
    <w:rsid w:val="00083803"/>
    <w:rsid w:val="00083F95"/>
    <w:rsid w:val="00085166"/>
    <w:rsid w:val="000851DE"/>
    <w:rsid w:val="000851F8"/>
    <w:rsid w:val="0008527A"/>
    <w:rsid w:val="000856EF"/>
    <w:rsid w:val="00085B5E"/>
    <w:rsid w:val="00085C30"/>
    <w:rsid w:val="00086272"/>
    <w:rsid w:val="00087AD4"/>
    <w:rsid w:val="00090928"/>
    <w:rsid w:val="000909C0"/>
    <w:rsid w:val="00090DE7"/>
    <w:rsid w:val="00091EB8"/>
    <w:rsid w:val="00093861"/>
    <w:rsid w:val="00095CC3"/>
    <w:rsid w:val="00096F17"/>
    <w:rsid w:val="000A05DA"/>
    <w:rsid w:val="000A1921"/>
    <w:rsid w:val="000A3098"/>
    <w:rsid w:val="000A33EB"/>
    <w:rsid w:val="000A57D3"/>
    <w:rsid w:val="000A5A57"/>
    <w:rsid w:val="000A5B16"/>
    <w:rsid w:val="000A5BAE"/>
    <w:rsid w:val="000A62B1"/>
    <w:rsid w:val="000A770D"/>
    <w:rsid w:val="000A7A2D"/>
    <w:rsid w:val="000B067E"/>
    <w:rsid w:val="000B1A41"/>
    <w:rsid w:val="000B2A41"/>
    <w:rsid w:val="000B2F0A"/>
    <w:rsid w:val="000B314D"/>
    <w:rsid w:val="000B39BF"/>
    <w:rsid w:val="000B3A55"/>
    <w:rsid w:val="000B4ABC"/>
    <w:rsid w:val="000B4BD6"/>
    <w:rsid w:val="000B6D34"/>
    <w:rsid w:val="000B75C2"/>
    <w:rsid w:val="000C07F8"/>
    <w:rsid w:val="000C0BA8"/>
    <w:rsid w:val="000C143E"/>
    <w:rsid w:val="000C3497"/>
    <w:rsid w:val="000C368D"/>
    <w:rsid w:val="000C3D41"/>
    <w:rsid w:val="000C49D4"/>
    <w:rsid w:val="000C4EFA"/>
    <w:rsid w:val="000C5421"/>
    <w:rsid w:val="000C5EA6"/>
    <w:rsid w:val="000C6065"/>
    <w:rsid w:val="000C60A1"/>
    <w:rsid w:val="000C6844"/>
    <w:rsid w:val="000D103E"/>
    <w:rsid w:val="000D14D3"/>
    <w:rsid w:val="000D217C"/>
    <w:rsid w:val="000D2329"/>
    <w:rsid w:val="000D2E99"/>
    <w:rsid w:val="000D35E3"/>
    <w:rsid w:val="000D48A7"/>
    <w:rsid w:val="000D4B50"/>
    <w:rsid w:val="000D4EDD"/>
    <w:rsid w:val="000D53FE"/>
    <w:rsid w:val="000D558A"/>
    <w:rsid w:val="000D5812"/>
    <w:rsid w:val="000D64D2"/>
    <w:rsid w:val="000D65CB"/>
    <w:rsid w:val="000D6CE5"/>
    <w:rsid w:val="000D7AE4"/>
    <w:rsid w:val="000E0561"/>
    <w:rsid w:val="000E2601"/>
    <w:rsid w:val="000E3ED0"/>
    <w:rsid w:val="000E440F"/>
    <w:rsid w:val="000E4721"/>
    <w:rsid w:val="000E4DFB"/>
    <w:rsid w:val="000E5CE4"/>
    <w:rsid w:val="000E6CC5"/>
    <w:rsid w:val="000E71AB"/>
    <w:rsid w:val="000E72F0"/>
    <w:rsid w:val="000F0A73"/>
    <w:rsid w:val="000F12BF"/>
    <w:rsid w:val="000F169C"/>
    <w:rsid w:val="000F1F10"/>
    <w:rsid w:val="000F3ECF"/>
    <w:rsid w:val="000F4676"/>
    <w:rsid w:val="000F64E9"/>
    <w:rsid w:val="00101044"/>
    <w:rsid w:val="00102734"/>
    <w:rsid w:val="00102DF1"/>
    <w:rsid w:val="00105471"/>
    <w:rsid w:val="00107C14"/>
    <w:rsid w:val="00110787"/>
    <w:rsid w:val="001111C6"/>
    <w:rsid w:val="001117D8"/>
    <w:rsid w:val="00112447"/>
    <w:rsid w:val="00113604"/>
    <w:rsid w:val="001150B2"/>
    <w:rsid w:val="001156C2"/>
    <w:rsid w:val="00115820"/>
    <w:rsid w:val="00116B7C"/>
    <w:rsid w:val="00117DAC"/>
    <w:rsid w:val="00117DDA"/>
    <w:rsid w:val="0012033B"/>
    <w:rsid w:val="00121985"/>
    <w:rsid w:val="00121DAA"/>
    <w:rsid w:val="001228D9"/>
    <w:rsid w:val="00123930"/>
    <w:rsid w:val="00123B85"/>
    <w:rsid w:val="00123C23"/>
    <w:rsid w:val="0012467D"/>
    <w:rsid w:val="00124B63"/>
    <w:rsid w:val="00125F12"/>
    <w:rsid w:val="00125F95"/>
    <w:rsid w:val="00126417"/>
    <w:rsid w:val="001268C1"/>
    <w:rsid w:val="0012710C"/>
    <w:rsid w:val="00130067"/>
    <w:rsid w:val="00130950"/>
    <w:rsid w:val="00130E33"/>
    <w:rsid w:val="00131026"/>
    <w:rsid w:val="001318CF"/>
    <w:rsid w:val="00133C26"/>
    <w:rsid w:val="00133DD2"/>
    <w:rsid w:val="001348A1"/>
    <w:rsid w:val="00134BCC"/>
    <w:rsid w:val="0013507A"/>
    <w:rsid w:val="00136B21"/>
    <w:rsid w:val="00136C6C"/>
    <w:rsid w:val="0013726C"/>
    <w:rsid w:val="00137303"/>
    <w:rsid w:val="0013741C"/>
    <w:rsid w:val="00137E30"/>
    <w:rsid w:val="001418D4"/>
    <w:rsid w:val="0014254F"/>
    <w:rsid w:val="00142949"/>
    <w:rsid w:val="001434FE"/>
    <w:rsid w:val="001442E3"/>
    <w:rsid w:val="00144BBC"/>
    <w:rsid w:val="00145A6D"/>
    <w:rsid w:val="00146151"/>
    <w:rsid w:val="0014708A"/>
    <w:rsid w:val="001512C8"/>
    <w:rsid w:val="001519F3"/>
    <w:rsid w:val="00151C95"/>
    <w:rsid w:val="00151F15"/>
    <w:rsid w:val="00152216"/>
    <w:rsid w:val="00153BA7"/>
    <w:rsid w:val="00153E03"/>
    <w:rsid w:val="001548D9"/>
    <w:rsid w:val="00154CCD"/>
    <w:rsid w:val="00155A4F"/>
    <w:rsid w:val="001616BA"/>
    <w:rsid w:val="00161B95"/>
    <w:rsid w:val="00161E36"/>
    <w:rsid w:val="001620A0"/>
    <w:rsid w:val="001629F2"/>
    <w:rsid w:val="00162A54"/>
    <w:rsid w:val="00163212"/>
    <w:rsid w:val="0016321C"/>
    <w:rsid w:val="001639E2"/>
    <w:rsid w:val="00164D66"/>
    <w:rsid w:val="00165449"/>
    <w:rsid w:val="00165BEB"/>
    <w:rsid w:val="00167D65"/>
    <w:rsid w:val="00171BFE"/>
    <w:rsid w:val="00171CE4"/>
    <w:rsid w:val="001721E4"/>
    <w:rsid w:val="0017303F"/>
    <w:rsid w:val="0017452C"/>
    <w:rsid w:val="00174902"/>
    <w:rsid w:val="00174E9C"/>
    <w:rsid w:val="0017529C"/>
    <w:rsid w:val="001753C7"/>
    <w:rsid w:val="00175BBF"/>
    <w:rsid w:val="00175F8F"/>
    <w:rsid w:val="00176645"/>
    <w:rsid w:val="001769D8"/>
    <w:rsid w:val="00177A4B"/>
    <w:rsid w:val="00180B2E"/>
    <w:rsid w:val="00182171"/>
    <w:rsid w:val="00182D97"/>
    <w:rsid w:val="00182EC4"/>
    <w:rsid w:val="00183040"/>
    <w:rsid w:val="00183301"/>
    <w:rsid w:val="00184CF0"/>
    <w:rsid w:val="00185938"/>
    <w:rsid w:val="00185FE0"/>
    <w:rsid w:val="001864C0"/>
    <w:rsid w:val="0018660D"/>
    <w:rsid w:val="0018726D"/>
    <w:rsid w:val="001902CF"/>
    <w:rsid w:val="00190E58"/>
    <w:rsid w:val="00191294"/>
    <w:rsid w:val="001916CA"/>
    <w:rsid w:val="00191AFB"/>
    <w:rsid w:val="00191D72"/>
    <w:rsid w:val="00192C3E"/>
    <w:rsid w:val="0019355D"/>
    <w:rsid w:val="0019357B"/>
    <w:rsid w:val="00193E36"/>
    <w:rsid w:val="001943B4"/>
    <w:rsid w:val="00194619"/>
    <w:rsid w:val="00195A45"/>
    <w:rsid w:val="00196BE8"/>
    <w:rsid w:val="001972D2"/>
    <w:rsid w:val="001979E9"/>
    <w:rsid w:val="00197C2F"/>
    <w:rsid w:val="001A09F4"/>
    <w:rsid w:val="001A1203"/>
    <w:rsid w:val="001A13E1"/>
    <w:rsid w:val="001A1E4A"/>
    <w:rsid w:val="001A2DD0"/>
    <w:rsid w:val="001A398E"/>
    <w:rsid w:val="001A3AF6"/>
    <w:rsid w:val="001A3BE2"/>
    <w:rsid w:val="001A483C"/>
    <w:rsid w:val="001A54F9"/>
    <w:rsid w:val="001A5720"/>
    <w:rsid w:val="001A6019"/>
    <w:rsid w:val="001A6907"/>
    <w:rsid w:val="001B19B2"/>
    <w:rsid w:val="001B1B6C"/>
    <w:rsid w:val="001B1E73"/>
    <w:rsid w:val="001B2889"/>
    <w:rsid w:val="001B3065"/>
    <w:rsid w:val="001B4DFF"/>
    <w:rsid w:val="001B5224"/>
    <w:rsid w:val="001B64CB"/>
    <w:rsid w:val="001C0481"/>
    <w:rsid w:val="001C064E"/>
    <w:rsid w:val="001C122F"/>
    <w:rsid w:val="001C3B23"/>
    <w:rsid w:val="001C3C53"/>
    <w:rsid w:val="001C6F67"/>
    <w:rsid w:val="001C7E87"/>
    <w:rsid w:val="001C7EA5"/>
    <w:rsid w:val="001D107D"/>
    <w:rsid w:val="001D1411"/>
    <w:rsid w:val="001D1CEB"/>
    <w:rsid w:val="001D2085"/>
    <w:rsid w:val="001D211D"/>
    <w:rsid w:val="001D2425"/>
    <w:rsid w:val="001D262D"/>
    <w:rsid w:val="001D408C"/>
    <w:rsid w:val="001D4461"/>
    <w:rsid w:val="001D4794"/>
    <w:rsid w:val="001D54EB"/>
    <w:rsid w:val="001D69EE"/>
    <w:rsid w:val="001D6D7E"/>
    <w:rsid w:val="001D6F94"/>
    <w:rsid w:val="001E11E5"/>
    <w:rsid w:val="001E1A91"/>
    <w:rsid w:val="001E1CB5"/>
    <w:rsid w:val="001E28D1"/>
    <w:rsid w:val="001E3D0D"/>
    <w:rsid w:val="001E50CA"/>
    <w:rsid w:val="001E5821"/>
    <w:rsid w:val="001E6C7D"/>
    <w:rsid w:val="001E73BB"/>
    <w:rsid w:val="001F1C34"/>
    <w:rsid w:val="001F1CED"/>
    <w:rsid w:val="001F2C07"/>
    <w:rsid w:val="001F34DC"/>
    <w:rsid w:val="001F46E6"/>
    <w:rsid w:val="001F5969"/>
    <w:rsid w:val="001F5D49"/>
    <w:rsid w:val="001F5F26"/>
    <w:rsid w:val="001F6EE2"/>
    <w:rsid w:val="0020383B"/>
    <w:rsid w:val="00203AE8"/>
    <w:rsid w:val="00203C28"/>
    <w:rsid w:val="00204E34"/>
    <w:rsid w:val="00205B0B"/>
    <w:rsid w:val="00207641"/>
    <w:rsid w:val="002109FE"/>
    <w:rsid w:val="0021120C"/>
    <w:rsid w:val="00211951"/>
    <w:rsid w:val="002134F3"/>
    <w:rsid w:val="00213C7D"/>
    <w:rsid w:val="00214115"/>
    <w:rsid w:val="00214146"/>
    <w:rsid w:val="00215526"/>
    <w:rsid w:val="002159CA"/>
    <w:rsid w:val="0021662E"/>
    <w:rsid w:val="00216CD3"/>
    <w:rsid w:val="002171EF"/>
    <w:rsid w:val="00217963"/>
    <w:rsid w:val="00217C0F"/>
    <w:rsid w:val="00220ED2"/>
    <w:rsid w:val="00221991"/>
    <w:rsid w:val="00221E3D"/>
    <w:rsid w:val="0022218A"/>
    <w:rsid w:val="0022251C"/>
    <w:rsid w:val="00222B42"/>
    <w:rsid w:val="002236B0"/>
    <w:rsid w:val="00223713"/>
    <w:rsid w:val="00225190"/>
    <w:rsid w:val="00225235"/>
    <w:rsid w:val="00226B03"/>
    <w:rsid w:val="002279EA"/>
    <w:rsid w:val="00227BBC"/>
    <w:rsid w:val="00227C94"/>
    <w:rsid w:val="00227FF6"/>
    <w:rsid w:val="00231BFE"/>
    <w:rsid w:val="002324C1"/>
    <w:rsid w:val="002324E4"/>
    <w:rsid w:val="002330E4"/>
    <w:rsid w:val="0023376C"/>
    <w:rsid w:val="0023555D"/>
    <w:rsid w:val="00235EE8"/>
    <w:rsid w:val="00236584"/>
    <w:rsid w:val="00236616"/>
    <w:rsid w:val="002405CF"/>
    <w:rsid w:val="00241DA8"/>
    <w:rsid w:val="00241F98"/>
    <w:rsid w:val="00242671"/>
    <w:rsid w:val="0024487F"/>
    <w:rsid w:val="00245B3D"/>
    <w:rsid w:val="00246367"/>
    <w:rsid w:val="00246488"/>
    <w:rsid w:val="002469CD"/>
    <w:rsid w:val="0024752F"/>
    <w:rsid w:val="00247CCA"/>
    <w:rsid w:val="00250494"/>
    <w:rsid w:val="00250EB3"/>
    <w:rsid w:val="00250ECF"/>
    <w:rsid w:val="002515AF"/>
    <w:rsid w:val="0025225A"/>
    <w:rsid w:val="00252E97"/>
    <w:rsid w:val="00252ECC"/>
    <w:rsid w:val="00253BA0"/>
    <w:rsid w:val="00253E95"/>
    <w:rsid w:val="00255865"/>
    <w:rsid w:val="00255B68"/>
    <w:rsid w:val="00255E53"/>
    <w:rsid w:val="0025611E"/>
    <w:rsid w:val="00256A0D"/>
    <w:rsid w:val="002571B2"/>
    <w:rsid w:val="002573AB"/>
    <w:rsid w:val="0025745A"/>
    <w:rsid w:val="00257775"/>
    <w:rsid w:val="00257A0F"/>
    <w:rsid w:val="002600B9"/>
    <w:rsid w:val="00260D31"/>
    <w:rsid w:val="00260FC5"/>
    <w:rsid w:val="002620F9"/>
    <w:rsid w:val="002627E8"/>
    <w:rsid w:val="00262F9D"/>
    <w:rsid w:val="00263AA9"/>
    <w:rsid w:val="0026555A"/>
    <w:rsid w:val="00266144"/>
    <w:rsid w:val="00266F12"/>
    <w:rsid w:val="00270AC4"/>
    <w:rsid w:val="0027191B"/>
    <w:rsid w:val="00271AE8"/>
    <w:rsid w:val="002723A4"/>
    <w:rsid w:val="00272B82"/>
    <w:rsid w:val="002743F9"/>
    <w:rsid w:val="00275277"/>
    <w:rsid w:val="00275D54"/>
    <w:rsid w:val="002766BC"/>
    <w:rsid w:val="00277FFE"/>
    <w:rsid w:val="00280624"/>
    <w:rsid w:val="00284F1B"/>
    <w:rsid w:val="00285D4E"/>
    <w:rsid w:val="0029019C"/>
    <w:rsid w:val="0029221B"/>
    <w:rsid w:val="00292AD1"/>
    <w:rsid w:val="0029340F"/>
    <w:rsid w:val="002935AA"/>
    <w:rsid w:val="002939F3"/>
    <w:rsid w:val="0029462D"/>
    <w:rsid w:val="002948E3"/>
    <w:rsid w:val="0029528D"/>
    <w:rsid w:val="002952A7"/>
    <w:rsid w:val="002968E8"/>
    <w:rsid w:val="00296F57"/>
    <w:rsid w:val="002A0B03"/>
    <w:rsid w:val="002A0CCC"/>
    <w:rsid w:val="002A1228"/>
    <w:rsid w:val="002A1FCE"/>
    <w:rsid w:val="002A281C"/>
    <w:rsid w:val="002A307D"/>
    <w:rsid w:val="002A3399"/>
    <w:rsid w:val="002A3EDD"/>
    <w:rsid w:val="002A559E"/>
    <w:rsid w:val="002A6FAE"/>
    <w:rsid w:val="002A7131"/>
    <w:rsid w:val="002A761E"/>
    <w:rsid w:val="002A7A35"/>
    <w:rsid w:val="002A7D68"/>
    <w:rsid w:val="002A7FD1"/>
    <w:rsid w:val="002B0035"/>
    <w:rsid w:val="002B08B0"/>
    <w:rsid w:val="002B0BC6"/>
    <w:rsid w:val="002B0CED"/>
    <w:rsid w:val="002B1435"/>
    <w:rsid w:val="002B2A97"/>
    <w:rsid w:val="002B3F99"/>
    <w:rsid w:val="002B4092"/>
    <w:rsid w:val="002B471A"/>
    <w:rsid w:val="002B5138"/>
    <w:rsid w:val="002B649A"/>
    <w:rsid w:val="002B64E1"/>
    <w:rsid w:val="002B765C"/>
    <w:rsid w:val="002C14E1"/>
    <w:rsid w:val="002C1E58"/>
    <w:rsid w:val="002C2745"/>
    <w:rsid w:val="002C3626"/>
    <w:rsid w:val="002C36F7"/>
    <w:rsid w:val="002C4401"/>
    <w:rsid w:val="002C50AB"/>
    <w:rsid w:val="002C533C"/>
    <w:rsid w:val="002C53EB"/>
    <w:rsid w:val="002C54EF"/>
    <w:rsid w:val="002C5DB3"/>
    <w:rsid w:val="002C6929"/>
    <w:rsid w:val="002C758E"/>
    <w:rsid w:val="002C7B7E"/>
    <w:rsid w:val="002D0428"/>
    <w:rsid w:val="002D0ABA"/>
    <w:rsid w:val="002D3055"/>
    <w:rsid w:val="002D419F"/>
    <w:rsid w:val="002D4C3F"/>
    <w:rsid w:val="002D5E74"/>
    <w:rsid w:val="002D6ABD"/>
    <w:rsid w:val="002D79E8"/>
    <w:rsid w:val="002D7C5C"/>
    <w:rsid w:val="002E066F"/>
    <w:rsid w:val="002E24D9"/>
    <w:rsid w:val="002E27DB"/>
    <w:rsid w:val="002E2FFE"/>
    <w:rsid w:val="002E32B6"/>
    <w:rsid w:val="002E4B7B"/>
    <w:rsid w:val="002E62D8"/>
    <w:rsid w:val="002E7643"/>
    <w:rsid w:val="002F0400"/>
    <w:rsid w:val="002F05E1"/>
    <w:rsid w:val="002F10E1"/>
    <w:rsid w:val="002F1266"/>
    <w:rsid w:val="002F1D2E"/>
    <w:rsid w:val="002F21C6"/>
    <w:rsid w:val="002F24FA"/>
    <w:rsid w:val="002F3B23"/>
    <w:rsid w:val="002F3BE7"/>
    <w:rsid w:val="002F4344"/>
    <w:rsid w:val="002F4373"/>
    <w:rsid w:val="002F449E"/>
    <w:rsid w:val="002F4C95"/>
    <w:rsid w:val="002F5F0E"/>
    <w:rsid w:val="002F649E"/>
    <w:rsid w:val="002F7740"/>
    <w:rsid w:val="003015EF"/>
    <w:rsid w:val="0030161C"/>
    <w:rsid w:val="00301DA9"/>
    <w:rsid w:val="003034BB"/>
    <w:rsid w:val="00303A88"/>
    <w:rsid w:val="003065BD"/>
    <w:rsid w:val="00306A09"/>
    <w:rsid w:val="00307461"/>
    <w:rsid w:val="0031188A"/>
    <w:rsid w:val="00312AEC"/>
    <w:rsid w:val="003138A6"/>
    <w:rsid w:val="003163AB"/>
    <w:rsid w:val="0031663F"/>
    <w:rsid w:val="003166F5"/>
    <w:rsid w:val="00317680"/>
    <w:rsid w:val="0032041E"/>
    <w:rsid w:val="0032083B"/>
    <w:rsid w:val="00320913"/>
    <w:rsid w:val="00320A9A"/>
    <w:rsid w:val="0032132D"/>
    <w:rsid w:val="0032220E"/>
    <w:rsid w:val="00323D8A"/>
    <w:rsid w:val="003250F1"/>
    <w:rsid w:val="00325B50"/>
    <w:rsid w:val="00325D6A"/>
    <w:rsid w:val="00325E43"/>
    <w:rsid w:val="00326C45"/>
    <w:rsid w:val="00327610"/>
    <w:rsid w:val="00327615"/>
    <w:rsid w:val="00327F2A"/>
    <w:rsid w:val="00330DBF"/>
    <w:rsid w:val="00331FD8"/>
    <w:rsid w:val="00332E81"/>
    <w:rsid w:val="003338AA"/>
    <w:rsid w:val="0033577B"/>
    <w:rsid w:val="00335874"/>
    <w:rsid w:val="00335A71"/>
    <w:rsid w:val="00336228"/>
    <w:rsid w:val="00336550"/>
    <w:rsid w:val="00337728"/>
    <w:rsid w:val="00341835"/>
    <w:rsid w:val="00341A11"/>
    <w:rsid w:val="00341F8A"/>
    <w:rsid w:val="003430B6"/>
    <w:rsid w:val="00345542"/>
    <w:rsid w:val="003474B9"/>
    <w:rsid w:val="00350589"/>
    <w:rsid w:val="00350C42"/>
    <w:rsid w:val="00350CAC"/>
    <w:rsid w:val="003516E8"/>
    <w:rsid w:val="00351AB6"/>
    <w:rsid w:val="00353BE6"/>
    <w:rsid w:val="0035445C"/>
    <w:rsid w:val="00354BF9"/>
    <w:rsid w:val="0035588B"/>
    <w:rsid w:val="00356AAC"/>
    <w:rsid w:val="003578E5"/>
    <w:rsid w:val="00357B6C"/>
    <w:rsid w:val="003602E4"/>
    <w:rsid w:val="00360753"/>
    <w:rsid w:val="00360E0F"/>
    <w:rsid w:val="00360EC0"/>
    <w:rsid w:val="00361443"/>
    <w:rsid w:val="003615C6"/>
    <w:rsid w:val="0036203E"/>
    <w:rsid w:val="00362B3D"/>
    <w:rsid w:val="00363FF7"/>
    <w:rsid w:val="0036468D"/>
    <w:rsid w:val="003647B4"/>
    <w:rsid w:val="003653E2"/>
    <w:rsid w:val="003655A4"/>
    <w:rsid w:val="00365B1A"/>
    <w:rsid w:val="00365B7C"/>
    <w:rsid w:val="00365F2E"/>
    <w:rsid w:val="00366216"/>
    <w:rsid w:val="00366520"/>
    <w:rsid w:val="0036685D"/>
    <w:rsid w:val="00366F84"/>
    <w:rsid w:val="0036774D"/>
    <w:rsid w:val="00370542"/>
    <w:rsid w:val="00370705"/>
    <w:rsid w:val="00370ADA"/>
    <w:rsid w:val="00370E78"/>
    <w:rsid w:val="00371589"/>
    <w:rsid w:val="00372457"/>
    <w:rsid w:val="00372475"/>
    <w:rsid w:val="003741B3"/>
    <w:rsid w:val="0037452D"/>
    <w:rsid w:val="00374B14"/>
    <w:rsid w:val="00376D56"/>
    <w:rsid w:val="00377796"/>
    <w:rsid w:val="00377FDE"/>
    <w:rsid w:val="003816B6"/>
    <w:rsid w:val="003828B8"/>
    <w:rsid w:val="00382F86"/>
    <w:rsid w:val="00383708"/>
    <w:rsid w:val="003837D2"/>
    <w:rsid w:val="003838CD"/>
    <w:rsid w:val="00383E7D"/>
    <w:rsid w:val="00385781"/>
    <w:rsid w:val="00385866"/>
    <w:rsid w:val="003900DD"/>
    <w:rsid w:val="003904A3"/>
    <w:rsid w:val="00392250"/>
    <w:rsid w:val="00392B5A"/>
    <w:rsid w:val="00393F17"/>
    <w:rsid w:val="00394541"/>
    <w:rsid w:val="00394B7B"/>
    <w:rsid w:val="00394B8C"/>
    <w:rsid w:val="00394DFB"/>
    <w:rsid w:val="00395273"/>
    <w:rsid w:val="00395EFC"/>
    <w:rsid w:val="00396520"/>
    <w:rsid w:val="00396955"/>
    <w:rsid w:val="00397A24"/>
    <w:rsid w:val="003A0602"/>
    <w:rsid w:val="003A1238"/>
    <w:rsid w:val="003A1BE5"/>
    <w:rsid w:val="003A1F2D"/>
    <w:rsid w:val="003A25BD"/>
    <w:rsid w:val="003A2E32"/>
    <w:rsid w:val="003A3480"/>
    <w:rsid w:val="003A3BE5"/>
    <w:rsid w:val="003A3DAE"/>
    <w:rsid w:val="003A4829"/>
    <w:rsid w:val="003A48AF"/>
    <w:rsid w:val="003A490B"/>
    <w:rsid w:val="003A512A"/>
    <w:rsid w:val="003A6304"/>
    <w:rsid w:val="003A7E5E"/>
    <w:rsid w:val="003B0AF8"/>
    <w:rsid w:val="003B1F77"/>
    <w:rsid w:val="003B2607"/>
    <w:rsid w:val="003B354C"/>
    <w:rsid w:val="003B3743"/>
    <w:rsid w:val="003B38B2"/>
    <w:rsid w:val="003B3D3B"/>
    <w:rsid w:val="003B422D"/>
    <w:rsid w:val="003B4A85"/>
    <w:rsid w:val="003B537B"/>
    <w:rsid w:val="003B544D"/>
    <w:rsid w:val="003B632E"/>
    <w:rsid w:val="003B66BA"/>
    <w:rsid w:val="003B6A9E"/>
    <w:rsid w:val="003C0E2C"/>
    <w:rsid w:val="003C12D3"/>
    <w:rsid w:val="003C2089"/>
    <w:rsid w:val="003C21FA"/>
    <w:rsid w:val="003C2A08"/>
    <w:rsid w:val="003C51AB"/>
    <w:rsid w:val="003C5396"/>
    <w:rsid w:val="003C5510"/>
    <w:rsid w:val="003C5F57"/>
    <w:rsid w:val="003C6D38"/>
    <w:rsid w:val="003C6E09"/>
    <w:rsid w:val="003C6FA2"/>
    <w:rsid w:val="003D0010"/>
    <w:rsid w:val="003D0078"/>
    <w:rsid w:val="003D028C"/>
    <w:rsid w:val="003D0476"/>
    <w:rsid w:val="003D0480"/>
    <w:rsid w:val="003D0559"/>
    <w:rsid w:val="003D13EB"/>
    <w:rsid w:val="003D2436"/>
    <w:rsid w:val="003D273D"/>
    <w:rsid w:val="003D34F9"/>
    <w:rsid w:val="003D4473"/>
    <w:rsid w:val="003D4787"/>
    <w:rsid w:val="003D492F"/>
    <w:rsid w:val="003D56D5"/>
    <w:rsid w:val="003D5B4D"/>
    <w:rsid w:val="003D5EA5"/>
    <w:rsid w:val="003D64AC"/>
    <w:rsid w:val="003D79C6"/>
    <w:rsid w:val="003D7C06"/>
    <w:rsid w:val="003E0896"/>
    <w:rsid w:val="003E193A"/>
    <w:rsid w:val="003E2170"/>
    <w:rsid w:val="003E2393"/>
    <w:rsid w:val="003E29BE"/>
    <w:rsid w:val="003E3A57"/>
    <w:rsid w:val="003E3B02"/>
    <w:rsid w:val="003E45EA"/>
    <w:rsid w:val="003E5165"/>
    <w:rsid w:val="003E54AB"/>
    <w:rsid w:val="003E62D4"/>
    <w:rsid w:val="003E63EE"/>
    <w:rsid w:val="003E7A09"/>
    <w:rsid w:val="003F158D"/>
    <w:rsid w:val="003F1606"/>
    <w:rsid w:val="003F160A"/>
    <w:rsid w:val="003F1928"/>
    <w:rsid w:val="003F203F"/>
    <w:rsid w:val="003F30D2"/>
    <w:rsid w:val="003F3EBB"/>
    <w:rsid w:val="003F412C"/>
    <w:rsid w:val="003F4A01"/>
    <w:rsid w:val="003F59A5"/>
    <w:rsid w:val="003F6073"/>
    <w:rsid w:val="003F6C51"/>
    <w:rsid w:val="003F7464"/>
    <w:rsid w:val="003F781A"/>
    <w:rsid w:val="003F7C95"/>
    <w:rsid w:val="003F7EC3"/>
    <w:rsid w:val="00402988"/>
    <w:rsid w:val="00404166"/>
    <w:rsid w:val="004043A8"/>
    <w:rsid w:val="00404A00"/>
    <w:rsid w:val="0040575C"/>
    <w:rsid w:val="00405F3E"/>
    <w:rsid w:val="0040706E"/>
    <w:rsid w:val="00407281"/>
    <w:rsid w:val="004100C5"/>
    <w:rsid w:val="0041273E"/>
    <w:rsid w:val="004131D6"/>
    <w:rsid w:val="00413316"/>
    <w:rsid w:val="00414142"/>
    <w:rsid w:val="0041447C"/>
    <w:rsid w:val="00414781"/>
    <w:rsid w:val="00414A8E"/>
    <w:rsid w:val="00414C97"/>
    <w:rsid w:val="004153FC"/>
    <w:rsid w:val="00415D5B"/>
    <w:rsid w:val="004162A5"/>
    <w:rsid w:val="00420083"/>
    <w:rsid w:val="0042093C"/>
    <w:rsid w:val="0042153F"/>
    <w:rsid w:val="004226CF"/>
    <w:rsid w:val="004226D9"/>
    <w:rsid w:val="00422C7D"/>
    <w:rsid w:val="00424735"/>
    <w:rsid w:val="00425DC7"/>
    <w:rsid w:val="0042698F"/>
    <w:rsid w:val="00426D6E"/>
    <w:rsid w:val="004271DE"/>
    <w:rsid w:val="00427E20"/>
    <w:rsid w:val="00430BB8"/>
    <w:rsid w:val="00430DAE"/>
    <w:rsid w:val="00433360"/>
    <w:rsid w:val="00433C86"/>
    <w:rsid w:val="0043416B"/>
    <w:rsid w:val="00434B66"/>
    <w:rsid w:val="0043612D"/>
    <w:rsid w:val="00437305"/>
    <w:rsid w:val="00440391"/>
    <w:rsid w:val="0044127C"/>
    <w:rsid w:val="0044128B"/>
    <w:rsid w:val="00441A6B"/>
    <w:rsid w:val="00441F46"/>
    <w:rsid w:val="00441FC5"/>
    <w:rsid w:val="00442661"/>
    <w:rsid w:val="00443434"/>
    <w:rsid w:val="00443859"/>
    <w:rsid w:val="004439E4"/>
    <w:rsid w:val="00443FE7"/>
    <w:rsid w:val="00444399"/>
    <w:rsid w:val="00445209"/>
    <w:rsid w:val="00445BA6"/>
    <w:rsid w:val="00446427"/>
    <w:rsid w:val="00446955"/>
    <w:rsid w:val="0044795C"/>
    <w:rsid w:val="004518A8"/>
    <w:rsid w:val="00452A9B"/>
    <w:rsid w:val="004531B5"/>
    <w:rsid w:val="00453748"/>
    <w:rsid w:val="0045496C"/>
    <w:rsid w:val="004556B5"/>
    <w:rsid w:val="0045593B"/>
    <w:rsid w:val="004573E7"/>
    <w:rsid w:val="00460AC1"/>
    <w:rsid w:val="00461A0A"/>
    <w:rsid w:val="00461DBE"/>
    <w:rsid w:val="00463FEB"/>
    <w:rsid w:val="004640E4"/>
    <w:rsid w:val="00466E57"/>
    <w:rsid w:val="00470204"/>
    <w:rsid w:val="00471AE4"/>
    <w:rsid w:val="00472357"/>
    <w:rsid w:val="0047244E"/>
    <w:rsid w:val="004725F2"/>
    <w:rsid w:val="00472631"/>
    <w:rsid w:val="00472AA0"/>
    <w:rsid w:val="00472D8C"/>
    <w:rsid w:val="0047309C"/>
    <w:rsid w:val="00474045"/>
    <w:rsid w:val="00474573"/>
    <w:rsid w:val="00474765"/>
    <w:rsid w:val="00474887"/>
    <w:rsid w:val="004748CE"/>
    <w:rsid w:val="004756BE"/>
    <w:rsid w:val="00475A19"/>
    <w:rsid w:val="004767B7"/>
    <w:rsid w:val="00476966"/>
    <w:rsid w:val="00477288"/>
    <w:rsid w:val="004779A3"/>
    <w:rsid w:val="00477F7B"/>
    <w:rsid w:val="0048084A"/>
    <w:rsid w:val="00480A43"/>
    <w:rsid w:val="00480C97"/>
    <w:rsid w:val="00480DFF"/>
    <w:rsid w:val="00481974"/>
    <w:rsid w:val="00481A1D"/>
    <w:rsid w:val="00482203"/>
    <w:rsid w:val="00483226"/>
    <w:rsid w:val="00485DB8"/>
    <w:rsid w:val="00486DD7"/>
    <w:rsid w:val="004911DD"/>
    <w:rsid w:val="0049130A"/>
    <w:rsid w:val="0049175E"/>
    <w:rsid w:val="00492292"/>
    <w:rsid w:val="0049338F"/>
    <w:rsid w:val="00493E44"/>
    <w:rsid w:val="004955CB"/>
    <w:rsid w:val="00495667"/>
    <w:rsid w:val="0049587A"/>
    <w:rsid w:val="00495C20"/>
    <w:rsid w:val="004969B7"/>
    <w:rsid w:val="00496B88"/>
    <w:rsid w:val="00497495"/>
    <w:rsid w:val="00497BB0"/>
    <w:rsid w:val="00497C27"/>
    <w:rsid w:val="004A0491"/>
    <w:rsid w:val="004A07E6"/>
    <w:rsid w:val="004A0A11"/>
    <w:rsid w:val="004A16D5"/>
    <w:rsid w:val="004A1F45"/>
    <w:rsid w:val="004A2A2A"/>
    <w:rsid w:val="004A305A"/>
    <w:rsid w:val="004A3B51"/>
    <w:rsid w:val="004A4226"/>
    <w:rsid w:val="004A7F6C"/>
    <w:rsid w:val="004B05B4"/>
    <w:rsid w:val="004B0B3D"/>
    <w:rsid w:val="004B0F23"/>
    <w:rsid w:val="004B128A"/>
    <w:rsid w:val="004B13A7"/>
    <w:rsid w:val="004B2124"/>
    <w:rsid w:val="004B37B5"/>
    <w:rsid w:val="004B3949"/>
    <w:rsid w:val="004B42FE"/>
    <w:rsid w:val="004B4501"/>
    <w:rsid w:val="004B480A"/>
    <w:rsid w:val="004B483E"/>
    <w:rsid w:val="004B50BD"/>
    <w:rsid w:val="004B5E30"/>
    <w:rsid w:val="004B61BC"/>
    <w:rsid w:val="004B640C"/>
    <w:rsid w:val="004B6882"/>
    <w:rsid w:val="004B7EEB"/>
    <w:rsid w:val="004B7F00"/>
    <w:rsid w:val="004C03E0"/>
    <w:rsid w:val="004C1603"/>
    <w:rsid w:val="004C29E5"/>
    <w:rsid w:val="004C3A23"/>
    <w:rsid w:val="004C3BF6"/>
    <w:rsid w:val="004C49D3"/>
    <w:rsid w:val="004C4BBA"/>
    <w:rsid w:val="004C5895"/>
    <w:rsid w:val="004C5925"/>
    <w:rsid w:val="004C642D"/>
    <w:rsid w:val="004C6878"/>
    <w:rsid w:val="004C78E2"/>
    <w:rsid w:val="004C7A15"/>
    <w:rsid w:val="004C7C03"/>
    <w:rsid w:val="004D08C5"/>
    <w:rsid w:val="004D107B"/>
    <w:rsid w:val="004D2F47"/>
    <w:rsid w:val="004D35EA"/>
    <w:rsid w:val="004D3E12"/>
    <w:rsid w:val="004D74B9"/>
    <w:rsid w:val="004D7551"/>
    <w:rsid w:val="004E07C0"/>
    <w:rsid w:val="004E07FC"/>
    <w:rsid w:val="004E10B0"/>
    <w:rsid w:val="004E350A"/>
    <w:rsid w:val="004E3A0C"/>
    <w:rsid w:val="004E3B5B"/>
    <w:rsid w:val="004E3E57"/>
    <w:rsid w:val="004E47CD"/>
    <w:rsid w:val="004E5944"/>
    <w:rsid w:val="004E5B4A"/>
    <w:rsid w:val="004E65BC"/>
    <w:rsid w:val="004E7064"/>
    <w:rsid w:val="004E75C7"/>
    <w:rsid w:val="004E7DC6"/>
    <w:rsid w:val="004F34EF"/>
    <w:rsid w:val="004F3C15"/>
    <w:rsid w:val="004F3C8B"/>
    <w:rsid w:val="004F3FA5"/>
    <w:rsid w:val="004F48E2"/>
    <w:rsid w:val="004F4F48"/>
    <w:rsid w:val="004F5941"/>
    <w:rsid w:val="004F5AE6"/>
    <w:rsid w:val="004F711B"/>
    <w:rsid w:val="0050058F"/>
    <w:rsid w:val="0050107F"/>
    <w:rsid w:val="005011A4"/>
    <w:rsid w:val="00502FCB"/>
    <w:rsid w:val="00504205"/>
    <w:rsid w:val="00505DD2"/>
    <w:rsid w:val="00505F8E"/>
    <w:rsid w:val="005062BF"/>
    <w:rsid w:val="0050661E"/>
    <w:rsid w:val="005068C5"/>
    <w:rsid w:val="00506D61"/>
    <w:rsid w:val="0050720B"/>
    <w:rsid w:val="0051213A"/>
    <w:rsid w:val="005123E2"/>
    <w:rsid w:val="0051243E"/>
    <w:rsid w:val="005139F3"/>
    <w:rsid w:val="00513B90"/>
    <w:rsid w:val="0051406C"/>
    <w:rsid w:val="00514B07"/>
    <w:rsid w:val="00514DCB"/>
    <w:rsid w:val="00514E0D"/>
    <w:rsid w:val="005152F8"/>
    <w:rsid w:val="005155E4"/>
    <w:rsid w:val="00515908"/>
    <w:rsid w:val="00515CF5"/>
    <w:rsid w:val="00516E0F"/>
    <w:rsid w:val="00517C99"/>
    <w:rsid w:val="00520A31"/>
    <w:rsid w:val="00520ADE"/>
    <w:rsid w:val="00520FA1"/>
    <w:rsid w:val="005216CC"/>
    <w:rsid w:val="00523D4A"/>
    <w:rsid w:val="00524114"/>
    <w:rsid w:val="00524EF5"/>
    <w:rsid w:val="00524F59"/>
    <w:rsid w:val="005250D0"/>
    <w:rsid w:val="005251E5"/>
    <w:rsid w:val="00526CA7"/>
    <w:rsid w:val="00527F1E"/>
    <w:rsid w:val="00527F7E"/>
    <w:rsid w:val="005312CA"/>
    <w:rsid w:val="00532154"/>
    <w:rsid w:val="005325A8"/>
    <w:rsid w:val="00532EF1"/>
    <w:rsid w:val="005344E6"/>
    <w:rsid w:val="0053560A"/>
    <w:rsid w:val="005358C8"/>
    <w:rsid w:val="005358FC"/>
    <w:rsid w:val="00537D0E"/>
    <w:rsid w:val="00540A51"/>
    <w:rsid w:val="00544463"/>
    <w:rsid w:val="005469A0"/>
    <w:rsid w:val="00550062"/>
    <w:rsid w:val="0055024B"/>
    <w:rsid w:val="005507B0"/>
    <w:rsid w:val="00550A7E"/>
    <w:rsid w:val="0055190D"/>
    <w:rsid w:val="00552109"/>
    <w:rsid w:val="005524DE"/>
    <w:rsid w:val="005529E5"/>
    <w:rsid w:val="00553BD6"/>
    <w:rsid w:val="00554925"/>
    <w:rsid w:val="0055719F"/>
    <w:rsid w:val="005574A6"/>
    <w:rsid w:val="00557C62"/>
    <w:rsid w:val="00560BA5"/>
    <w:rsid w:val="005611BB"/>
    <w:rsid w:val="00564206"/>
    <w:rsid w:val="005645E8"/>
    <w:rsid w:val="00565046"/>
    <w:rsid w:val="00566318"/>
    <w:rsid w:val="0056634D"/>
    <w:rsid w:val="00567E81"/>
    <w:rsid w:val="00567F86"/>
    <w:rsid w:val="00570661"/>
    <w:rsid w:val="00571B6C"/>
    <w:rsid w:val="005725CF"/>
    <w:rsid w:val="00572B10"/>
    <w:rsid w:val="00573711"/>
    <w:rsid w:val="00573A54"/>
    <w:rsid w:val="0057492A"/>
    <w:rsid w:val="00574D6C"/>
    <w:rsid w:val="00575B90"/>
    <w:rsid w:val="00575D6A"/>
    <w:rsid w:val="005762B4"/>
    <w:rsid w:val="00576C33"/>
    <w:rsid w:val="00577382"/>
    <w:rsid w:val="00580AC6"/>
    <w:rsid w:val="00581885"/>
    <w:rsid w:val="00584357"/>
    <w:rsid w:val="00585388"/>
    <w:rsid w:val="00586F9E"/>
    <w:rsid w:val="00587641"/>
    <w:rsid w:val="005876DF"/>
    <w:rsid w:val="005905C0"/>
    <w:rsid w:val="005920EF"/>
    <w:rsid w:val="00593598"/>
    <w:rsid w:val="00593A7B"/>
    <w:rsid w:val="00594393"/>
    <w:rsid w:val="00594438"/>
    <w:rsid w:val="005948D6"/>
    <w:rsid w:val="005A19BA"/>
    <w:rsid w:val="005A1B30"/>
    <w:rsid w:val="005A1EE2"/>
    <w:rsid w:val="005A220A"/>
    <w:rsid w:val="005A3285"/>
    <w:rsid w:val="005A3771"/>
    <w:rsid w:val="005A4E1C"/>
    <w:rsid w:val="005A4E5B"/>
    <w:rsid w:val="005A5D74"/>
    <w:rsid w:val="005A5E78"/>
    <w:rsid w:val="005A67DD"/>
    <w:rsid w:val="005A67F6"/>
    <w:rsid w:val="005A6D9F"/>
    <w:rsid w:val="005A7DE2"/>
    <w:rsid w:val="005B0099"/>
    <w:rsid w:val="005B20D3"/>
    <w:rsid w:val="005B2286"/>
    <w:rsid w:val="005B2826"/>
    <w:rsid w:val="005B34F6"/>
    <w:rsid w:val="005B3A2B"/>
    <w:rsid w:val="005B43CE"/>
    <w:rsid w:val="005B6B39"/>
    <w:rsid w:val="005B7C05"/>
    <w:rsid w:val="005B7D16"/>
    <w:rsid w:val="005C1950"/>
    <w:rsid w:val="005C1F4A"/>
    <w:rsid w:val="005C3265"/>
    <w:rsid w:val="005C46FE"/>
    <w:rsid w:val="005C47AB"/>
    <w:rsid w:val="005D002A"/>
    <w:rsid w:val="005D0B51"/>
    <w:rsid w:val="005D1410"/>
    <w:rsid w:val="005D16D1"/>
    <w:rsid w:val="005D1CFF"/>
    <w:rsid w:val="005D1FDA"/>
    <w:rsid w:val="005D46F8"/>
    <w:rsid w:val="005D4AD8"/>
    <w:rsid w:val="005D5420"/>
    <w:rsid w:val="005D7D31"/>
    <w:rsid w:val="005E05D4"/>
    <w:rsid w:val="005E076F"/>
    <w:rsid w:val="005E1538"/>
    <w:rsid w:val="005E17C6"/>
    <w:rsid w:val="005E1CF1"/>
    <w:rsid w:val="005E25D6"/>
    <w:rsid w:val="005E297D"/>
    <w:rsid w:val="005E2F88"/>
    <w:rsid w:val="005E3FF3"/>
    <w:rsid w:val="005E467F"/>
    <w:rsid w:val="005E47AB"/>
    <w:rsid w:val="005E6076"/>
    <w:rsid w:val="005E6E1B"/>
    <w:rsid w:val="005F0D00"/>
    <w:rsid w:val="005F1A06"/>
    <w:rsid w:val="005F1F6A"/>
    <w:rsid w:val="005F1FCC"/>
    <w:rsid w:val="005F2C24"/>
    <w:rsid w:val="005F36B4"/>
    <w:rsid w:val="005F3A1E"/>
    <w:rsid w:val="005F60BF"/>
    <w:rsid w:val="005F6D8F"/>
    <w:rsid w:val="005F6EF4"/>
    <w:rsid w:val="00600457"/>
    <w:rsid w:val="006010B0"/>
    <w:rsid w:val="0060264D"/>
    <w:rsid w:val="00602689"/>
    <w:rsid w:val="006029B4"/>
    <w:rsid w:val="00603213"/>
    <w:rsid w:val="0060398B"/>
    <w:rsid w:val="00603F5E"/>
    <w:rsid w:val="00604764"/>
    <w:rsid w:val="0060530F"/>
    <w:rsid w:val="00607779"/>
    <w:rsid w:val="00610223"/>
    <w:rsid w:val="00610A96"/>
    <w:rsid w:val="00610BF0"/>
    <w:rsid w:val="00611381"/>
    <w:rsid w:val="0061140E"/>
    <w:rsid w:val="0061157B"/>
    <w:rsid w:val="00611E8C"/>
    <w:rsid w:val="00612061"/>
    <w:rsid w:val="006120CD"/>
    <w:rsid w:val="0061299F"/>
    <w:rsid w:val="00615D40"/>
    <w:rsid w:val="0062036D"/>
    <w:rsid w:val="0062065A"/>
    <w:rsid w:val="00620E73"/>
    <w:rsid w:val="00620FF0"/>
    <w:rsid w:val="00621158"/>
    <w:rsid w:val="006212F1"/>
    <w:rsid w:val="00621450"/>
    <w:rsid w:val="0062145C"/>
    <w:rsid w:val="0062149C"/>
    <w:rsid w:val="00621FD7"/>
    <w:rsid w:val="00622193"/>
    <w:rsid w:val="00623A4C"/>
    <w:rsid w:val="00623C36"/>
    <w:rsid w:val="006244C9"/>
    <w:rsid w:val="00625171"/>
    <w:rsid w:val="006264DE"/>
    <w:rsid w:val="006269EF"/>
    <w:rsid w:val="006270BE"/>
    <w:rsid w:val="0062786C"/>
    <w:rsid w:val="006303D1"/>
    <w:rsid w:val="00630663"/>
    <w:rsid w:val="00631FA3"/>
    <w:rsid w:val="0063249F"/>
    <w:rsid w:val="006324D5"/>
    <w:rsid w:val="00632A8A"/>
    <w:rsid w:val="00632B3A"/>
    <w:rsid w:val="00632ECC"/>
    <w:rsid w:val="00632EE9"/>
    <w:rsid w:val="00633F0A"/>
    <w:rsid w:val="0063477B"/>
    <w:rsid w:val="00636EE9"/>
    <w:rsid w:val="00637473"/>
    <w:rsid w:val="00637F8C"/>
    <w:rsid w:val="00640031"/>
    <w:rsid w:val="0064143B"/>
    <w:rsid w:val="00641640"/>
    <w:rsid w:val="006433AC"/>
    <w:rsid w:val="006440D4"/>
    <w:rsid w:val="00644175"/>
    <w:rsid w:val="006441CC"/>
    <w:rsid w:val="006446A2"/>
    <w:rsid w:val="00644D59"/>
    <w:rsid w:val="00645447"/>
    <w:rsid w:val="00645500"/>
    <w:rsid w:val="00645544"/>
    <w:rsid w:val="00645AB8"/>
    <w:rsid w:val="00650AAA"/>
    <w:rsid w:val="0065153B"/>
    <w:rsid w:val="00651891"/>
    <w:rsid w:val="00652DB8"/>
    <w:rsid w:val="00654A1F"/>
    <w:rsid w:val="006567D1"/>
    <w:rsid w:val="00657AB6"/>
    <w:rsid w:val="00657C6C"/>
    <w:rsid w:val="00660DAF"/>
    <w:rsid w:val="00660DD6"/>
    <w:rsid w:val="00662022"/>
    <w:rsid w:val="00662E34"/>
    <w:rsid w:val="00663666"/>
    <w:rsid w:val="00663A15"/>
    <w:rsid w:val="00665532"/>
    <w:rsid w:val="006655AB"/>
    <w:rsid w:val="00665632"/>
    <w:rsid w:val="00665BB4"/>
    <w:rsid w:val="00666130"/>
    <w:rsid w:val="00666A40"/>
    <w:rsid w:val="00666A6B"/>
    <w:rsid w:val="00667330"/>
    <w:rsid w:val="00670630"/>
    <w:rsid w:val="00670991"/>
    <w:rsid w:val="0067101D"/>
    <w:rsid w:val="00671E8C"/>
    <w:rsid w:val="0067283A"/>
    <w:rsid w:val="00672E74"/>
    <w:rsid w:val="0067343F"/>
    <w:rsid w:val="006737EA"/>
    <w:rsid w:val="006740DD"/>
    <w:rsid w:val="00674A2F"/>
    <w:rsid w:val="0067536C"/>
    <w:rsid w:val="00675555"/>
    <w:rsid w:val="0067557C"/>
    <w:rsid w:val="00675F0D"/>
    <w:rsid w:val="006765C5"/>
    <w:rsid w:val="00676D62"/>
    <w:rsid w:val="006772BC"/>
    <w:rsid w:val="0067796D"/>
    <w:rsid w:val="00680341"/>
    <w:rsid w:val="006803DA"/>
    <w:rsid w:val="00680E0D"/>
    <w:rsid w:val="00682382"/>
    <w:rsid w:val="00682C78"/>
    <w:rsid w:val="006839CE"/>
    <w:rsid w:val="00683C98"/>
    <w:rsid w:val="00684874"/>
    <w:rsid w:val="00684CFC"/>
    <w:rsid w:val="0068507F"/>
    <w:rsid w:val="006858C6"/>
    <w:rsid w:val="00686550"/>
    <w:rsid w:val="006873F8"/>
    <w:rsid w:val="00687637"/>
    <w:rsid w:val="00690977"/>
    <w:rsid w:val="006909B6"/>
    <w:rsid w:val="00690A92"/>
    <w:rsid w:val="00690C82"/>
    <w:rsid w:val="00690D6A"/>
    <w:rsid w:val="00691377"/>
    <w:rsid w:val="00691765"/>
    <w:rsid w:val="00692175"/>
    <w:rsid w:val="00692A70"/>
    <w:rsid w:val="00692C72"/>
    <w:rsid w:val="00692D3B"/>
    <w:rsid w:val="00694F58"/>
    <w:rsid w:val="00695B41"/>
    <w:rsid w:val="00695C5A"/>
    <w:rsid w:val="00695E0B"/>
    <w:rsid w:val="00696EF1"/>
    <w:rsid w:val="0069750F"/>
    <w:rsid w:val="00697FD2"/>
    <w:rsid w:val="006A0285"/>
    <w:rsid w:val="006A1C9C"/>
    <w:rsid w:val="006A3BEE"/>
    <w:rsid w:val="006A3D45"/>
    <w:rsid w:val="006A49F4"/>
    <w:rsid w:val="006A4B2E"/>
    <w:rsid w:val="006A64EB"/>
    <w:rsid w:val="006A65ED"/>
    <w:rsid w:val="006A6D2E"/>
    <w:rsid w:val="006A6E4E"/>
    <w:rsid w:val="006A6F73"/>
    <w:rsid w:val="006A7031"/>
    <w:rsid w:val="006A7B2A"/>
    <w:rsid w:val="006A7E89"/>
    <w:rsid w:val="006B143B"/>
    <w:rsid w:val="006B1F55"/>
    <w:rsid w:val="006B28DF"/>
    <w:rsid w:val="006B3665"/>
    <w:rsid w:val="006B3F07"/>
    <w:rsid w:val="006B43DD"/>
    <w:rsid w:val="006B4C21"/>
    <w:rsid w:val="006B629A"/>
    <w:rsid w:val="006B6301"/>
    <w:rsid w:val="006B6D66"/>
    <w:rsid w:val="006B70D0"/>
    <w:rsid w:val="006B7133"/>
    <w:rsid w:val="006B7F59"/>
    <w:rsid w:val="006C116C"/>
    <w:rsid w:val="006C203C"/>
    <w:rsid w:val="006C3BE1"/>
    <w:rsid w:val="006C41FE"/>
    <w:rsid w:val="006C42D9"/>
    <w:rsid w:val="006C4C31"/>
    <w:rsid w:val="006C4E52"/>
    <w:rsid w:val="006C68F7"/>
    <w:rsid w:val="006D09F0"/>
    <w:rsid w:val="006D110C"/>
    <w:rsid w:val="006D2C3E"/>
    <w:rsid w:val="006D3CE9"/>
    <w:rsid w:val="006D4A5F"/>
    <w:rsid w:val="006D4A9F"/>
    <w:rsid w:val="006D4D00"/>
    <w:rsid w:val="006D4FED"/>
    <w:rsid w:val="006D6B94"/>
    <w:rsid w:val="006E0977"/>
    <w:rsid w:val="006E0CE9"/>
    <w:rsid w:val="006E0CFF"/>
    <w:rsid w:val="006E1321"/>
    <w:rsid w:val="006E3233"/>
    <w:rsid w:val="006E323B"/>
    <w:rsid w:val="006E3AEF"/>
    <w:rsid w:val="006E426B"/>
    <w:rsid w:val="006E5BCB"/>
    <w:rsid w:val="006E5FD5"/>
    <w:rsid w:val="006E6A93"/>
    <w:rsid w:val="006E761F"/>
    <w:rsid w:val="006F0027"/>
    <w:rsid w:val="006F07D1"/>
    <w:rsid w:val="006F09E5"/>
    <w:rsid w:val="006F1647"/>
    <w:rsid w:val="006F28AF"/>
    <w:rsid w:val="006F2BBF"/>
    <w:rsid w:val="006F37E3"/>
    <w:rsid w:val="006F47D8"/>
    <w:rsid w:val="006F5604"/>
    <w:rsid w:val="006F77D4"/>
    <w:rsid w:val="00700351"/>
    <w:rsid w:val="00700FA9"/>
    <w:rsid w:val="007020E1"/>
    <w:rsid w:val="007026A2"/>
    <w:rsid w:val="00703183"/>
    <w:rsid w:val="00704871"/>
    <w:rsid w:val="00705AA6"/>
    <w:rsid w:val="00705C48"/>
    <w:rsid w:val="00705D9F"/>
    <w:rsid w:val="00705DF3"/>
    <w:rsid w:val="0070664B"/>
    <w:rsid w:val="00707500"/>
    <w:rsid w:val="007075E1"/>
    <w:rsid w:val="007111C9"/>
    <w:rsid w:val="007112A6"/>
    <w:rsid w:val="007118C2"/>
    <w:rsid w:val="00711E8C"/>
    <w:rsid w:val="00712C66"/>
    <w:rsid w:val="007142E9"/>
    <w:rsid w:val="00714852"/>
    <w:rsid w:val="00714CB6"/>
    <w:rsid w:val="00715F84"/>
    <w:rsid w:val="00716218"/>
    <w:rsid w:val="00716291"/>
    <w:rsid w:val="00716503"/>
    <w:rsid w:val="007178A2"/>
    <w:rsid w:val="00720621"/>
    <w:rsid w:val="00721379"/>
    <w:rsid w:val="007229B9"/>
    <w:rsid w:val="00722DF4"/>
    <w:rsid w:val="00723B60"/>
    <w:rsid w:val="00723B61"/>
    <w:rsid w:val="00723F6F"/>
    <w:rsid w:val="00724231"/>
    <w:rsid w:val="0072464E"/>
    <w:rsid w:val="00724C7E"/>
    <w:rsid w:val="00725253"/>
    <w:rsid w:val="007254F2"/>
    <w:rsid w:val="00725B75"/>
    <w:rsid w:val="007265F2"/>
    <w:rsid w:val="0072724F"/>
    <w:rsid w:val="00727F28"/>
    <w:rsid w:val="00730A7B"/>
    <w:rsid w:val="00730DCB"/>
    <w:rsid w:val="00732A28"/>
    <w:rsid w:val="00732DA0"/>
    <w:rsid w:val="00733127"/>
    <w:rsid w:val="00733718"/>
    <w:rsid w:val="00733E1E"/>
    <w:rsid w:val="00734343"/>
    <w:rsid w:val="00734945"/>
    <w:rsid w:val="00735586"/>
    <w:rsid w:val="0073578A"/>
    <w:rsid w:val="00735BCF"/>
    <w:rsid w:val="00735CE7"/>
    <w:rsid w:val="00735ED3"/>
    <w:rsid w:val="00736E43"/>
    <w:rsid w:val="00737A27"/>
    <w:rsid w:val="007403BE"/>
    <w:rsid w:val="00741189"/>
    <w:rsid w:val="00741B72"/>
    <w:rsid w:val="0074202D"/>
    <w:rsid w:val="007422A5"/>
    <w:rsid w:val="0074280D"/>
    <w:rsid w:val="007431B2"/>
    <w:rsid w:val="007434E2"/>
    <w:rsid w:val="00744BD1"/>
    <w:rsid w:val="007451BE"/>
    <w:rsid w:val="00746751"/>
    <w:rsid w:val="00746CEE"/>
    <w:rsid w:val="00747FF8"/>
    <w:rsid w:val="0075009C"/>
    <w:rsid w:val="0075108E"/>
    <w:rsid w:val="00752B65"/>
    <w:rsid w:val="00752C24"/>
    <w:rsid w:val="00752C2E"/>
    <w:rsid w:val="00754943"/>
    <w:rsid w:val="00754D87"/>
    <w:rsid w:val="00754DB4"/>
    <w:rsid w:val="00755398"/>
    <w:rsid w:val="0075573C"/>
    <w:rsid w:val="00755A98"/>
    <w:rsid w:val="00756981"/>
    <w:rsid w:val="00757226"/>
    <w:rsid w:val="007609C9"/>
    <w:rsid w:val="007625F8"/>
    <w:rsid w:val="00762792"/>
    <w:rsid w:val="00763157"/>
    <w:rsid w:val="00763A91"/>
    <w:rsid w:val="0076428E"/>
    <w:rsid w:val="00764EB8"/>
    <w:rsid w:val="00766155"/>
    <w:rsid w:val="007661F9"/>
    <w:rsid w:val="00766760"/>
    <w:rsid w:val="0076679F"/>
    <w:rsid w:val="00766CA7"/>
    <w:rsid w:val="00766DA0"/>
    <w:rsid w:val="00770125"/>
    <w:rsid w:val="007705BA"/>
    <w:rsid w:val="007721C3"/>
    <w:rsid w:val="0077333A"/>
    <w:rsid w:val="00774A44"/>
    <w:rsid w:val="00775065"/>
    <w:rsid w:val="00775127"/>
    <w:rsid w:val="00776AC9"/>
    <w:rsid w:val="00777F9B"/>
    <w:rsid w:val="00780BBD"/>
    <w:rsid w:val="00780EC4"/>
    <w:rsid w:val="00781158"/>
    <w:rsid w:val="00781365"/>
    <w:rsid w:val="00782D5B"/>
    <w:rsid w:val="00784AC3"/>
    <w:rsid w:val="00784FBF"/>
    <w:rsid w:val="00785801"/>
    <w:rsid w:val="0078630A"/>
    <w:rsid w:val="00786A6C"/>
    <w:rsid w:val="00787562"/>
    <w:rsid w:val="007904D7"/>
    <w:rsid w:val="0079063F"/>
    <w:rsid w:val="007928B6"/>
    <w:rsid w:val="0079439A"/>
    <w:rsid w:val="00796387"/>
    <w:rsid w:val="007A01CE"/>
    <w:rsid w:val="007A0338"/>
    <w:rsid w:val="007A15FF"/>
    <w:rsid w:val="007A1EE2"/>
    <w:rsid w:val="007A29B5"/>
    <w:rsid w:val="007A2C1B"/>
    <w:rsid w:val="007A36DB"/>
    <w:rsid w:val="007A432D"/>
    <w:rsid w:val="007A4CB6"/>
    <w:rsid w:val="007A541C"/>
    <w:rsid w:val="007A5502"/>
    <w:rsid w:val="007A5D0D"/>
    <w:rsid w:val="007A5D19"/>
    <w:rsid w:val="007A6E70"/>
    <w:rsid w:val="007A6FB7"/>
    <w:rsid w:val="007B052D"/>
    <w:rsid w:val="007B0621"/>
    <w:rsid w:val="007B0DE5"/>
    <w:rsid w:val="007B16E6"/>
    <w:rsid w:val="007B4221"/>
    <w:rsid w:val="007B5463"/>
    <w:rsid w:val="007B7384"/>
    <w:rsid w:val="007B7662"/>
    <w:rsid w:val="007C100B"/>
    <w:rsid w:val="007C169D"/>
    <w:rsid w:val="007C2E2B"/>
    <w:rsid w:val="007C34D1"/>
    <w:rsid w:val="007C480B"/>
    <w:rsid w:val="007C5013"/>
    <w:rsid w:val="007C528B"/>
    <w:rsid w:val="007C53C7"/>
    <w:rsid w:val="007C6613"/>
    <w:rsid w:val="007C68BA"/>
    <w:rsid w:val="007C70C7"/>
    <w:rsid w:val="007D021B"/>
    <w:rsid w:val="007D06D4"/>
    <w:rsid w:val="007D0C5F"/>
    <w:rsid w:val="007D2605"/>
    <w:rsid w:val="007D2A33"/>
    <w:rsid w:val="007D32B4"/>
    <w:rsid w:val="007D3A37"/>
    <w:rsid w:val="007D53C6"/>
    <w:rsid w:val="007D56C5"/>
    <w:rsid w:val="007D5D36"/>
    <w:rsid w:val="007D5D40"/>
    <w:rsid w:val="007D6D3A"/>
    <w:rsid w:val="007D6ECE"/>
    <w:rsid w:val="007D74DF"/>
    <w:rsid w:val="007E0253"/>
    <w:rsid w:val="007E12E9"/>
    <w:rsid w:val="007E13D8"/>
    <w:rsid w:val="007E1D08"/>
    <w:rsid w:val="007E307B"/>
    <w:rsid w:val="007E3874"/>
    <w:rsid w:val="007E4000"/>
    <w:rsid w:val="007E4404"/>
    <w:rsid w:val="007E6601"/>
    <w:rsid w:val="007E7248"/>
    <w:rsid w:val="007F06EA"/>
    <w:rsid w:val="007F0C0A"/>
    <w:rsid w:val="007F0FD7"/>
    <w:rsid w:val="007F102C"/>
    <w:rsid w:val="007F10D8"/>
    <w:rsid w:val="007F1614"/>
    <w:rsid w:val="007F1A54"/>
    <w:rsid w:val="007F1EA7"/>
    <w:rsid w:val="007F2251"/>
    <w:rsid w:val="007F255C"/>
    <w:rsid w:val="007F2FCE"/>
    <w:rsid w:val="007F35DB"/>
    <w:rsid w:val="007F398A"/>
    <w:rsid w:val="007F421D"/>
    <w:rsid w:val="007F5FFE"/>
    <w:rsid w:val="007F66B4"/>
    <w:rsid w:val="0080020E"/>
    <w:rsid w:val="008004BB"/>
    <w:rsid w:val="0080136D"/>
    <w:rsid w:val="00802802"/>
    <w:rsid w:val="00802FFA"/>
    <w:rsid w:val="008033FE"/>
    <w:rsid w:val="0080370C"/>
    <w:rsid w:val="00803CB3"/>
    <w:rsid w:val="00804CD5"/>
    <w:rsid w:val="0080557F"/>
    <w:rsid w:val="0080562C"/>
    <w:rsid w:val="008058A7"/>
    <w:rsid w:val="00805BB8"/>
    <w:rsid w:val="00805FEB"/>
    <w:rsid w:val="00806CC6"/>
    <w:rsid w:val="00807D0A"/>
    <w:rsid w:val="008106DD"/>
    <w:rsid w:val="00810D9D"/>
    <w:rsid w:val="00810FFE"/>
    <w:rsid w:val="0081203F"/>
    <w:rsid w:val="008124E6"/>
    <w:rsid w:val="0081281F"/>
    <w:rsid w:val="00812842"/>
    <w:rsid w:val="00813AE8"/>
    <w:rsid w:val="0081463E"/>
    <w:rsid w:val="00814B42"/>
    <w:rsid w:val="008153D2"/>
    <w:rsid w:val="008158AB"/>
    <w:rsid w:val="00816779"/>
    <w:rsid w:val="008170D2"/>
    <w:rsid w:val="00817935"/>
    <w:rsid w:val="00817C6F"/>
    <w:rsid w:val="00820617"/>
    <w:rsid w:val="0082083D"/>
    <w:rsid w:val="00820C79"/>
    <w:rsid w:val="0082138F"/>
    <w:rsid w:val="00821A25"/>
    <w:rsid w:val="008224A0"/>
    <w:rsid w:val="008232EE"/>
    <w:rsid w:val="00823620"/>
    <w:rsid w:val="008236FF"/>
    <w:rsid w:val="00823965"/>
    <w:rsid w:val="00824AE0"/>
    <w:rsid w:val="008324A2"/>
    <w:rsid w:val="00832653"/>
    <w:rsid w:val="00832880"/>
    <w:rsid w:val="00833AAF"/>
    <w:rsid w:val="00833DD9"/>
    <w:rsid w:val="00833FDE"/>
    <w:rsid w:val="00833FEA"/>
    <w:rsid w:val="008347F9"/>
    <w:rsid w:val="00834C07"/>
    <w:rsid w:val="00835F85"/>
    <w:rsid w:val="008360E8"/>
    <w:rsid w:val="0083690E"/>
    <w:rsid w:val="00837316"/>
    <w:rsid w:val="00837E91"/>
    <w:rsid w:val="00840782"/>
    <w:rsid w:val="0084132C"/>
    <w:rsid w:val="008422F8"/>
    <w:rsid w:val="00842757"/>
    <w:rsid w:val="00843418"/>
    <w:rsid w:val="00844062"/>
    <w:rsid w:val="00844C7D"/>
    <w:rsid w:val="00845D44"/>
    <w:rsid w:val="00845DE3"/>
    <w:rsid w:val="0084610B"/>
    <w:rsid w:val="00846677"/>
    <w:rsid w:val="0084693C"/>
    <w:rsid w:val="00847451"/>
    <w:rsid w:val="00851579"/>
    <w:rsid w:val="00851EDB"/>
    <w:rsid w:val="008533DF"/>
    <w:rsid w:val="008534E6"/>
    <w:rsid w:val="008549A8"/>
    <w:rsid w:val="00854D5C"/>
    <w:rsid w:val="00855022"/>
    <w:rsid w:val="0085543C"/>
    <w:rsid w:val="00855B77"/>
    <w:rsid w:val="00855D37"/>
    <w:rsid w:val="0085720D"/>
    <w:rsid w:val="008603CE"/>
    <w:rsid w:val="00860DD2"/>
    <w:rsid w:val="00861FA0"/>
    <w:rsid w:val="00862324"/>
    <w:rsid w:val="00862424"/>
    <w:rsid w:val="008632A4"/>
    <w:rsid w:val="008635A1"/>
    <w:rsid w:val="00863F7F"/>
    <w:rsid w:val="0086436F"/>
    <w:rsid w:val="00866523"/>
    <w:rsid w:val="00867C4F"/>
    <w:rsid w:val="00870115"/>
    <w:rsid w:val="00871C8A"/>
    <w:rsid w:val="008734B4"/>
    <w:rsid w:val="00873956"/>
    <w:rsid w:val="00873E46"/>
    <w:rsid w:val="00873FCF"/>
    <w:rsid w:val="008744DA"/>
    <w:rsid w:val="00874A10"/>
    <w:rsid w:val="0087558E"/>
    <w:rsid w:val="00875638"/>
    <w:rsid w:val="00876476"/>
    <w:rsid w:val="00876505"/>
    <w:rsid w:val="0087662B"/>
    <w:rsid w:val="00876894"/>
    <w:rsid w:val="00876F70"/>
    <w:rsid w:val="00877533"/>
    <w:rsid w:val="00880423"/>
    <w:rsid w:val="00880A7D"/>
    <w:rsid w:val="008815C1"/>
    <w:rsid w:val="00881DD3"/>
    <w:rsid w:val="008836C3"/>
    <w:rsid w:val="0088396E"/>
    <w:rsid w:val="00884F34"/>
    <w:rsid w:val="00884F79"/>
    <w:rsid w:val="00885097"/>
    <w:rsid w:val="008850B6"/>
    <w:rsid w:val="00885440"/>
    <w:rsid w:val="008860E2"/>
    <w:rsid w:val="00886164"/>
    <w:rsid w:val="00886576"/>
    <w:rsid w:val="00886EEE"/>
    <w:rsid w:val="00887032"/>
    <w:rsid w:val="0089028A"/>
    <w:rsid w:val="008912F5"/>
    <w:rsid w:val="00891E0D"/>
    <w:rsid w:val="00891EBC"/>
    <w:rsid w:val="008950ED"/>
    <w:rsid w:val="008957A9"/>
    <w:rsid w:val="00897BDE"/>
    <w:rsid w:val="008A0466"/>
    <w:rsid w:val="008A04A0"/>
    <w:rsid w:val="008A05B5"/>
    <w:rsid w:val="008A3EBD"/>
    <w:rsid w:val="008A41CE"/>
    <w:rsid w:val="008A4A80"/>
    <w:rsid w:val="008A6894"/>
    <w:rsid w:val="008A6899"/>
    <w:rsid w:val="008A6B32"/>
    <w:rsid w:val="008A73CE"/>
    <w:rsid w:val="008A7405"/>
    <w:rsid w:val="008A7D48"/>
    <w:rsid w:val="008B0D18"/>
    <w:rsid w:val="008B300A"/>
    <w:rsid w:val="008B3914"/>
    <w:rsid w:val="008B43FC"/>
    <w:rsid w:val="008B4E35"/>
    <w:rsid w:val="008B5BF9"/>
    <w:rsid w:val="008B6ABD"/>
    <w:rsid w:val="008B711D"/>
    <w:rsid w:val="008B71F6"/>
    <w:rsid w:val="008C02A6"/>
    <w:rsid w:val="008C0315"/>
    <w:rsid w:val="008C1D9F"/>
    <w:rsid w:val="008C1E50"/>
    <w:rsid w:val="008C295A"/>
    <w:rsid w:val="008C29A4"/>
    <w:rsid w:val="008C2AA2"/>
    <w:rsid w:val="008C308B"/>
    <w:rsid w:val="008C3A37"/>
    <w:rsid w:val="008C409F"/>
    <w:rsid w:val="008C4764"/>
    <w:rsid w:val="008C652A"/>
    <w:rsid w:val="008C6870"/>
    <w:rsid w:val="008C6DEC"/>
    <w:rsid w:val="008C71DD"/>
    <w:rsid w:val="008C7F56"/>
    <w:rsid w:val="008D344A"/>
    <w:rsid w:val="008D420F"/>
    <w:rsid w:val="008D42FA"/>
    <w:rsid w:val="008D492E"/>
    <w:rsid w:val="008D53EC"/>
    <w:rsid w:val="008D5427"/>
    <w:rsid w:val="008D72AD"/>
    <w:rsid w:val="008D7532"/>
    <w:rsid w:val="008D7F1A"/>
    <w:rsid w:val="008E0CA8"/>
    <w:rsid w:val="008E23DD"/>
    <w:rsid w:val="008E28E2"/>
    <w:rsid w:val="008E40D5"/>
    <w:rsid w:val="008E5A0F"/>
    <w:rsid w:val="008E5C40"/>
    <w:rsid w:val="008E6219"/>
    <w:rsid w:val="008E6F46"/>
    <w:rsid w:val="008E7D0C"/>
    <w:rsid w:val="008F1456"/>
    <w:rsid w:val="008F16BE"/>
    <w:rsid w:val="008F3263"/>
    <w:rsid w:val="008F3AF6"/>
    <w:rsid w:val="008F47F1"/>
    <w:rsid w:val="008F5676"/>
    <w:rsid w:val="008F6310"/>
    <w:rsid w:val="0090080C"/>
    <w:rsid w:val="00901DAA"/>
    <w:rsid w:val="00903663"/>
    <w:rsid w:val="00904165"/>
    <w:rsid w:val="00904847"/>
    <w:rsid w:val="009051B8"/>
    <w:rsid w:val="009059D4"/>
    <w:rsid w:val="00905BC0"/>
    <w:rsid w:val="009068D4"/>
    <w:rsid w:val="0091039F"/>
    <w:rsid w:val="00910EC7"/>
    <w:rsid w:val="00911F05"/>
    <w:rsid w:val="00912564"/>
    <w:rsid w:val="0091269C"/>
    <w:rsid w:val="0091281D"/>
    <w:rsid w:val="00913489"/>
    <w:rsid w:val="0091388D"/>
    <w:rsid w:val="0091389F"/>
    <w:rsid w:val="00913E04"/>
    <w:rsid w:val="00914227"/>
    <w:rsid w:val="009158C7"/>
    <w:rsid w:val="00916368"/>
    <w:rsid w:val="00916F59"/>
    <w:rsid w:val="00917026"/>
    <w:rsid w:val="0091739A"/>
    <w:rsid w:val="00917AD6"/>
    <w:rsid w:val="009216E0"/>
    <w:rsid w:val="00921BD1"/>
    <w:rsid w:val="00923C21"/>
    <w:rsid w:val="00924DF7"/>
    <w:rsid w:val="00924FFA"/>
    <w:rsid w:val="00926D0E"/>
    <w:rsid w:val="00926EB8"/>
    <w:rsid w:val="00931CB9"/>
    <w:rsid w:val="00931F1D"/>
    <w:rsid w:val="009326FC"/>
    <w:rsid w:val="009327BD"/>
    <w:rsid w:val="00934661"/>
    <w:rsid w:val="009355C7"/>
    <w:rsid w:val="00935BE7"/>
    <w:rsid w:val="00935C9B"/>
    <w:rsid w:val="009366B0"/>
    <w:rsid w:val="00937966"/>
    <w:rsid w:val="0094136D"/>
    <w:rsid w:val="009413F5"/>
    <w:rsid w:val="00941582"/>
    <w:rsid w:val="00941EE6"/>
    <w:rsid w:val="00942610"/>
    <w:rsid w:val="00942A73"/>
    <w:rsid w:val="009434FF"/>
    <w:rsid w:val="00944985"/>
    <w:rsid w:val="00945212"/>
    <w:rsid w:val="009453F1"/>
    <w:rsid w:val="009455F2"/>
    <w:rsid w:val="00946E86"/>
    <w:rsid w:val="009475DC"/>
    <w:rsid w:val="0094780A"/>
    <w:rsid w:val="00947BC2"/>
    <w:rsid w:val="00947F71"/>
    <w:rsid w:val="00950255"/>
    <w:rsid w:val="009509FB"/>
    <w:rsid w:val="00954119"/>
    <w:rsid w:val="009559CC"/>
    <w:rsid w:val="00956327"/>
    <w:rsid w:val="00956A61"/>
    <w:rsid w:val="00956B7C"/>
    <w:rsid w:val="00956D9E"/>
    <w:rsid w:val="00957085"/>
    <w:rsid w:val="009575D2"/>
    <w:rsid w:val="00957789"/>
    <w:rsid w:val="00957891"/>
    <w:rsid w:val="00957B06"/>
    <w:rsid w:val="00957B8A"/>
    <w:rsid w:val="00957CE1"/>
    <w:rsid w:val="00960744"/>
    <w:rsid w:val="00960A6B"/>
    <w:rsid w:val="0096220B"/>
    <w:rsid w:val="0096239B"/>
    <w:rsid w:val="00962B88"/>
    <w:rsid w:val="0096401A"/>
    <w:rsid w:val="0096489E"/>
    <w:rsid w:val="009648D4"/>
    <w:rsid w:val="00965259"/>
    <w:rsid w:val="0096536C"/>
    <w:rsid w:val="00965F3C"/>
    <w:rsid w:val="00966ADD"/>
    <w:rsid w:val="00967242"/>
    <w:rsid w:val="00967385"/>
    <w:rsid w:val="00970839"/>
    <w:rsid w:val="009718DC"/>
    <w:rsid w:val="00972504"/>
    <w:rsid w:val="00974651"/>
    <w:rsid w:val="0097472E"/>
    <w:rsid w:val="00974F0E"/>
    <w:rsid w:val="009756D7"/>
    <w:rsid w:val="00975BDD"/>
    <w:rsid w:val="0097633C"/>
    <w:rsid w:val="0097645D"/>
    <w:rsid w:val="009766C6"/>
    <w:rsid w:val="00977ACF"/>
    <w:rsid w:val="00977DC1"/>
    <w:rsid w:val="00980575"/>
    <w:rsid w:val="009808D4"/>
    <w:rsid w:val="00980DB2"/>
    <w:rsid w:val="00981FCB"/>
    <w:rsid w:val="00983771"/>
    <w:rsid w:val="00983F2E"/>
    <w:rsid w:val="009846A2"/>
    <w:rsid w:val="00985C03"/>
    <w:rsid w:val="00986392"/>
    <w:rsid w:val="009869A1"/>
    <w:rsid w:val="00987F2C"/>
    <w:rsid w:val="009926DE"/>
    <w:rsid w:val="0099286D"/>
    <w:rsid w:val="00992F57"/>
    <w:rsid w:val="00992FC5"/>
    <w:rsid w:val="00993150"/>
    <w:rsid w:val="009948A8"/>
    <w:rsid w:val="00995473"/>
    <w:rsid w:val="00995855"/>
    <w:rsid w:val="009977F8"/>
    <w:rsid w:val="009A019F"/>
    <w:rsid w:val="009A0893"/>
    <w:rsid w:val="009A181F"/>
    <w:rsid w:val="009A24F2"/>
    <w:rsid w:val="009A3632"/>
    <w:rsid w:val="009A62A3"/>
    <w:rsid w:val="009A66E3"/>
    <w:rsid w:val="009A6B4B"/>
    <w:rsid w:val="009A6BE9"/>
    <w:rsid w:val="009A7B19"/>
    <w:rsid w:val="009B08E2"/>
    <w:rsid w:val="009B0C4F"/>
    <w:rsid w:val="009B2220"/>
    <w:rsid w:val="009B2B28"/>
    <w:rsid w:val="009B2CE6"/>
    <w:rsid w:val="009B3ADF"/>
    <w:rsid w:val="009B3CD3"/>
    <w:rsid w:val="009B4F54"/>
    <w:rsid w:val="009B52B1"/>
    <w:rsid w:val="009B5461"/>
    <w:rsid w:val="009B5696"/>
    <w:rsid w:val="009B5EB3"/>
    <w:rsid w:val="009C2D57"/>
    <w:rsid w:val="009C4902"/>
    <w:rsid w:val="009C4CD1"/>
    <w:rsid w:val="009C6199"/>
    <w:rsid w:val="009C67AD"/>
    <w:rsid w:val="009C6F5F"/>
    <w:rsid w:val="009D0981"/>
    <w:rsid w:val="009D0CCB"/>
    <w:rsid w:val="009D3774"/>
    <w:rsid w:val="009D3BB4"/>
    <w:rsid w:val="009D3E97"/>
    <w:rsid w:val="009D4271"/>
    <w:rsid w:val="009D5338"/>
    <w:rsid w:val="009D533D"/>
    <w:rsid w:val="009D53AC"/>
    <w:rsid w:val="009D6CCF"/>
    <w:rsid w:val="009D7B3C"/>
    <w:rsid w:val="009E012F"/>
    <w:rsid w:val="009E0E94"/>
    <w:rsid w:val="009E0EE0"/>
    <w:rsid w:val="009E104C"/>
    <w:rsid w:val="009E134A"/>
    <w:rsid w:val="009E18FB"/>
    <w:rsid w:val="009E25C8"/>
    <w:rsid w:val="009E330B"/>
    <w:rsid w:val="009E525E"/>
    <w:rsid w:val="009E5542"/>
    <w:rsid w:val="009E5C01"/>
    <w:rsid w:val="009E5C3F"/>
    <w:rsid w:val="009E69E5"/>
    <w:rsid w:val="009E7C53"/>
    <w:rsid w:val="009F0284"/>
    <w:rsid w:val="009F0A66"/>
    <w:rsid w:val="009F1571"/>
    <w:rsid w:val="009F16E3"/>
    <w:rsid w:val="009F1D44"/>
    <w:rsid w:val="009F1D71"/>
    <w:rsid w:val="009F2294"/>
    <w:rsid w:val="009F277E"/>
    <w:rsid w:val="009F3EC8"/>
    <w:rsid w:val="009F411A"/>
    <w:rsid w:val="009F4B23"/>
    <w:rsid w:val="009F5CF1"/>
    <w:rsid w:val="009F5E0F"/>
    <w:rsid w:val="009F67C9"/>
    <w:rsid w:val="009F70F7"/>
    <w:rsid w:val="00A0018A"/>
    <w:rsid w:val="00A002A4"/>
    <w:rsid w:val="00A018AA"/>
    <w:rsid w:val="00A02E4F"/>
    <w:rsid w:val="00A051EF"/>
    <w:rsid w:val="00A0611F"/>
    <w:rsid w:val="00A06627"/>
    <w:rsid w:val="00A06C63"/>
    <w:rsid w:val="00A10029"/>
    <w:rsid w:val="00A106A2"/>
    <w:rsid w:val="00A110CA"/>
    <w:rsid w:val="00A15779"/>
    <w:rsid w:val="00A166CC"/>
    <w:rsid w:val="00A16E3F"/>
    <w:rsid w:val="00A1719B"/>
    <w:rsid w:val="00A20E7E"/>
    <w:rsid w:val="00A21059"/>
    <w:rsid w:val="00A22319"/>
    <w:rsid w:val="00A22E4C"/>
    <w:rsid w:val="00A237E3"/>
    <w:rsid w:val="00A25805"/>
    <w:rsid w:val="00A267D5"/>
    <w:rsid w:val="00A2720F"/>
    <w:rsid w:val="00A27884"/>
    <w:rsid w:val="00A27AA1"/>
    <w:rsid w:val="00A27D4E"/>
    <w:rsid w:val="00A30963"/>
    <w:rsid w:val="00A30D0C"/>
    <w:rsid w:val="00A313AC"/>
    <w:rsid w:val="00A33539"/>
    <w:rsid w:val="00A348B0"/>
    <w:rsid w:val="00A35668"/>
    <w:rsid w:val="00A35BAA"/>
    <w:rsid w:val="00A35C5D"/>
    <w:rsid w:val="00A35DCF"/>
    <w:rsid w:val="00A36723"/>
    <w:rsid w:val="00A37340"/>
    <w:rsid w:val="00A376F5"/>
    <w:rsid w:val="00A427E8"/>
    <w:rsid w:val="00A428EF"/>
    <w:rsid w:val="00A42975"/>
    <w:rsid w:val="00A42989"/>
    <w:rsid w:val="00A433C6"/>
    <w:rsid w:val="00A43F0D"/>
    <w:rsid w:val="00A44103"/>
    <w:rsid w:val="00A445D1"/>
    <w:rsid w:val="00A44B00"/>
    <w:rsid w:val="00A4616A"/>
    <w:rsid w:val="00A469E5"/>
    <w:rsid w:val="00A46B93"/>
    <w:rsid w:val="00A46C5F"/>
    <w:rsid w:val="00A47A4E"/>
    <w:rsid w:val="00A505E9"/>
    <w:rsid w:val="00A51758"/>
    <w:rsid w:val="00A51DED"/>
    <w:rsid w:val="00A53027"/>
    <w:rsid w:val="00A53090"/>
    <w:rsid w:val="00A5416D"/>
    <w:rsid w:val="00A54B20"/>
    <w:rsid w:val="00A55713"/>
    <w:rsid w:val="00A5590F"/>
    <w:rsid w:val="00A563F8"/>
    <w:rsid w:val="00A5644B"/>
    <w:rsid w:val="00A56DEB"/>
    <w:rsid w:val="00A574DD"/>
    <w:rsid w:val="00A6082E"/>
    <w:rsid w:val="00A60CF0"/>
    <w:rsid w:val="00A6259A"/>
    <w:rsid w:val="00A63BDF"/>
    <w:rsid w:val="00A63D06"/>
    <w:rsid w:val="00A6422B"/>
    <w:rsid w:val="00A646DF"/>
    <w:rsid w:val="00A650EF"/>
    <w:rsid w:val="00A658DD"/>
    <w:rsid w:val="00A65B89"/>
    <w:rsid w:val="00A65E3C"/>
    <w:rsid w:val="00A66F3D"/>
    <w:rsid w:val="00A6778D"/>
    <w:rsid w:val="00A677ED"/>
    <w:rsid w:val="00A67D23"/>
    <w:rsid w:val="00A70376"/>
    <w:rsid w:val="00A706B6"/>
    <w:rsid w:val="00A7092B"/>
    <w:rsid w:val="00A7323B"/>
    <w:rsid w:val="00A73C44"/>
    <w:rsid w:val="00A73F84"/>
    <w:rsid w:val="00A740D9"/>
    <w:rsid w:val="00A74608"/>
    <w:rsid w:val="00A74A7D"/>
    <w:rsid w:val="00A74D26"/>
    <w:rsid w:val="00A759C4"/>
    <w:rsid w:val="00A75EB7"/>
    <w:rsid w:val="00A76C74"/>
    <w:rsid w:val="00A80B6B"/>
    <w:rsid w:val="00A81FF3"/>
    <w:rsid w:val="00A837B8"/>
    <w:rsid w:val="00A83A36"/>
    <w:rsid w:val="00A8495F"/>
    <w:rsid w:val="00A8542A"/>
    <w:rsid w:val="00A85609"/>
    <w:rsid w:val="00A856C1"/>
    <w:rsid w:val="00A86137"/>
    <w:rsid w:val="00A86475"/>
    <w:rsid w:val="00A87E7F"/>
    <w:rsid w:val="00A9367B"/>
    <w:rsid w:val="00A9399F"/>
    <w:rsid w:val="00A93C28"/>
    <w:rsid w:val="00A94BEE"/>
    <w:rsid w:val="00A969DA"/>
    <w:rsid w:val="00A97238"/>
    <w:rsid w:val="00A972C3"/>
    <w:rsid w:val="00A9782C"/>
    <w:rsid w:val="00AA07BB"/>
    <w:rsid w:val="00AA084B"/>
    <w:rsid w:val="00AA11A1"/>
    <w:rsid w:val="00AA123A"/>
    <w:rsid w:val="00AA27CA"/>
    <w:rsid w:val="00AA286D"/>
    <w:rsid w:val="00AA2A18"/>
    <w:rsid w:val="00AA426E"/>
    <w:rsid w:val="00AA4C57"/>
    <w:rsid w:val="00AA4FDD"/>
    <w:rsid w:val="00AA5BD0"/>
    <w:rsid w:val="00AA62CE"/>
    <w:rsid w:val="00AA652A"/>
    <w:rsid w:val="00AA6BCA"/>
    <w:rsid w:val="00AA6FD6"/>
    <w:rsid w:val="00AA73B6"/>
    <w:rsid w:val="00AA7602"/>
    <w:rsid w:val="00AA7CFE"/>
    <w:rsid w:val="00AB007C"/>
    <w:rsid w:val="00AB02E4"/>
    <w:rsid w:val="00AB0CBA"/>
    <w:rsid w:val="00AB287E"/>
    <w:rsid w:val="00AB304E"/>
    <w:rsid w:val="00AB30A8"/>
    <w:rsid w:val="00AB3833"/>
    <w:rsid w:val="00AB38C9"/>
    <w:rsid w:val="00AB3E32"/>
    <w:rsid w:val="00AB3F5E"/>
    <w:rsid w:val="00AB52B7"/>
    <w:rsid w:val="00AB5663"/>
    <w:rsid w:val="00AB6EC0"/>
    <w:rsid w:val="00AB76B7"/>
    <w:rsid w:val="00AB787E"/>
    <w:rsid w:val="00AB791B"/>
    <w:rsid w:val="00AB7B01"/>
    <w:rsid w:val="00AC20D4"/>
    <w:rsid w:val="00AC35BB"/>
    <w:rsid w:val="00AC35DF"/>
    <w:rsid w:val="00AC3B28"/>
    <w:rsid w:val="00AC462D"/>
    <w:rsid w:val="00AC4AA1"/>
    <w:rsid w:val="00AC697C"/>
    <w:rsid w:val="00AC7E82"/>
    <w:rsid w:val="00AD0D7E"/>
    <w:rsid w:val="00AD10BD"/>
    <w:rsid w:val="00AD1479"/>
    <w:rsid w:val="00AD270D"/>
    <w:rsid w:val="00AD2B9B"/>
    <w:rsid w:val="00AD2F08"/>
    <w:rsid w:val="00AD3052"/>
    <w:rsid w:val="00AD34E9"/>
    <w:rsid w:val="00AD41EC"/>
    <w:rsid w:val="00AD4841"/>
    <w:rsid w:val="00AD5592"/>
    <w:rsid w:val="00AD5C43"/>
    <w:rsid w:val="00AD62BA"/>
    <w:rsid w:val="00AD6767"/>
    <w:rsid w:val="00AD798A"/>
    <w:rsid w:val="00AD7CF9"/>
    <w:rsid w:val="00AD7D3C"/>
    <w:rsid w:val="00AE0517"/>
    <w:rsid w:val="00AE07FD"/>
    <w:rsid w:val="00AE0BD2"/>
    <w:rsid w:val="00AE0F76"/>
    <w:rsid w:val="00AE1182"/>
    <w:rsid w:val="00AE1533"/>
    <w:rsid w:val="00AE24CC"/>
    <w:rsid w:val="00AE3CB1"/>
    <w:rsid w:val="00AE4ACD"/>
    <w:rsid w:val="00AE62AD"/>
    <w:rsid w:val="00AE6B24"/>
    <w:rsid w:val="00AE7D5D"/>
    <w:rsid w:val="00AF02E4"/>
    <w:rsid w:val="00AF03EB"/>
    <w:rsid w:val="00AF077B"/>
    <w:rsid w:val="00AF0844"/>
    <w:rsid w:val="00AF09C9"/>
    <w:rsid w:val="00AF0F0A"/>
    <w:rsid w:val="00AF1B8B"/>
    <w:rsid w:val="00AF1CCD"/>
    <w:rsid w:val="00AF24C1"/>
    <w:rsid w:val="00AF25B3"/>
    <w:rsid w:val="00AF2A46"/>
    <w:rsid w:val="00AF2FDF"/>
    <w:rsid w:val="00AF3425"/>
    <w:rsid w:val="00AF3B01"/>
    <w:rsid w:val="00AF4020"/>
    <w:rsid w:val="00AF40E0"/>
    <w:rsid w:val="00AF46B0"/>
    <w:rsid w:val="00AF46E7"/>
    <w:rsid w:val="00AF4B6C"/>
    <w:rsid w:val="00AF6161"/>
    <w:rsid w:val="00AF6336"/>
    <w:rsid w:val="00AF6CC0"/>
    <w:rsid w:val="00AF6F14"/>
    <w:rsid w:val="00AF7579"/>
    <w:rsid w:val="00AF7A58"/>
    <w:rsid w:val="00B00858"/>
    <w:rsid w:val="00B00A21"/>
    <w:rsid w:val="00B01AF2"/>
    <w:rsid w:val="00B01EAC"/>
    <w:rsid w:val="00B04747"/>
    <w:rsid w:val="00B05074"/>
    <w:rsid w:val="00B05BA8"/>
    <w:rsid w:val="00B05E1A"/>
    <w:rsid w:val="00B066F1"/>
    <w:rsid w:val="00B06F43"/>
    <w:rsid w:val="00B07DA9"/>
    <w:rsid w:val="00B10303"/>
    <w:rsid w:val="00B10821"/>
    <w:rsid w:val="00B10B63"/>
    <w:rsid w:val="00B12CDB"/>
    <w:rsid w:val="00B12CFA"/>
    <w:rsid w:val="00B13159"/>
    <w:rsid w:val="00B13703"/>
    <w:rsid w:val="00B13A3A"/>
    <w:rsid w:val="00B13AFD"/>
    <w:rsid w:val="00B13DAD"/>
    <w:rsid w:val="00B14011"/>
    <w:rsid w:val="00B14B49"/>
    <w:rsid w:val="00B14B65"/>
    <w:rsid w:val="00B14CA6"/>
    <w:rsid w:val="00B153F1"/>
    <w:rsid w:val="00B1590C"/>
    <w:rsid w:val="00B165A4"/>
    <w:rsid w:val="00B17AA9"/>
    <w:rsid w:val="00B17B0D"/>
    <w:rsid w:val="00B22926"/>
    <w:rsid w:val="00B229A5"/>
    <w:rsid w:val="00B22AD7"/>
    <w:rsid w:val="00B233AC"/>
    <w:rsid w:val="00B23ABE"/>
    <w:rsid w:val="00B24424"/>
    <w:rsid w:val="00B248B9"/>
    <w:rsid w:val="00B2587C"/>
    <w:rsid w:val="00B2642E"/>
    <w:rsid w:val="00B26606"/>
    <w:rsid w:val="00B2689F"/>
    <w:rsid w:val="00B30102"/>
    <w:rsid w:val="00B30DD4"/>
    <w:rsid w:val="00B30EC5"/>
    <w:rsid w:val="00B32FE0"/>
    <w:rsid w:val="00B332E3"/>
    <w:rsid w:val="00B34B25"/>
    <w:rsid w:val="00B355BB"/>
    <w:rsid w:val="00B36803"/>
    <w:rsid w:val="00B376A5"/>
    <w:rsid w:val="00B40132"/>
    <w:rsid w:val="00B4014F"/>
    <w:rsid w:val="00B41106"/>
    <w:rsid w:val="00B4194E"/>
    <w:rsid w:val="00B41B21"/>
    <w:rsid w:val="00B41C33"/>
    <w:rsid w:val="00B41EAA"/>
    <w:rsid w:val="00B42027"/>
    <w:rsid w:val="00B439CC"/>
    <w:rsid w:val="00B4425B"/>
    <w:rsid w:val="00B44840"/>
    <w:rsid w:val="00B460D9"/>
    <w:rsid w:val="00B4685E"/>
    <w:rsid w:val="00B473E6"/>
    <w:rsid w:val="00B477D7"/>
    <w:rsid w:val="00B47A49"/>
    <w:rsid w:val="00B500A1"/>
    <w:rsid w:val="00B51DDF"/>
    <w:rsid w:val="00B54063"/>
    <w:rsid w:val="00B5448E"/>
    <w:rsid w:val="00B54AB5"/>
    <w:rsid w:val="00B54C52"/>
    <w:rsid w:val="00B54CE7"/>
    <w:rsid w:val="00B55987"/>
    <w:rsid w:val="00B55FE2"/>
    <w:rsid w:val="00B56334"/>
    <w:rsid w:val="00B567FA"/>
    <w:rsid w:val="00B575A4"/>
    <w:rsid w:val="00B57DE2"/>
    <w:rsid w:val="00B60370"/>
    <w:rsid w:val="00B607A3"/>
    <w:rsid w:val="00B60F15"/>
    <w:rsid w:val="00B61B16"/>
    <w:rsid w:val="00B625D5"/>
    <w:rsid w:val="00B626D3"/>
    <w:rsid w:val="00B6299F"/>
    <w:rsid w:val="00B62C39"/>
    <w:rsid w:val="00B633D9"/>
    <w:rsid w:val="00B63946"/>
    <w:rsid w:val="00B64DDD"/>
    <w:rsid w:val="00B65BB7"/>
    <w:rsid w:val="00B65BBA"/>
    <w:rsid w:val="00B66283"/>
    <w:rsid w:val="00B6631C"/>
    <w:rsid w:val="00B66798"/>
    <w:rsid w:val="00B66CF1"/>
    <w:rsid w:val="00B679F6"/>
    <w:rsid w:val="00B67FAD"/>
    <w:rsid w:val="00B71F5B"/>
    <w:rsid w:val="00B7204B"/>
    <w:rsid w:val="00B72ACE"/>
    <w:rsid w:val="00B735D2"/>
    <w:rsid w:val="00B73689"/>
    <w:rsid w:val="00B73AF2"/>
    <w:rsid w:val="00B7439B"/>
    <w:rsid w:val="00B74A61"/>
    <w:rsid w:val="00B74C19"/>
    <w:rsid w:val="00B74E86"/>
    <w:rsid w:val="00B75691"/>
    <w:rsid w:val="00B75E0E"/>
    <w:rsid w:val="00B75E27"/>
    <w:rsid w:val="00B75E70"/>
    <w:rsid w:val="00B770DB"/>
    <w:rsid w:val="00B807D2"/>
    <w:rsid w:val="00B8182A"/>
    <w:rsid w:val="00B82BF6"/>
    <w:rsid w:val="00B83E9E"/>
    <w:rsid w:val="00B87C29"/>
    <w:rsid w:val="00B87CCC"/>
    <w:rsid w:val="00B90497"/>
    <w:rsid w:val="00B90713"/>
    <w:rsid w:val="00B90BE8"/>
    <w:rsid w:val="00B920E1"/>
    <w:rsid w:val="00B92AF1"/>
    <w:rsid w:val="00B92D35"/>
    <w:rsid w:val="00B937C3"/>
    <w:rsid w:val="00B94004"/>
    <w:rsid w:val="00B9484E"/>
    <w:rsid w:val="00B94CD0"/>
    <w:rsid w:val="00B950C8"/>
    <w:rsid w:val="00B95640"/>
    <w:rsid w:val="00B958F6"/>
    <w:rsid w:val="00B95CB1"/>
    <w:rsid w:val="00B97442"/>
    <w:rsid w:val="00B97653"/>
    <w:rsid w:val="00BA140E"/>
    <w:rsid w:val="00BA1797"/>
    <w:rsid w:val="00BA180E"/>
    <w:rsid w:val="00BA1A4F"/>
    <w:rsid w:val="00BA1BCC"/>
    <w:rsid w:val="00BA2969"/>
    <w:rsid w:val="00BA2D62"/>
    <w:rsid w:val="00BA2FDB"/>
    <w:rsid w:val="00BA3E9B"/>
    <w:rsid w:val="00BA4EC6"/>
    <w:rsid w:val="00BA5A03"/>
    <w:rsid w:val="00BA6418"/>
    <w:rsid w:val="00BB1755"/>
    <w:rsid w:val="00BB1775"/>
    <w:rsid w:val="00BB1970"/>
    <w:rsid w:val="00BB19EA"/>
    <w:rsid w:val="00BB213E"/>
    <w:rsid w:val="00BB2977"/>
    <w:rsid w:val="00BB29D2"/>
    <w:rsid w:val="00BB4BD8"/>
    <w:rsid w:val="00BB5A25"/>
    <w:rsid w:val="00BB5B00"/>
    <w:rsid w:val="00BB5D37"/>
    <w:rsid w:val="00BB64FD"/>
    <w:rsid w:val="00BB6F63"/>
    <w:rsid w:val="00BB708C"/>
    <w:rsid w:val="00BB7653"/>
    <w:rsid w:val="00BC2225"/>
    <w:rsid w:val="00BC3350"/>
    <w:rsid w:val="00BC39A9"/>
    <w:rsid w:val="00BC39E7"/>
    <w:rsid w:val="00BC4603"/>
    <w:rsid w:val="00BC5387"/>
    <w:rsid w:val="00BC66B8"/>
    <w:rsid w:val="00BC6807"/>
    <w:rsid w:val="00BC6993"/>
    <w:rsid w:val="00BC6999"/>
    <w:rsid w:val="00BC761D"/>
    <w:rsid w:val="00BC7E7A"/>
    <w:rsid w:val="00BD0053"/>
    <w:rsid w:val="00BD01D1"/>
    <w:rsid w:val="00BD0FE6"/>
    <w:rsid w:val="00BD1805"/>
    <w:rsid w:val="00BD1E3F"/>
    <w:rsid w:val="00BD40B3"/>
    <w:rsid w:val="00BD418F"/>
    <w:rsid w:val="00BD4764"/>
    <w:rsid w:val="00BD4EB1"/>
    <w:rsid w:val="00BD526C"/>
    <w:rsid w:val="00BD5754"/>
    <w:rsid w:val="00BD57E3"/>
    <w:rsid w:val="00BD78BB"/>
    <w:rsid w:val="00BD7BAD"/>
    <w:rsid w:val="00BD7C13"/>
    <w:rsid w:val="00BE03B1"/>
    <w:rsid w:val="00BE0967"/>
    <w:rsid w:val="00BE0C60"/>
    <w:rsid w:val="00BE15AA"/>
    <w:rsid w:val="00BE1E56"/>
    <w:rsid w:val="00BE2BE3"/>
    <w:rsid w:val="00BE3F8C"/>
    <w:rsid w:val="00BE40A0"/>
    <w:rsid w:val="00BE4B4E"/>
    <w:rsid w:val="00BE6B5F"/>
    <w:rsid w:val="00BF03B7"/>
    <w:rsid w:val="00BF1376"/>
    <w:rsid w:val="00BF1AC6"/>
    <w:rsid w:val="00BF3CA8"/>
    <w:rsid w:val="00BF4273"/>
    <w:rsid w:val="00BF44A7"/>
    <w:rsid w:val="00BF4D7D"/>
    <w:rsid w:val="00BF5933"/>
    <w:rsid w:val="00BF6052"/>
    <w:rsid w:val="00BF6F65"/>
    <w:rsid w:val="00C01655"/>
    <w:rsid w:val="00C02982"/>
    <w:rsid w:val="00C02B13"/>
    <w:rsid w:val="00C05056"/>
    <w:rsid w:val="00C06440"/>
    <w:rsid w:val="00C111F8"/>
    <w:rsid w:val="00C113AF"/>
    <w:rsid w:val="00C1262D"/>
    <w:rsid w:val="00C13192"/>
    <w:rsid w:val="00C14386"/>
    <w:rsid w:val="00C14B62"/>
    <w:rsid w:val="00C14C2E"/>
    <w:rsid w:val="00C14F3D"/>
    <w:rsid w:val="00C15F57"/>
    <w:rsid w:val="00C16128"/>
    <w:rsid w:val="00C16AA7"/>
    <w:rsid w:val="00C176E2"/>
    <w:rsid w:val="00C17AE2"/>
    <w:rsid w:val="00C200AC"/>
    <w:rsid w:val="00C202EB"/>
    <w:rsid w:val="00C21227"/>
    <w:rsid w:val="00C21524"/>
    <w:rsid w:val="00C21B8E"/>
    <w:rsid w:val="00C227B7"/>
    <w:rsid w:val="00C22F49"/>
    <w:rsid w:val="00C22F92"/>
    <w:rsid w:val="00C22FD9"/>
    <w:rsid w:val="00C2326F"/>
    <w:rsid w:val="00C23802"/>
    <w:rsid w:val="00C24F5A"/>
    <w:rsid w:val="00C26A48"/>
    <w:rsid w:val="00C26E80"/>
    <w:rsid w:val="00C2799F"/>
    <w:rsid w:val="00C30F7D"/>
    <w:rsid w:val="00C3104F"/>
    <w:rsid w:val="00C3109F"/>
    <w:rsid w:val="00C31292"/>
    <w:rsid w:val="00C317B8"/>
    <w:rsid w:val="00C3234F"/>
    <w:rsid w:val="00C33658"/>
    <w:rsid w:val="00C348AE"/>
    <w:rsid w:val="00C3525C"/>
    <w:rsid w:val="00C35CDF"/>
    <w:rsid w:val="00C36A56"/>
    <w:rsid w:val="00C37416"/>
    <w:rsid w:val="00C37EB2"/>
    <w:rsid w:val="00C37FE5"/>
    <w:rsid w:val="00C406E4"/>
    <w:rsid w:val="00C40B23"/>
    <w:rsid w:val="00C40FF4"/>
    <w:rsid w:val="00C41BC4"/>
    <w:rsid w:val="00C42268"/>
    <w:rsid w:val="00C42655"/>
    <w:rsid w:val="00C4282C"/>
    <w:rsid w:val="00C42E51"/>
    <w:rsid w:val="00C44100"/>
    <w:rsid w:val="00C443C8"/>
    <w:rsid w:val="00C44B46"/>
    <w:rsid w:val="00C4566C"/>
    <w:rsid w:val="00C45AD7"/>
    <w:rsid w:val="00C47008"/>
    <w:rsid w:val="00C522A7"/>
    <w:rsid w:val="00C5233B"/>
    <w:rsid w:val="00C52BFB"/>
    <w:rsid w:val="00C54AC0"/>
    <w:rsid w:val="00C54CE9"/>
    <w:rsid w:val="00C55063"/>
    <w:rsid w:val="00C55EE1"/>
    <w:rsid w:val="00C5642B"/>
    <w:rsid w:val="00C57369"/>
    <w:rsid w:val="00C5770E"/>
    <w:rsid w:val="00C57A30"/>
    <w:rsid w:val="00C57DDE"/>
    <w:rsid w:val="00C60256"/>
    <w:rsid w:val="00C603F5"/>
    <w:rsid w:val="00C60927"/>
    <w:rsid w:val="00C60BCE"/>
    <w:rsid w:val="00C61C6D"/>
    <w:rsid w:val="00C62EC6"/>
    <w:rsid w:val="00C63928"/>
    <w:rsid w:val="00C65B9D"/>
    <w:rsid w:val="00C65D4B"/>
    <w:rsid w:val="00C66A1A"/>
    <w:rsid w:val="00C67352"/>
    <w:rsid w:val="00C67655"/>
    <w:rsid w:val="00C67656"/>
    <w:rsid w:val="00C67935"/>
    <w:rsid w:val="00C67CB7"/>
    <w:rsid w:val="00C70073"/>
    <w:rsid w:val="00C71505"/>
    <w:rsid w:val="00C71825"/>
    <w:rsid w:val="00C718AF"/>
    <w:rsid w:val="00C735F7"/>
    <w:rsid w:val="00C738C0"/>
    <w:rsid w:val="00C749FA"/>
    <w:rsid w:val="00C75F62"/>
    <w:rsid w:val="00C76324"/>
    <w:rsid w:val="00C764D1"/>
    <w:rsid w:val="00C7738A"/>
    <w:rsid w:val="00C81025"/>
    <w:rsid w:val="00C810FD"/>
    <w:rsid w:val="00C81ABB"/>
    <w:rsid w:val="00C83B75"/>
    <w:rsid w:val="00C843B6"/>
    <w:rsid w:val="00C84BBA"/>
    <w:rsid w:val="00C8593A"/>
    <w:rsid w:val="00C85F44"/>
    <w:rsid w:val="00C86517"/>
    <w:rsid w:val="00C871FB"/>
    <w:rsid w:val="00C87237"/>
    <w:rsid w:val="00C87320"/>
    <w:rsid w:val="00C87B7D"/>
    <w:rsid w:val="00C9079C"/>
    <w:rsid w:val="00C90D74"/>
    <w:rsid w:val="00C913E0"/>
    <w:rsid w:val="00C924A8"/>
    <w:rsid w:val="00C92AA3"/>
    <w:rsid w:val="00C92D98"/>
    <w:rsid w:val="00C9392B"/>
    <w:rsid w:val="00C945B3"/>
    <w:rsid w:val="00C94612"/>
    <w:rsid w:val="00C946B6"/>
    <w:rsid w:val="00C949E1"/>
    <w:rsid w:val="00C950D2"/>
    <w:rsid w:val="00C9531E"/>
    <w:rsid w:val="00C9741B"/>
    <w:rsid w:val="00C975AA"/>
    <w:rsid w:val="00C97684"/>
    <w:rsid w:val="00C977B1"/>
    <w:rsid w:val="00CA0473"/>
    <w:rsid w:val="00CA134D"/>
    <w:rsid w:val="00CA1767"/>
    <w:rsid w:val="00CA1A30"/>
    <w:rsid w:val="00CA1B02"/>
    <w:rsid w:val="00CA2701"/>
    <w:rsid w:val="00CA3959"/>
    <w:rsid w:val="00CA40CC"/>
    <w:rsid w:val="00CA4B36"/>
    <w:rsid w:val="00CA526B"/>
    <w:rsid w:val="00CA5987"/>
    <w:rsid w:val="00CA5A1F"/>
    <w:rsid w:val="00CA5D96"/>
    <w:rsid w:val="00CA5E5B"/>
    <w:rsid w:val="00CA765F"/>
    <w:rsid w:val="00CA7CBD"/>
    <w:rsid w:val="00CB02DE"/>
    <w:rsid w:val="00CB08BE"/>
    <w:rsid w:val="00CB17B0"/>
    <w:rsid w:val="00CB2127"/>
    <w:rsid w:val="00CB2E4E"/>
    <w:rsid w:val="00CB3299"/>
    <w:rsid w:val="00CB42E6"/>
    <w:rsid w:val="00CB4CE1"/>
    <w:rsid w:val="00CC0015"/>
    <w:rsid w:val="00CC0D4F"/>
    <w:rsid w:val="00CC1BDD"/>
    <w:rsid w:val="00CC2135"/>
    <w:rsid w:val="00CC2507"/>
    <w:rsid w:val="00CC29DE"/>
    <w:rsid w:val="00CC3000"/>
    <w:rsid w:val="00CC3185"/>
    <w:rsid w:val="00CC335A"/>
    <w:rsid w:val="00CC3989"/>
    <w:rsid w:val="00CC4A49"/>
    <w:rsid w:val="00CC4FFC"/>
    <w:rsid w:val="00CC5698"/>
    <w:rsid w:val="00CC61E7"/>
    <w:rsid w:val="00CC662D"/>
    <w:rsid w:val="00CC6F7A"/>
    <w:rsid w:val="00CD1676"/>
    <w:rsid w:val="00CD1C07"/>
    <w:rsid w:val="00CD1DD7"/>
    <w:rsid w:val="00CD21D9"/>
    <w:rsid w:val="00CD2418"/>
    <w:rsid w:val="00CD64D0"/>
    <w:rsid w:val="00CD6C95"/>
    <w:rsid w:val="00CD793F"/>
    <w:rsid w:val="00CD7A0D"/>
    <w:rsid w:val="00CE03A4"/>
    <w:rsid w:val="00CE0C6E"/>
    <w:rsid w:val="00CE35E6"/>
    <w:rsid w:val="00CE3E4A"/>
    <w:rsid w:val="00CE4B36"/>
    <w:rsid w:val="00CE5210"/>
    <w:rsid w:val="00CE6097"/>
    <w:rsid w:val="00CE60C3"/>
    <w:rsid w:val="00CE6D94"/>
    <w:rsid w:val="00CE7F15"/>
    <w:rsid w:val="00CF0198"/>
    <w:rsid w:val="00CF077D"/>
    <w:rsid w:val="00CF15A1"/>
    <w:rsid w:val="00CF1D49"/>
    <w:rsid w:val="00CF23CF"/>
    <w:rsid w:val="00CF4930"/>
    <w:rsid w:val="00CF4C16"/>
    <w:rsid w:val="00CF4F9D"/>
    <w:rsid w:val="00CF57B8"/>
    <w:rsid w:val="00CF647E"/>
    <w:rsid w:val="00CF65E6"/>
    <w:rsid w:val="00CF67BC"/>
    <w:rsid w:val="00CF6C42"/>
    <w:rsid w:val="00CF72D2"/>
    <w:rsid w:val="00CF7565"/>
    <w:rsid w:val="00CF790B"/>
    <w:rsid w:val="00CF7DF3"/>
    <w:rsid w:val="00D0067E"/>
    <w:rsid w:val="00D019C0"/>
    <w:rsid w:val="00D031A1"/>
    <w:rsid w:val="00D032C9"/>
    <w:rsid w:val="00D0493D"/>
    <w:rsid w:val="00D054FC"/>
    <w:rsid w:val="00D06728"/>
    <w:rsid w:val="00D110F3"/>
    <w:rsid w:val="00D11C3E"/>
    <w:rsid w:val="00D13B1A"/>
    <w:rsid w:val="00D14696"/>
    <w:rsid w:val="00D14E8C"/>
    <w:rsid w:val="00D1582B"/>
    <w:rsid w:val="00D15886"/>
    <w:rsid w:val="00D1658E"/>
    <w:rsid w:val="00D17C3B"/>
    <w:rsid w:val="00D210D2"/>
    <w:rsid w:val="00D211C1"/>
    <w:rsid w:val="00D23721"/>
    <w:rsid w:val="00D239EE"/>
    <w:rsid w:val="00D2400B"/>
    <w:rsid w:val="00D2739C"/>
    <w:rsid w:val="00D27CB0"/>
    <w:rsid w:val="00D27E2D"/>
    <w:rsid w:val="00D306F0"/>
    <w:rsid w:val="00D31BAC"/>
    <w:rsid w:val="00D31C29"/>
    <w:rsid w:val="00D31DD8"/>
    <w:rsid w:val="00D3292C"/>
    <w:rsid w:val="00D33609"/>
    <w:rsid w:val="00D33CC4"/>
    <w:rsid w:val="00D348F3"/>
    <w:rsid w:val="00D35093"/>
    <w:rsid w:val="00D35537"/>
    <w:rsid w:val="00D35762"/>
    <w:rsid w:val="00D35F88"/>
    <w:rsid w:val="00D36123"/>
    <w:rsid w:val="00D3614F"/>
    <w:rsid w:val="00D36DB1"/>
    <w:rsid w:val="00D37495"/>
    <w:rsid w:val="00D37B41"/>
    <w:rsid w:val="00D405EA"/>
    <w:rsid w:val="00D410EA"/>
    <w:rsid w:val="00D414F0"/>
    <w:rsid w:val="00D42A93"/>
    <w:rsid w:val="00D436E7"/>
    <w:rsid w:val="00D43E3B"/>
    <w:rsid w:val="00D4658C"/>
    <w:rsid w:val="00D46880"/>
    <w:rsid w:val="00D46CB4"/>
    <w:rsid w:val="00D50FFB"/>
    <w:rsid w:val="00D5141E"/>
    <w:rsid w:val="00D519F1"/>
    <w:rsid w:val="00D51F0A"/>
    <w:rsid w:val="00D51FAA"/>
    <w:rsid w:val="00D522D9"/>
    <w:rsid w:val="00D5274F"/>
    <w:rsid w:val="00D535DF"/>
    <w:rsid w:val="00D53957"/>
    <w:rsid w:val="00D53DC9"/>
    <w:rsid w:val="00D53E6A"/>
    <w:rsid w:val="00D54472"/>
    <w:rsid w:val="00D544EB"/>
    <w:rsid w:val="00D558BB"/>
    <w:rsid w:val="00D56D06"/>
    <w:rsid w:val="00D57432"/>
    <w:rsid w:val="00D57FB1"/>
    <w:rsid w:val="00D61C7D"/>
    <w:rsid w:val="00D62755"/>
    <w:rsid w:val="00D635B5"/>
    <w:rsid w:val="00D639BF"/>
    <w:rsid w:val="00D64354"/>
    <w:rsid w:val="00D655B2"/>
    <w:rsid w:val="00D666D7"/>
    <w:rsid w:val="00D66929"/>
    <w:rsid w:val="00D67170"/>
    <w:rsid w:val="00D675B8"/>
    <w:rsid w:val="00D676CB"/>
    <w:rsid w:val="00D71D01"/>
    <w:rsid w:val="00D73405"/>
    <w:rsid w:val="00D73999"/>
    <w:rsid w:val="00D74111"/>
    <w:rsid w:val="00D74511"/>
    <w:rsid w:val="00D74550"/>
    <w:rsid w:val="00D762E2"/>
    <w:rsid w:val="00D7654F"/>
    <w:rsid w:val="00D76A78"/>
    <w:rsid w:val="00D76A86"/>
    <w:rsid w:val="00D76A97"/>
    <w:rsid w:val="00D76FF1"/>
    <w:rsid w:val="00D8016A"/>
    <w:rsid w:val="00D81102"/>
    <w:rsid w:val="00D817B0"/>
    <w:rsid w:val="00D818D2"/>
    <w:rsid w:val="00D84FD1"/>
    <w:rsid w:val="00D85516"/>
    <w:rsid w:val="00D857C0"/>
    <w:rsid w:val="00D86092"/>
    <w:rsid w:val="00D8703A"/>
    <w:rsid w:val="00D87701"/>
    <w:rsid w:val="00D87AAB"/>
    <w:rsid w:val="00D87B28"/>
    <w:rsid w:val="00D9025B"/>
    <w:rsid w:val="00D906F1"/>
    <w:rsid w:val="00D91796"/>
    <w:rsid w:val="00D91A9E"/>
    <w:rsid w:val="00D92052"/>
    <w:rsid w:val="00D92AD3"/>
    <w:rsid w:val="00D9310A"/>
    <w:rsid w:val="00D9359C"/>
    <w:rsid w:val="00D9377C"/>
    <w:rsid w:val="00D93DAD"/>
    <w:rsid w:val="00D9550E"/>
    <w:rsid w:val="00D9680E"/>
    <w:rsid w:val="00D96A24"/>
    <w:rsid w:val="00D97FDE"/>
    <w:rsid w:val="00DA0070"/>
    <w:rsid w:val="00DA0BFE"/>
    <w:rsid w:val="00DA21E2"/>
    <w:rsid w:val="00DA23AC"/>
    <w:rsid w:val="00DA2A6A"/>
    <w:rsid w:val="00DA303E"/>
    <w:rsid w:val="00DA3AA7"/>
    <w:rsid w:val="00DA47CF"/>
    <w:rsid w:val="00DA551A"/>
    <w:rsid w:val="00DA5E65"/>
    <w:rsid w:val="00DA6759"/>
    <w:rsid w:val="00DA71A9"/>
    <w:rsid w:val="00DA769F"/>
    <w:rsid w:val="00DA7E90"/>
    <w:rsid w:val="00DB0B73"/>
    <w:rsid w:val="00DB2A25"/>
    <w:rsid w:val="00DB2DA1"/>
    <w:rsid w:val="00DB4736"/>
    <w:rsid w:val="00DB474D"/>
    <w:rsid w:val="00DB56E8"/>
    <w:rsid w:val="00DB6020"/>
    <w:rsid w:val="00DB603E"/>
    <w:rsid w:val="00DB6EBF"/>
    <w:rsid w:val="00DC04A2"/>
    <w:rsid w:val="00DC1042"/>
    <w:rsid w:val="00DC11BD"/>
    <w:rsid w:val="00DC1399"/>
    <w:rsid w:val="00DC13A7"/>
    <w:rsid w:val="00DC1C73"/>
    <w:rsid w:val="00DC1DA0"/>
    <w:rsid w:val="00DC1FD2"/>
    <w:rsid w:val="00DC297C"/>
    <w:rsid w:val="00DC2FBA"/>
    <w:rsid w:val="00DC30BE"/>
    <w:rsid w:val="00DC4B47"/>
    <w:rsid w:val="00DC6CF9"/>
    <w:rsid w:val="00DC7848"/>
    <w:rsid w:val="00DD20D8"/>
    <w:rsid w:val="00DD214E"/>
    <w:rsid w:val="00DD2A5B"/>
    <w:rsid w:val="00DD4B0F"/>
    <w:rsid w:val="00DD4E97"/>
    <w:rsid w:val="00DD708F"/>
    <w:rsid w:val="00DD77FD"/>
    <w:rsid w:val="00DD7BC5"/>
    <w:rsid w:val="00DE0465"/>
    <w:rsid w:val="00DE0618"/>
    <w:rsid w:val="00DE0F5A"/>
    <w:rsid w:val="00DE1D76"/>
    <w:rsid w:val="00DE389E"/>
    <w:rsid w:val="00DE3DCF"/>
    <w:rsid w:val="00DE4C47"/>
    <w:rsid w:val="00DE4D0A"/>
    <w:rsid w:val="00DE54D6"/>
    <w:rsid w:val="00DE55ED"/>
    <w:rsid w:val="00DE68B5"/>
    <w:rsid w:val="00DE76A2"/>
    <w:rsid w:val="00DE7AFD"/>
    <w:rsid w:val="00DE7E25"/>
    <w:rsid w:val="00DF00C3"/>
    <w:rsid w:val="00DF0DB3"/>
    <w:rsid w:val="00DF1054"/>
    <w:rsid w:val="00DF175C"/>
    <w:rsid w:val="00DF1C4A"/>
    <w:rsid w:val="00DF1F0E"/>
    <w:rsid w:val="00DF28FD"/>
    <w:rsid w:val="00DF348E"/>
    <w:rsid w:val="00DF397D"/>
    <w:rsid w:val="00DF39F1"/>
    <w:rsid w:val="00DF4A7B"/>
    <w:rsid w:val="00DF4B1A"/>
    <w:rsid w:val="00DF4DFF"/>
    <w:rsid w:val="00DF571E"/>
    <w:rsid w:val="00DF61A3"/>
    <w:rsid w:val="00DF635F"/>
    <w:rsid w:val="00DF780E"/>
    <w:rsid w:val="00E0074F"/>
    <w:rsid w:val="00E00C73"/>
    <w:rsid w:val="00E00EF9"/>
    <w:rsid w:val="00E01BEC"/>
    <w:rsid w:val="00E022BE"/>
    <w:rsid w:val="00E02F7A"/>
    <w:rsid w:val="00E04FB0"/>
    <w:rsid w:val="00E05050"/>
    <w:rsid w:val="00E05562"/>
    <w:rsid w:val="00E06883"/>
    <w:rsid w:val="00E10246"/>
    <w:rsid w:val="00E116CA"/>
    <w:rsid w:val="00E14310"/>
    <w:rsid w:val="00E14B0F"/>
    <w:rsid w:val="00E16328"/>
    <w:rsid w:val="00E1651F"/>
    <w:rsid w:val="00E17938"/>
    <w:rsid w:val="00E17BFE"/>
    <w:rsid w:val="00E20856"/>
    <w:rsid w:val="00E219DA"/>
    <w:rsid w:val="00E224AC"/>
    <w:rsid w:val="00E22AE2"/>
    <w:rsid w:val="00E230ED"/>
    <w:rsid w:val="00E238E9"/>
    <w:rsid w:val="00E23C49"/>
    <w:rsid w:val="00E24769"/>
    <w:rsid w:val="00E24D9F"/>
    <w:rsid w:val="00E24DFD"/>
    <w:rsid w:val="00E25790"/>
    <w:rsid w:val="00E2596F"/>
    <w:rsid w:val="00E25D92"/>
    <w:rsid w:val="00E266BC"/>
    <w:rsid w:val="00E27442"/>
    <w:rsid w:val="00E277CA"/>
    <w:rsid w:val="00E278EC"/>
    <w:rsid w:val="00E300DC"/>
    <w:rsid w:val="00E30478"/>
    <w:rsid w:val="00E31F39"/>
    <w:rsid w:val="00E32770"/>
    <w:rsid w:val="00E338FC"/>
    <w:rsid w:val="00E33BB8"/>
    <w:rsid w:val="00E33D2D"/>
    <w:rsid w:val="00E342E7"/>
    <w:rsid w:val="00E34DA0"/>
    <w:rsid w:val="00E35022"/>
    <w:rsid w:val="00E35D02"/>
    <w:rsid w:val="00E3611F"/>
    <w:rsid w:val="00E36398"/>
    <w:rsid w:val="00E367E0"/>
    <w:rsid w:val="00E36EAE"/>
    <w:rsid w:val="00E40496"/>
    <w:rsid w:val="00E41C52"/>
    <w:rsid w:val="00E42304"/>
    <w:rsid w:val="00E4256B"/>
    <w:rsid w:val="00E44D26"/>
    <w:rsid w:val="00E46161"/>
    <w:rsid w:val="00E4671C"/>
    <w:rsid w:val="00E4698D"/>
    <w:rsid w:val="00E46D10"/>
    <w:rsid w:val="00E4776C"/>
    <w:rsid w:val="00E47AE8"/>
    <w:rsid w:val="00E47D0C"/>
    <w:rsid w:val="00E47FFB"/>
    <w:rsid w:val="00E52969"/>
    <w:rsid w:val="00E53BF2"/>
    <w:rsid w:val="00E53EE8"/>
    <w:rsid w:val="00E54817"/>
    <w:rsid w:val="00E54B2E"/>
    <w:rsid w:val="00E55ABA"/>
    <w:rsid w:val="00E55ED7"/>
    <w:rsid w:val="00E56932"/>
    <w:rsid w:val="00E6082B"/>
    <w:rsid w:val="00E616AF"/>
    <w:rsid w:val="00E61ACB"/>
    <w:rsid w:val="00E61D38"/>
    <w:rsid w:val="00E62C67"/>
    <w:rsid w:val="00E64899"/>
    <w:rsid w:val="00E64F06"/>
    <w:rsid w:val="00E654F5"/>
    <w:rsid w:val="00E658E0"/>
    <w:rsid w:val="00E65BA4"/>
    <w:rsid w:val="00E66A25"/>
    <w:rsid w:val="00E67A89"/>
    <w:rsid w:val="00E7069D"/>
    <w:rsid w:val="00E716FD"/>
    <w:rsid w:val="00E71B8F"/>
    <w:rsid w:val="00E71C28"/>
    <w:rsid w:val="00E74466"/>
    <w:rsid w:val="00E74E00"/>
    <w:rsid w:val="00E753E7"/>
    <w:rsid w:val="00E75C86"/>
    <w:rsid w:val="00E7658F"/>
    <w:rsid w:val="00E76F19"/>
    <w:rsid w:val="00E772AF"/>
    <w:rsid w:val="00E81C6E"/>
    <w:rsid w:val="00E82045"/>
    <w:rsid w:val="00E826C9"/>
    <w:rsid w:val="00E82B5D"/>
    <w:rsid w:val="00E83238"/>
    <w:rsid w:val="00E83264"/>
    <w:rsid w:val="00E8465D"/>
    <w:rsid w:val="00E84992"/>
    <w:rsid w:val="00E84A56"/>
    <w:rsid w:val="00E84A82"/>
    <w:rsid w:val="00E85BCB"/>
    <w:rsid w:val="00E86B92"/>
    <w:rsid w:val="00E87720"/>
    <w:rsid w:val="00E94155"/>
    <w:rsid w:val="00E9457E"/>
    <w:rsid w:val="00E94987"/>
    <w:rsid w:val="00E95E05"/>
    <w:rsid w:val="00E966D9"/>
    <w:rsid w:val="00E96F1C"/>
    <w:rsid w:val="00E97317"/>
    <w:rsid w:val="00E97D22"/>
    <w:rsid w:val="00E97E78"/>
    <w:rsid w:val="00EA1AE3"/>
    <w:rsid w:val="00EA1B78"/>
    <w:rsid w:val="00EA1BEF"/>
    <w:rsid w:val="00EA1D14"/>
    <w:rsid w:val="00EA1E01"/>
    <w:rsid w:val="00EA1FE1"/>
    <w:rsid w:val="00EA20D2"/>
    <w:rsid w:val="00EA3866"/>
    <w:rsid w:val="00EA3AAC"/>
    <w:rsid w:val="00EA3F7D"/>
    <w:rsid w:val="00EA4D6D"/>
    <w:rsid w:val="00EA552F"/>
    <w:rsid w:val="00EA5544"/>
    <w:rsid w:val="00EA5668"/>
    <w:rsid w:val="00EA586C"/>
    <w:rsid w:val="00EA688D"/>
    <w:rsid w:val="00EB058F"/>
    <w:rsid w:val="00EB24A9"/>
    <w:rsid w:val="00EB2B80"/>
    <w:rsid w:val="00EB30C0"/>
    <w:rsid w:val="00EB3529"/>
    <w:rsid w:val="00EB3902"/>
    <w:rsid w:val="00EB4EC1"/>
    <w:rsid w:val="00EB5610"/>
    <w:rsid w:val="00EB61C4"/>
    <w:rsid w:val="00EB71A3"/>
    <w:rsid w:val="00EB758E"/>
    <w:rsid w:val="00EB79AE"/>
    <w:rsid w:val="00EC0088"/>
    <w:rsid w:val="00EC016D"/>
    <w:rsid w:val="00EC0FA8"/>
    <w:rsid w:val="00EC14C7"/>
    <w:rsid w:val="00EC2756"/>
    <w:rsid w:val="00EC3FFE"/>
    <w:rsid w:val="00EC4B49"/>
    <w:rsid w:val="00EC574D"/>
    <w:rsid w:val="00EC665F"/>
    <w:rsid w:val="00EC6F34"/>
    <w:rsid w:val="00ED0553"/>
    <w:rsid w:val="00ED2059"/>
    <w:rsid w:val="00ED25FE"/>
    <w:rsid w:val="00ED2801"/>
    <w:rsid w:val="00ED309D"/>
    <w:rsid w:val="00ED3977"/>
    <w:rsid w:val="00ED3E2E"/>
    <w:rsid w:val="00ED43C1"/>
    <w:rsid w:val="00ED4F8E"/>
    <w:rsid w:val="00ED5197"/>
    <w:rsid w:val="00ED691C"/>
    <w:rsid w:val="00ED7090"/>
    <w:rsid w:val="00ED792C"/>
    <w:rsid w:val="00EE0EE3"/>
    <w:rsid w:val="00EE1465"/>
    <w:rsid w:val="00EE2A6D"/>
    <w:rsid w:val="00EE3CBC"/>
    <w:rsid w:val="00EE3EF3"/>
    <w:rsid w:val="00EE4939"/>
    <w:rsid w:val="00EE4B41"/>
    <w:rsid w:val="00EE4F07"/>
    <w:rsid w:val="00EE5EE2"/>
    <w:rsid w:val="00EE6746"/>
    <w:rsid w:val="00EE67D9"/>
    <w:rsid w:val="00EE7281"/>
    <w:rsid w:val="00EE7BBB"/>
    <w:rsid w:val="00EF02FE"/>
    <w:rsid w:val="00EF036C"/>
    <w:rsid w:val="00EF0CE3"/>
    <w:rsid w:val="00EF0E37"/>
    <w:rsid w:val="00EF3907"/>
    <w:rsid w:val="00EF4390"/>
    <w:rsid w:val="00EF4507"/>
    <w:rsid w:val="00EF4C50"/>
    <w:rsid w:val="00EF548D"/>
    <w:rsid w:val="00EF56DE"/>
    <w:rsid w:val="00EF5BDD"/>
    <w:rsid w:val="00EF5F8E"/>
    <w:rsid w:val="00EF64F0"/>
    <w:rsid w:val="00EF6BD7"/>
    <w:rsid w:val="00EF6CEF"/>
    <w:rsid w:val="00EF77AF"/>
    <w:rsid w:val="00EF7814"/>
    <w:rsid w:val="00EF79D9"/>
    <w:rsid w:val="00F00499"/>
    <w:rsid w:val="00F0069E"/>
    <w:rsid w:val="00F00BFC"/>
    <w:rsid w:val="00F01B46"/>
    <w:rsid w:val="00F06170"/>
    <w:rsid w:val="00F0734B"/>
    <w:rsid w:val="00F07968"/>
    <w:rsid w:val="00F1026C"/>
    <w:rsid w:val="00F10F66"/>
    <w:rsid w:val="00F1255E"/>
    <w:rsid w:val="00F12652"/>
    <w:rsid w:val="00F12C8C"/>
    <w:rsid w:val="00F13BD2"/>
    <w:rsid w:val="00F13DE1"/>
    <w:rsid w:val="00F149DD"/>
    <w:rsid w:val="00F15C1E"/>
    <w:rsid w:val="00F1622D"/>
    <w:rsid w:val="00F16445"/>
    <w:rsid w:val="00F16E36"/>
    <w:rsid w:val="00F17430"/>
    <w:rsid w:val="00F17BD0"/>
    <w:rsid w:val="00F20816"/>
    <w:rsid w:val="00F20E3B"/>
    <w:rsid w:val="00F212B1"/>
    <w:rsid w:val="00F21903"/>
    <w:rsid w:val="00F21D0C"/>
    <w:rsid w:val="00F2201B"/>
    <w:rsid w:val="00F22D3E"/>
    <w:rsid w:val="00F247CE"/>
    <w:rsid w:val="00F25899"/>
    <w:rsid w:val="00F259F7"/>
    <w:rsid w:val="00F30683"/>
    <w:rsid w:val="00F321B9"/>
    <w:rsid w:val="00F32431"/>
    <w:rsid w:val="00F328BD"/>
    <w:rsid w:val="00F3308D"/>
    <w:rsid w:val="00F345BF"/>
    <w:rsid w:val="00F3519F"/>
    <w:rsid w:val="00F35BD6"/>
    <w:rsid w:val="00F36F9C"/>
    <w:rsid w:val="00F406DF"/>
    <w:rsid w:val="00F4094F"/>
    <w:rsid w:val="00F419F1"/>
    <w:rsid w:val="00F42216"/>
    <w:rsid w:val="00F422AC"/>
    <w:rsid w:val="00F42326"/>
    <w:rsid w:val="00F42337"/>
    <w:rsid w:val="00F42529"/>
    <w:rsid w:val="00F44015"/>
    <w:rsid w:val="00F440F9"/>
    <w:rsid w:val="00F445FE"/>
    <w:rsid w:val="00F45D11"/>
    <w:rsid w:val="00F467E9"/>
    <w:rsid w:val="00F468AD"/>
    <w:rsid w:val="00F50286"/>
    <w:rsid w:val="00F50754"/>
    <w:rsid w:val="00F514AF"/>
    <w:rsid w:val="00F514E0"/>
    <w:rsid w:val="00F51A88"/>
    <w:rsid w:val="00F51F8D"/>
    <w:rsid w:val="00F52C53"/>
    <w:rsid w:val="00F535D8"/>
    <w:rsid w:val="00F54C36"/>
    <w:rsid w:val="00F5526B"/>
    <w:rsid w:val="00F55736"/>
    <w:rsid w:val="00F573A3"/>
    <w:rsid w:val="00F6071E"/>
    <w:rsid w:val="00F6181F"/>
    <w:rsid w:val="00F61ACF"/>
    <w:rsid w:val="00F621FE"/>
    <w:rsid w:val="00F62C3E"/>
    <w:rsid w:val="00F6303F"/>
    <w:rsid w:val="00F639A5"/>
    <w:rsid w:val="00F63A12"/>
    <w:rsid w:val="00F63CD4"/>
    <w:rsid w:val="00F63F17"/>
    <w:rsid w:val="00F642CC"/>
    <w:rsid w:val="00F64555"/>
    <w:rsid w:val="00F65312"/>
    <w:rsid w:val="00F6553A"/>
    <w:rsid w:val="00F655C2"/>
    <w:rsid w:val="00F66119"/>
    <w:rsid w:val="00F67431"/>
    <w:rsid w:val="00F67A2A"/>
    <w:rsid w:val="00F70718"/>
    <w:rsid w:val="00F7099C"/>
    <w:rsid w:val="00F709E8"/>
    <w:rsid w:val="00F70F85"/>
    <w:rsid w:val="00F71D3C"/>
    <w:rsid w:val="00F723B9"/>
    <w:rsid w:val="00F725C9"/>
    <w:rsid w:val="00F730B4"/>
    <w:rsid w:val="00F73187"/>
    <w:rsid w:val="00F74037"/>
    <w:rsid w:val="00F743DC"/>
    <w:rsid w:val="00F74509"/>
    <w:rsid w:val="00F75B1D"/>
    <w:rsid w:val="00F769B2"/>
    <w:rsid w:val="00F77173"/>
    <w:rsid w:val="00F80DD1"/>
    <w:rsid w:val="00F81207"/>
    <w:rsid w:val="00F81326"/>
    <w:rsid w:val="00F852AF"/>
    <w:rsid w:val="00F85DBA"/>
    <w:rsid w:val="00F86119"/>
    <w:rsid w:val="00F8673E"/>
    <w:rsid w:val="00F86E64"/>
    <w:rsid w:val="00F90747"/>
    <w:rsid w:val="00F908AC"/>
    <w:rsid w:val="00F9232A"/>
    <w:rsid w:val="00F935C0"/>
    <w:rsid w:val="00F94104"/>
    <w:rsid w:val="00F95F88"/>
    <w:rsid w:val="00F961EE"/>
    <w:rsid w:val="00F96E41"/>
    <w:rsid w:val="00F97146"/>
    <w:rsid w:val="00F9748D"/>
    <w:rsid w:val="00FA0FF4"/>
    <w:rsid w:val="00FA1D29"/>
    <w:rsid w:val="00FA1F0D"/>
    <w:rsid w:val="00FA244D"/>
    <w:rsid w:val="00FA2E8E"/>
    <w:rsid w:val="00FA39C4"/>
    <w:rsid w:val="00FA3B4F"/>
    <w:rsid w:val="00FA55F7"/>
    <w:rsid w:val="00FA5C95"/>
    <w:rsid w:val="00FA6405"/>
    <w:rsid w:val="00FA66F2"/>
    <w:rsid w:val="00FA68C0"/>
    <w:rsid w:val="00FA7510"/>
    <w:rsid w:val="00FA765B"/>
    <w:rsid w:val="00FB06CA"/>
    <w:rsid w:val="00FB0CF3"/>
    <w:rsid w:val="00FB0DEB"/>
    <w:rsid w:val="00FB1953"/>
    <w:rsid w:val="00FB1F62"/>
    <w:rsid w:val="00FB3417"/>
    <w:rsid w:val="00FB5D76"/>
    <w:rsid w:val="00FB5DB4"/>
    <w:rsid w:val="00FB6258"/>
    <w:rsid w:val="00FB692A"/>
    <w:rsid w:val="00FB69EC"/>
    <w:rsid w:val="00FB6E71"/>
    <w:rsid w:val="00FB70EA"/>
    <w:rsid w:val="00FB739A"/>
    <w:rsid w:val="00FB74D6"/>
    <w:rsid w:val="00FC0F87"/>
    <w:rsid w:val="00FC3497"/>
    <w:rsid w:val="00FC3D57"/>
    <w:rsid w:val="00FC4024"/>
    <w:rsid w:val="00FC5522"/>
    <w:rsid w:val="00FC5DF3"/>
    <w:rsid w:val="00FC7449"/>
    <w:rsid w:val="00FD1ACA"/>
    <w:rsid w:val="00FD1B93"/>
    <w:rsid w:val="00FD209E"/>
    <w:rsid w:val="00FD3089"/>
    <w:rsid w:val="00FD3A48"/>
    <w:rsid w:val="00FD3E80"/>
    <w:rsid w:val="00FD3EE8"/>
    <w:rsid w:val="00FD4295"/>
    <w:rsid w:val="00FD4AC8"/>
    <w:rsid w:val="00FD4F34"/>
    <w:rsid w:val="00FD5821"/>
    <w:rsid w:val="00FD6BE7"/>
    <w:rsid w:val="00FE2534"/>
    <w:rsid w:val="00FE2CDA"/>
    <w:rsid w:val="00FE343A"/>
    <w:rsid w:val="00FE4220"/>
    <w:rsid w:val="00FE5510"/>
    <w:rsid w:val="00FE61C2"/>
    <w:rsid w:val="00FE79AF"/>
    <w:rsid w:val="00FF0F8B"/>
    <w:rsid w:val="00FF12A3"/>
    <w:rsid w:val="00FF16EC"/>
    <w:rsid w:val="00FF18F7"/>
    <w:rsid w:val="00FF1BB2"/>
    <w:rsid w:val="00FF2058"/>
    <w:rsid w:val="00FF33C3"/>
    <w:rsid w:val="00FF3DB9"/>
    <w:rsid w:val="00FF469F"/>
    <w:rsid w:val="00FF5C98"/>
    <w:rsid w:val="00FF693D"/>
    <w:rsid w:val="00FF6FB7"/>
    <w:rsid w:val="00FF72B7"/>
    <w:rsid w:val="00FF7C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4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0" w:qFormat="1"/>
    <w:lsdException w:name="footnote reference" w:uiPriority="0" w:qFormat="1"/>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Indent" w:uiPriority="0"/>
    <w:lsdException w:name="List Continue" w:uiPriority="0"/>
    <w:lsdException w:name="Subtitle" w:semiHidden="0" w:uiPriority="0" w:unhideWhenUsed="0" w:qFormat="1"/>
    <w:lsdException w:name="Body Text First Indent"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0493D"/>
    <w:pPr>
      <w:spacing w:after="0" w:line="240" w:lineRule="auto"/>
    </w:pPr>
    <w:rPr>
      <w:rFonts w:ascii="Times New Roman" w:eastAsia="Times New Roman" w:hAnsi="Times New Roman" w:cs="Times New Roman"/>
      <w:sz w:val="24"/>
      <w:szCs w:val="24"/>
      <w:lang w:eastAsia="ru-RU"/>
    </w:rPr>
  </w:style>
  <w:style w:type="paragraph" w:styleId="1">
    <w:name w:val="heading 1"/>
    <w:basedOn w:val="a0"/>
    <w:link w:val="10"/>
    <w:uiPriority w:val="9"/>
    <w:qFormat/>
    <w:rsid w:val="00CB42E6"/>
    <w:pPr>
      <w:spacing w:before="100" w:beforeAutospacing="1" w:after="100" w:afterAutospacing="1"/>
      <w:outlineLvl w:val="0"/>
    </w:pPr>
    <w:rPr>
      <w:b/>
      <w:bCs/>
      <w:kern w:val="36"/>
      <w:sz w:val="48"/>
      <w:szCs w:val="48"/>
    </w:rPr>
  </w:style>
  <w:style w:type="paragraph" w:styleId="2">
    <w:name w:val="heading 2"/>
    <w:basedOn w:val="a0"/>
    <w:next w:val="a0"/>
    <w:link w:val="20"/>
    <w:unhideWhenUsed/>
    <w:qFormat/>
    <w:rsid w:val="00CB42E6"/>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0"/>
    <w:next w:val="a0"/>
    <w:link w:val="30"/>
    <w:unhideWhenUsed/>
    <w:qFormat/>
    <w:rsid w:val="003D0480"/>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0"/>
    <w:next w:val="a0"/>
    <w:link w:val="40"/>
    <w:semiHidden/>
    <w:unhideWhenUsed/>
    <w:qFormat/>
    <w:rsid w:val="000A3098"/>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5">
    <w:name w:val="heading 5"/>
    <w:basedOn w:val="a0"/>
    <w:next w:val="a0"/>
    <w:link w:val="50"/>
    <w:semiHidden/>
    <w:unhideWhenUsed/>
    <w:qFormat/>
    <w:rsid w:val="00327F2A"/>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B42E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rsid w:val="00CB42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rsid w:val="003D0480"/>
    <w:rPr>
      <w:rFonts w:asciiTheme="majorHAnsi" w:eastAsiaTheme="majorEastAsia" w:hAnsiTheme="majorHAnsi" w:cstheme="majorBidi"/>
      <w:b/>
      <w:bCs/>
      <w:color w:val="4F81BD" w:themeColor="accent1"/>
    </w:rPr>
  </w:style>
  <w:style w:type="character" w:customStyle="1" w:styleId="40">
    <w:name w:val="Заголовок 4 Знак"/>
    <w:basedOn w:val="a1"/>
    <w:link w:val="4"/>
    <w:semiHidden/>
    <w:rsid w:val="000A3098"/>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semiHidden/>
    <w:rsid w:val="00327F2A"/>
    <w:rPr>
      <w:rFonts w:asciiTheme="majorHAnsi" w:eastAsiaTheme="majorEastAsia" w:hAnsiTheme="majorHAnsi" w:cstheme="majorBidi"/>
      <w:color w:val="243F60" w:themeColor="accent1" w:themeShade="7F"/>
    </w:rPr>
  </w:style>
  <w:style w:type="paragraph" w:styleId="a4">
    <w:name w:val="Balloon Text"/>
    <w:basedOn w:val="a0"/>
    <w:link w:val="a5"/>
    <w:uiPriority w:val="99"/>
    <w:semiHidden/>
    <w:unhideWhenUsed/>
    <w:rsid w:val="000D4EDD"/>
    <w:rPr>
      <w:rFonts w:ascii="Tahoma" w:hAnsi="Tahoma" w:cs="Tahoma"/>
      <w:sz w:val="16"/>
      <w:szCs w:val="16"/>
      <w:lang w:eastAsia="en-US"/>
    </w:rPr>
  </w:style>
  <w:style w:type="character" w:customStyle="1" w:styleId="a5">
    <w:name w:val="Текст выноски Знак"/>
    <w:basedOn w:val="a1"/>
    <w:link w:val="a4"/>
    <w:uiPriority w:val="99"/>
    <w:semiHidden/>
    <w:rsid w:val="000D4EDD"/>
    <w:rPr>
      <w:rFonts w:ascii="Tahoma" w:eastAsia="Times New Roman" w:hAnsi="Tahoma" w:cs="Tahoma"/>
      <w:sz w:val="16"/>
      <w:szCs w:val="16"/>
    </w:rPr>
  </w:style>
  <w:style w:type="paragraph" w:customStyle="1" w:styleId="a6">
    <w:name w:val="Заголовок и авторы"/>
    <w:basedOn w:val="a0"/>
    <w:uiPriority w:val="99"/>
    <w:rsid w:val="006A0285"/>
    <w:pPr>
      <w:ind w:firstLine="567"/>
      <w:jc w:val="center"/>
    </w:pPr>
    <w:rPr>
      <w:b/>
      <w:bCs/>
      <w:sz w:val="28"/>
      <w:szCs w:val="20"/>
      <w:lang w:val="en-US" w:eastAsia="en-US"/>
    </w:rPr>
  </w:style>
  <w:style w:type="paragraph" w:styleId="a7">
    <w:name w:val="Body Text"/>
    <w:basedOn w:val="a0"/>
    <w:link w:val="a8"/>
    <w:uiPriority w:val="99"/>
    <w:rsid w:val="00495C20"/>
    <w:pPr>
      <w:spacing w:after="120" w:line="276" w:lineRule="auto"/>
    </w:pPr>
    <w:rPr>
      <w:rFonts w:ascii="Calibri" w:hAnsi="Calibri"/>
      <w:sz w:val="22"/>
      <w:szCs w:val="22"/>
      <w:lang w:eastAsia="en-US"/>
    </w:rPr>
  </w:style>
  <w:style w:type="character" w:customStyle="1" w:styleId="a8">
    <w:name w:val="Основной текст Знак"/>
    <w:basedOn w:val="a1"/>
    <w:link w:val="a7"/>
    <w:uiPriority w:val="99"/>
    <w:rsid w:val="00495C20"/>
    <w:rPr>
      <w:rFonts w:ascii="Calibri" w:eastAsia="Times New Roman" w:hAnsi="Calibri" w:cs="Times New Roman"/>
    </w:rPr>
  </w:style>
  <w:style w:type="paragraph" w:styleId="a9">
    <w:name w:val="List Paragraph"/>
    <w:basedOn w:val="a0"/>
    <w:qFormat/>
    <w:rsid w:val="00495C20"/>
    <w:pPr>
      <w:spacing w:after="200" w:line="276" w:lineRule="auto"/>
      <w:ind w:left="720"/>
      <w:contextualSpacing/>
    </w:pPr>
    <w:rPr>
      <w:rFonts w:ascii="Calibri" w:hAnsi="Calibri"/>
      <w:sz w:val="22"/>
      <w:szCs w:val="22"/>
      <w:lang w:eastAsia="en-US"/>
    </w:rPr>
  </w:style>
  <w:style w:type="paragraph" w:styleId="aa">
    <w:name w:val="Subtitle"/>
    <w:basedOn w:val="a0"/>
    <w:link w:val="ab"/>
    <w:qFormat/>
    <w:rsid w:val="0068507F"/>
    <w:pPr>
      <w:jc w:val="both"/>
    </w:pPr>
    <w:rPr>
      <w:b/>
      <w:sz w:val="28"/>
      <w:szCs w:val="20"/>
    </w:rPr>
  </w:style>
  <w:style w:type="character" w:customStyle="1" w:styleId="ab">
    <w:name w:val="Подзаголовок Знак"/>
    <w:basedOn w:val="a1"/>
    <w:link w:val="aa"/>
    <w:rsid w:val="0068507F"/>
    <w:rPr>
      <w:rFonts w:ascii="Times New Roman" w:eastAsia="Times New Roman" w:hAnsi="Times New Roman" w:cs="Times New Roman"/>
      <w:b/>
      <w:sz w:val="28"/>
      <w:szCs w:val="20"/>
      <w:lang w:eastAsia="ru-RU"/>
    </w:rPr>
  </w:style>
  <w:style w:type="character" w:styleId="ac">
    <w:name w:val="Hyperlink"/>
    <w:basedOn w:val="a1"/>
    <w:uiPriority w:val="99"/>
    <w:unhideWhenUsed/>
    <w:rsid w:val="001F1C34"/>
    <w:rPr>
      <w:color w:val="0000FF"/>
      <w:u w:val="single"/>
    </w:rPr>
  </w:style>
  <w:style w:type="paragraph" w:styleId="ad">
    <w:name w:val="footnote text"/>
    <w:aliases w:val=" Знак,Текст сноски Знак1 Знак,Текст сноски Знак Знак Знак,Знак,Footnote Text Char Знак Знак,Footnote Text Char Знак,Текст сноски Знак1,Текст сноски Знак Знак,Footnote Text Char,Текст сноски Знак2,Текст сноски Знак Знак1,Char Знак Char Char"/>
    <w:basedOn w:val="a0"/>
    <w:link w:val="ae"/>
    <w:uiPriority w:val="99"/>
    <w:unhideWhenUsed/>
    <w:qFormat/>
    <w:rsid w:val="001F1C34"/>
    <w:rPr>
      <w:sz w:val="20"/>
      <w:szCs w:val="20"/>
    </w:rPr>
  </w:style>
  <w:style w:type="character" w:customStyle="1" w:styleId="ae">
    <w:name w:val="Текст сноски Знак"/>
    <w:aliases w:val=" Знак Знак,Текст сноски Знак1 Знак Знак,Текст сноски Знак Знак Знак Знак,Знак Знак,Footnote Text Char Знак Знак Знак,Footnote Text Char Знак Знак1,Текст сноски Знак1 Знак1,Текст сноски Знак Знак Знак1,Footnote Text Char Знак1"/>
    <w:basedOn w:val="a1"/>
    <w:link w:val="ad"/>
    <w:uiPriority w:val="99"/>
    <w:rsid w:val="001F1C34"/>
    <w:rPr>
      <w:rFonts w:ascii="Times New Roman" w:eastAsia="Times New Roman" w:hAnsi="Times New Roman" w:cs="Times New Roman"/>
      <w:sz w:val="20"/>
      <w:szCs w:val="20"/>
      <w:lang w:eastAsia="ru-RU"/>
    </w:rPr>
  </w:style>
  <w:style w:type="character" w:styleId="af">
    <w:name w:val="footnote reference"/>
    <w:aliases w:val="fr,Used by Word for Help footnote symbols,Знак сноски-FN,Текст сновски,FZ,Сноска Сергея,Footnotes refss,Ciae niinee I,Знак сноски Н,Знак сноски 1,Ciae niinee-FN,Referencia nota al pie,Appel note de bas de page"/>
    <w:basedOn w:val="a1"/>
    <w:unhideWhenUsed/>
    <w:qFormat/>
    <w:rsid w:val="001F1C34"/>
    <w:rPr>
      <w:vertAlign w:val="superscript"/>
    </w:rPr>
  </w:style>
  <w:style w:type="character" w:customStyle="1" w:styleId="r">
    <w:name w:val="r"/>
    <w:basedOn w:val="a1"/>
    <w:rsid w:val="001F1C34"/>
  </w:style>
  <w:style w:type="paragraph" w:styleId="af0">
    <w:name w:val="No Spacing"/>
    <w:link w:val="af1"/>
    <w:uiPriority w:val="1"/>
    <w:qFormat/>
    <w:rsid w:val="001F1C34"/>
    <w:pPr>
      <w:spacing w:after="0" w:line="240" w:lineRule="auto"/>
    </w:pPr>
    <w:rPr>
      <w:rFonts w:ascii="Times New Roman" w:eastAsia="Times New Roman" w:hAnsi="Times New Roman" w:cs="Times New Roman"/>
      <w:sz w:val="24"/>
      <w:szCs w:val="24"/>
      <w:lang w:eastAsia="ru-RU"/>
    </w:rPr>
  </w:style>
  <w:style w:type="character" w:customStyle="1" w:styleId="af1">
    <w:name w:val="Без интервала Знак"/>
    <w:basedOn w:val="a1"/>
    <w:link w:val="af0"/>
    <w:uiPriority w:val="1"/>
    <w:rsid w:val="00B72ACE"/>
    <w:rPr>
      <w:rFonts w:ascii="Times New Roman" w:eastAsia="Times New Roman" w:hAnsi="Times New Roman" w:cs="Times New Roman"/>
      <w:sz w:val="24"/>
      <w:szCs w:val="24"/>
      <w:lang w:eastAsia="ru-RU"/>
    </w:rPr>
  </w:style>
  <w:style w:type="paragraph" w:styleId="21">
    <w:name w:val="Body Text Indent 2"/>
    <w:basedOn w:val="a0"/>
    <w:link w:val="22"/>
    <w:uiPriority w:val="99"/>
    <w:semiHidden/>
    <w:unhideWhenUsed/>
    <w:rsid w:val="001434FE"/>
    <w:pPr>
      <w:spacing w:after="120" w:line="480" w:lineRule="auto"/>
      <w:ind w:left="283"/>
    </w:pPr>
  </w:style>
  <w:style w:type="character" w:customStyle="1" w:styleId="22">
    <w:name w:val="Основной текст с отступом 2 Знак"/>
    <w:basedOn w:val="a1"/>
    <w:link w:val="21"/>
    <w:uiPriority w:val="99"/>
    <w:semiHidden/>
    <w:rsid w:val="001434FE"/>
    <w:rPr>
      <w:rFonts w:ascii="Calibri" w:eastAsia="Times New Roman" w:hAnsi="Calibri" w:cs="Times New Roman"/>
    </w:rPr>
  </w:style>
  <w:style w:type="paragraph" w:styleId="31">
    <w:name w:val="Body Text Indent 3"/>
    <w:basedOn w:val="a0"/>
    <w:link w:val="32"/>
    <w:uiPriority w:val="99"/>
    <w:semiHidden/>
    <w:unhideWhenUsed/>
    <w:rsid w:val="001434FE"/>
    <w:pPr>
      <w:spacing w:after="120"/>
      <w:ind w:left="283"/>
    </w:pPr>
    <w:rPr>
      <w:sz w:val="16"/>
      <w:szCs w:val="16"/>
    </w:rPr>
  </w:style>
  <w:style w:type="character" w:customStyle="1" w:styleId="32">
    <w:name w:val="Основной текст с отступом 3 Знак"/>
    <w:basedOn w:val="a1"/>
    <w:link w:val="31"/>
    <w:uiPriority w:val="99"/>
    <w:semiHidden/>
    <w:rsid w:val="001434FE"/>
    <w:rPr>
      <w:rFonts w:ascii="Calibri" w:eastAsia="Times New Roman" w:hAnsi="Calibri" w:cs="Times New Roman"/>
      <w:sz w:val="16"/>
      <w:szCs w:val="16"/>
    </w:rPr>
  </w:style>
  <w:style w:type="paragraph" w:styleId="af2">
    <w:name w:val="Body Text Indent"/>
    <w:basedOn w:val="a0"/>
    <w:link w:val="af3"/>
    <w:rsid w:val="00046913"/>
    <w:pPr>
      <w:spacing w:after="120"/>
      <w:ind w:left="283"/>
    </w:pPr>
  </w:style>
  <w:style w:type="character" w:customStyle="1" w:styleId="af3">
    <w:name w:val="Основной текст с отступом Знак"/>
    <w:basedOn w:val="a1"/>
    <w:link w:val="af2"/>
    <w:rsid w:val="00046913"/>
    <w:rPr>
      <w:rFonts w:ascii="Times New Roman" w:eastAsia="Times New Roman" w:hAnsi="Times New Roman" w:cs="Times New Roman"/>
      <w:sz w:val="24"/>
      <w:szCs w:val="24"/>
      <w:lang w:eastAsia="ru-RU"/>
    </w:rPr>
  </w:style>
  <w:style w:type="paragraph" w:styleId="af4">
    <w:name w:val="Block Text"/>
    <w:basedOn w:val="a0"/>
    <w:unhideWhenUsed/>
    <w:rsid w:val="00046913"/>
    <w:pPr>
      <w:spacing w:line="360" w:lineRule="auto"/>
      <w:ind w:left="-540" w:right="-5"/>
    </w:pPr>
    <w:rPr>
      <w:sz w:val="28"/>
    </w:rPr>
  </w:style>
  <w:style w:type="paragraph" w:styleId="af5">
    <w:name w:val="Normal (Web)"/>
    <w:aliases w:val="Обычный (веб) Знак Знак Знак,Обычный (веб) Знак Знак"/>
    <w:basedOn w:val="a0"/>
    <w:uiPriority w:val="99"/>
    <w:rsid w:val="00E022BE"/>
    <w:pPr>
      <w:spacing w:before="100" w:beforeAutospacing="1" w:after="100" w:afterAutospacing="1"/>
    </w:pPr>
    <w:rPr>
      <w:rFonts w:ascii="Calibri" w:eastAsia="Calibri" w:hAnsi="Calibri"/>
    </w:rPr>
  </w:style>
  <w:style w:type="character" w:customStyle="1" w:styleId="apple-converted-space">
    <w:name w:val="apple-converted-space"/>
    <w:basedOn w:val="a1"/>
    <w:rsid w:val="00E022BE"/>
  </w:style>
  <w:style w:type="paragraph" w:customStyle="1" w:styleId="ConsPlusNormal">
    <w:name w:val="ConsPlusNormal"/>
    <w:rsid w:val="000506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style-span">
    <w:name w:val="apple-style-span"/>
    <w:basedOn w:val="a1"/>
    <w:rsid w:val="00050657"/>
  </w:style>
  <w:style w:type="paragraph" w:customStyle="1" w:styleId="af6">
    <w:name w:val="Текст моё"/>
    <w:basedOn w:val="a0"/>
    <w:rsid w:val="00050657"/>
    <w:pPr>
      <w:spacing w:line="360" w:lineRule="auto"/>
      <w:jc w:val="both"/>
    </w:pPr>
    <w:rPr>
      <w:sz w:val="28"/>
      <w:szCs w:val="28"/>
    </w:rPr>
  </w:style>
  <w:style w:type="character" w:styleId="af7">
    <w:name w:val="Strong"/>
    <w:basedOn w:val="a1"/>
    <w:uiPriority w:val="22"/>
    <w:qFormat/>
    <w:rsid w:val="00050657"/>
    <w:rPr>
      <w:b/>
      <w:bCs/>
    </w:rPr>
  </w:style>
  <w:style w:type="paragraph" w:customStyle="1" w:styleId="textp">
    <w:name w:val="textp"/>
    <w:basedOn w:val="a0"/>
    <w:rsid w:val="00050657"/>
    <w:pPr>
      <w:spacing w:before="100" w:beforeAutospacing="1" w:after="100" w:afterAutospacing="1"/>
    </w:pPr>
  </w:style>
  <w:style w:type="paragraph" w:customStyle="1" w:styleId="Default">
    <w:name w:val="Default"/>
    <w:rsid w:val="0050720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
    <w:name w:val="style1"/>
    <w:basedOn w:val="a0"/>
    <w:rsid w:val="002E4B7B"/>
    <w:rPr>
      <w:rFonts w:ascii="Courier New" w:hAnsi="Courier New" w:cs="Courier New"/>
      <w:color w:val="1F497D"/>
      <w:sz w:val="20"/>
      <w:szCs w:val="20"/>
      <w:lang w:val="en-US" w:bidi="en-US"/>
    </w:rPr>
  </w:style>
  <w:style w:type="character" w:customStyle="1" w:styleId="af8">
    <w:name w:val="Основной текст + Полужирный;Курсив"/>
    <w:basedOn w:val="a1"/>
    <w:rsid w:val="002E4B7B"/>
    <w:rPr>
      <w:rFonts w:ascii="Times New Roman" w:eastAsia="Times New Roman" w:hAnsi="Times New Roman" w:cs="Times New Roman"/>
      <w:b/>
      <w:bCs/>
      <w:i/>
      <w:iCs/>
      <w:color w:val="000000"/>
      <w:spacing w:val="0"/>
      <w:w w:val="100"/>
      <w:position w:val="0"/>
      <w:sz w:val="23"/>
      <w:szCs w:val="23"/>
      <w:shd w:val="clear" w:color="auto" w:fill="FFFFFF"/>
      <w:lang w:val="ru-RU"/>
    </w:rPr>
  </w:style>
  <w:style w:type="character" w:customStyle="1" w:styleId="41">
    <w:name w:val="Основной текст (4) + Не полужирный;Не курсив"/>
    <w:basedOn w:val="a1"/>
    <w:rsid w:val="002E4B7B"/>
    <w:rPr>
      <w:rFonts w:ascii="Times New Roman" w:eastAsia="Times New Roman" w:hAnsi="Times New Roman" w:cs="Times New Roman"/>
      <w:b/>
      <w:bCs/>
      <w:i/>
      <w:iCs/>
      <w:color w:val="000000"/>
      <w:spacing w:val="0"/>
      <w:w w:val="100"/>
      <w:position w:val="0"/>
      <w:sz w:val="23"/>
      <w:szCs w:val="23"/>
      <w:shd w:val="clear" w:color="auto" w:fill="FFFFFF"/>
      <w:lang w:val="ru-RU"/>
    </w:rPr>
  </w:style>
  <w:style w:type="character" w:customStyle="1" w:styleId="hlnormal">
    <w:name w:val="hlnormal"/>
    <w:basedOn w:val="a1"/>
    <w:rsid w:val="002E4B7B"/>
  </w:style>
  <w:style w:type="paragraph" w:customStyle="1" w:styleId="210">
    <w:name w:val="Основной текст 21"/>
    <w:basedOn w:val="a0"/>
    <w:rsid w:val="00E67A89"/>
    <w:pPr>
      <w:suppressAutoHyphens/>
      <w:jc w:val="both"/>
    </w:pPr>
    <w:rPr>
      <w:lang w:eastAsia="ar-SA"/>
    </w:rPr>
  </w:style>
  <w:style w:type="paragraph" w:customStyle="1" w:styleId="af9">
    <w:name w:val="Абзац автореферата"/>
    <w:basedOn w:val="a0"/>
    <w:qFormat/>
    <w:rsid w:val="00CD2418"/>
    <w:pPr>
      <w:widowControl w:val="0"/>
      <w:ind w:firstLine="709"/>
      <w:jc w:val="both"/>
    </w:pPr>
    <w:rPr>
      <w:sz w:val="28"/>
      <w:szCs w:val="28"/>
    </w:rPr>
  </w:style>
  <w:style w:type="paragraph" w:customStyle="1" w:styleId="consplusnormal0">
    <w:name w:val="consplusnormal"/>
    <w:basedOn w:val="a0"/>
    <w:rsid w:val="00033CB7"/>
    <w:pPr>
      <w:spacing w:before="100" w:beforeAutospacing="1" w:after="100" w:afterAutospacing="1"/>
    </w:pPr>
  </w:style>
  <w:style w:type="paragraph" w:customStyle="1" w:styleId="afa">
    <w:name w:val="Прижатый влево"/>
    <w:basedOn w:val="a0"/>
    <w:next w:val="a0"/>
    <w:uiPriority w:val="99"/>
    <w:rsid w:val="00EB4EC1"/>
    <w:pPr>
      <w:autoSpaceDE w:val="0"/>
      <w:autoSpaceDN w:val="0"/>
      <w:adjustRightInd w:val="0"/>
    </w:pPr>
    <w:rPr>
      <w:rFonts w:ascii="Arial" w:eastAsia="Calibri" w:hAnsi="Arial" w:cs="Arial"/>
      <w:lang w:eastAsia="en-US"/>
    </w:rPr>
  </w:style>
  <w:style w:type="paragraph" w:customStyle="1" w:styleId="Pa6">
    <w:name w:val="Pa6"/>
    <w:basedOn w:val="Default"/>
    <w:next w:val="Default"/>
    <w:uiPriority w:val="99"/>
    <w:rsid w:val="00EB4EC1"/>
    <w:pPr>
      <w:spacing w:line="201" w:lineRule="atLeast"/>
    </w:pPr>
    <w:rPr>
      <w:rFonts w:eastAsiaTheme="minorEastAsia"/>
      <w:color w:val="auto"/>
    </w:rPr>
  </w:style>
  <w:style w:type="paragraph" w:customStyle="1" w:styleId="Pa7">
    <w:name w:val="Pa7"/>
    <w:basedOn w:val="Default"/>
    <w:next w:val="Default"/>
    <w:uiPriority w:val="99"/>
    <w:rsid w:val="00EB4EC1"/>
    <w:pPr>
      <w:spacing w:line="181" w:lineRule="atLeast"/>
    </w:pPr>
    <w:rPr>
      <w:rFonts w:eastAsiaTheme="minorEastAsia"/>
      <w:color w:val="auto"/>
    </w:rPr>
  </w:style>
  <w:style w:type="character" w:customStyle="1" w:styleId="A70">
    <w:name w:val="A7"/>
    <w:uiPriority w:val="99"/>
    <w:rsid w:val="00EB4EC1"/>
    <w:rPr>
      <w:color w:val="000000"/>
      <w:sz w:val="11"/>
      <w:szCs w:val="11"/>
    </w:rPr>
  </w:style>
  <w:style w:type="paragraph" w:customStyle="1" w:styleId="Pa10">
    <w:name w:val="Pa10"/>
    <w:basedOn w:val="Default"/>
    <w:next w:val="Default"/>
    <w:uiPriority w:val="99"/>
    <w:rsid w:val="00EB4EC1"/>
    <w:pPr>
      <w:spacing w:line="181" w:lineRule="atLeast"/>
    </w:pPr>
    <w:rPr>
      <w:rFonts w:eastAsiaTheme="minorEastAsia"/>
      <w:color w:val="auto"/>
    </w:rPr>
  </w:style>
  <w:style w:type="character" w:customStyle="1" w:styleId="A80">
    <w:name w:val="A8"/>
    <w:uiPriority w:val="99"/>
    <w:rsid w:val="00EB4EC1"/>
    <w:rPr>
      <w:color w:val="000000"/>
      <w:sz w:val="10"/>
      <w:szCs w:val="10"/>
    </w:rPr>
  </w:style>
  <w:style w:type="character" w:customStyle="1" w:styleId="Footnote">
    <w:name w:val="Footnote_"/>
    <w:link w:val="Footnote0"/>
    <w:locked/>
    <w:rsid w:val="00AB3833"/>
    <w:rPr>
      <w:rFonts w:ascii="Arial Unicode MS" w:eastAsia="Arial Unicode MS" w:hAnsi="Arial Unicode MS" w:cs="Arial Unicode MS"/>
      <w:color w:val="000000"/>
      <w:sz w:val="16"/>
      <w:szCs w:val="16"/>
      <w:shd w:val="clear" w:color="auto" w:fill="FFFFFF"/>
    </w:rPr>
  </w:style>
  <w:style w:type="paragraph" w:customStyle="1" w:styleId="Footnote0">
    <w:name w:val="Footnote"/>
    <w:basedOn w:val="a0"/>
    <w:link w:val="Footnote"/>
    <w:rsid w:val="00AB3833"/>
    <w:pPr>
      <w:shd w:val="clear" w:color="auto" w:fill="FFFFFF"/>
      <w:spacing w:line="254" w:lineRule="exact"/>
      <w:ind w:firstLine="480"/>
      <w:jc w:val="both"/>
    </w:pPr>
    <w:rPr>
      <w:rFonts w:ascii="Arial Unicode MS" w:eastAsia="Arial Unicode MS" w:hAnsi="Arial Unicode MS" w:cs="Arial Unicode MS"/>
      <w:color w:val="000000"/>
      <w:sz w:val="16"/>
      <w:szCs w:val="16"/>
      <w:lang w:eastAsia="en-US"/>
    </w:rPr>
  </w:style>
  <w:style w:type="paragraph" w:customStyle="1" w:styleId="Style13">
    <w:name w:val="Style13"/>
    <w:basedOn w:val="a0"/>
    <w:rsid w:val="003E62D4"/>
    <w:pPr>
      <w:widowControl w:val="0"/>
      <w:autoSpaceDE w:val="0"/>
      <w:autoSpaceDN w:val="0"/>
      <w:adjustRightInd w:val="0"/>
      <w:spacing w:line="329" w:lineRule="exact"/>
      <w:ind w:firstLine="389"/>
      <w:jc w:val="both"/>
    </w:pPr>
  </w:style>
  <w:style w:type="character" w:customStyle="1" w:styleId="FontStyle25">
    <w:name w:val="Font Style25"/>
    <w:rsid w:val="003E62D4"/>
    <w:rPr>
      <w:rFonts w:ascii="Times New Roman" w:hAnsi="Times New Roman" w:cs="Times New Roman"/>
      <w:sz w:val="24"/>
      <w:szCs w:val="24"/>
    </w:rPr>
  </w:style>
  <w:style w:type="paragraph" w:styleId="afb">
    <w:name w:val="header"/>
    <w:basedOn w:val="a0"/>
    <w:link w:val="afc"/>
    <w:unhideWhenUsed/>
    <w:rsid w:val="003E62D4"/>
    <w:pPr>
      <w:tabs>
        <w:tab w:val="center" w:pos="4153"/>
        <w:tab w:val="right" w:pos="8306"/>
      </w:tabs>
      <w:overflowPunct w:val="0"/>
      <w:autoSpaceDE w:val="0"/>
      <w:autoSpaceDN w:val="0"/>
      <w:adjustRightInd w:val="0"/>
    </w:pPr>
    <w:rPr>
      <w:rFonts w:ascii="Arial" w:hAnsi="Arial"/>
      <w:kern w:val="20"/>
      <w:szCs w:val="20"/>
    </w:rPr>
  </w:style>
  <w:style w:type="character" w:customStyle="1" w:styleId="afc">
    <w:name w:val="Верхний колонтитул Знак"/>
    <w:basedOn w:val="a1"/>
    <w:link w:val="afb"/>
    <w:rsid w:val="003E62D4"/>
    <w:rPr>
      <w:rFonts w:ascii="Arial" w:eastAsia="Times New Roman" w:hAnsi="Arial" w:cs="Times New Roman"/>
      <w:kern w:val="20"/>
      <w:sz w:val="24"/>
      <w:szCs w:val="20"/>
      <w:lang w:eastAsia="ru-RU"/>
    </w:rPr>
  </w:style>
  <w:style w:type="paragraph" w:customStyle="1" w:styleId="s1">
    <w:name w:val="s_1"/>
    <w:basedOn w:val="a0"/>
    <w:rsid w:val="003E62D4"/>
    <w:pPr>
      <w:spacing w:before="100" w:beforeAutospacing="1" w:after="100" w:afterAutospacing="1"/>
    </w:pPr>
  </w:style>
  <w:style w:type="paragraph" w:customStyle="1" w:styleId="33">
    <w:name w:val="Обычный (веб)3"/>
    <w:basedOn w:val="a0"/>
    <w:rsid w:val="00CB42E6"/>
    <w:pPr>
      <w:spacing w:before="100" w:beforeAutospacing="1" w:after="100" w:afterAutospacing="1"/>
      <w:ind w:firstLine="480"/>
    </w:pPr>
  </w:style>
  <w:style w:type="paragraph" w:styleId="afd">
    <w:name w:val="Plain Text"/>
    <w:basedOn w:val="a0"/>
    <w:link w:val="afe"/>
    <w:rsid w:val="00CB42E6"/>
    <w:pPr>
      <w:overflowPunct w:val="0"/>
      <w:autoSpaceDE w:val="0"/>
      <w:autoSpaceDN w:val="0"/>
      <w:adjustRightInd w:val="0"/>
      <w:ind w:firstLine="284"/>
      <w:jc w:val="both"/>
      <w:textAlignment w:val="baseline"/>
    </w:pPr>
    <w:rPr>
      <w:sz w:val="22"/>
      <w:szCs w:val="20"/>
    </w:rPr>
  </w:style>
  <w:style w:type="character" w:customStyle="1" w:styleId="afe">
    <w:name w:val="Текст Знак"/>
    <w:basedOn w:val="a1"/>
    <w:link w:val="afd"/>
    <w:rsid w:val="00CB42E6"/>
    <w:rPr>
      <w:rFonts w:ascii="Times New Roman" w:eastAsia="Times New Roman" w:hAnsi="Times New Roman" w:cs="Times New Roman"/>
      <w:szCs w:val="20"/>
      <w:lang w:eastAsia="ru-RU"/>
    </w:rPr>
  </w:style>
  <w:style w:type="paragraph" w:customStyle="1" w:styleId="aff">
    <w:name w:val="СписокТекст"/>
    <w:basedOn w:val="afd"/>
    <w:rsid w:val="00CB42E6"/>
    <w:pPr>
      <w:ind w:left="397" w:hanging="227"/>
    </w:pPr>
  </w:style>
  <w:style w:type="paragraph" w:customStyle="1" w:styleId="a">
    <w:name w:val="Обычный СПИСОК Точка"/>
    <w:basedOn w:val="a0"/>
    <w:rsid w:val="00CB42E6"/>
    <w:pPr>
      <w:numPr>
        <w:numId w:val="1"/>
      </w:numPr>
      <w:tabs>
        <w:tab w:val="clear" w:pos="1287"/>
        <w:tab w:val="num" w:pos="588"/>
      </w:tabs>
      <w:ind w:left="588" w:hanging="570"/>
      <w:jc w:val="both"/>
    </w:pPr>
    <w:rPr>
      <w:sz w:val="28"/>
    </w:rPr>
  </w:style>
  <w:style w:type="paragraph" w:customStyle="1" w:styleId="211">
    <w:name w:val="Основной текст с отступом 21"/>
    <w:basedOn w:val="a0"/>
    <w:rsid w:val="008058A7"/>
    <w:pPr>
      <w:spacing w:line="360" w:lineRule="auto"/>
      <w:ind w:left="284" w:firstLine="720"/>
    </w:pPr>
    <w:rPr>
      <w:szCs w:val="20"/>
      <w:lang w:eastAsia="ar-SA"/>
    </w:rPr>
  </w:style>
  <w:style w:type="character" w:customStyle="1" w:styleId="hps">
    <w:name w:val="hps"/>
    <w:basedOn w:val="a1"/>
    <w:rsid w:val="008058A7"/>
  </w:style>
  <w:style w:type="character" w:customStyle="1" w:styleId="reference-text">
    <w:name w:val="reference-text"/>
    <w:basedOn w:val="a1"/>
    <w:rsid w:val="008058A7"/>
  </w:style>
  <w:style w:type="paragraph" w:styleId="aff0">
    <w:name w:val="endnote text"/>
    <w:basedOn w:val="a0"/>
    <w:link w:val="aff1"/>
    <w:unhideWhenUsed/>
    <w:rsid w:val="008058A7"/>
    <w:pPr>
      <w:spacing w:after="200" w:line="276" w:lineRule="auto"/>
    </w:pPr>
    <w:rPr>
      <w:rFonts w:eastAsia="Calibri"/>
      <w:sz w:val="20"/>
      <w:szCs w:val="20"/>
      <w:lang w:eastAsia="en-US"/>
    </w:rPr>
  </w:style>
  <w:style w:type="character" w:customStyle="1" w:styleId="aff1">
    <w:name w:val="Текст концевой сноски Знак"/>
    <w:basedOn w:val="a1"/>
    <w:link w:val="aff0"/>
    <w:rsid w:val="008058A7"/>
    <w:rPr>
      <w:rFonts w:ascii="Times New Roman" w:eastAsia="Calibri" w:hAnsi="Times New Roman" w:cs="Times New Roman"/>
      <w:sz w:val="20"/>
      <w:szCs w:val="20"/>
    </w:rPr>
  </w:style>
  <w:style w:type="character" w:styleId="aff2">
    <w:name w:val="endnote reference"/>
    <w:basedOn w:val="a1"/>
    <w:semiHidden/>
    <w:unhideWhenUsed/>
    <w:rsid w:val="008058A7"/>
    <w:rPr>
      <w:vertAlign w:val="superscript"/>
    </w:rPr>
  </w:style>
  <w:style w:type="character" w:customStyle="1" w:styleId="aff3">
    <w:name w:val="Сноска"/>
    <w:basedOn w:val="a1"/>
    <w:uiPriority w:val="99"/>
    <w:rsid w:val="008058A7"/>
    <w:rPr>
      <w:rFonts w:ascii="Times New Roman" w:eastAsia="Times New Roman" w:hAnsi="Times New Roman" w:cs="Times New Roman" w:hint="default"/>
      <w:b w:val="0"/>
      <w:bCs w:val="0"/>
      <w:i w:val="0"/>
      <w:iCs w:val="0"/>
      <w:smallCaps w:val="0"/>
      <w:spacing w:val="0"/>
      <w:sz w:val="19"/>
      <w:szCs w:val="19"/>
      <w:u w:val="single"/>
      <w:effect w:val="none"/>
      <w:lang w:val="en-US"/>
    </w:rPr>
  </w:style>
  <w:style w:type="character" w:customStyle="1" w:styleId="b-serp-urlitem1">
    <w:name w:val="b-serp-url__item1"/>
    <w:basedOn w:val="a1"/>
    <w:rsid w:val="0026555A"/>
    <w:rPr>
      <w:vanish w:val="0"/>
      <w:webHidden w:val="0"/>
      <w:specVanish w:val="0"/>
    </w:rPr>
  </w:style>
  <w:style w:type="character" w:customStyle="1" w:styleId="b-serp-urlmark1">
    <w:name w:val="b-serp-url__mark1"/>
    <w:basedOn w:val="a1"/>
    <w:rsid w:val="0026555A"/>
    <w:rPr>
      <w:rFonts w:ascii="Verdana" w:hAnsi="Verdana" w:hint="default"/>
    </w:rPr>
  </w:style>
  <w:style w:type="character" w:styleId="aff4">
    <w:name w:val="Emphasis"/>
    <w:basedOn w:val="a1"/>
    <w:uiPriority w:val="20"/>
    <w:qFormat/>
    <w:rsid w:val="007C169D"/>
    <w:rPr>
      <w:i/>
      <w:iCs/>
    </w:rPr>
  </w:style>
  <w:style w:type="paragraph" w:customStyle="1" w:styleId="par">
    <w:name w:val="par"/>
    <w:basedOn w:val="a0"/>
    <w:rsid w:val="001C122F"/>
    <w:pPr>
      <w:spacing w:before="100" w:beforeAutospacing="1" w:after="100" w:afterAutospacing="1"/>
    </w:pPr>
  </w:style>
  <w:style w:type="paragraph" w:customStyle="1" w:styleId="western">
    <w:name w:val="western"/>
    <w:basedOn w:val="a0"/>
    <w:rsid w:val="001C122F"/>
    <w:pPr>
      <w:spacing w:before="100" w:beforeAutospacing="1" w:after="100" w:afterAutospacing="1"/>
    </w:pPr>
  </w:style>
  <w:style w:type="character" w:customStyle="1" w:styleId="submenu-table">
    <w:name w:val="submenu-table"/>
    <w:basedOn w:val="a1"/>
    <w:rsid w:val="001C122F"/>
    <w:rPr>
      <w:rFonts w:cs="Times New Roman"/>
    </w:rPr>
  </w:style>
  <w:style w:type="paragraph" w:customStyle="1" w:styleId="aff5">
    <w:name w:val="мой"/>
    <w:basedOn w:val="a0"/>
    <w:uiPriority w:val="99"/>
    <w:rsid w:val="0003148A"/>
    <w:pPr>
      <w:spacing w:line="360" w:lineRule="auto"/>
      <w:ind w:firstLine="709"/>
      <w:jc w:val="both"/>
    </w:pPr>
    <w:rPr>
      <w:sz w:val="28"/>
      <w:szCs w:val="28"/>
    </w:rPr>
  </w:style>
  <w:style w:type="paragraph" w:customStyle="1" w:styleId="s162">
    <w:name w:val="s_162"/>
    <w:basedOn w:val="a0"/>
    <w:rsid w:val="0003148A"/>
    <w:rPr>
      <w:sz w:val="20"/>
      <w:szCs w:val="20"/>
    </w:rPr>
  </w:style>
  <w:style w:type="paragraph" w:customStyle="1" w:styleId="uni">
    <w:name w:val="uni"/>
    <w:basedOn w:val="a0"/>
    <w:rsid w:val="00BB1970"/>
    <w:pPr>
      <w:jc w:val="both"/>
    </w:pPr>
  </w:style>
  <w:style w:type="character" w:customStyle="1" w:styleId="8">
    <w:name w:val="Основной текст (8)_"/>
    <w:basedOn w:val="a1"/>
    <w:link w:val="81"/>
    <w:uiPriority w:val="99"/>
    <w:rsid w:val="00DC1DA0"/>
    <w:rPr>
      <w:rFonts w:ascii="Times New Roman" w:hAnsi="Times New Roman" w:cs="Times New Roman"/>
      <w:b/>
      <w:bCs/>
      <w:sz w:val="26"/>
      <w:szCs w:val="26"/>
      <w:shd w:val="clear" w:color="auto" w:fill="FFFFFF"/>
    </w:rPr>
  </w:style>
  <w:style w:type="paragraph" w:customStyle="1" w:styleId="81">
    <w:name w:val="Основной текст (8)1"/>
    <w:basedOn w:val="a0"/>
    <w:link w:val="8"/>
    <w:uiPriority w:val="99"/>
    <w:rsid w:val="00DC1DA0"/>
    <w:pPr>
      <w:shd w:val="clear" w:color="auto" w:fill="FFFFFF"/>
      <w:spacing w:line="240" w:lineRule="atLeast"/>
    </w:pPr>
    <w:rPr>
      <w:rFonts w:eastAsiaTheme="minorHAnsi"/>
      <w:b/>
      <w:bCs/>
      <w:sz w:val="26"/>
      <w:szCs w:val="26"/>
      <w:lang w:eastAsia="en-US"/>
    </w:rPr>
  </w:style>
  <w:style w:type="character" w:customStyle="1" w:styleId="34">
    <w:name w:val="Основной текст + Курсив3"/>
    <w:basedOn w:val="a1"/>
    <w:uiPriority w:val="99"/>
    <w:rsid w:val="00DC1DA0"/>
    <w:rPr>
      <w:rFonts w:ascii="Times New Roman" w:hAnsi="Times New Roman" w:cs="Times New Roman"/>
      <w:i/>
      <w:iCs/>
      <w:sz w:val="29"/>
      <w:szCs w:val="29"/>
      <w:shd w:val="clear" w:color="auto" w:fill="FFFFFF"/>
    </w:rPr>
  </w:style>
  <w:style w:type="character" w:customStyle="1" w:styleId="51">
    <w:name w:val="Основной текст (5)_"/>
    <w:basedOn w:val="a1"/>
    <w:link w:val="510"/>
    <w:uiPriority w:val="99"/>
    <w:rsid w:val="00DC1DA0"/>
    <w:rPr>
      <w:rFonts w:ascii="Times New Roman" w:hAnsi="Times New Roman" w:cs="Times New Roman"/>
      <w:i/>
      <w:iCs/>
      <w:sz w:val="29"/>
      <w:szCs w:val="29"/>
      <w:shd w:val="clear" w:color="auto" w:fill="FFFFFF"/>
    </w:rPr>
  </w:style>
  <w:style w:type="paragraph" w:customStyle="1" w:styleId="510">
    <w:name w:val="Основной текст (5)1"/>
    <w:basedOn w:val="a0"/>
    <w:link w:val="51"/>
    <w:uiPriority w:val="99"/>
    <w:rsid w:val="00DC1DA0"/>
    <w:pPr>
      <w:shd w:val="clear" w:color="auto" w:fill="FFFFFF"/>
      <w:spacing w:line="347" w:lineRule="exact"/>
      <w:ind w:firstLine="460"/>
      <w:jc w:val="both"/>
    </w:pPr>
    <w:rPr>
      <w:rFonts w:eastAsiaTheme="minorHAnsi"/>
      <w:i/>
      <w:iCs/>
      <w:sz w:val="29"/>
      <w:szCs w:val="29"/>
      <w:lang w:eastAsia="en-US"/>
    </w:rPr>
  </w:style>
  <w:style w:type="character" w:customStyle="1" w:styleId="7">
    <w:name w:val="Основной текст (7)_"/>
    <w:basedOn w:val="a1"/>
    <w:link w:val="70"/>
    <w:uiPriority w:val="99"/>
    <w:rsid w:val="00DC1DA0"/>
    <w:rPr>
      <w:rFonts w:ascii="Arial" w:hAnsi="Arial" w:cs="Arial"/>
      <w:i/>
      <w:iCs/>
      <w:noProof/>
      <w:sz w:val="26"/>
      <w:szCs w:val="26"/>
      <w:shd w:val="clear" w:color="auto" w:fill="FFFFFF"/>
    </w:rPr>
  </w:style>
  <w:style w:type="paragraph" w:customStyle="1" w:styleId="70">
    <w:name w:val="Основной текст (7)"/>
    <w:basedOn w:val="a0"/>
    <w:link w:val="7"/>
    <w:uiPriority w:val="99"/>
    <w:rsid w:val="00DC1DA0"/>
    <w:pPr>
      <w:shd w:val="clear" w:color="auto" w:fill="FFFFFF"/>
      <w:spacing w:line="240" w:lineRule="atLeast"/>
    </w:pPr>
    <w:rPr>
      <w:rFonts w:ascii="Arial" w:eastAsiaTheme="minorHAnsi" w:hAnsi="Arial" w:cs="Arial"/>
      <w:i/>
      <w:iCs/>
      <w:noProof/>
      <w:sz w:val="26"/>
      <w:szCs w:val="26"/>
      <w:lang w:eastAsia="en-US"/>
    </w:rPr>
  </w:style>
  <w:style w:type="character" w:customStyle="1" w:styleId="9">
    <w:name w:val="Основной текст (9)_"/>
    <w:basedOn w:val="a1"/>
    <w:link w:val="90"/>
    <w:uiPriority w:val="99"/>
    <w:rsid w:val="00DC1DA0"/>
    <w:rPr>
      <w:rFonts w:ascii="Times New Roman" w:hAnsi="Times New Roman" w:cs="Times New Roman"/>
      <w:b/>
      <w:bCs/>
      <w:i/>
      <w:iCs/>
      <w:sz w:val="23"/>
      <w:szCs w:val="23"/>
      <w:shd w:val="clear" w:color="auto" w:fill="FFFFFF"/>
    </w:rPr>
  </w:style>
  <w:style w:type="paragraph" w:customStyle="1" w:styleId="90">
    <w:name w:val="Основной текст (9)"/>
    <w:basedOn w:val="a0"/>
    <w:link w:val="9"/>
    <w:uiPriority w:val="99"/>
    <w:rsid w:val="00DC1DA0"/>
    <w:pPr>
      <w:shd w:val="clear" w:color="auto" w:fill="FFFFFF"/>
      <w:spacing w:line="240" w:lineRule="atLeast"/>
    </w:pPr>
    <w:rPr>
      <w:rFonts w:eastAsiaTheme="minorHAnsi"/>
      <w:b/>
      <w:bCs/>
      <w:i/>
      <w:iCs/>
      <w:sz w:val="23"/>
      <w:szCs w:val="23"/>
      <w:lang w:eastAsia="en-US"/>
    </w:rPr>
  </w:style>
  <w:style w:type="character" w:customStyle="1" w:styleId="54">
    <w:name w:val="Основной текст (5)4"/>
    <w:basedOn w:val="51"/>
    <w:uiPriority w:val="99"/>
    <w:rsid w:val="00DC1DA0"/>
    <w:rPr>
      <w:rFonts w:ascii="Times New Roman" w:hAnsi="Times New Roman" w:cs="Times New Roman"/>
      <w:i/>
      <w:iCs/>
      <w:sz w:val="29"/>
      <w:szCs w:val="29"/>
      <w:shd w:val="clear" w:color="auto" w:fill="FFFFFF"/>
    </w:rPr>
  </w:style>
  <w:style w:type="character" w:customStyle="1" w:styleId="12">
    <w:name w:val="Основной текст (12) + Курсив"/>
    <w:basedOn w:val="a1"/>
    <w:uiPriority w:val="99"/>
    <w:rsid w:val="00DC1DA0"/>
    <w:rPr>
      <w:rFonts w:ascii="Times New Roman" w:hAnsi="Times New Roman" w:cs="Times New Roman"/>
      <w:i/>
      <w:iCs/>
      <w:sz w:val="23"/>
      <w:szCs w:val="23"/>
      <w:shd w:val="clear" w:color="auto" w:fill="FFFFFF"/>
    </w:rPr>
  </w:style>
  <w:style w:type="character" w:customStyle="1" w:styleId="128">
    <w:name w:val="Основной текст (12) + 8"/>
    <w:aliases w:val="5 pt,Колонтитул + Arial,15,Полужирный"/>
    <w:basedOn w:val="a1"/>
    <w:uiPriority w:val="99"/>
    <w:rsid w:val="00DC1DA0"/>
    <w:rPr>
      <w:rFonts w:ascii="Times New Roman" w:hAnsi="Times New Roman" w:cs="Times New Roman"/>
      <w:sz w:val="17"/>
      <w:szCs w:val="17"/>
      <w:shd w:val="clear" w:color="auto" w:fill="FFFFFF"/>
    </w:rPr>
  </w:style>
  <w:style w:type="character" w:customStyle="1" w:styleId="35">
    <w:name w:val="Основной текст (3) + Не курсив"/>
    <w:basedOn w:val="a1"/>
    <w:uiPriority w:val="99"/>
    <w:rsid w:val="00DC1DA0"/>
    <w:rPr>
      <w:rFonts w:ascii="Times New Roman" w:hAnsi="Times New Roman" w:cs="Times New Roman"/>
      <w:spacing w:val="0"/>
      <w:sz w:val="28"/>
      <w:szCs w:val="28"/>
    </w:rPr>
  </w:style>
  <w:style w:type="character" w:customStyle="1" w:styleId="36">
    <w:name w:val="Основной текст (3) + Полужирный"/>
    <w:basedOn w:val="a1"/>
    <w:uiPriority w:val="99"/>
    <w:rsid w:val="00DC1DA0"/>
    <w:rPr>
      <w:rFonts w:ascii="Times New Roman" w:hAnsi="Times New Roman" w:cs="Times New Roman"/>
      <w:b/>
      <w:bCs/>
      <w:i/>
      <w:iCs/>
      <w:spacing w:val="0"/>
      <w:sz w:val="28"/>
      <w:szCs w:val="28"/>
    </w:rPr>
  </w:style>
  <w:style w:type="paragraph" w:styleId="aff6">
    <w:name w:val="footer"/>
    <w:basedOn w:val="a0"/>
    <w:link w:val="aff7"/>
    <w:uiPriority w:val="99"/>
    <w:unhideWhenUsed/>
    <w:rsid w:val="00E0074F"/>
    <w:pPr>
      <w:tabs>
        <w:tab w:val="center" w:pos="4677"/>
        <w:tab w:val="right" w:pos="9355"/>
      </w:tabs>
    </w:pPr>
    <w:rPr>
      <w:rFonts w:ascii="Calibri" w:hAnsi="Calibri"/>
      <w:sz w:val="22"/>
      <w:szCs w:val="22"/>
      <w:lang w:eastAsia="en-US"/>
    </w:rPr>
  </w:style>
  <w:style w:type="character" w:customStyle="1" w:styleId="aff7">
    <w:name w:val="Нижний колонтитул Знак"/>
    <w:basedOn w:val="a1"/>
    <w:link w:val="aff6"/>
    <w:uiPriority w:val="99"/>
    <w:rsid w:val="00E0074F"/>
    <w:rPr>
      <w:rFonts w:ascii="Calibri" w:eastAsia="Times New Roman" w:hAnsi="Calibri" w:cs="Times New Roman"/>
    </w:rPr>
  </w:style>
  <w:style w:type="table" w:styleId="aff8">
    <w:name w:val="Table Grid"/>
    <w:basedOn w:val="a2"/>
    <w:uiPriority w:val="59"/>
    <w:rsid w:val="00FB6E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FollowedHyperlink"/>
    <w:basedOn w:val="a1"/>
    <w:uiPriority w:val="99"/>
    <w:semiHidden/>
    <w:unhideWhenUsed/>
    <w:rsid w:val="00CF790B"/>
    <w:rPr>
      <w:color w:val="800080" w:themeColor="followedHyperlink"/>
      <w:u w:val="single"/>
    </w:rPr>
  </w:style>
  <w:style w:type="character" w:customStyle="1" w:styleId="hl">
    <w:name w:val="hl"/>
    <w:basedOn w:val="a1"/>
    <w:rsid w:val="00F321B9"/>
  </w:style>
  <w:style w:type="paragraph" w:styleId="23">
    <w:name w:val="Body Text 2"/>
    <w:basedOn w:val="a0"/>
    <w:link w:val="24"/>
    <w:uiPriority w:val="99"/>
    <w:unhideWhenUsed/>
    <w:rsid w:val="00325E43"/>
    <w:pPr>
      <w:spacing w:after="120" w:line="480" w:lineRule="auto"/>
    </w:pPr>
    <w:rPr>
      <w:rFonts w:ascii="Calibri" w:hAnsi="Calibri"/>
      <w:sz w:val="22"/>
      <w:szCs w:val="22"/>
      <w:lang w:eastAsia="en-US"/>
    </w:rPr>
  </w:style>
  <w:style w:type="character" w:customStyle="1" w:styleId="24">
    <w:name w:val="Основной текст 2 Знак"/>
    <w:basedOn w:val="a1"/>
    <w:link w:val="23"/>
    <w:uiPriority w:val="99"/>
    <w:rsid w:val="00325E43"/>
    <w:rPr>
      <w:rFonts w:ascii="Calibri" w:eastAsia="Times New Roman" w:hAnsi="Calibri" w:cs="Times New Roman"/>
    </w:rPr>
  </w:style>
  <w:style w:type="character" w:customStyle="1" w:styleId="affa">
    <w:name w:val="Символ сноски"/>
    <w:basedOn w:val="a1"/>
    <w:rsid w:val="00657C6C"/>
    <w:rPr>
      <w:vertAlign w:val="superscript"/>
    </w:rPr>
  </w:style>
  <w:style w:type="paragraph" w:customStyle="1" w:styleId="ConsPlusNormal1">
    <w:name w:val="ConsPlusNormal"/>
    <w:rsid w:val="00657C6C"/>
    <w:pPr>
      <w:suppressAutoHyphens/>
      <w:spacing w:after="0" w:line="240" w:lineRule="auto"/>
    </w:pPr>
    <w:rPr>
      <w:rFonts w:ascii="Arial" w:eastAsia="Arial" w:hAnsi="Arial" w:cs="Tahoma"/>
      <w:sz w:val="20"/>
      <w:szCs w:val="24"/>
      <w:lang w:eastAsia="zh-CN" w:bidi="hi-IN"/>
    </w:rPr>
  </w:style>
  <w:style w:type="character" w:customStyle="1" w:styleId="affb">
    <w:name w:val="Основной текст + Курсив"/>
    <w:basedOn w:val="a8"/>
    <w:rsid w:val="006F0027"/>
    <w:rPr>
      <w:rFonts w:ascii="Tahoma" w:eastAsia="Times New Roman" w:hAnsi="Tahoma" w:cs="Tahoma"/>
      <w:i/>
      <w:iCs/>
      <w:color w:val="000000"/>
      <w:sz w:val="24"/>
      <w:szCs w:val="24"/>
      <w:lang w:val="ru-RU" w:eastAsia="zh-CN" w:bidi="ar-SA"/>
    </w:rPr>
  </w:style>
  <w:style w:type="character" w:customStyle="1" w:styleId="25">
    <w:name w:val="Основной текст (2)_ Знак"/>
    <w:basedOn w:val="a1"/>
    <w:link w:val="26"/>
    <w:rsid w:val="006F0027"/>
    <w:rPr>
      <w:rFonts w:ascii="Tahoma" w:hAnsi="Tahoma" w:cs="Tahoma"/>
      <w:color w:val="000000"/>
      <w:sz w:val="15"/>
      <w:szCs w:val="15"/>
      <w:shd w:val="clear" w:color="auto" w:fill="FFFFFF"/>
      <w:lang w:eastAsia="zh-CN"/>
    </w:rPr>
  </w:style>
  <w:style w:type="paragraph" w:customStyle="1" w:styleId="26">
    <w:name w:val="Основной текст (2)_"/>
    <w:basedOn w:val="a0"/>
    <w:link w:val="25"/>
    <w:rsid w:val="006F0027"/>
    <w:pPr>
      <w:shd w:val="clear" w:color="auto" w:fill="FFFFFF"/>
      <w:spacing w:before="240" w:line="192" w:lineRule="exact"/>
      <w:jc w:val="both"/>
    </w:pPr>
    <w:rPr>
      <w:rFonts w:ascii="Tahoma" w:eastAsiaTheme="minorHAnsi" w:hAnsi="Tahoma" w:cs="Tahoma"/>
      <w:color w:val="000000"/>
      <w:sz w:val="15"/>
      <w:szCs w:val="15"/>
      <w:lang w:eastAsia="zh-CN"/>
    </w:rPr>
  </w:style>
  <w:style w:type="character" w:customStyle="1" w:styleId="6">
    <w:name w:val="Заголовок №6 Знак"/>
    <w:basedOn w:val="a1"/>
    <w:link w:val="60"/>
    <w:rsid w:val="006F0027"/>
    <w:rPr>
      <w:rFonts w:ascii="Arial" w:hAnsi="Arial" w:cs="Arial"/>
      <w:color w:val="000000"/>
      <w:sz w:val="23"/>
      <w:szCs w:val="23"/>
      <w:shd w:val="clear" w:color="auto" w:fill="FFFFFF"/>
      <w:lang w:eastAsia="zh-CN"/>
    </w:rPr>
  </w:style>
  <w:style w:type="paragraph" w:customStyle="1" w:styleId="60">
    <w:name w:val="Заголовок №6"/>
    <w:basedOn w:val="a0"/>
    <w:link w:val="6"/>
    <w:rsid w:val="006F0027"/>
    <w:pPr>
      <w:shd w:val="clear" w:color="auto" w:fill="FFFFFF"/>
      <w:spacing w:before="300" w:line="288" w:lineRule="exact"/>
      <w:ind w:hanging="700"/>
      <w:jc w:val="both"/>
      <w:outlineLvl w:val="5"/>
    </w:pPr>
    <w:rPr>
      <w:rFonts w:ascii="Arial" w:eastAsiaTheme="minorHAnsi" w:hAnsi="Arial" w:cs="Arial"/>
      <w:color w:val="000000"/>
      <w:sz w:val="23"/>
      <w:szCs w:val="23"/>
      <w:lang w:eastAsia="zh-CN"/>
    </w:rPr>
  </w:style>
  <w:style w:type="character" w:customStyle="1" w:styleId="216">
    <w:name w:val="Основной текст (2)16"/>
    <w:basedOn w:val="25"/>
    <w:rsid w:val="006F0027"/>
    <w:rPr>
      <w:rFonts w:ascii="Tahoma" w:hAnsi="Tahoma" w:cs="Tahoma"/>
      <w:color w:val="000000"/>
      <w:sz w:val="15"/>
      <w:szCs w:val="15"/>
      <w:shd w:val="clear" w:color="auto" w:fill="FFFFFF"/>
      <w:lang w:eastAsia="zh-CN"/>
    </w:rPr>
  </w:style>
  <w:style w:type="character" w:customStyle="1" w:styleId="230">
    <w:name w:val="Основной текст (2) + Курсив3"/>
    <w:basedOn w:val="25"/>
    <w:rsid w:val="006F0027"/>
    <w:rPr>
      <w:rFonts w:ascii="Tahoma" w:hAnsi="Tahoma" w:cs="Tahoma"/>
      <w:i/>
      <w:iCs/>
      <w:color w:val="000000"/>
      <w:sz w:val="15"/>
      <w:szCs w:val="15"/>
      <w:shd w:val="clear" w:color="auto" w:fill="FFFFFF"/>
      <w:lang w:eastAsia="zh-CN"/>
    </w:rPr>
  </w:style>
  <w:style w:type="character" w:customStyle="1" w:styleId="71">
    <w:name w:val="Основной текст + 7"/>
    <w:aliases w:val="5 pt2"/>
    <w:basedOn w:val="a8"/>
    <w:rsid w:val="006F0027"/>
    <w:rPr>
      <w:rFonts w:ascii="Tahoma" w:eastAsia="Times New Roman" w:hAnsi="Tahoma" w:cs="Tahoma"/>
      <w:color w:val="000000"/>
      <w:sz w:val="15"/>
      <w:szCs w:val="15"/>
      <w:lang w:val="ru-RU" w:eastAsia="zh-CN" w:bidi="ar-SA"/>
    </w:rPr>
  </w:style>
  <w:style w:type="character" w:customStyle="1" w:styleId="214">
    <w:name w:val="Основной текст (2)14"/>
    <w:basedOn w:val="25"/>
    <w:rsid w:val="006F0027"/>
    <w:rPr>
      <w:rFonts w:ascii="Tahoma" w:hAnsi="Tahoma" w:cs="Tahoma"/>
      <w:color w:val="000000"/>
      <w:sz w:val="15"/>
      <w:szCs w:val="15"/>
      <w:shd w:val="clear" w:color="auto" w:fill="FFFFFF"/>
      <w:lang w:eastAsia="zh-CN"/>
    </w:rPr>
  </w:style>
  <w:style w:type="character" w:customStyle="1" w:styleId="blk">
    <w:name w:val="blk"/>
    <w:basedOn w:val="a1"/>
    <w:rsid w:val="006F0027"/>
  </w:style>
  <w:style w:type="character" w:customStyle="1" w:styleId="affc">
    <w:name w:val="Сноска_"/>
    <w:link w:val="11"/>
    <w:uiPriority w:val="99"/>
    <w:rsid w:val="007B5463"/>
    <w:rPr>
      <w:rFonts w:ascii="Sylfaen" w:hAnsi="Sylfaen" w:cs="Sylfaen"/>
      <w:sz w:val="26"/>
      <w:szCs w:val="26"/>
      <w:shd w:val="clear" w:color="auto" w:fill="FFFFFF"/>
    </w:rPr>
  </w:style>
  <w:style w:type="paragraph" w:customStyle="1" w:styleId="11">
    <w:name w:val="Сноска1"/>
    <w:basedOn w:val="a0"/>
    <w:link w:val="affc"/>
    <w:uiPriority w:val="99"/>
    <w:rsid w:val="007B5463"/>
    <w:pPr>
      <w:shd w:val="clear" w:color="auto" w:fill="FFFFFF"/>
      <w:spacing w:line="308" w:lineRule="exact"/>
    </w:pPr>
    <w:rPr>
      <w:rFonts w:ascii="Sylfaen" w:eastAsiaTheme="minorHAnsi" w:hAnsi="Sylfaen" w:cs="Sylfaen"/>
      <w:sz w:val="26"/>
      <w:szCs w:val="26"/>
      <w:lang w:eastAsia="en-US"/>
    </w:rPr>
  </w:style>
  <w:style w:type="character" w:customStyle="1" w:styleId="affd">
    <w:name w:val="Основной текст + Полужирный"/>
    <w:uiPriority w:val="99"/>
    <w:rsid w:val="007B5463"/>
    <w:rPr>
      <w:rFonts w:ascii="Sylfaen" w:hAnsi="Sylfaen" w:cs="Sylfaen"/>
      <w:b/>
      <w:bCs/>
      <w:spacing w:val="0"/>
      <w:sz w:val="26"/>
      <w:szCs w:val="26"/>
    </w:rPr>
  </w:style>
  <w:style w:type="paragraph" w:styleId="affe">
    <w:name w:val="caption"/>
    <w:basedOn w:val="a0"/>
    <w:qFormat/>
    <w:rsid w:val="005E2F88"/>
    <w:pPr>
      <w:jc w:val="center"/>
    </w:pPr>
    <w:rPr>
      <w:b/>
      <w:sz w:val="28"/>
      <w:szCs w:val="20"/>
    </w:rPr>
  </w:style>
  <w:style w:type="paragraph" w:customStyle="1" w:styleId="msonormalcxspmiddle">
    <w:name w:val="msonormalcxspmiddle"/>
    <w:basedOn w:val="a0"/>
    <w:rsid w:val="00DE68B5"/>
    <w:pPr>
      <w:spacing w:before="100" w:beforeAutospacing="1" w:after="100" w:afterAutospacing="1"/>
    </w:pPr>
  </w:style>
  <w:style w:type="paragraph" w:customStyle="1" w:styleId="310">
    <w:name w:val="Основной текст 31"/>
    <w:basedOn w:val="a0"/>
    <w:rsid w:val="006F09E5"/>
    <w:pPr>
      <w:spacing w:line="360" w:lineRule="auto"/>
      <w:jc w:val="center"/>
    </w:pPr>
    <w:rPr>
      <w:b/>
      <w:sz w:val="28"/>
      <w:szCs w:val="20"/>
    </w:rPr>
  </w:style>
  <w:style w:type="paragraph" w:customStyle="1" w:styleId="13">
    <w:name w:val="Обычный1"/>
    <w:uiPriority w:val="99"/>
    <w:rsid w:val="00AB76B7"/>
    <w:pPr>
      <w:spacing w:before="100" w:after="100" w:line="240" w:lineRule="auto"/>
    </w:pPr>
    <w:rPr>
      <w:rFonts w:ascii="Times New Roman" w:eastAsia="Times New Roman" w:hAnsi="Times New Roman" w:cs="Times New Roman"/>
      <w:snapToGrid w:val="0"/>
      <w:sz w:val="24"/>
      <w:szCs w:val="24"/>
      <w:lang w:eastAsia="ru-RU"/>
    </w:rPr>
  </w:style>
  <w:style w:type="character" w:customStyle="1" w:styleId="u">
    <w:name w:val="u"/>
    <w:basedOn w:val="a1"/>
    <w:rsid w:val="00ED25FE"/>
  </w:style>
  <w:style w:type="character" w:customStyle="1" w:styleId="hc-word">
    <w:name w:val="hc-word"/>
    <w:basedOn w:val="a1"/>
    <w:rsid w:val="00AB7B01"/>
  </w:style>
  <w:style w:type="character" w:customStyle="1" w:styleId="redtext">
    <w:name w:val="red_text"/>
    <w:basedOn w:val="a1"/>
    <w:rsid w:val="004B0F23"/>
  </w:style>
  <w:style w:type="character" w:customStyle="1" w:styleId="afff">
    <w:name w:val="Основной текст_"/>
    <w:basedOn w:val="a1"/>
    <w:link w:val="52"/>
    <w:rsid w:val="00E14B0F"/>
    <w:rPr>
      <w:rFonts w:ascii="Times New Roman" w:eastAsia="Times New Roman" w:hAnsi="Times New Roman" w:cs="Times New Roman"/>
      <w:spacing w:val="20"/>
      <w:sz w:val="25"/>
      <w:szCs w:val="25"/>
      <w:shd w:val="clear" w:color="auto" w:fill="FFFFFF"/>
    </w:rPr>
  </w:style>
  <w:style w:type="paragraph" w:customStyle="1" w:styleId="52">
    <w:name w:val="Основной текст5"/>
    <w:basedOn w:val="a0"/>
    <w:link w:val="afff"/>
    <w:rsid w:val="00E14B0F"/>
    <w:pPr>
      <w:shd w:val="clear" w:color="auto" w:fill="FFFFFF"/>
      <w:spacing w:after="600" w:line="331" w:lineRule="exact"/>
      <w:ind w:hanging="580"/>
      <w:jc w:val="center"/>
    </w:pPr>
    <w:rPr>
      <w:spacing w:val="20"/>
      <w:sz w:val="25"/>
      <w:szCs w:val="25"/>
      <w:lang w:eastAsia="en-US"/>
    </w:rPr>
  </w:style>
  <w:style w:type="character" w:customStyle="1" w:styleId="27">
    <w:name w:val="Заголовок №2_"/>
    <w:basedOn w:val="a1"/>
    <w:link w:val="28"/>
    <w:rsid w:val="00E14B0F"/>
    <w:rPr>
      <w:rFonts w:ascii="Times New Roman" w:eastAsia="Times New Roman" w:hAnsi="Times New Roman" w:cs="Times New Roman"/>
      <w:sz w:val="25"/>
      <w:szCs w:val="25"/>
      <w:shd w:val="clear" w:color="auto" w:fill="FFFFFF"/>
    </w:rPr>
  </w:style>
  <w:style w:type="paragraph" w:customStyle="1" w:styleId="28">
    <w:name w:val="Заголовок №2"/>
    <w:basedOn w:val="a0"/>
    <w:link w:val="27"/>
    <w:rsid w:val="00E14B0F"/>
    <w:pPr>
      <w:shd w:val="clear" w:color="auto" w:fill="FFFFFF"/>
      <w:spacing w:line="480" w:lineRule="exact"/>
      <w:outlineLvl w:val="1"/>
    </w:pPr>
    <w:rPr>
      <w:sz w:val="25"/>
      <w:szCs w:val="25"/>
      <w:lang w:eastAsia="en-US"/>
    </w:rPr>
  </w:style>
  <w:style w:type="paragraph" w:customStyle="1" w:styleId="msonormalbullet1gif">
    <w:name w:val="msonormalbullet1.gif"/>
    <w:basedOn w:val="a0"/>
    <w:rsid w:val="00C735F7"/>
    <w:pPr>
      <w:spacing w:before="100" w:beforeAutospacing="1" w:after="100" w:afterAutospacing="1"/>
    </w:pPr>
  </w:style>
  <w:style w:type="paragraph" w:styleId="afff0">
    <w:name w:val="List"/>
    <w:basedOn w:val="a0"/>
    <w:unhideWhenUsed/>
    <w:rsid w:val="008E5A0F"/>
    <w:pPr>
      <w:ind w:left="283" w:hanging="283"/>
    </w:pPr>
    <w:rPr>
      <w:sz w:val="20"/>
      <w:szCs w:val="20"/>
      <w:lang w:val="en-US"/>
    </w:rPr>
  </w:style>
  <w:style w:type="paragraph" w:styleId="afff1">
    <w:name w:val="List Continue"/>
    <w:basedOn w:val="a0"/>
    <w:unhideWhenUsed/>
    <w:rsid w:val="008E5A0F"/>
    <w:pPr>
      <w:spacing w:after="120"/>
      <w:ind w:left="283"/>
    </w:pPr>
    <w:rPr>
      <w:sz w:val="20"/>
      <w:szCs w:val="20"/>
      <w:lang w:val="en-US"/>
    </w:rPr>
  </w:style>
  <w:style w:type="character" w:customStyle="1" w:styleId="s0">
    <w:name w:val="s0"/>
    <w:basedOn w:val="a1"/>
    <w:uiPriority w:val="99"/>
    <w:rsid w:val="001E28D1"/>
  </w:style>
  <w:style w:type="character" w:customStyle="1" w:styleId="FontStyle81">
    <w:name w:val="Font Style81"/>
    <w:basedOn w:val="a1"/>
    <w:rsid w:val="001E28D1"/>
    <w:rPr>
      <w:rFonts w:ascii="Times New Roman" w:hAnsi="Times New Roman" w:cs="Times New Roman"/>
      <w:sz w:val="14"/>
      <w:szCs w:val="14"/>
    </w:rPr>
  </w:style>
  <w:style w:type="character" w:customStyle="1" w:styleId="FontStyle91">
    <w:name w:val="Font Style91"/>
    <w:basedOn w:val="a1"/>
    <w:rsid w:val="001E28D1"/>
    <w:rPr>
      <w:rFonts w:ascii="Arial Narrow" w:hAnsi="Arial Narrow" w:cs="Arial Narrow"/>
      <w:sz w:val="12"/>
      <w:szCs w:val="12"/>
    </w:rPr>
  </w:style>
  <w:style w:type="paragraph" w:customStyle="1" w:styleId="ConsPlusNormal2">
    <w:name w:val="ConsPlusNormal"/>
    <w:rsid w:val="00A27884"/>
    <w:pPr>
      <w:suppressAutoHyphens/>
      <w:spacing w:after="0" w:line="240" w:lineRule="auto"/>
    </w:pPr>
    <w:rPr>
      <w:rFonts w:ascii="Arial" w:eastAsia="Arial" w:hAnsi="Arial" w:cs="Tahoma"/>
      <w:sz w:val="20"/>
      <w:szCs w:val="24"/>
      <w:lang w:eastAsia="zh-CN" w:bidi="hi-IN"/>
    </w:rPr>
  </w:style>
  <w:style w:type="paragraph" w:customStyle="1" w:styleId="Web">
    <w:name w:val="Обычный (Web)"/>
    <w:basedOn w:val="a0"/>
    <w:uiPriority w:val="99"/>
    <w:rsid w:val="005B7C05"/>
    <w:pPr>
      <w:spacing w:before="100" w:beforeAutospacing="1" w:after="100" w:afterAutospacing="1"/>
    </w:pPr>
  </w:style>
  <w:style w:type="paragraph" w:customStyle="1" w:styleId="web0">
    <w:name w:val="web"/>
    <w:basedOn w:val="a0"/>
    <w:rsid w:val="00266F12"/>
    <w:pPr>
      <w:spacing w:before="100" w:after="200"/>
    </w:pPr>
  </w:style>
  <w:style w:type="paragraph" w:styleId="HTML">
    <w:name w:val="HTML Preformatted"/>
    <w:basedOn w:val="a0"/>
    <w:link w:val="HTML0"/>
    <w:uiPriority w:val="99"/>
    <w:unhideWhenUsed/>
    <w:rsid w:val="0026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pPr>
    <w:rPr>
      <w:rFonts w:ascii="Arial" w:hAnsi="Arial" w:cs="Arial"/>
      <w:color w:val="202020"/>
      <w:sz w:val="20"/>
      <w:szCs w:val="20"/>
    </w:rPr>
  </w:style>
  <w:style w:type="character" w:customStyle="1" w:styleId="HTML0">
    <w:name w:val="Стандартный HTML Знак"/>
    <w:basedOn w:val="a1"/>
    <w:link w:val="HTML"/>
    <w:uiPriority w:val="99"/>
    <w:rsid w:val="00266F12"/>
    <w:rPr>
      <w:rFonts w:ascii="Arial" w:eastAsia="Times New Roman" w:hAnsi="Arial" w:cs="Arial"/>
      <w:color w:val="202020"/>
      <w:sz w:val="20"/>
      <w:szCs w:val="20"/>
      <w:lang w:eastAsia="ru-RU"/>
    </w:rPr>
  </w:style>
  <w:style w:type="character" w:customStyle="1" w:styleId="29">
    <w:name w:val="Основной текст (2)"/>
    <w:basedOn w:val="a1"/>
    <w:uiPriority w:val="99"/>
    <w:rsid w:val="00D53957"/>
    <w:rPr>
      <w:b/>
      <w:bCs/>
      <w:sz w:val="28"/>
      <w:szCs w:val="28"/>
      <w:shd w:val="clear" w:color="auto" w:fill="FFFFFF"/>
    </w:rPr>
  </w:style>
  <w:style w:type="character" w:customStyle="1" w:styleId="315">
    <w:name w:val="Основной текст (3)15"/>
    <w:rsid w:val="00D53957"/>
    <w:rPr>
      <w:i w:val="0"/>
      <w:iCs w:val="0"/>
      <w:sz w:val="28"/>
      <w:szCs w:val="28"/>
      <w:shd w:val="clear" w:color="auto" w:fill="FFFFFF"/>
      <w:lang w:eastAsia="ar-SA" w:bidi="ar-SA"/>
    </w:rPr>
  </w:style>
  <w:style w:type="character" w:customStyle="1" w:styleId="212">
    <w:name w:val="Основной текст (2) + Не полужирный12"/>
    <w:rsid w:val="00D53957"/>
    <w:rPr>
      <w:b w:val="0"/>
      <w:bCs w:val="0"/>
      <w:sz w:val="28"/>
      <w:szCs w:val="28"/>
      <w:shd w:val="clear" w:color="auto" w:fill="FFFFFF"/>
      <w:lang w:eastAsia="ar-SA" w:bidi="ar-SA"/>
    </w:rPr>
  </w:style>
  <w:style w:type="paragraph" w:customStyle="1" w:styleId="213">
    <w:name w:val="Основной текст (2)1"/>
    <w:basedOn w:val="a0"/>
    <w:rsid w:val="00D53957"/>
    <w:pPr>
      <w:shd w:val="clear" w:color="auto" w:fill="FFFFFF"/>
      <w:suppressAutoHyphens/>
      <w:spacing w:line="816" w:lineRule="exact"/>
    </w:pPr>
    <w:rPr>
      <w:rFonts w:ascii="Calibri" w:hAnsi="Calibri"/>
      <w:b/>
      <w:bCs/>
      <w:sz w:val="28"/>
      <w:szCs w:val="28"/>
      <w:lang w:eastAsia="ar-SA"/>
    </w:rPr>
  </w:style>
  <w:style w:type="paragraph" w:customStyle="1" w:styleId="311">
    <w:name w:val="Основной текст (3)1"/>
    <w:basedOn w:val="a0"/>
    <w:rsid w:val="00D53957"/>
    <w:pPr>
      <w:shd w:val="clear" w:color="auto" w:fill="FFFFFF"/>
      <w:suppressAutoHyphens/>
      <w:spacing w:before="60" w:line="240" w:lineRule="atLeast"/>
    </w:pPr>
    <w:rPr>
      <w:rFonts w:ascii="Calibri" w:hAnsi="Calibri"/>
      <w:i/>
      <w:iCs/>
      <w:sz w:val="28"/>
      <w:szCs w:val="28"/>
      <w:lang w:eastAsia="ar-SA"/>
    </w:rPr>
  </w:style>
  <w:style w:type="paragraph" w:styleId="afff2">
    <w:name w:val="TOC Heading"/>
    <w:basedOn w:val="1"/>
    <w:next w:val="a0"/>
    <w:uiPriority w:val="39"/>
    <w:qFormat/>
    <w:rsid w:val="001E1CB5"/>
    <w:pPr>
      <w:spacing w:before="480" w:beforeAutospacing="0" w:after="0" w:afterAutospacing="0" w:line="276" w:lineRule="auto"/>
      <w:contextualSpacing/>
      <w:outlineLvl w:val="9"/>
    </w:pPr>
    <w:rPr>
      <w:rFonts w:ascii="Cambria" w:hAnsi="Cambria"/>
      <w:kern w:val="0"/>
      <w:sz w:val="28"/>
      <w:szCs w:val="28"/>
      <w:lang w:val="en-US" w:eastAsia="en-US" w:bidi="en-US"/>
    </w:rPr>
  </w:style>
  <w:style w:type="character" w:customStyle="1" w:styleId="44">
    <w:name w:val="Основной текст (4)4"/>
    <w:basedOn w:val="a1"/>
    <w:rsid w:val="00236616"/>
    <w:rPr>
      <w:rFonts w:ascii="Arial Black" w:hAnsi="Arial Black"/>
      <w:color w:val="FFFFFF"/>
      <w:sz w:val="23"/>
      <w:szCs w:val="23"/>
      <w:lang w:bidi="ar-SA"/>
    </w:rPr>
  </w:style>
  <w:style w:type="character" w:customStyle="1" w:styleId="f">
    <w:name w:val="f"/>
    <w:basedOn w:val="a1"/>
    <w:rsid w:val="00165BEB"/>
  </w:style>
  <w:style w:type="paragraph" w:customStyle="1" w:styleId="Standard">
    <w:name w:val="Standard"/>
    <w:rsid w:val="00C4566C"/>
    <w:pPr>
      <w:suppressAutoHyphens/>
      <w:autoSpaceDN w:val="0"/>
      <w:textAlignment w:val="baseline"/>
    </w:pPr>
    <w:rPr>
      <w:rFonts w:ascii="Calibri" w:eastAsia="Calibri" w:hAnsi="Calibri" w:cs="Calibri"/>
      <w:kern w:val="3"/>
    </w:rPr>
  </w:style>
  <w:style w:type="paragraph" w:customStyle="1" w:styleId="s15">
    <w:name w:val="s_15"/>
    <w:basedOn w:val="Standard"/>
    <w:rsid w:val="00C4566C"/>
    <w:pPr>
      <w:spacing w:before="28" w:after="100" w:line="240" w:lineRule="auto"/>
    </w:pPr>
    <w:rPr>
      <w:lang w:eastAsia="ru-RU"/>
    </w:rPr>
  </w:style>
  <w:style w:type="paragraph" w:styleId="afff3">
    <w:name w:val="Body Text First Indent"/>
    <w:basedOn w:val="a7"/>
    <w:link w:val="afff4"/>
    <w:unhideWhenUsed/>
    <w:rsid w:val="000404F9"/>
    <w:pPr>
      <w:spacing w:after="200"/>
      <w:ind w:firstLine="360"/>
    </w:pPr>
    <w:rPr>
      <w:rFonts w:eastAsia="Calibri"/>
    </w:rPr>
  </w:style>
  <w:style w:type="character" w:customStyle="1" w:styleId="afff4">
    <w:name w:val="Красная строка Знак"/>
    <w:basedOn w:val="a8"/>
    <w:link w:val="afff3"/>
    <w:rsid w:val="000404F9"/>
    <w:rPr>
      <w:rFonts w:ascii="Calibri" w:eastAsia="Calibri" w:hAnsi="Calibri" w:cs="Times New Roman"/>
    </w:rPr>
  </w:style>
  <w:style w:type="character" w:customStyle="1" w:styleId="42">
    <w:name w:val="Основной текст (4)"/>
    <w:basedOn w:val="a1"/>
    <w:uiPriority w:val="99"/>
    <w:rsid w:val="00497495"/>
    <w:rPr>
      <w:rFonts w:ascii="Times New Roman" w:hAnsi="Times New Roman" w:cs="Times New Roman"/>
      <w:sz w:val="21"/>
      <w:szCs w:val="21"/>
      <w:shd w:val="clear" w:color="auto" w:fill="FFFFFF"/>
    </w:rPr>
  </w:style>
  <w:style w:type="paragraph" w:customStyle="1" w:styleId="src">
    <w:name w:val="src"/>
    <w:basedOn w:val="a0"/>
    <w:rsid w:val="00863F7F"/>
    <w:pPr>
      <w:spacing w:before="100" w:beforeAutospacing="1" w:after="100" w:afterAutospacing="1"/>
    </w:pPr>
    <w:rPr>
      <w:rFonts w:eastAsia="Calibri"/>
    </w:rPr>
  </w:style>
  <w:style w:type="paragraph" w:customStyle="1" w:styleId="14">
    <w:name w:val="Абзац списка1"/>
    <w:basedOn w:val="a0"/>
    <w:rsid w:val="00863F7F"/>
    <w:pPr>
      <w:spacing w:after="200" w:line="276" w:lineRule="auto"/>
      <w:ind w:left="720"/>
      <w:contextualSpacing/>
    </w:pPr>
    <w:rPr>
      <w:rFonts w:ascii="Calibri" w:hAnsi="Calibri"/>
      <w:sz w:val="22"/>
      <w:szCs w:val="22"/>
      <w:lang w:eastAsia="en-US"/>
    </w:rPr>
  </w:style>
  <w:style w:type="paragraph" w:customStyle="1" w:styleId="Textbody">
    <w:name w:val="Text body"/>
    <w:basedOn w:val="Standard"/>
    <w:rsid w:val="003B38B2"/>
    <w:pPr>
      <w:spacing w:after="120"/>
    </w:pPr>
  </w:style>
  <w:style w:type="character" w:customStyle="1" w:styleId="afff5">
    <w:name w:val="Гипертекстовая ссылка"/>
    <w:basedOn w:val="a1"/>
    <w:uiPriority w:val="99"/>
    <w:rsid w:val="007F1614"/>
    <w:rPr>
      <w:b/>
      <w:bCs/>
      <w:color w:val="106BBE"/>
    </w:rPr>
  </w:style>
  <w:style w:type="character" w:customStyle="1" w:styleId="js-case-header-casenum">
    <w:name w:val="js-case-header-case_num"/>
    <w:basedOn w:val="a1"/>
    <w:rsid w:val="007F1614"/>
  </w:style>
  <w:style w:type="character" w:customStyle="1" w:styleId="15">
    <w:name w:val="Основной текст1"/>
    <w:basedOn w:val="afff"/>
    <w:rsid w:val="005123E2"/>
    <w:rPr>
      <w:rFonts w:ascii="Times New Roman" w:eastAsia="Times New Roman" w:hAnsi="Times New Roman" w:cs="Times New Roman"/>
      <w:color w:val="000000"/>
      <w:spacing w:val="0"/>
      <w:w w:val="100"/>
      <w:position w:val="0"/>
      <w:sz w:val="19"/>
      <w:szCs w:val="19"/>
      <w:shd w:val="clear" w:color="auto" w:fill="FFFFFF"/>
      <w:lang w:val="ru-RU" w:eastAsia="ru-RU" w:bidi="ru-RU"/>
    </w:rPr>
  </w:style>
  <w:style w:type="character" w:customStyle="1" w:styleId="37">
    <w:name w:val="Основной текст (3)"/>
    <w:basedOn w:val="a1"/>
    <w:rsid w:val="005123E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paragraph" w:customStyle="1" w:styleId="2a">
    <w:name w:val="Основной текст2"/>
    <w:basedOn w:val="a0"/>
    <w:rsid w:val="005123E2"/>
    <w:pPr>
      <w:widowControl w:val="0"/>
      <w:shd w:val="clear" w:color="auto" w:fill="FFFFFF"/>
      <w:spacing w:line="264" w:lineRule="exact"/>
      <w:jc w:val="right"/>
    </w:pPr>
    <w:rPr>
      <w:sz w:val="19"/>
      <w:szCs w:val="19"/>
      <w:lang w:eastAsia="en-US"/>
    </w:rPr>
  </w:style>
  <w:style w:type="paragraph" w:styleId="afff6">
    <w:name w:val="Title"/>
    <w:basedOn w:val="a0"/>
    <w:link w:val="afff7"/>
    <w:qFormat/>
    <w:rsid w:val="00657AB6"/>
    <w:pPr>
      <w:spacing w:line="360" w:lineRule="auto"/>
      <w:jc w:val="center"/>
    </w:pPr>
    <w:rPr>
      <w:b/>
      <w:sz w:val="28"/>
      <w:szCs w:val="20"/>
    </w:rPr>
  </w:style>
  <w:style w:type="character" w:customStyle="1" w:styleId="afff7">
    <w:name w:val="Название Знак"/>
    <w:basedOn w:val="a1"/>
    <w:link w:val="afff6"/>
    <w:rsid w:val="00657AB6"/>
    <w:rPr>
      <w:rFonts w:ascii="Times New Roman" w:eastAsia="Times New Roman" w:hAnsi="Times New Roman" w:cs="Times New Roman"/>
      <w:b/>
      <w:sz w:val="28"/>
      <w:szCs w:val="20"/>
      <w:lang w:eastAsia="ru-RU"/>
    </w:rPr>
  </w:style>
  <w:style w:type="paragraph" w:customStyle="1" w:styleId="book">
    <w:name w:val="book"/>
    <w:basedOn w:val="a0"/>
    <w:rsid w:val="00924FFA"/>
    <w:pPr>
      <w:ind w:firstLine="424"/>
    </w:pPr>
  </w:style>
  <w:style w:type="paragraph" w:customStyle="1" w:styleId="textblock">
    <w:name w:val="textblock"/>
    <w:basedOn w:val="a0"/>
    <w:rsid w:val="00E54817"/>
    <w:pPr>
      <w:spacing w:before="100" w:beforeAutospacing="1" w:after="100" w:afterAutospacing="1"/>
    </w:pPr>
    <w:rPr>
      <w:lang w:eastAsia="ko-KR"/>
    </w:rPr>
  </w:style>
  <w:style w:type="character" w:customStyle="1" w:styleId="Bodytext">
    <w:name w:val="Body text_"/>
    <w:basedOn w:val="a1"/>
    <w:link w:val="Bodytext1"/>
    <w:uiPriority w:val="99"/>
    <w:locked/>
    <w:rsid w:val="00EC665F"/>
    <w:rPr>
      <w:spacing w:val="10"/>
      <w:sz w:val="19"/>
      <w:szCs w:val="19"/>
      <w:shd w:val="clear" w:color="auto" w:fill="FFFFFF"/>
    </w:rPr>
  </w:style>
  <w:style w:type="paragraph" w:customStyle="1" w:styleId="Bodytext1">
    <w:name w:val="Body text1"/>
    <w:basedOn w:val="a0"/>
    <w:link w:val="Bodytext"/>
    <w:uiPriority w:val="99"/>
    <w:rsid w:val="00EC665F"/>
    <w:pPr>
      <w:shd w:val="clear" w:color="auto" w:fill="FFFFFF"/>
      <w:spacing w:after="180" w:line="235" w:lineRule="exact"/>
      <w:ind w:hanging="560"/>
    </w:pPr>
    <w:rPr>
      <w:rFonts w:asciiTheme="minorHAnsi" w:eastAsiaTheme="minorHAnsi" w:hAnsiTheme="minorHAnsi" w:cstheme="minorBidi"/>
      <w:spacing w:val="10"/>
      <w:sz w:val="19"/>
      <w:szCs w:val="19"/>
      <w:lang w:eastAsia="en-US"/>
    </w:rPr>
  </w:style>
  <w:style w:type="character" w:customStyle="1" w:styleId="Bodytext3">
    <w:name w:val="Body text (3)_"/>
    <w:basedOn w:val="a1"/>
    <w:link w:val="Bodytext31"/>
    <w:uiPriority w:val="99"/>
    <w:locked/>
    <w:rsid w:val="00EC665F"/>
    <w:rPr>
      <w:sz w:val="15"/>
      <w:szCs w:val="15"/>
      <w:shd w:val="clear" w:color="auto" w:fill="FFFFFF"/>
    </w:rPr>
  </w:style>
  <w:style w:type="paragraph" w:customStyle="1" w:styleId="Bodytext31">
    <w:name w:val="Body text (3)1"/>
    <w:basedOn w:val="a0"/>
    <w:link w:val="Bodytext3"/>
    <w:uiPriority w:val="99"/>
    <w:rsid w:val="00EC665F"/>
    <w:pPr>
      <w:shd w:val="clear" w:color="auto" w:fill="FFFFFF"/>
      <w:spacing w:before="180" w:after="480" w:line="182" w:lineRule="exact"/>
      <w:jc w:val="center"/>
    </w:pPr>
    <w:rPr>
      <w:rFonts w:asciiTheme="minorHAnsi" w:eastAsiaTheme="minorHAnsi" w:hAnsiTheme="minorHAnsi" w:cstheme="minorBidi"/>
      <w:sz w:val="15"/>
      <w:szCs w:val="15"/>
      <w:lang w:eastAsia="en-US"/>
    </w:rPr>
  </w:style>
  <w:style w:type="character" w:customStyle="1" w:styleId="FootnoteItalic11">
    <w:name w:val="Footnote + Italic11"/>
    <w:basedOn w:val="Footnote"/>
    <w:uiPriority w:val="99"/>
    <w:rsid w:val="00EC665F"/>
    <w:rPr>
      <w:rFonts w:ascii="Arial Unicode MS" w:eastAsia="Arial Unicode MS" w:hAnsi="Arial Unicode MS" w:cs="Arial Unicode MS"/>
      <w:i/>
      <w:iCs/>
      <w:color w:val="000000"/>
      <w:sz w:val="15"/>
      <w:szCs w:val="15"/>
      <w:shd w:val="clear" w:color="auto" w:fill="FFFFFF"/>
    </w:rPr>
  </w:style>
  <w:style w:type="character" w:styleId="afff8">
    <w:name w:val="Placeholder Text"/>
    <w:basedOn w:val="a1"/>
    <w:uiPriority w:val="99"/>
    <w:semiHidden/>
    <w:rsid w:val="00320A9A"/>
    <w:rPr>
      <w:color w:val="808080"/>
    </w:rPr>
  </w:style>
  <w:style w:type="character" w:customStyle="1" w:styleId="2b">
    <w:name w:val="Основной текст + Полужирный2"/>
    <w:basedOn w:val="a1"/>
    <w:uiPriority w:val="99"/>
    <w:rsid w:val="00B57DE2"/>
    <w:rPr>
      <w:rFonts w:ascii="Times New Roman" w:eastAsia="Arial Unicode MS" w:hAnsi="Times New Roman" w:cs="Times New Roman"/>
      <w:b/>
      <w:bCs/>
      <w:sz w:val="19"/>
      <w:szCs w:val="19"/>
      <w:shd w:val="clear" w:color="auto" w:fill="FFFFFF"/>
      <w:lang w:eastAsia="ru-RU"/>
    </w:rPr>
  </w:style>
  <w:style w:type="character" w:customStyle="1" w:styleId="16">
    <w:name w:val="Основной текст Знак1"/>
    <w:basedOn w:val="a1"/>
    <w:uiPriority w:val="99"/>
    <w:rsid w:val="00B57DE2"/>
    <w:rPr>
      <w:rFonts w:ascii="Times New Roman" w:hAnsi="Times New Roman" w:cs="Times New Roman"/>
      <w:sz w:val="26"/>
      <w:szCs w:val="26"/>
      <w:shd w:val="clear" w:color="auto" w:fill="FFFFFF"/>
    </w:rPr>
  </w:style>
  <w:style w:type="character" w:customStyle="1" w:styleId="17">
    <w:name w:val="Сноска + Курсив1"/>
    <w:basedOn w:val="affc"/>
    <w:uiPriority w:val="99"/>
    <w:rsid w:val="00B57DE2"/>
    <w:rPr>
      <w:rFonts w:ascii="Times New Roman" w:hAnsi="Times New Roman" w:cs="Times New Roman"/>
      <w:i/>
      <w:iCs/>
      <w:sz w:val="22"/>
      <w:szCs w:val="22"/>
      <w:u w:val="none"/>
      <w:shd w:val="clear" w:color="auto" w:fill="FFFFFF"/>
    </w:rPr>
  </w:style>
  <w:style w:type="character" w:customStyle="1" w:styleId="53">
    <w:name w:val="Основной текст (5)3"/>
    <w:basedOn w:val="a1"/>
    <w:uiPriority w:val="99"/>
    <w:rsid w:val="00B57DE2"/>
    <w:rPr>
      <w:rFonts w:ascii="Times New Roman" w:hAnsi="Times New Roman" w:cs="Times New Roman"/>
      <w:i/>
      <w:iCs/>
      <w:sz w:val="26"/>
      <w:szCs w:val="26"/>
      <w:u w:val="none"/>
      <w:shd w:val="clear" w:color="auto" w:fill="FFFFFF"/>
    </w:rPr>
  </w:style>
  <w:style w:type="character" w:customStyle="1" w:styleId="w1">
    <w:name w:val="w1"/>
    <w:basedOn w:val="a1"/>
    <w:rsid w:val="00081F74"/>
  </w:style>
  <w:style w:type="paragraph" w:customStyle="1" w:styleId="ConsPlusTitle">
    <w:name w:val="ConsPlusTitle"/>
    <w:uiPriority w:val="99"/>
    <w:rsid w:val="00081F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formattext">
    <w:name w:val="formattext"/>
    <w:basedOn w:val="a0"/>
    <w:rsid w:val="00DC1042"/>
    <w:pPr>
      <w:spacing w:before="100" w:beforeAutospacing="1" w:after="100" w:afterAutospacing="1"/>
    </w:pPr>
  </w:style>
  <w:style w:type="character" w:customStyle="1" w:styleId="s4">
    <w:name w:val="s4"/>
    <w:basedOn w:val="a1"/>
    <w:rsid w:val="00DC1042"/>
  </w:style>
  <w:style w:type="character" w:customStyle="1" w:styleId="s9">
    <w:name w:val="s9"/>
    <w:basedOn w:val="a1"/>
    <w:rsid w:val="00DC1042"/>
  </w:style>
  <w:style w:type="character" w:customStyle="1" w:styleId="s10">
    <w:name w:val="s_10"/>
    <w:basedOn w:val="a1"/>
    <w:rsid w:val="00DC1042"/>
  </w:style>
  <w:style w:type="character" w:customStyle="1" w:styleId="2c">
    <w:name w:val="Обычный2"/>
    <w:basedOn w:val="a1"/>
    <w:rsid w:val="008B43FC"/>
  </w:style>
  <w:style w:type="paragraph" w:customStyle="1" w:styleId="18">
    <w:name w:val="Обычный (веб)1"/>
    <w:basedOn w:val="a0"/>
    <w:link w:val="NormalWeb"/>
    <w:rsid w:val="008B43FC"/>
    <w:pPr>
      <w:suppressAutoHyphens/>
      <w:spacing w:before="100" w:after="100" w:line="100" w:lineRule="atLeast"/>
    </w:pPr>
    <w:rPr>
      <w:lang w:eastAsia="lo-LA"/>
    </w:rPr>
  </w:style>
  <w:style w:type="character" w:customStyle="1" w:styleId="NormalWeb">
    <w:name w:val="Normal (Web) Знак"/>
    <w:link w:val="18"/>
    <w:rsid w:val="008B43FC"/>
    <w:rPr>
      <w:rFonts w:ascii="Times New Roman" w:eastAsia="Times New Roman" w:hAnsi="Times New Roman" w:cs="Times New Roman"/>
      <w:sz w:val="24"/>
      <w:szCs w:val="24"/>
      <w:lang w:eastAsia="lo-LA"/>
    </w:rPr>
  </w:style>
  <w:style w:type="paragraph" w:customStyle="1" w:styleId="19">
    <w:name w:val="Стиль1"/>
    <w:basedOn w:val="a0"/>
    <w:rsid w:val="008B43FC"/>
    <w:pPr>
      <w:suppressAutoHyphens/>
      <w:spacing w:line="100" w:lineRule="atLeast"/>
      <w:ind w:firstLine="709"/>
      <w:jc w:val="both"/>
    </w:pPr>
    <w:rPr>
      <w:rFonts w:eastAsia="SimSun"/>
      <w:sz w:val="28"/>
      <w:szCs w:val="28"/>
      <w:lang w:eastAsia="ar-SA"/>
    </w:rPr>
  </w:style>
  <w:style w:type="paragraph" w:customStyle="1" w:styleId="2d">
    <w:name w:val="Стиль2"/>
    <w:basedOn w:val="1"/>
    <w:rsid w:val="008B43FC"/>
    <w:pPr>
      <w:keepNext/>
      <w:keepLines/>
      <w:suppressAutoHyphens/>
      <w:spacing w:before="480" w:beforeAutospacing="0" w:after="0" w:afterAutospacing="0" w:line="360" w:lineRule="auto"/>
      <w:jc w:val="center"/>
    </w:pPr>
    <w:rPr>
      <w:rFonts w:eastAsia="SimSun"/>
      <w:color w:val="00000A"/>
      <w:kern w:val="0"/>
      <w:sz w:val="28"/>
      <w:szCs w:val="28"/>
      <w:lang w:eastAsia="ar-SA"/>
    </w:rPr>
  </w:style>
  <w:style w:type="paragraph" w:customStyle="1" w:styleId="38">
    <w:name w:val="Стиль3"/>
    <w:basedOn w:val="18"/>
    <w:link w:val="39"/>
    <w:qFormat/>
    <w:rsid w:val="008B43FC"/>
    <w:pPr>
      <w:spacing w:before="0" w:after="0"/>
      <w:jc w:val="both"/>
    </w:pPr>
    <w:rPr>
      <w:sz w:val="28"/>
      <w:szCs w:val="28"/>
    </w:rPr>
  </w:style>
  <w:style w:type="character" w:customStyle="1" w:styleId="39">
    <w:name w:val="Стиль3 Знак"/>
    <w:link w:val="38"/>
    <w:rsid w:val="008B43FC"/>
    <w:rPr>
      <w:rFonts w:ascii="Times New Roman" w:eastAsia="Times New Roman" w:hAnsi="Times New Roman" w:cs="Times New Roman"/>
      <w:sz w:val="28"/>
      <w:szCs w:val="28"/>
      <w:lang w:eastAsia="lo-LA"/>
    </w:rPr>
  </w:style>
  <w:style w:type="character" w:customStyle="1" w:styleId="w">
    <w:name w:val="w"/>
    <w:basedOn w:val="a1"/>
    <w:rsid w:val="00E7658F"/>
  </w:style>
  <w:style w:type="paragraph" w:customStyle="1" w:styleId="1a">
    <w:name w:val="Без интервала1"/>
    <w:rsid w:val="00A433C6"/>
    <w:pPr>
      <w:spacing w:after="0" w:line="240" w:lineRule="auto"/>
    </w:pPr>
    <w:rPr>
      <w:rFonts w:ascii="Calibri" w:eastAsia="Times New Roman" w:hAnsi="Calibri" w:cs="Times New Roman"/>
    </w:rPr>
  </w:style>
  <w:style w:type="paragraph" w:customStyle="1" w:styleId="announcement">
    <w:name w:val="announcement"/>
    <w:basedOn w:val="a0"/>
    <w:rsid w:val="00B73689"/>
    <w:pPr>
      <w:spacing w:before="100" w:beforeAutospacing="1" w:after="100" w:afterAutospacing="1"/>
    </w:pPr>
  </w:style>
  <w:style w:type="paragraph" w:customStyle="1" w:styleId="font8">
    <w:name w:val="font_8"/>
    <w:basedOn w:val="a0"/>
    <w:rsid w:val="00125F12"/>
    <w:pPr>
      <w:spacing w:before="100" w:beforeAutospacing="1" w:after="100" w:afterAutospacing="1"/>
    </w:pPr>
  </w:style>
  <w:style w:type="paragraph" w:customStyle="1" w:styleId="rtejustify">
    <w:name w:val="rtejustify"/>
    <w:basedOn w:val="a0"/>
    <w:rsid w:val="00123930"/>
    <w:pPr>
      <w:spacing w:before="120" w:after="216"/>
      <w:jc w:val="both"/>
    </w:pPr>
  </w:style>
  <w:style w:type="character" w:customStyle="1" w:styleId="312">
    <w:name w:val="Основной текст с отступом 3 Знак1"/>
    <w:basedOn w:val="a1"/>
    <w:uiPriority w:val="99"/>
    <w:semiHidden/>
    <w:rsid w:val="00C4282C"/>
    <w:rPr>
      <w:rFonts w:ascii="Calibri" w:eastAsia="Times New Roman" w:hAnsi="Calibri" w:cs="Times New Roman"/>
      <w:sz w:val="16"/>
      <w:szCs w:val="16"/>
    </w:rPr>
  </w:style>
  <w:style w:type="character" w:customStyle="1" w:styleId="tooltip">
    <w:name w:val="tooltip"/>
    <w:basedOn w:val="a1"/>
    <w:rsid w:val="00BB6F63"/>
  </w:style>
  <w:style w:type="character" w:styleId="HTML1">
    <w:name w:val="HTML Cite"/>
    <w:basedOn w:val="a1"/>
    <w:uiPriority w:val="99"/>
    <w:semiHidden/>
    <w:unhideWhenUsed/>
    <w:rsid w:val="00BB6F63"/>
    <w:rPr>
      <w:i/>
      <w:iCs/>
    </w:rPr>
  </w:style>
  <w:style w:type="character" w:customStyle="1" w:styleId="razr">
    <w:name w:val="razr"/>
    <w:basedOn w:val="a1"/>
    <w:rsid w:val="00BB6F63"/>
  </w:style>
  <w:style w:type="character" w:customStyle="1" w:styleId="s2">
    <w:name w:val="s2"/>
    <w:basedOn w:val="a1"/>
    <w:rsid w:val="006F47D8"/>
  </w:style>
  <w:style w:type="paragraph" w:customStyle="1" w:styleId="s4mailrucssattributepostfix">
    <w:name w:val="s4_mailru_css_attribute_postfix"/>
    <w:basedOn w:val="a0"/>
    <w:rsid w:val="00E46161"/>
    <w:pPr>
      <w:spacing w:before="100" w:beforeAutospacing="1" w:after="100" w:afterAutospacing="1"/>
    </w:pPr>
  </w:style>
  <w:style w:type="character" w:customStyle="1" w:styleId="bumpedfont15mailrucssattributepostfix">
    <w:name w:val="bumpedfont15_mailru_css_attribute_postfix"/>
    <w:basedOn w:val="a1"/>
    <w:rsid w:val="00E46161"/>
  </w:style>
  <w:style w:type="paragraph" w:customStyle="1" w:styleId="s5mailrucssattributepostfix">
    <w:name w:val="s5_mailru_css_attribute_postfix"/>
    <w:basedOn w:val="a0"/>
    <w:rsid w:val="00E46161"/>
    <w:pPr>
      <w:spacing w:before="100" w:beforeAutospacing="1" w:after="100" w:afterAutospacing="1"/>
    </w:pPr>
  </w:style>
  <w:style w:type="paragraph" w:customStyle="1" w:styleId="s8mailrucssattributepostfix">
    <w:name w:val="s8_mailru_css_attribute_postfix"/>
    <w:basedOn w:val="a0"/>
    <w:rsid w:val="00E46161"/>
    <w:pPr>
      <w:spacing w:before="100" w:beforeAutospacing="1" w:after="100" w:afterAutospacing="1"/>
    </w:pPr>
  </w:style>
  <w:style w:type="character" w:customStyle="1" w:styleId="s9mailrucssattributepostfix">
    <w:name w:val="s9_mailru_css_attribute_postfix"/>
    <w:basedOn w:val="a1"/>
    <w:rsid w:val="00E46161"/>
  </w:style>
  <w:style w:type="paragraph" w:customStyle="1" w:styleId="s17mailrucssattributepostfix">
    <w:name w:val="s17_mailru_css_attribute_postfix"/>
    <w:basedOn w:val="a0"/>
    <w:rsid w:val="00E46161"/>
    <w:pPr>
      <w:spacing w:before="100" w:beforeAutospacing="1" w:after="100" w:afterAutospacing="1"/>
    </w:pPr>
  </w:style>
  <w:style w:type="paragraph" w:customStyle="1" w:styleId="s18mailrucssattributepostfix">
    <w:name w:val="s18_mailru_css_attribute_postfix"/>
    <w:basedOn w:val="a0"/>
    <w:rsid w:val="00E46161"/>
    <w:pPr>
      <w:spacing w:before="100" w:beforeAutospacing="1" w:after="100" w:afterAutospacing="1"/>
    </w:pPr>
  </w:style>
  <w:style w:type="paragraph" w:customStyle="1" w:styleId="110">
    <w:name w:val="Знак Знак1 Знак Знак Знак1"/>
    <w:basedOn w:val="a0"/>
    <w:uiPriority w:val="99"/>
    <w:rsid w:val="00E46161"/>
    <w:pPr>
      <w:widowControl w:val="0"/>
      <w:adjustRightInd w:val="0"/>
      <w:spacing w:after="160" w:line="240" w:lineRule="exact"/>
      <w:jc w:val="right"/>
    </w:pPr>
    <w:rPr>
      <w:sz w:val="20"/>
      <w:szCs w:val="20"/>
      <w:lang w:val="en-GB" w:eastAsia="en-US"/>
    </w:rPr>
  </w:style>
  <w:style w:type="paragraph" w:customStyle="1" w:styleId="Style3">
    <w:name w:val="Style3"/>
    <w:basedOn w:val="a0"/>
    <w:uiPriority w:val="99"/>
    <w:rsid w:val="00E46161"/>
    <w:pPr>
      <w:widowControl w:val="0"/>
      <w:autoSpaceDE w:val="0"/>
      <w:autoSpaceDN w:val="0"/>
      <w:adjustRightInd w:val="0"/>
      <w:spacing w:line="312" w:lineRule="exact"/>
      <w:ind w:firstLine="725"/>
      <w:jc w:val="both"/>
    </w:pPr>
  </w:style>
  <w:style w:type="character" w:customStyle="1" w:styleId="FontStyle13">
    <w:name w:val="Font Style13"/>
    <w:basedOn w:val="a1"/>
    <w:uiPriority w:val="99"/>
    <w:rsid w:val="00E46161"/>
    <w:rPr>
      <w:rFonts w:ascii="Times New Roman" w:hAnsi="Times New Roman" w:cs="Times New Roman"/>
      <w:sz w:val="26"/>
      <w:szCs w:val="26"/>
    </w:rPr>
  </w:style>
  <w:style w:type="paragraph" w:customStyle="1" w:styleId="1b">
    <w:name w:val="Знак1 Знак Знак Знак"/>
    <w:basedOn w:val="a0"/>
    <w:rsid w:val="00FD5821"/>
    <w:pPr>
      <w:widowControl w:val="0"/>
      <w:adjustRightInd w:val="0"/>
      <w:spacing w:after="160" w:line="240" w:lineRule="exact"/>
      <w:jc w:val="right"/>
    </w:pPr>
    <w:rPr>
      <w:sz w:val="20"/>
      <w:szCs w:val="20"/>
      <w:lang w:val="en-GB" w:eastAsia="en-US"/>
    </w:rPr>
  </w:style>
  <w:style w:type="character" w:customStyle="1" w:styleId="blk1">
    <w:name w:val="blk1"/>
    <w:basedOn w:val="a1"/>
    <w:rsid w:val="00430BB8"/>
    <w:rPr>
      <w:vanish w:val="0"/>
      <w:webHidden w:val="0"/>
      <w:specVanish w:val="0"/>
    </w:rPr>
  </w:style>
  <w:style w:type="paragraph" w:customStyle="1" w:styleId="rvps3">
    <w:name w:val="rvps3"/>
    <w:basedOn w:val="a0"/>
    <w:rsid w:val="00430BB8"/>
    <w:pPr>
      <w:spacing w:before="100" w:beforeAutospacing="1" w:after="100" w:afterAutospacing="1"/>
    </w:pPr>
  </w:style>
  <w:style w:type="character" w:customStyle="1" w:styleId="rvts6">
    <w:name w:val="rvts6"/>
    <w:basedOn w:val="a1"/>
    <w:rsid w:val="00430BB8"/>
  </w:style>
  <w:style w:type="paragraph" w:styleId="3a">
    <w:name w:val="Body Text 3"/>
    <w:basedOn w:val="a0"/>
    <w:link w:val="3b"/>
    <w:rsid w:val="00F345BF"/>
    <w:pPr>
      <w:spacing w:after="120"/>
    </w:pPr>
    <w:rPr>
      <w:sz w:val="16"/>
      <w:szCs w:val="16"/>
    </w:rPr>
  </w:style>
  <w:style w:type="character" w:customStyle="1" w:styleId="3b">
    <w:name w:val="Основной текст 3 Знак"/>
    <w:basedOn w:val="a1"/>
    <w:link w:val="3a"/>
    <w:rsid w:val="00F345BF"/>
    <w:rPr>
      <w:rFonts w:ascii="Times New Roman" w:eastAsia="Times New Roman" w:hAnsi="Times New Roman" w:cs="Times New Roman"/>
      <w:sz w:val="16"/>
      <w:szCs w:val="16"/>
      <w:lang w:eastAsia="ru-RU"/>
    </w:rPr>
  </w:style>
  <w:style w:type="paragraph" w:customStyle="1" w:styleId="1c">
    <w:name w:val="Знак1 Знак Знак Знак"/>
    <w:basedOn w:val="a0"/>
    <w:rsid w:val="00B90BE8"/>
    <w:pPr>
      <w:widowControl w:val="0"/>
      <w:adjustRightInd w:val="0"/>
      <w:spacing w:after="160" w:line="240" w:lineRule="exact"/>
      <w:jc w:val="right"/>
    </w:pPr>
    <w:rPr>
      <w:sz w:val="20"/>
      <w:szCs w:val="20"/>
      <w:lang w:val="en-GB" w:eastAsia="en-US"/>
    </w:rPr>
  </w:style>
  <w:style w:type="character" w:customStyle="1" w:styleId="text-color-grey">
    <w:name w:val="text-color-grey"/>
    <w:basedOn w:val="a1"/>
    <w:rsid w:val="00E83264"/>
    <w:rPr>
      <w:rFonts w:cs="Times New Roman"/>
    </w:rPr>
  </w:style>
  <w:style w:type="character" w:customStyle="1" w:styleId="mw-headline">
    <w:name w:val="mw-headline"/>
    <w:basedOn w:val="a1"/>
    <w:rsid w:val="00817C6F"/>
  </w:style>
  <w:style w:type="character" w:customStyle="1" w:styleId="hdesc">
    <w:name w:val="hdesc"/>
    <w:basedOn w:val="a1"/>
    <w:rsid w:val="00BA5A03"/>
  </w:style>
  <w:style w:type="character" w:customStyle="1" w:styleId="blk3">
    <w:name w:val="blk3"/>
    <w:basedOn w:val="a1"/>
    <w:rsid w:val="00620FF0"/>
    <w:rPr>
      <w:vanish w:val="0"/>
      <w:webHidden w:val="0"/>
      <w:specVanish w:val="0"/>
    </w:rPr>
  </w:style>
  <w:style w:type="paragraph" w:customStyle="1" w:styleId="Text">
    <w:name w:val="Text"/>
    <w:rsid w:val="007E3874"/>
    <w:pPr>
      <w:spacing w:after="0" w:line="360" w:lineRule="auto"/>
      <w:ind w:firstLine="709"/>
      <w:jc w:val="both"/>
    </w:pPr>
    <w:rPr>
      <w:rFonts w:ascii="Times New Roman" w:eastAsia="Times New Roman" w:hAnsi="Times New Roman" w:cs="Tunga"/>
      <w:color w:val="000000"/>
      <w:sz w:val="28"/>
      <w:szCs w:val="24"/>
      <w:lang w:eastAsia="ru-RU"/>
    </w:rPr>
  </w:style>
  <w:style w:type="character" w:customStyle="1" w:styleId="FontStyle56">
    <w:name w:val="Font Style56"/>
    <w:basedOn w:val="a1"/>
    <w:rsid w:val="0055719F"/>
    <w:rPr>
      <w:rFonts w:ascii="Times New Roman" w:hAnsi="Times New Roman" w:cs="Times New Roman"/>
      <w:sz w:val="12"/>
      <w:szCs w:val="12"/>
    </w:rPr>
  </w:style>
  <w:style w:type="character" w:customStyle="1" w:styleId="FontStyle119">
    <w:name w:val="Font Style119"/>
    <w:basedOn w:val="a1"/>
    <w:rsid w:val="0055719F"/>
    <w:rPr>
      <w:rFonts w:ascii="Arial Unicode MS" w:eastAsia="Arial Unicode MS" w:cs="Arial Unicode MS"/>
      <w:b/>
      <w:bCs/>
      <w:sz w:val="16"/>
      <w:szCs w:val="16"/>
    </w:rPr>
  </w:style>
  <w:style w:type="paragraph" w:customStyle="1" w:styleId="3c">
    <w:name w:val="Обычный3"/>
    <w:rsid w:val="00D110F3"/>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Style4">
    <w:name w:val="Style4"/>
    <w:basedOn w:val="a0"/>
    <w:rsid w:val="00D110F3"/>
    <w:pPr>
      <w:widowControl w:val="0"/>
      <w:autoSpaceDE w:val="0"/>
      <w:autoSpaceDN w:val="0"/>
      <w:adjustRightInd w:val="0"/>
      <w:spacing w:line="288" w:lineRule="exact"/>
      <w:jc w:val="both"/>
    </w:pPr>
    <w:rPr>
      <w:rFonts w:ascii="Franklin Gothic Medium" w:hAnsi="Franklin Gothic Medium" w:cs="Franklin Gothic Medium"/>
    </w:rPr>
  </w:style>
  <w:style w:type="character" w:customStyle="1" w:styleId="FontStyle23">
    <w:name w:val="Font Style23"/>
    <w:basedOn w:val="a1"/>
    <w:rsid w:val="00D110F3"/>
    <w:rPr>
      <w:rFonts w:ascii="Times New Roman" w:hAnsi="Times New Roman" w:cs="Times New Roman"/>
      <w:sz w:val="24"/>
      <w:szCs w:val="24"/>
    </w:rPr>
  </w:style>
  <w:style w:type="character" w:customStyle="1" w:styleId="FontStyle24">
    <w:name w:val="Font Style24"/>
    <w:basedOn w:val="a1"/>
    <w:rsid w:val="00D110F3"/>
    <w:rPr>
      <w:rFonts w:ascii="Times New Roman" w:hAnsi="Times New Roman" w:cs="Times New Roman"/>
      <w:sz w:val="30"/>
      <w:szCs w:val="30"/>
    </w:rPr>
  </w:style>
  <w:style w:type="paragraph" w:customStyle="1" w:styleId="Style14">
    <w:name w:val="Style14"/>
    <w:basedOn w:val="a0"/>
    <w:rsid w:val="00D110F3"/>
    <w:pPr>
      <w:widowControl w:val="0"/>
      <w:autoSpaceDE w:val="0"/>
      <w:autoSpaceDN w:val="0"/>
      <w:adjustRightInd w:val="0"/>
      <w:spacing w:line="285" w:lineRule="exact"/>
      <w:ind w:firstLine="540"/>
      <w:jc w:val="both"/>
    </w:pPr>
    <w:rPr>
      <w:rFonts w:ascii="Franklin Gothic Medium" w:hAnsi="Franklin Gothic Medium" w:cs="Franklin Gothic Medium"/>
    </w:rPr>
  </w:style>
  <w:style w:type="paragraph" w:customStyle="1" w:styleId="Style5">
    <w:name w:val="Style5"/>
    <w:basedOn w:val="a0"/>
    <w:rsid w:val="00D110F3"/>
    <w:pPr>
      <w:widowControl w:val="0"/>
      <w:autoSpaceDE w:val="0"/>
      <w:autoSpaceDN w:val="0"/>
      <w:adjustRightInd w:val="0"/>
      <w:spacing w:line="239" w:lineRule="exact"/>
    </w:pPr>
    <w:rPr>
      <w:rFonts w:ascii="Arial Narrow" w:hAnsi="Arial Narrow" w:cs="Arial Narrow"/>
    </w:rPr>
  </w:style>
  <w:style w:type="character" w:customStyle="1" w:styleId="FontStyle12">
    <w:name w:val="Font Style12"/>
    <w:basedOn w:val="a1"/>
    <w:uiPriority w:val="99"/>
    <w:rsid w:val="00A81FF3"/>
    <w:rPr>
      <w:rFonts w:ascii="Arial" w:hAnsi="Arial" w:cs="Arial"/>
      <w:b/>
      <w:bCs/>
      <w:sz w:val="28"/>
      <w:szCs w:val="28"/>
    </w:rPr>
  </w:style>
  <w:style w:type="paragraph" w:customStyle="1" w:styleId="afff9">
    <w:name w:val="ДИПЛОМ"/>
    <w:autoRedefine/>
    <w:qFormat/>
    <w:rsid w:val="006A3D45"/>
    <w:pPr>
      <w:spacing w:before="100" w:beforeAutospacing="1" w:after="0" w:afterAutospacing="1" w:line="360" w:lineRule="auto"/>
      <w:ind w:firstLine="851"/>
      <w:jc w:val="both"/>
    </w:pPr>
    <w:rPr>
      <w:rFonts w:ascii="Times New Roman" w:eastAsia="Calibri" w:hAnsi="Times New Roman" w:cs="Times New Roman"/>
      <w:sz w:val="28"/>
    </w:rPr>
  </w:style>
  <w:style w:type="character" w:customStyle="1" w:styleId="nobr">
    <w:name w:val="nobr"/>
    <w:basedOn w:val="a1"/>
    <w:rsid w:val="008360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0" w:qFormat="1"/>
    <w:lsdException w:name="footnote reference" w:uiPriority="0" w:qFormat="1"/>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Indent" w:uiPriority="0"/>
    <w:lsdException w:name="List Continue" w:uiPriority="0"/>
    <w:lsdException w:name="Subtitle" w:semiHidden="0" w:uiPriority="0" w:unhideWhenUsed="0" w:qFormat="1"/>
    <w:lsdException w:name="Body Text First Indent"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4EDD"/>
    <w:rPr>
      <w:rFonts w:ascii="Calibri" w:eastAsia="Times New Roman" w:hAnsi="Calibri" w:cs="Times New Roman"/>
    </w:rPr>
  </w:style>
  <w:style w:type="paragraph" w:styleId="1">
    <w:name w:val="heading 1"/>
    <w:basedOn w:val="a0"/>
    <w:link w:val="10"/>
    <w:uiPriority w:val="9"/>
    <w:qFormat/>
    <w:rsid w:val="00CB42E6"/>
    <w:pPr>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2">
    <w:name w:val="heading 2"/>
    <w:basedOn w:val="a0"/>
    <w:next w:val="a0"/>
    <w:link w:val="20"/>
    <w:uiPriority w:val="9"/>
    <w:unhideWhenUsed/>
    <w:qFormat/>
    <w:rsid w:val="00CB42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3D048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0A309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327F2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0D4EDD"/>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0D4EDD"/>
    <w:rPr>
      <w:rFonts w:ascii="Tahoma" w:eastAsia="Times New Roman" w:hAnsi="Tahoma" w:cs="Tahoma"/>
      <w:sz w:val="16"/>
      <w:szCs w:val="16"/>
    </w:rPr>
  </w:style>
  <w:style w:type="paragraph" w:customStyle="1" w:styleId="a6">
    <w:name w:val="Заголовок и авторы"/>
    <w:basedOn w:val="a0"/>
    <w:uiPriority w:val="99"/>
    <w:rsid w:val="006A0285"/>
    <w:pPr>
      <w:spacing w:after="0" w:line="240" w:lineRule="auto"/>
      <w:ind w:firstLine="567"/>
      <w:jc w:val="center"/>
    </w:pPr>
    <w:rPr>
      <w:rFonts w:ascii="Times New Roman" w:hAnsi="Times New Roman"/>
      <w:b/>
      <w:bCs/>
      <w:sz w:val="28"/>
      <w:szCs w:val="20"/>
      <w:lang w:val="en-US"/>
    </w:rPr>
  </w:style>
  <w:style w:type="paragraph" w:styleId="a7">
    <w:name w:val="Body Text"/>
    <w:basedOn w:val="a0"/>
    <w:link w:val="a8"/>
    <w:uiPriority w:val="99"/>
    <w:rsid w:val="00495C20"/>
    <w:pPr>
      <w:spacing w:after="120"/>
    </w:pPr>
  </w:style>
  <w:style w:type="character" w:customStyle="1" w:styleId="a8">
    <w:name w:val="Основной текст Знак"/>
    <w:basedOn w:val="a1"/>
    <w:link w:val="a7"/>
    <w:uiPriority w:val="99"/>
    <w:rsid w:val="00495C20"/>
    <w:rPr>
      <w:rFonts w:ascii="Calibri" w:eastAsia="Times New Roman" w:hAnsi="Calibri" w:cs="Times New Roman"/>
    </w:rPr>
  </w:style>
  <w:style w:type="paragraph" w:styleId="a9">
    <w:name w:val="List Paragraph"/>
    <w:basedOn w:val="a0"/>
    <w:uiPriority w:val="34"/>
    <w:qFormat/>
    <w:rsid w:val="00495C20"/>
    <w:pPr>
      <w:ind w:left="720"/>
      <w:contextualSpacing/>
    </w:pPr>
  </w:style>
  <w:style w:type="paragraph" w:styleId="aa">
    <w:name w:val="Subtitle"/>
    <w:basedOn w:val="a0"/>
    <w:link w:val="ab"/>
    <w:qFormat/>
    <w:rsid w:val="0068507F"/>
    <w:pPr>
      <w:spacing w:after="0" w:line="240" w:lineRule="auto"/>
      <w:jc w:val="both"/>
    </w:pPr>
    <w:rPr>
      <w:rFonts w:ascii="Times New Roman" w:hAnsi="Times New Roman"/>
      <w:b/>
      <w:sz w:val="28"/>
      <w:szCs w:val="20"/>
      <w:lang w:eastAsia="ru-RU"/>
    </w:rPr>
  </w:style>
  <w:style w:type="character" w:customStyle="1" w:styleId="ab">
    <w:name w:val="Подзаголовок Знак"/>
    <w:basedOn w:val="a1"/>
    <w:link w:val="aa"/>
    <w:rsid w:val="0068507F"/>
    <w:rPr>
      <w:rFonts w:ascii="Times New Roman" w:eastAsia="Times New Roman" w:hAnsi="Times New Roman" w:cs="Times New Roman"/>
      <w:b/>
      <w:sz w:val="28"/>
      <w:szCs w:val="20"/>
      <w:lang w:eastAsia="ru-RU"/>
    </w:rPr>
  </w:style>
  <w:style w:type="character" w:styleId="ac">
    <w:name w:val="Hyperlink"/>
    <w:basedOn w:val="a1"/>
    <w:uiPriority w:val="99"/>
    <w:unhideWhenUsed/>
    <w:rsid w:val="001F1C34"/>
    <w:rPr>
      <w:color w:val="0000FF"/>
      <w:u w:val="single"/>
    </w:rPr>
  </w:style>
  <w:style w:type="paragraph" w:styleId="ad">
    <w:name w:val="footnote text"/>
    <w:aliases w:val=" Знак,Текст сноски Знак1 Знак,Текст сноски Знак Знак Знак,Знак,Footnote Text Char Знак Знак,Footnote Text Char Знак,Текст сноски Знак1,Текст сноски Знак Знак,Footnote Text Char,Текст сноски Знак2,Текст сноски Знак Знак1,Char Знак Char Char,-+"/>
    <w:basedOn w:val="a0"/>
    <w:link w:val="ae"/>
    <w:unhideWhenUsed/>
    <w:qFormat/>
    <w:rsid w:val="001F1C34"/>
    <w:pPr>
      <w:spacing w:after="0" w:line="240" w:lineRule="auto"/>
    </w:pPr>
    <w:rPr>
      <w:rFonts w:ascii="Times New Roman" w:hAnsi="Times New Roman"/>
      <w:sz w:val="20"/>
      <w:szCs w:val="20"/>
      <w:lang w:eastAsia="ru-RU"/>
    </w:rPr>
  </w:style>
  <w:style w:type="character" w:customStyle="1" w:styleId="ae">
    <w:name w:val="Текст сноски Знак"/>
    <w:aliases w:val=" Знак Знак,Текст сноски Знак1 Знак Знак,Текст сноски Знак Знак Знак Знак,Знак Знак,Footnote Text Char Знак Знак Знак,Footnote Text Char Знак Знак1,Текст сноски Знак1 Знак1,Текст сноски Знак Знак Знак1,Footnote Text Char Знак1,gp1 Знак"/>
    <w:basedOn w:val="a1"/>
    <w:link w:val="ad"/>
    <w:rsid w:val="001F1C34"/>
    <w:rPr>
      <w:rFonts w:ascii="Times New Roman" w:eastAsia="Times New Roman" w:hAnsi="Times New Roman" w:cs="Times New Roman"/>
      <w:sz w:val="20"/>
      <w:szCs w:val="20"/>
      <w:lang w:eastAsia="ru-RU"/>
    </w:rPr>
  </w:style>
  <w:style w:type="character" w:styleId="af">
    <w:name w:val="footnote reference"/>
    <w:aliases w:val="fr,Used by Word for Help footnote symbols,Знак сноски-FN,Текст сновски,FZ,Сноска Сергея,Footnotes refss,Ciae niinee I,Знак сноски Н,Знак сноски 1,Ciae niinee-FN,Referencia nota al pie,Appel note de bas de page"/>
    <w:basedOn w:val="a1"/>
    <w:unhideWhenUsed/>
    <w:qFormat/>
    <w:rsid w:val="001F1C34"/>
    <w:rPr>
      <w:vertAlign w:val="superscript"/>
    </w:rPr>
  </w:style>
  <w:style w:type="character" w:customStyle="1" w:styleId="r">
    <w:name w:val="r"/>
    <w:basedOn w:val="a1"/>
    <w:rsid w:val="001F1C34"/>
  </w:style>
  <w:style w:type="paragraph" w:styleId="af0">
    <w:name w:val="No Spacing"/>
    <w:link w:val="af1"/>
    <w:uiPriority w:val="1"/>
    <w:qFormat/>
    <w:rsid w:val="001F1C34"/>
    <w:pPr>
      <w:spacing w:after="0" w:line="240" w:lineRule="auto"/>
    </w:pPr>
    <w:rPr>
      <w:rFonts w:ascii="Times New Roman" w:eastAsia="Times New Roman" w:hAnsi="Times New Roman" w:cs="Times New Roman"/>
      <w:sz w:val="24"/>
      <w:szCs w:val="24"/>
      <w:lang w:eastAsia="ru-RU"/>
    </w:rPr>
  </w:style>
  <w:style w:type="paragraph" w:styleId="21">
    <w:name w:val="Body Text Indent 2"/>
    <w:basedOn w:val="a0"/>
    <w:link w:val="22"/>
    <w:uiPriority w:val="99"/>
    <w:semiHidden/>
    <w:unhideWhenUsed/>
    <w:rsid w:val="001434FE"/>
    <w:pPr>
      <w:spacing w:after="120" w:line="480" w:lineRule="auto"/>
      <w:ind w:left="283"/>
    </w:pPr>
  </w:style>
  <w:style w:type="character" w:customStyle="1" w:styleId="22">
    <w:name w:val="Основной текст с отступом 2 Знак"/>
    <w:basedOn w:val="a1"/>
    <w:link w:val="21"/>
    <w:uiPriority w:val="99"/>
    <w:semiHidden/>
    <w:rsid w:val="001434FE"/>
    <w:rPr>
      <w:rFonts w:ascii="Calibri" w:eastAsia="Times New Roman" w:hAnsi="Calibri" w:cs="Times New Roman"/>
    </w:rPr>
  </w:style>
  <w:style w:type="paragraph" w:styleId="31">
    <w:name w:val="Body Text Indent 3"/>
    <w:basedOn w:val="a0"/>
    <w:link w:val="32"/>
    <w:uiPriority w:val="99"/>
    <w:semiHidden/>
    <w:unhideWhenUsed/>
    <w:rsid w:val="001434FE"/>
    <w:pPr>
      <w:spacing w:after="120"/>
      <w:ind w:left="283"/>
    </w:pPr>
    <w:rPr>
      <w:sz w:val="16"/>
      <w:szCs w:val="16"/>
    </w:rPr>
  </w:style>
  <w:style w:type="character" w:customStyle="1" w:styleId="32">
    <w:name w:val="Основной текст с отступом 3 Знак"/>
    <w:basedOn w:val="a1"/>
    <w:link w:val="31"/>
    <w:uiPriority w:val="99"/>
    <w:semiHidden/>
    <w:rsid w:val="001434FE"/>
    <w:rPr>
      <w:rFonts w:ascii="Calibri" w:eastAsia="Times New Roman" w:hAnsi="Calibri" w:cs="Times New Roman"/>
      <w:sz w:val="16"/>
      <w:szCs w:val="16"/>
    </w:rPr>
  </w:style>
  <w:style w:type="paragraph" w:styleId="af2">
    <w:name w:val="Body Text Indent"/>
    <w:basedOn w:val="a0"/>
    <w:link w:val="af3"/>
    <w:rsid w:val="00046913"/>
    <w:pPr>
      <w:spacing w:after="120" w:line="240" w:lineRule="auto"/>
      <w:ind w:left="283"/>
    </w:pPr>
    <w:rPr>
      <w:rFonts w:ascii="Times New Roman" w:hAnsi="Times New Roman"/>
      <w:sz w:val="24"/>
      <w:szCs w:val="24"/>
      <w:lang w:eastAsia="ru-RU"/>
    </w:rPr>
  </w:style>
  <w:style w:type="character" w:customStyle="1" w:styleId="af3">
    <w:name w:val="Основной текст с отступом Знак"/>
    <w:basedOn w:val="a1"/>
    <w:link w:val="af2"/>
    <w:rsid w:val="00046913"/>
    <w:rPr>
      <w:rFonts w:ascii="Times New Roman" w:eastAsia="Times New Roman" w:hAnsi="Times New Roman" w:cs="Times New Roman"/>
      <w:sz w:val="24"/>
      <w:szCs w:val="24"/>
      <w:lang w:eastAsia="ru-RU"/>
    </w:rPr>
  </w:style>
  <w:style w:type="paragraph" w:styleId="af4">
    <w:name w:val="Block Text"/>
    <w:basedOn w:val="a0"/>
    <w:unhideWhenUsed/>
    <w:rsid w:val="00046913"/>
    <w:pPr>
      <w:spacing w:after="0" w:line="360" w:lineRule="auto"/>
      <w:ind w:left="-540" w:right="-5"/>
    </w:pPr>
    <w:rPr>
      <w:rFonts w:ascii="Times New Roman" w:hAnsi="Times New Roman"/>
      <w:sz w:val="28"/>
      <w:szCs w:val="24"/>
      <w:lang w:eastAsia="ru-RU"/>
    </w:rPr>
  </w:style>
  <w:style w:type="paragraph" w:styleId="af5">
    <w:name w:val="Normal (Web)"/>
    <w:basedOn w:val="a0"/>
    <w:uiPriority w:val="99"/>
    <w:rsid w:val="00E022BE"/>
    <w:pPr>
      <w:spacing w:before="100" w:beforeAutospacing="1" w:after="100" w:afterAutospacing="1" w:line="240" w:lineRule="auto"/>
    </w:pPr>
    <w:rPr>
      <w:rFonts w:eastAsia="Calibri"/>
      <w:sz w:val="24"/>
      <w:szCs w:val="24"/>
      <w:lang w:eastAsia="ru-RU"/>
    </w:rPr>
  </w:style>
  <w:style w:type="character" w:customStyle="1" w:styleId="apple-converted-space">
    <w:name w:val="apple-converted-space"/>
    <w:basedOn w:val="a1"/>
    <w:rsid w:val="00E022BE"/>
  </w:style>
  <w:style w:type="paragraph" w:customStyle="1" w:styleId="ConsPlusNormal">
    <w:name w:val="ConsPlusNormal"/>
    <w:rsid w:val="000506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style-span">
    <w:name w:val="apple-style-span"/>
    <w:basedOn w:val="a1"/>
    <w:rsid w:val="00050657"/>
  </w:style>
  <w:style w:type="paragraph" w:customStyle="1" w:styleId="af6">
    <w:name w:val="Текст моё"/>
    <w:basedOn w:val="a0"/>
    <w:rsid w:val="00050657"/>
    <w:pPr>
      <w:spacing w:after="0" w:line="360" w:lineRule="auto"/>
      <w:jc w:val="both"/>
    </w:pPr>
    <w:rPr>
      <w:rFonts w:ascii="Times New Roman" w:hAnsi="Times New Roman"/>
      <w:sz w:val="28"/>
      <w:szCs w:val="28"/>
      <w:lang w:eastAsia="ru-RU"/>
    </w:rPr>
  </w:style>
  <w:style w:type="character" w:styleId="af7">
    <w:name w:val="Strong"/>
    <w:basedOn w:val="a1"/>
    <w:uiPriority w:val="22"/>
    <w:qFormat/>
    <w:rsid w:val="00050657"/>
    <w:rPr>
      <w:b/>
      <w:bCs/>
    </w:rPr>
  </w:style>
  <w:style w:type="paragraph" w:customStyle="1" w:styleId="textp">
    <w:name w:val="textp"/>
    <w:basedOn w:val="a0"/>
    <w:rsid w:val="00050657"/>
    <w:pPr>
      <w:spacing w:before="100" w:beforeAutospacing="1" w:after="100" w:afterAutospacing="1" w:line="240" w:lineRule="auto"/>
    </w:pPr>
    <w:rPr>
      <w:rFonts w:ascii="Times New Roman" w:hAnsi="Times New Roman"/>
      <w:sz w:val="24"/>
      <w:szCs w:val="24"/>
      <w:lang w:eastAsia="ru-RU"/>
    </w:rPr>
  </w:style>
  <w:style w:type="paragraph" w:customStyle="1" w:styleId="Default">
    <w:name w:val="Default"/>
    <w:rsid w:val="0050720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
    <w:name w:val="style1"/>
    <w:basedOn w:val="a0"/>
    <w:rsid w:val="002E4B7B"/>
    <w:pPr>
      <w:spacing w:after="0" w:line="240" w:lineRule="auto"/>
    </w:pPr>
    <w:rPr>
      <w:rFonts w:ascii="Courier New" w:hAnsi="Courier New" w:cs="Courier New"/>
      <w:color w:val="1F497D"/>
      <w:sz w:val="20"/>
      <w:szCs w:val="20"/>
      <w:lang w:val="en-US" w:eastAsia="ru-RU" w:bidi="en-US"/>
    </w:rPr>
  </w:style>
  <w:style w:type="character" w:customStyle="1" w:styleId="af8">
    <w:name w:val="Основной текст + Полужирный;Курсив"/>
    <w:basedOn w:val="a1"/>
    <w:rsid w:val="002E4B7B"/>
    <w:rPr>
      <w:rFonts w:ascii="Times New Roman" w:eastAsia="Times New Roman" w:hAnsi="Times New Roman" w:cs="Times New Roman"/>
      <w:b/>
      <w:bCs/>
      <w:i/>
      <w:iCs/>
      <w:color w:val="000000"/>
      <w:spacing w:val="0"/>
      <w:w w:val="100"/>
      <w:position w:val="0"/>
      <w:sz w:val="23"/>
      <w:szCs w:val="23"/>
      <w:shd w:val="clear" w:color="auto" w:fill="FFFFFF"/>
      <w:lang w:val="ru-RU"/>
    </w:rPr>
  </w:style>
  <w:style w:type="character" w:customStyle="1" w:styleId="41">
    <w:name w:val="Основной текст (4) + Не полужирный;Не курсив"/>
    <w:basedOn w:val="a1"/>
    <w:rsid w:val="002E4B7B"/>
    <w:rPr>
      <w:rFonts w:ascii="Times New Roman" w:eastAsia="Times New Roman" w:hAnsi="Times New Roman" w:cs="Times New Roman"/>
      <w:b/>
      <w:bCs/>
      <w:i/>
      <w:iCs/>
      <w:color w:val="000000"/>
      <w:spacing w:val="0"/>
      <w:w w:val="100"/>
      <w:position w:val="0"/>
      <w:sz w:val="23"/>
      <w:szCs w:val="23"/>
      <w:shd w:val="clear" w:color="auto" w:fill="FFFFFF"/>
      <w:lang w:val="ru-RU"/>
    </w:rPr>
  </w:style>
  <w:style w:type="character" w:customStyle="1" w:styleId="hlnormal">
    <w:name w:val="hlnormal"/>
    <w:basedOn w:val="a1"/>
    <w:rsid w:val="002E4B7B"/>
  </w:style>
  <w:style w:type="paragraph" w:customStyle="1" w:styleId="210">
    <w:name w:val="Основной текст 21"/>
    <w:basedOn w:val="a0"/>
    <w:rsid w:val="00E67A89"/>
    <w:pPr>
      <w:suppressAutoHyphens/>
      <w:spacing w:after="0" w:line="240" w:lineRule="auto"/>
      <w:jc w:val="both"/>
    </w:pPr>
    <w:rPr>
      <w:rFonts w:ascii="Times New Roman" w:hAnsi="Times New Roman"/>
      <w:sz w:val="24"/>
      <w:szCs w:val="24"/>
      <w:lang w:eastAsia="ar-SA"/>
    </w:rPr>
  </w:style>
  <w:style w:type="paragraph" w:customStyle="1" w:styleId="af9">
    <w:name w:val="Абзац автореферата"/>
    <w:basedOn w:val="a0"/>
    <w:qFormat/>
    <w:rsid w:val="00CD2418"/>
    <w:pPr>
      <w:widowControl w:val="0"/>
      <w:spacing w:after="0" w:line="240" w:lineRule="auto"/>
      <w:ind w:firstLine="709"/>
      <w:jc w:val="both"/>
    </w:pPr>
    <w:rPr>
      <w:rFonts w:ascii="Times New Roman" w:hAnsi="Times New Roman"/>
      <w:sz w:val="28"/>
      <w:szCs w:val="28"/>
      <w:lang w:eastAsia="ru-RU"/>
    </w:rPr>
  </w:style>
  <w:style w:type="paragraph" w:customStyle="1" w:styleId="consplusnormal0">
    <w:name w:val="consplusnormal"/>
    <w:basedOn w:val="a0"/>
    <w:rsid w:val="00033CB7"/>
    <w:pPr>
      <w:spacing w:before="100" w:beforeAutospacing="1" w:after="100" w:afterAutospacing="1" w:line="240" w:lineRule="auto"/>
    </w:pPr>
    <w:rPr>
      <w:rFonts w:ascii="Times New Roman" w:hAnsi="Times New Roman"/>
      <w:sz w:val="24"/>
      <w:szCs w:val="24"/>
      <w:lang w:eastAsia="ru-RU"/>
    </w:rPr>
  </w:style>
  <w:style w:type="paragraph" w:customStyle="1" w:styleId="afa">
    <w:name w:val="Прижатый влево"/>
    <w:basedOn w:val="a0"/>
    <w:next w:val="a0"/>
    <w:uiPriority w:val="99"/>
    <w:rsid w:val="00EB4EC1"/>
    <w:pPr>
      <w:autoSpaceDE w:val="0"/>
      <w:autoSpaceDN w:val="0"/>
      <w:adjustRightInd w:val="0"/>
      <w:spacing w:after="0" w:line="240" w:lineRule="auto"/>
    </w:pPr>
    <w:rPr>
      <w:rFonts w:ascii="Arial" w:eastAsia="Calibri" w:hAnsi="Arial" w:cs="Arial"/>
      <w:sz w:val="24"/>
      <w:szCs w:val="24"/>
    </w:rPr>
  </w:style>
  <w:style w:type="paragraph" w:customStyle="1" w:styleId="Pa6">
    <w:name w:val="Pa6"/>
    <w:basedOn w:val="Default"/>
    <w:next w:val="Default"/>
    <w:uiPriority w:val="99"/>
    <w:rsid w:val="00EB4EC1"/>
    <w:pPr>
      <w:spacing w:line="201" w:lineRule="atLeast"/>
    </w:pPr>
    <w:rPr>
      <w:rFonts w:eastAsiaTheme="minorEastAsia"/>
      <w:color w:val="auto"/>
    </w:rPr>
  </w:style>
  <w:style w:type="paragraph" w:customStyle="1" w:styleId="Pa7">
    <w:name w:val="Pa7"/>
    <w:basedOn w:val="Default"/>
    <w:next w:val="Default"/>
    <w:uiPriority w:val="99"/>
    <w:rsid w:val="00EB4EC1"/>
    <w:pPr>
      <w:spacing w:line="181" w:lineRule="atLeast"/>
    </w:pPr>
    <w:rPr>
      <w:rFonts w:eastAsiaTheme="minorEastAsia"/>
      <w:color w:val="auto"/>
    </w:rPr>
  </w:style>
  <w:style w:type="character" w:customStyle="1" w:styleId="A70">
    <w:name w:val="A7"/>
    <w:uiPriority w:val="99"/>
    <w:rsid w:val="00EB4EC1"/>
    <w:rPr>
      <w:color w:val="000000"/>
      <w:sz w:val="11"/>
      <w:szCs w:val="11"/>
    </w:rPr>
  </w:style>
  <w:style w:type="paragraph" w:customStyle="1" w:styleId="Pa10">
    <w:name w:val="Pa10"/>
    <w:basedOn w:val="Default"/>
    <w:next w:val="Default"/>
    <w:uiPriority w:val="99"/>
    <w:rsid w:val="00EB4EC1"/>
    <w:pPr>
      <w:spacing w:line="181" w:lineRule="atLeast"/>
    </w:pPr>
    <w:rPr>
      <w:rFonts w:eastAsiaTheme="minorEastAsia"/>
      <w:color w:val="auto"/>
    </w:rPr>
  </w:style>
  <w:style w:type="character" w:customStyle="1" w:styleId="A80">
    <w:name w:val="A8"/>
    <w:uiPriority w:val="99"/>
    <w:rsid w:val="00EB4EC1"/>
    <w:rPr>
      <w:color w:val="000000"/>
      <w:sz w:val="10"/>
      <w:szCs w:val="10"/>
    </w:rPr>
  </w:style>
  <w:style w:type="character" w:customStyle="1" w:styleId="Footnote">
    <w:name w:val="Footnote_"/>
    <w:link w:val="Footnote0"/>
    <w:locked/>
    <w:rsid w:val="00AB3833"/>
    <w:rPr>
      <w:rFonts w:ascii="Arial Unicode MS" w:eastAsia="Arial Unicode MS" w:hAnsi="Arial Unicode MS" w:cs="Arial Unicode MS"/>
      <w:color w:val="000000"/>
      <w:sz w:val="16"/>
      <w:szCs w:val="16"/>
      <w:shd w:val="clear" w:color="auto" w:fill="FFFFFF"/>
    </w:rPr>
  </w:style>
  <w:style w:type="paragraph" w:customStyle="1" w:styleId="Footnote0">
    <w:name w:val="Footnote"/>
    <w:basedOn w:val="a0"/>
    <w:link w:val="Footnote"/>
    <w:rsid w:val="00AB3833"/>
    <w:pPr>
      <w:shd w:val="clear" w:color="auto" w:fill="FFFFFF"/>
      <w:spacing w:after="0" w:line="254" w:lineRule="exact"/>
      <w:ind w:firstLine="480"/>
      <w:jc w:val="both"/>
    </w:pPr>
    <w:rPr>
      <w:rFonts w:ascii="Arial Unicode MS" w:eastAsia="Arial Unicode MS" w:hAnsi="Arial Unicode MS" w:cs="Arial Unicode MS"/>
      <w:color w:val="000000"/>
      <w:sz w:val="16"/>
      <w:szCs w:val="16"/>
    </w:rPr>
  </w:style>
  <w:style w:type="paragraph" w:customStyle="1" w:styleId="Style13">
    <w:name w:val="Style13"/>
    <w:basedOn w:val="a0"/>
    <w:rsid w:val="003E62D4"/>
    <w:pPr>
      <w:widowControl w:val="0"/>
      <w:autoSpaceDE w:val="0"/>
      <w:autoSpaceDN w:val="0"/>
      <w:adjustRightInd w:val="0"/>
      <w:spacing w:after="0" w:line="329" w:lineRule="exact"/>
      <w:ind w:firstLine="389"/>
      <w:jc w:val="both"/>
    </w:pPr>
    <w:rPr>
      <w:rFonts w:ascii="Times New Roman" w:hAnsi="Times New Roman"/>
      <w:sz w:val="24"/>
      <w:szCs w:val="24"/>
      <w:lang w:eastAsia="ru-RU"/>
    </w:rPr>
  </w:style>
  <w:style w:type="character" w:customStyle="1" w:styleId="FontStyle25">
    <w:name w:val="Font Style25"/>
    <w:rsid w:val="003E62D4"/>
    <w:rPr>
      <w:rFonts w:ascii="Times New Roman" w:hAnsi="Times New Roman" w:cs="Times New Roman"/>
      <w:sz w:val="24"/>
      <w:szCs w:val="24"/>
    </w:rPr>
  </w:style>
  <w:style w:type="paragraph" w:styleId="afb">
    <w:name w:val="header"/>
    <w:basedOn w:val="a0"/>
    <w:link w:val="afc"/>
    <w:unhideWhenUsed/>
    <w:rsid w:val="003E62D4"/>
    <w:pPr>
      <w:tabs>
        <w:tab w:val="center" w:pos="4153"/>
        <w:tab w:val="right" w:pos="8306"/>
      </w:tabs>
      <w:overflowPunct w:val="0"/>
      <w:autoSpaceDE w:val="0"/>
      <w:autoSpaceDN w:val="0"/>
      <w:adjustRightInd w:val="0"/>
      <w:spacing w:after="0" w:line="240" w:lineRule="auto"/>
    </w:pPr>
    <w:rPr>
      <w:rFonts w:ascii="Arial" w:hAnsi="Arial"/>
      <w:kern w:val="20"/>
      <w:sz w:val="24"/>
      <w:szCs w:val="20"/>
      <w:lang w:eastAsia="ru-RU"/>
    </w:rPr>
  </w:style>
  <w:style w:type="character" w:customStyle="1" w:styleId="afc">
    <w:name w:val="Верхний колонтитул Знак"/>
    <w:basedOn w:val="a1"/>
    <w:link w:val="afb"/>
    <w:rsid w:val="003E62D4"/>
    <w:rPr>
      <w:rFonts w:ascii="Arial" w:eastAsia="Times New Roman" w:hAnsi="Arial" w:cs="Times New Roman"/>
      <w:kern w:val="20"/>
      <w:sz w:val="24"/>
      <w:szCs w:val="20"/>
      <w:lang w:eastAsia="ru-RU"/>
    </w:rPr>
  </w:style>
  <w:style w:type="paragraph" w:customStyle="1" w:styleId="s1">
    <w:name w:val="s_1"/>
    <w:basedOn w:val="a0"/>
    <w:rsid w:val="003E62D4"/>
    <w:pPr>
      <w:spacing w:before="100" w:beforeAutospacing="1" w:after="100" w:afterAutospacing="1" w:line="240" w:lineRule="auto"/>
    </w:pPr>
    <w:rPr>
      <w:rFonts w:ascii="Times New Roman" w:hAnsi="Times New Roman"/>
      <w:sz w:val="24"/>
      <w:szCs w:val="24"/>
      <w:lang w:eastAsia="ru-RU"/>
    </w:rPr>
  </w:style>
  <w:style w:type="paragraph" w:customStyle="1" w:styleId="33">
    <w:name w:val="Обычный (веб)3"/>
    <w:basedOn w:val="a0"/>
    <w:rsid w:val="00CB42E6"/>
    <w:pPr>
      <w:spacing w:before="100" w:beforeAutospacing="1" w:after="100" w:afterAutospacing="1" w:line="240" w:lineRule="auto"/>
      <w:ind w:firstLine="480"/>
    </w:pPr>
    <w:rPr>
      <w:rFonts w:ascii="Times New Roman" w:hAnsi="Times New Roman"/>
      <w:sz w:val="24"/>
      <w:szCs w:val="24"/>
      <w:lang w:eastAsia="ru-RU"/>
    </w:rPr>
  </w:style>
  <w:style w:type="character" w:customStyle="1" w:styleId="10">
    <w:name w:val="Заголовок 1 Знак"/>
    <w:basedOn w:val="a1"/>
    <w:link w:val="1"/>
    <w:uiPriority w:val="9"/>
    <w:rsid w:val="00CB42E6"/>
    <w:rPr>
      <w:rFonts w:ascii="Times New Roman" w:eastAsia="Times New Roman" w:hAnsi="Times New Roman" w:cs="Times New Roman"/>
      <w:b/>
      <w:bCs/>
      <w:kern w:val="36"/>
      <w:sz w:val="48"/>
      <w:szCs w:val="48"/>
      <w:lang w:eastAsia="ru-RU"/>
    </w:rPr>
  </w:style>
  <w:style w:type="paragraph" w:styleId="afd">
    <w:name w:val="Plain Text"/>
    <w:basedOn w:val="a0"/>
    <w:link w:val="afe"/>
    <w:rsid w:val="00CB42E6"/>
    <w:pPr>
      <w:overflowPunct w:val="0"/>
      <w:autoSpaceDE w:val="0"/>
      <w:autoSpaceDN w:val="0"/>
      <w:adjustRightInd w:val="0"/>
      <w:spacing w:after="0" w:line="240" w:lineRule="auto"/>
      <w:ind w:firstLine="284"/>
      <w:jc w:val="both"/>
      <w:textAlignment w:val="baseline"/>
    </w:pPr>
    <w:rPr>
      <w:rFonts w:ascii="Times New Roman" w:hAnsi="Times New Roman"/>
      <w:szCs w:val="20"/>
      <w:lang w:eastAsia="ru-RU"/>
    </w:rPr>
  </w:style>
  <w:style w:type="character" w:customStyle="1" w:styleId="afe">
    <w:name w:val="Текст Знак"/>
    <w:basedOn w:val="a1"/>
    <w:link w:val="afd"/>
    <w:rsid w:val="00CB42E6"/>
    <w:rPr>
      <w:rFonts w:ascii="Times New Roman" w:eastAsia="Times New Roman" w:hAnsi="Times New Roman" w:cs="Times New Roman"/>
      <w:szCs w:val="20"/>
      <w:lang w:eastAsia="ru-RU"/>
    </w:rPr>
  </w:style>
  <w:style w:type="paragraph" w:customStyle="1" w:styleId="aff">
    <w:name w:val="СписокТекст"/>
    <w:basedOn w:val="afd"/>
    <w:rsid w:val="00CB42E6"/>
    <w:pPr>
      <w:ind w:left="397" w:hanging="227"/>
    </w:pPr>
  </w:style>
  <w:style w:type="character" w:customStyle="1" w:styleId="20">
    <w:name w:val="Заголовок 2 Знак"/>
    <w:basedOn w:val="a1"/>
    <w:link w:val="2"/>
    <w:uiPriority w:val="9"/>
    <w:rsid w:val="00CB42E6"/>
    <w:rPr>
      <w:rFonts w:asciiTheme="majorHAnsi" w:eastAsiaTheme="majorEastAsia" w:hAnsiTheme="majorHAnsi" w:cstheme="majorBidi"/>
      <w:b/>
      <w:bCs/>
      <w:color w:val="4F81BD" w:themeColor="accent1"/>
      <w:sz w:val="26"/>
      <w:szCs w:val="26"/>
    </w:rPr>
  </w:style>
  <w:style w:type="paragraph" w:customStyle="1" w:styleId="a">
    <w:name w:val="Обычный СПИСОК Точка"/>
    <w:basedOn w:val="a0"/>
    <w:rsid w:val="00CB42E6"/>
    <w:pPr>
      <w:numPr>
        <w:numId w:val="1"/>
      </w:numPr>
      <w:tabs>
        <w:tab w:val="clear" w:pos="1287"/>
        <w:tab w:val="num" w:pos="588"/>
      </w:tabs>
      <w:spacing w:after="0" w:line="240" w:lineRule="auto"/>
      <w:ind w:left="588" w:hanging="570"/>
      <w:jc w:val="both"/>
    </w:pPr>
    <w:rPr>
      <w:rFonts w:ascii="Times New Roman" w:hAnsi="Times New Roman"/>
      <w:sz w:val="28"/>
      <w:szCs w:val="24"/>
      <w:lang w:eastAsia="ru-RU"/>
    </w:rPr>
  </w:style>
  <w:style w:type="paragraph" w:customStyle="1" w:styleId="211">
    <w:name w:val="Основной текст с отступом 21"/>
    <w:basedOn w:val="a0"/>
    <w:rsid w:val="008058A7"/>
    <w:pPr>
      <w:spacing w:after="0" w:line="360" w:lineRule="auto"/>
      <w:ind w:left="284" w:firstLine="720"/>
    </w:pPr>
    <w:rPr>
      <w:rFonts w:ascii="Times New Roman" w:hAnsi="Times New Roman"/>
      <w:sz w:val="24"/>
      <w:szCs w:val="20"/>
      <w:lang w:eastAsia="ar-SA"/>
    </w:rPr>
  </w:style>
  <w:style w:type="character" w:customStyle="1" w:styleId="hps">
    <w:name w:val="hps"/>
    <w:basedOn w:val="a1"/>
    <w:rsid w:val="008058A7"/>
  </w:style>
  <w:style w:type="character" w:customStyle="1" w:styleId="reference-text">
    <w:name w:val="reference-text"/>
    <w:basedOn w:val="a1"/>
    <w:rsid w:val="008058A7"/>
  </w:style>
  <w:style w:type="paragraph" w:styleId="aff0">
    <w:name w:val="endnote text"/>
    <w:basedOn w:val="a0"/>
    <w:link w:val="aff1"/>
    <w:unhideWhenUsed/>
    <w:rsid w:val="008058A7"/>
    <w:rPr>
      <w:rFonts w:ascii="Times New Roman" w:eastAsia="Calibri" w:hAnsi="Times New Roman"/>
      <w:sz w:val="20"/>
      <w:szCs w:val="20"/>
    </w:rPr>
  </w:style>
  <w:style w:type="character" w:customStyle="1" w:styleId="aff1">
    <w:name w:val="Текст концевой сноски Знак"/>
    <w:basedOn w:val="a1"/>
    <w:link w:val="aff0"/>
    <w:rsid w:val="008058A7"/>
    <w:rPr>
      <w:rFonts w:ascii="Times New Roman" w:eastAsia="Calibri" w:hAnsi="Times New Roman" w:cs="Times New Roman"/>
      <w:sz w:val="20"/>
      <w:szCs w:val="20"/>
    </w:rPr>
  </w:style>
  <w:style w:type="character" w:styleId="aff2">
    <w:name w:val="endnote reference"/>
    <w:basedOn w:val="a1"/>
    <w:semiHidden/>
    <w:unhideWhenUsed/>
    <w:rsid w:val="008058A7"/>
    <w:rPr>
      <w:vertAlign w:val="superscript"/>
    </w:rPr>
  </w:style>
  <w:style w:type="character" w:customStyle="1" w:styleId="aff3">
    <w:name w:val="Сноска"/>
    <w:basedOn w:val="a1"/>
    <w:uiPriority w:val="99"/>
    <w:rsid w:val="008058A7"/>
    <w:rPr>
      <w:rFonts w:ascii="Times New Roman" w:eastAsia="Times New Roman" w:hAnsi="Times New Roman" w:cs="Times New Roman" w:hint="default"/>
      <w:b w:val="0"/>
      <w:bCs w:val="0"/>
      <w:i w:val="0"/>
      <w:iCs w:val="0"/>
      <w:smallCaps w:val="0"/>
      <w:spacing w:val="0"/>
      <w:sz w:val="19"/>
      <w:szCs w:val="19"/>
      <w:u w:val="single"/>
      <w:effect w:val="none"/>
      <w:lang w:val="en-US"/>
    </w:rPr>
  </w:style>
  <w:style w:type="character" w:customStyle="1" w:styleId="b-serp-urlitem1">
    <w:name w:val="b-serp-url__item1"/>
    <w:basedOn w:val="a1"/>
    <w:rsid w:val="0026555A"/>
    <w:rPr>
      <w:vanish w:val="0"/>
      <w:webHidden w:val="0"/>
      <w:specVanish w:val="0"/>
    </w:rPr>
  </w:style>
  <w:style w:type="character" w:customStyle="1" w:styleId="b-serp-urlmark1">
    <w:name w:val="b-serp-url__mark1"/>
    <w:basedOn w:val="a1"/>
    <w:rsid w:val="0026555A"/>
    <w:rPr>
      <w:rFonts w:ascii="Verdana" w:hAnsi="Verdana" w:hint="default"/>
    </w:rPr>
  </w:style>
  <w:style w:type="character" w:styleId="aff4">
    <w:name w:val="Emphasis"/>
    <w:basedOn w:val="a1"/>
    <w:uiPriority w:val="20"/>
    <w:qFormat/>
    <w:rsid w:val="007C169D"/>
    <w:rPr>
      <w:i/>
      <w:iCs/>
    </w:rPr>
  </w:style>
  <w:style w:type="paragraph" w:customStyle="1" w:styleId="par">
    <w:name w:val="par"/>
    <w:basedOn w:val="a0"/>
    <w:rsid w:val="001C122F"/>
    <w:pPr>
      <w:spacing w:before="100" w:beforeAutospacing="1" w:after="100" w:afterAutospacing="1" w:line="240" w:lineRule="auto"/>
    </w:pPr>
    <w:rPr>
      <w:rFonts w:ascii="Times New Roman" w:hAnsi="Times New Roman"/>
      <w:sz w:val="24"/>
      <w:szCs w:val="24"/>
      <w:lang w:eastAsia="ru-RU"/>
    </w:rPr>
  </w:style>
  <w:style w:type="paragraph" w:customStyle="1" w:styleId="western">
    <w:name w:val="western"/>
    <w:basedOn w:val="a0"/>
    <w:rsid w:val="001C122F"/>
    <w:pPr>
      <w:spacing w:before="100" w:beforeAutospacing="1" w:after="100" w:afterAutospacing="1" w:line="240" w:lineRule="auto"/>
    </w:pPr>
    <w:rPr>
      <w:rFonts w:ascii="Times New Roman" w:hAnsi="Times New Roman"/>
      <w:sz w:val="24"/>
      <w:szCs w:val="24"/>
      <w:lang w:eastAsia="ru-RU"/>
    </w:rPr>
  </w:style>
  <w:style w:type="character" w:customStyle="1" w:styleId="submenu-table">
    <w:name w:val="submenu-table"/>
    <w:basedOn w:val="a1"/>
    <w:rsid w:val="001C122F"/>
    <w:rPr>
      <w:rFonts w:cs="Times New Roman"/>
    </w:rPr>
  </w:style>
  <w:style w:type="paragraph" w:customStyle="1" w:styleId="aff5">
    <w:name w:val="мой"/>
    <w:basedOn w:val="a0"/>
    <w:uiPriority w:val="99"/>
    <w:rsid w:val="0003148A"/>
    <w:pPr>
      <w:spacing w:after="0" w:line="360" w:lineRule="auto"/>
      <w:ind w:firstLine="709"/>
      <w:jc w:val="both"/>
    </w:pPr>
    <w:rPr>
      <w:rFonts w:ascii="Times New Roman" w:hAnsi="Times New Roman"/>
      <w:sz w:val="28"/>
      <w:szCs w:val="28"/>
      <w:lang w:eastAsia="ru-RU"/>
    </w:rPr>
  </w:style>
  <w:style w:type="paragraph" w:customStyle="1" w:styleId="s162">
    <w:name w:val="s_162"/>
    <w:basedOn w:val="a0"/>
    <w:rsid w:val="0003148A"/>
    <w:pPr>
      <w:spacing w:after="0" w:line="240" w:lineRule="auto"/>
    </w:pPr>
    <w:rPr>
      <w:rFonts w:ascii="Times New Roman" w:hAnsi="Times New Roman"/>
      <w:sz w:val="20"/>
      <w:szCs w:val="20"/>
      <w:lang w:eastAsia="ru-RU"/>
    </w:rPr>
  </w:style>
  <w:style w:type="paragraph" w:customStyle="1" w:styleId="uni">
    <w:name w:val="uni"/>
    <w:basedOn w:val="a0"/>
    <w:rsid w:val="00BB1970"/>
    <w:pPr>
      <w:spacing w:after="0" w:line="240" w:lineRule="auto"/>
      <w:jc w:val="both"/>
    </w:pPr>
    <w:rPr>
      <w:rFonts w:ascii="Times New Roman" w:hAnsi="Times New Roman"/>
      <w:sz w:val="24"/>
      <w:szCs w:val="24"/>
      <w:lang w:eastAsia="ru-RU"/>
    </w:rPr>
  </w:style>
  <w:style w:type="character" w:customStyle="1" w:styleId="8">
    <w:name w:val="Основной текст (8)_"/>
    <w:basedOn w:val="a1"/>
    <w:link w:val="81"/>
    <w:uiPriority w:val="99"/>
    <w:rsid w:val="00DC1DA0"/>
    <w:rPr>
      <w:rFonts w:ascii="Times New Roman" w:hAnsi="Times New Roman" w:cs="Times New Roman"/>
      <w:b/>
      <w:bCs/>
      <w:sz w:val="26"/>
      <w:szCs w:val="26"/>
      <w:shd w:val="clear" w:color="auto" w:fill="FFFFFF"/>
    </w:rPr>
  </w:style>
  <w:style w:type="character" w:customStyle="1" w:styleId="34">
    <w:name w:val="Основной текст + Курсив3"/>
    <w:basedOn w:val="a1"/>
    <w:uiPriority w:val="99"/>
    <w:rsid w:val="00DC1DA0"/>
    <w:rPr>
      <w:rFonts w:ascii="Times New Roman" w:hAnsi="Times New Roman" w:cs="Times New Roman"/>
      <w:i/>
      <w:iCs/>
      <w:sz w:val="29"/>
      <w:szCs w:val="29"/>
      <w:shd w:val="clear" w:color="auto" w:fill="FFFFFF"/>
    </w:rPr>
  </w:style>
  <w:style w:type="character" w:customStyle="1" w:styleId="51">
    <w:name w:val="Основной текст (5)_"/>
    <w:basedOn w:val="a1"/>
    <w:link w:val="510"/>
    <w:uiPriority w:val="99"/>
    <w:rsid w:val="00DC1DA0"/>
    <w:rPr>
      <w:rFonts w:ascii="Times New Roman" w:hAnsi="Times New Roman" w:cs="Times New Roman"/>
      <w:i/>
      <w:iCs/>
      <w:sz w:val="29"/>
      <w:szCs w:val="29"/>
      <w:shd w:val="clear" w:color="auto" w:fill="FFFFFF"/>
    </w:rPr>
  </w:style>
  <w:style w:type="character" w:customStyle="1" w:styleId="7">
    <w:name w:val="Основной текст (7)_"/>
    <w:basedOn w:val="a1"/>
    <w:link w:val="70"/>
    <w:uiPriority w:val="99"/>
    <w:rsid w:val="00DC1DA0"/>
    <w:rPr>
      <w:rFonts w:ascii="Arial" w:hAnsi="Arial" w:cs="Arial"/>
      <w:i/>
      <w:iCs/>
      <w:noProof/>
      <w:sz w:val="26"/>
      <w:szCs w:val="26"/>
      <w:shd w:val="clear" w:color="auto" w:fill="FFFFFF"/>
    </w:rPr>
  </w:style>
  <w:style w:type="character" w:customStyle="1" w:styleId="9">
    <w:name w:val="Основной текст (9)_"/>
    <w:basedOn w:val="a1"/>
    <w:link w:val="90"/>
    <w:uiPriority w:val="99"/>
    <w:rsid w:val="00DC1DA0"/>
    <w:rPr>
      <w:rFonts w:ascii="Times New Roman" w:hAnsi="Times New Roman" w:cs="Times New Roman"/>
      <w:b/>
      <w:bCs/>
      <w:i/>
      <w:iCs/>
      <w:sz w:val="23"/>
      <w:szCs w:val="23"/>
      <w:shd w:val="clear" w:color="auto" w:fill="FFFFFF"/>
    </w:rPr>
  </w:style>
  <w:style w:type="character" w:customStyle="1" w:styleId="54">
    <w:name w:val="Основной текст (5)4"/>
    <w:basedOn w:val="51"/>
    <w:uiPriority w:val="99"/>
    <w:rsid w:val="00DC1DA0"/>
    <w:rPr>
      <w:rFonts w:ascii="Times New Roman" w:hAnsi="Times New Roman" w:cs="Times New Roman"/>
      <w:i/>
      <w:iCs/>
      <w:sz w:val="29"/>
      <w:szCs w:val="29"/>
      <w:shd w:val="clear" w:color="auto" w:fill="FFFFFF"/>
    </w:rPr>
  </w:style>
  <w:style w:type="paragraph" w:customStyle="1" w:styleId="81">
    <w:name w:val="Основной текст (8)1"/>
    <w:basedOn w:val="a0"/>
    <w:link w:val="8"/>
    <w:uiPriority w:val="99"/>
    <w:rsid w:val="00DC1DA0"/>
    <w:pPr>
      <w:shd w:val="clear" w:color="auto" w:fill="FFFFFF"/>
      <w:spacing w:after="0" w:line="240" w:lineRule="atLeast"/>
    </w:pPr>
    <w:rPr>
      <w:rFonts w:ascii="Times New Roman" w:eastAsiaTheme="minorHAnsi" w:hAnsi="Times New Roman"/>
      <w:b/>
      <w:bCs/>
      <w:sz w:val="26"/>
      <w:szCs w:val="26"/>
    </w:rPr>
  </w:style>
  <w:style w:type="paragraph" w:customStyle="1" w:styleId="510">
    <w:name w:val="Основной текст (5)1"/>
    <w:basedOn w:val="a0"/>
    <w:link w:val="51"/>
    <w:uiPriority w:val="99"/>
    <w:rsid w:val="00DC1DA0"/>
    <w:pPr>
      <w:shd w:val="clear" w:color="auto" w:fill="FFFFFF"/>
      <w:spacing w:after="0" w:line="347" w:lineRule="exact"/>
      <w:ind w:firstLine="460"/>
      <w:jc w:val="both"/>
    </w:pPr>
    <w:rPr>
      <w:rFonts w:ascii="Times New Roman" w:eastAsiaTheme="minorHAnsi" w:hAnsi="Times New Roman"/>
      <w:i/>
      <w:iCs/>
      <w:sz w:val="29"/>
      <w:szCs w:val="29"/>
    </w:rPr>
  </w:style>
  <w:style w:type="paragraph" w:customStyle="1" w:styleId="70">
    <w:name w:val="Основной текст (7)"/>
    <w:basedOn w:val="a0"/>
    <w:link w:val="7"/>
    <w:uiPriority w:val="99"/>
    <w:rsid w:val="00DC1DA0"/>
    <w:pPr>
      <w:shd w:val="clear" w:color="auto" w:fill="FFFFFF"/>
      <w:spacing w:after="0" w:line="240" w:lineRule="atLeast"/>
    </w:pPr>
    <w:rPr>
      <w:rFonts w:ascii="Arial" w:eastAsiaTheme="minorHAnsi" w:hAnsi="Arial" w:cs="Arial"/>
      <w:i/>
      <w:iCs/>
      <w:noProof/>
      <w:sz w:val="26"/>
      <w:szCs w:val="26"/>
    </w:rPr>
  </w:style>
  <w:style w:type="paragraph" w:customStyle="1" w:styleId="90">
    <w:name w:val="Основной текст (9)"/>
    <w:basedOn w:val="a0"/>
    <w:link w:val="9"/>
    <w:uiPriority w:val="99"/>
    <w:rsid w:val="00DC1DA0"/>
    <w:pPr>
      <w:shd w:val="clear" w:color="auto" w:fill="FFFFFF"/>
      <w:spacing w:after="0" w:line="240" w:lineRule="atLeast"/>
    </w:pPr>
    <w:rPr>
      <w:rFonts w:ascii="Times New Roman" w:eastAsiaTheme="minorHAnsi" w:hAnsi="Times New Roman"/>
      <w:b/>
      <w:bCs/>
      <w:i/>
      <w:iCs/>
      <w:sz w:val="23"/>
      <w:szCs w:val="23"/>
    </w:rPr>
  </w:style>
  <w:style w:type="character" w:customStyle="1" w:styleId="12">
    <w:name w:val="Основной текст (12) + Курсив"/>
    <w:basedOn w:val="a1"/>
    <w:uiPriority w:val="99"/>
    <w:rsid w:val="00DC1DA0"/>
    <w:rPr>
      <w:rFonts w:ascii="Times New Roman" w:hAnsi="Times New Roman" w:cs="Times New Roman"/>
      <w:i/>
      <w:iCs/>
      <w:sz w:val="23"/>
      <w:szCs w:val="23"/>
      <w:shd w:val="clear" w:color="auto" w:fill="FFFFFF"/>
    </w:rPr>
  </w:style>
  <w:style w:type="character" w:customStyle="1" w:styleId="128">
    <w:name w:val="Основной текст (12) + 8"/>
    <w:aliases w:val="5 pt,Колонтитул + Arial,15,Полужирный"/>
    <w:basedOn w:val="a1"/>
    <w:uiPriority w:val="99"/>
    <w:rsid w:val="00DC1DA0"/>
    <w:rPr>
      <w:rFonts w:ascii="Times New Roman" w:hAnsi="Times New Roman" w:cs="Times New Roman"/>
      <w:sz w:val="17"/>
      <w:szCs w:val="17"/>
      <w:shd w:val="clear" w:color="auto" w:fill="FFFFFF"/>
    </w:rPr>
  </w:style>
  <w:style w:type="character" w:customStyle="1" w:styleId="35">
    <w:name w:val="Основной текст (3) + Не курсив"/>
    <w:basedOn w:val="a1"/>
    <w:uiPriority w:val="99"/>
    <w:rsid w:val="00DC1DA0"/>
    <w:rPr>
      <w:rFonts w:ascii="Times New Roman" w:hAnsi="Times New Roman" w:cs="Times New Roman"/>
      <w:spacing w:val="0"/>
      <w:sz w:val="28"/>
      <w:szCs w:val="28"/>
    </w:rPr>
  </w:style>
  <w:style w:type="character" w:customStyle="1" w:styleId="36">
    <w:name w:val="Основной текст (3) + Полужирный"/>
    <w:basedOn w:val="a1"/>
    <w:uiPriority w:val="99"/>
    <w:rsid w:val="00DC1DA0"/>
    <w:rPr>
      <w:rFonts w:ascii="Times New Roman" w:hAnsi="Times New Roman" w:cs="Times New Roman"/>
      <w:b/>
      <w:bCs/>
      <w:i/>
      <w:iCs/>
      <w:spacing w:val="0"/>
      <w:sz w:val="28"/>
      <w:szCs w:val="28"/>
    </w:rPr>
  </w:style>
  <w:style w:type="paragraph" w:styleId="aff6">
    <w:name w:val="footer"/>
    <w:basedOn w:val="a0"/>
    <w:link w:val="aff7"/>
    <w:uiPriority w:val="99"/>
    <w:unhideWhenUsed/>
    <w:rsid w:val="00E0074F"/>
    <w:pPr>
      <w:tabs>
        <w:tab w:val="center" w:pos="4677"/>
        <w:tab w:val="right" w:pos="9355"/>
      </w:tabs>
      <w:spacing w:after="0" w:line="240" w:lineRule="auto"/>
    </w:pPr>
  </w:style>
  <w:style w:type="character" w:customStyle="1" w:styleId="aff7">
    <w:name w:val="Нижний колонтитул Знак"/>
    <w:basedOn w:val="a1"/>
    <w:link w:val="aff6"/>
    <w:uiPriority w:val="99"/>
    <w:rsid w:val="00E0074F"/>
    <w:rPr>
      <w:rFonts w:ascii="Calibri" w:eastAsia="Times New Roman" w:hAnsi="Calibri" w:cs="Times New Roman"/>
    </w:rPr>
  </w:style>
  <w:style w:type="table" w:styleId="aff8">
    <w:name w:val="Table Grid"/>
    <w:basedOn w:val="a2"/>
    <w:uiPriority w:val="59"/>
    <w:rsid w:val="00FB6E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FollowedHyperlink"/>
    <w:basedOn w:val="a1"/>
    <w:uiPriority w:val="99"/>
    <w:semiHidden/>
    <w:unhideWhenUsed/>
    <w:rsid w:val="00CF790B"/>
    <w:rPr>
      <w:color w:val="800080" w:themeColor="followedHyperlink"/>
      <w:u w:val="single"/>
    </w:rPr>
  </w:style>
  <w:style w:type="character" w:customStyle="1" w:styleId="hl">
    <w:name w:val="hl"/>
    <w:basedOn w:val="a1"/>
    <w:rsid w:val="00F321B9"/>
  </w:style>
  <w:style w:type="paragraph" w:styleId="23">
    <w:name w:val="Body Text 2"/>
    <w:basedOn w:val="a0"/>
    <w:link w:val="24"/>
    <w:uiPriority w:val="99"/>
    <w:unhideWhenUsed/>
    <w:rsid w:val="00325E43"/>
    <w:pPr>
      <w:spacing w:after="120" w:line="480" w:lineRule="auto"/>
    </w:pPr>
  </w:style>
  <w:style w:type="character" w:customStyle="1" w:styleId="24">
    <w:name w:val="Основной текст 2 Знак"/>
    <w:basedOn w:val="a1"/>
    <w:link w:val="23"/>
    <w:uiPriority w:val="99"/>
    <w:rsid w:val="00325E43"/>
    <w:rPr>
      <w:rFonts w:ascii="Calibri" w:eastAsia="Times New Roman" w:hAnsi="Calibri" w:cs="Times New Roman"/>
    </w:rPr>
  </w:style>
  <w:style w:type="character" w:customStyle="1" w:styleId="affa">
    <w:name w:val="Символ сноски"/>
    <w:basedOn w:val="a1"/>
    <w:rsid w:val="00657C6C"/>
    <w:rPr>
      <w:vertAlign w:val="superscript"/>
    </w:rPr>
  </w:style>
  <w:style w:type="paragraph" w:customStyle="1" w:styleId="ConsPlusNormal1">
    <w:name w:val="ConsPlusNormal"/>
    <w:rsid w:val="00657C6C"/>
    <w:pPr>
      <w:suppressAutoHyphens/>
      <w:spacing w:after="0" w:line="240" w:lineRule="auto"/>
    </w:pPr>
    <w:rPr>
      <w:rFonts w:ascii="Arial" w:eastAsia="Arial" w:hAnsi="Arial" w:cs="Tahoma"/>
      <w:sz w:val="20"/>
      <w:szCs w:val="24"/>
      <w:lang w:eastAsia="zh-CN" w:bidi="hi-IN"/>
    </w:rPr>
  </w:style>
  <w:style w:type="character" w:customStyle="1" w:styleId="affb">
    <w:name w:val="Основной текст + Курсив"/>
    <w:basedOn w:val="a8"/>
    <w:rsid w:val="006F0027"/>
    <w:rPr>
      <w:rFonts w:ascii="Tahoma" w:eastAsia="Times New Roman" w:hAnsi="Tahoma" w:cs="Tahoma"/>
      <w:i/>
      <w:iCs/>
      <w:color w:val="000000"/>
      <w:sz w:val="24"/>
      <w:szCs w:val="24"/>
      <w:lang w:val="ru-RU" w:eastAsia="zh-CN" w:bidi="ar-SA"/>
    </w:rPr>
  </w:style>
  <w:style w:type="character" w:customStyle="1" w:styleId="25">
    <w:name w:val="Основной текст (2)_ Знак"/>
    <w:basedOn w:val="a1"/>
    <w:link w:val="26"/>
    <w:rsid w:val="006F0027"/>
    <w:rPr>
      <w:rFonts w:ascii="Tahoma" w:hAnsi="Tahoma" w:cs="Tahoma"/>
      <w:color w:val="000000"/>
      <w:sz w:val="15"/>
      <w:szCs w:val="15"/>
      <w:shd w:val="clear" w:color="auto" w:fill="FFFFFF"/>
      <w:lang w:eastAsia="zh-CN"/>
    </w:rPr>
  </w:style>
  <w:style w:type="character" w:customStyle="1" w:styleId="6">
    <w:name w:val="Заголовок №6 Знак"/>
    <w:basedOn w:val="a1"/>
    <w:link w:val="60"/>
    <w:rsid w:val="006F0027"/>
    <w:rPr>
      <w:rFonts w:ascii="Arial" w:hAnsi="Arial" w:cs="Arial"/>
      <w:color w:val="000000"/>
      <w:sz w:val="23"/>
      <w:szCs w:val="23"/>
      <w:shd w:val="clear" w:color="auto" w:fill="FFFFFF"/>
      <w:lang w:eastAsia="zh-CN"/>
    </w:rPr>
  </w:style>
  <w:style w:type="character" w:customStyle="1" w:styleId="216">
    <w:name w:val="Основной текст (2)16"/>
    <w:basedOn w:val="25"/>
    <w:rsid w:val="006F0027"/>
    <w:rPr>
      <w:rFonts w:ascii="Tahoma" w:hAnsi="Tahoma" w:cs="Tahoma"/>
      <w:color w:val="000000"/>
      <w:sz w:val="15"/>
      <w:szCs w:val="15"/>
      <w:shd w:val="clear" w:color="auto" w:fill="FFFFFF"/>
      <w:lang w:eastAsia="zh-CN"/>
    </w:rPr>
  </w:style>
  <w:style w:type="character" w:customStyle="1" w:styleId="230">
    <w:name w:val="Основной текст (2) + Курсив3"/>
    <w:basedOn w:val="25"/>
    <w:rsid w:val="006F0027"/>
    <w:rPr>
      <w:rFonts w:ascii="Tahoma" w:hAnsi="Tahoma" w:cs="Tahoma"/>
      <w:i/>
      <w:iCs/>
      <w:color w:val="000000"/>
      <w:sz w:val="15"/>
      <w:szCs w:val="15"/>
      <w:shd w:val="clear" w:color="auto" w:fill="FFFFFF"/>
      <w:lang w:eastAsia="zh-CN"/>
    </w:rPr>
  </w:style>
  <w:style w:type="character" w:customStyle="1" w:styleId="71">
    <w:name w:val="Основной текст + 7"/>
    <w:aliases w:val="5 pt2"/>
    <w:basedOn w:val="a8"/>
    <w:rsid w:val="006F0027"/>
    <w:rPr>
      <w:rFonts w:ascii="Tahoma" w:eastAsia="Times New Roman" w:hAnsi="Tahoma" w:cs="Tahoma"/>
      <w:color w:val="000000"/>
      <w:sz w:val="15"/>
      <w:szCs w:val="15"/>
      <w:lang w:val="ru-RU" w:eastAsia="zh-CN" w:bidi="ar-SA"/>
    </w:rPr>
  </w:style>
  <w:style w:type="character" w:customStyle="1" w:styleId="214">
    <w:name w:val="Основной текст (2)14"/>
    <w:basedOn w:val="25"/>
    <w:rsid w:val="006F0027"/>
    <w:rPr>
      <w:rFonts w:ascii="Tahoma" w:hAnsi="Tahoma" w:cs="Tahoma"/>
      <w:color w:val="000000"/>
      <w:sz w:val="15"/>
      <w:szCs w:val="15"/>
      <w:shd w:val="clear" w:color="auto" w:fill="FFFFFF"/>
      <w:lang w:eastAsia="zh-CN"/>
    </w:rPr>
  </w:style>
  <w:style w:type="paragraph" w:customStyle="1" w:styleId="26">
    <w:name w:val="Основной текст (2)_"/>
    <w:basedOn w:val="a0"/>
    <w:link w:val="25"/>
    <w:rsid w:val="006F0027"/>
    <w:pPr>
      <w:shd w:val="clear" w:color="auto" w:fill="FFFFFF"/>
      <w:spacing w:before="240" w:after="0" w:line="192" w:lineRule="exact"/>
      <w:jc w:val="both"/>
    </w:pPr>
    <w:rPr>
      <w:rFonts w:ascii="Tahoma" w:eastAsiaTheme="minorHAnsi" w:hAnsi="Tahoma" w:cs="Tahoma"/>
      <w:color w:val="000000"/>
      <w:sz w:val="15"/>
      <w:szCs w:val="15"/>
      <w:lang w:eastAsia="zh-CN"/>
    </w:rPr>
  </w:style>
  <w:style w:type="paragraph" w:customStyle="1" w:styleId="60">
    <w:name w:val="Заголовок №6"/>
    <w:basedOn w:val="a0"/>
    <w:link w:val="6"/>
    <w:rsid w:val="006F0027"/>
    <w:pPr>
      <w:shd w:val="clear" w:color="auto" w:fill="FFFFFF"/>
      <w:spacing w:before="300" w:after="0" w:line="288" w:lineRule="exact"/>
      <w:ind w:hanging="700"/>
      <w:jc w:val="both"/>
      <w:outlineLvl w:val="5"/>
    </w:pPr>
    <w:rPr>
      <w:rFonts w:ascii="Arial" w:eastAsiaTheme="minorHAnsi" w:hAnsi="Arial" w:cs="Arial"/>
      <w:color w:val="000000"/>
      <w:sz w:val="23"/>
      <w:szCs w:val="23"/>
      <w:lang w:eastAsia="zh-CN"/>
    </w:rPr>
  </w:style>
  <w:style w:type="character" w:customStyle="1" w:styleId="blk">
    <w:name w:val="blk"/>
    <w:basedOn w:val="a1"/>
    <w:rsid w:val="006F0027"/>
  </w:style>
  <w:style w:type="character" w:customStyle="1" w:styleId="affc">
    <w:name w:val="Сноска_"/>
    <w:link w:val="11"/>
    <w:uiPriority w:val="99"/>
    <w:rsid w:val="007B5463"/>
    <w:rPr>
      <w:rFonts w:ascii="Sylfaen" w:hAnsi="Sylfaen" w:cs="Sylfaen"/>
      <w:sz w:val="26"/>
      <w:szCs w:val="26"/>
      <w:shd w:val="clear" w:color="auto" w:fill="FFFFFF"/>
    </w:rPr>
  </w:style>
  <w:style w:type="character" w:customStyle="1" w:styleId="affd">
    <w:name w:val="Основной текст + Полужирный"/>
    <w:uiPriority w:val="99"/>
    <w:rsid w:val="007B5463"/>
    <w:rPr>
      <w:rFonts w:ascii="Sylfaen" w:hAnsi="Sylfaen" w:cs="Sylfaen"/>
      <w:b/>
      <w:bCs/>
      <w:spacing w:val="0"/>
      <w:sz w:val="26"/>
      <w:szCs w:val="26"/>
    </w:rPr>
  </w:style>
  <w:style w:type="paragraph" w:customStyle="1" w:styleId="11">
    <w:name w:val="Сноска1"/>
    <w:basedOn w:val="a0"/>
    <w:link w:val="affc"/>
    <w:uiPriority w:val="99"/>
    <w:rsid w:val="007B5463"/>
    <w:pPr>
      <w:shd w:val="clear" w:color="auto" w:fill="FFFFFF"/>
      <w:spacing w:after="0" w:line="308" w:lineRule="exact"/>
    </w:pPr>
    <w:rPr>
      <w:rFonts w:ascii="Sylfaen" w:eastAsiaTheme="minorHAnsi" w:hAnsi="Sylfaen" w:cs="Sylfaen"/>
      <w:sz w:val="26"/>
      <w:szCs w:val="26"/>
    </w:rPr>
  </w:style>
  <w:style w:type="paragraph" w:styleId="affe">
    <w:name w:val="caption"/>
    <w:basedOn w:val="a0"/>
    <w:qFormat/>
    <w:rsid w:val="005E2F88"/>
    <w:pPr>
      <w:spacing w:after="0" w:line="240" w:lineRule="auto"/>
      <w:jc w:val="center"/>
    </w:pPr>
    <w:rPr>
      <w:rFonts w:ascii="Times New Roman" w:hAnsi="Times New Roman"/>
      <w:b/>
      <w:sz w:val="28"/>
      <w:szCs w:val="20"/>
      <w:lang w:eastAsia="ru-RU"/>
    </w:rPr>
  </w:style>
  <w:style w:type="paragraph" w:customStyle="1" w:styleId="msonormalcxspmiddle">
    <w:name w:val="msonormalcxspmiddle"/>
    <w:basedOn w:val="a0"/>
    <w:rsid w:val="00DE68B5"/>
    <w:pPr>
      <w:spacing w:before="100" w:beforeAutospacing="1" w:after="100" w:afterAutospacing="1" w:line="240" w:lineRule="auto"/>
    </w:pPr>
    <w:rPr>
      <w:rFonts w:ascii="Times New Roman" w:hAnsi="Times New Roman"/>
      <w:sz w:val="24"/>
      <w:szCs w:val="24"/>
      <w:lang w:eastAsia="ru-RU"/>
    </w:rPr>
  </w:style>
  <w:style w:type="character" w:customStyle="1" w:styleId="30">
    <w:name w:val="Заголовок 3 Знак"/>
    <w:basedOn w:val="a1"/>
    <w:link w:val="3"/>
    <w:uiPriority w:val="9"/>
    <w:rsid w:val="003D0480"/>
    <w:rPr>
      <w:rFonts w:asciiTheme="majorHAnsi" w:eastAsiaTheme="majorEastAsia" w:hAnsiTheme="majorHAnsi" w:cstheme="majorBidi"/>
      <w:b/>
      <w:bCs/>
      <w:color w:val="4F81BD" w:themeColor="accent1"/>
    </w:rPr>
  </w:style>
  <w:style w:type="paragraph" w:customStyle="1" w:styleId="310">
    <w:name w:val="Основной текст 31"/>
    <w:basedOn w:val="a0"/>
    <w:rsid w:val="006F09E5"/>
    <w:pPr>
      <w:spacing w:after="0" w:line="360" w:lineRule="auto"/>
      <w:jc w:val="center"/>
    </w:pPr>
    <w:rPr>
      <w:rFonts w:ascii="Times New Roman" w:hAnsi="Times New Roman"/>
      <w:b/>
      <w:sz w:val="28"/>
      <w:szCs w:val="20"/>
      <w:lang w:eastAsia="ru-RU"/>
    </w:rPr>
  </w:style>
  <w:style w:type="paragraph" w:customStyle="1" w:styleId="13">
    <w:name w:val="Обычный1"/>
    <w:uiPriority w:val="99"/>
    <w:rsid w:val="00AB76B7"/>
    <w:pPr>
      <w:spacing w:before="100" w:after="100" w:line="240" w:lineRule="auto"/>
    </w:pPr>
    <w:rPr>
      <w:rFonts w:ascii="Times New Roman" w:eastAsia="Times New Roman" w:hAnsi="Times New Roman" w:cs="Times New Roman"/>
      <w:snapToGrid w:val="0"/>
      <w:sz w:val="24"/>
      <w:szCs w:val="24"/>
      <w:lang w:eastAsia="ru-RU"/>
    </w:rPr>
  </w:style>
  <w:style w:type="character" w:customStyle="1" w:styleId="u">
    <w:name w:val="u"/>
    <w:basedOn w:val="a1"/>
    <w:rsid w:val="00ED25FE"/>
  </w:style>
  <w:style w:type="character" w:customStyle="1" w:styleId="hc-word">
    <w:name w:val="hc-word"/>
    <w:basedOn w:val="a1"/>
    <w:rsid w:val="00AB7B01"/>
  </w:style>
  <w:style w:type="character" w:customStyle="1" w:styleId="40">
    <w:name w:val="Заголовок 4 Знак"/>
    <w:basedOn w:val="a1"/>
    <w:link w:val="4"/>
    <w:uiPriority w:val="9"/>
    <w:semiHidden/>
    <w:rsid w:val="000A3098"/>
    <w:rPr>
      <w:rFonts w:asciiTheme="majorHAnsi" w:eastAsiaTheme="majorEastAsia" w:hAnsiTheme="majorHAnsi" w:cstheme="majorBidi"/>
      <w:b/>
      <w:bCs/>
      <w:i/>
      <w:iCs/>
      <w:color w:val="4F81BD" w:themeColor="accent1"/>
    </w:rPr>
  </w:style>
  <w:style w:type="character" w:customStyle="1" w:styleId="redtext">
    <w:name w:val="red_text"/>
    <w:basedOn w:val="a1"/>
    <w:rsid w:val="004B0F23"/>
  </w:style>
  <w:style w:type="character" w:customStyle="1" w:styleId="afff">
    <w:name w:val="Основной текст_"/>
    <w:basedOn w:val="a1"/>
    <w:link w:val="52"/>
    <w:rsid w:val="00E14B0F"/>
    <w:rPr>
      <w:rFonts w:ascii="Times New Roman" w:eastAsia="Times New Roman" w:hAnsi="Times New Roman" w:cs="Times New Roman"/>
      <w:spacing w:val="20"/>
      <w:sz w:val="25"/>
      <w:szCs w:val="25"/>
      <w:shd w:val="clear" w:color="auto" w:fill="FFFFFF"/>
    </w:rPr>
  </w:style>
  <w:style w:type="character" w:customStyle="1" w:styleId="27">
    <w:name w:val="Заголовок №2_"/>
    <w:basedOn w:val="a1"/>
    <w:link w:val="28"/>
    <w:rsid w:val="00E14B0F"/>
    <w:rPr>
      <w:rFonts w:ascii="Times New Roman" w:eastAsia="Times New Roman" w:hAnsi="Times New Roman" w:cs="Times New Roman"/>
      <w:sz w:val="25"/>
      <w:szCs w:val="25"/>
      <w:shd w:val="clear" w:color="auto" w:fill="FFFFFF"/>
    </w:rPr>
  </w:style>
  <w:style w:type="paragraph" w:customStyle="1" w:styleId="52">
    <w:name w:val="Основной текст5"/>
    <w:basedOn w:val="a0"/>
    <w:link w:val="afff"/>
    <w:rsid w:val="00E14B0F"/>
    <w:pPr>
      <w:shd w:val="clear" w:color="auto" w:fill="FFFFFF"/>
      <w:spacing w:after="600" w:line="331" w:lineRule="exact"/>
      <w:ind w:hanging="580"/>
      <w:jc w:val="center"/>
    </w:pPr>
    <w:rPr>
      <w:rFonts w:ascii="Times New Roman" w:hAnsi="Times New Roman"/>
      <w:spacing w:val="20"/>
      <w:sz w:val="25"/>
      <w:szCs w:val="25"/>
    </w:rPr>
  </w:style>
  <w:style w:type="paragraph" w:customStyle="1" w:styleId="28">
    <w:name w:val="Заголовок №2"/>
    <w:basedOn w:val="a0"/>
    <w:link w:val="27"/>
    <w:rsid w:val="00E14B0F"/>
    <w:pPr>
      <w:shd w:val="clear" w:color="auto" w:fill="FFFFFF"/>
      <w:spacing w:after="0" w:line="480" w:lineRule="exact"/>
      <w:outlineLvl w:val="1"/>
    </w:pPr>
    <w:rPr>
      <w:rFonts w:ascii="Times New Roman" w:hAnsi="Times New Roman"/>
      <w:sz w:val="25"/>
      <w:szCs w:val="25"/>
    </w:rPr>
  </w:style>
  <w:style w:type="paragraph" w:customStyle="1" w:styleId="msonormalbullet1gif">
    <w:name w:val="msonormalbullet1.gif"/>
    <w:basedOn w:val="a0"/>
    <w:rsid w:val="00C735F7"/>
    <w:pPr>
      <w:spacing w:before="100" w:beforeAutospacing="1" w:after="100" w:afterAutospacing="1" w:line="240" w:lineRule="auto"/>
    </w:pPr>
    <w:rPr>
      <w:rFonts w:ascii="Times New Roman" w:hAnsi="Times New Roman"/>
      <w:sz w:val="24"/>
      <w:szCs w:val="24"/>
      <w:lang w:eastAsia="ru-RU"/>
    </w:rPr>
  </w:style>
  <w:style w:type="paragraph" w:styleId="afff0">
    <w:name w:val="List"/>
    <w:basedOn w:val="a0"/>
    <w:unhideWhenUsed/>
    <w:rsid w:val="008E5A0F"/>
    <w:pPr>
      <w:spacing w:after="0" w:line="240" w:lineRule="auto"/>
      <w:ind w:left="283" w:hanging="283"/>
    </w:pPr>
    <w:rPr>
      <w:rFonts w:ascii="Times New Roman" w:hAnsi="Times New Roman"/>
      <w:sz w:val="20"/>
      <w:szCs w:val="20"/>
      <w:lang w:val="en-US" w:eastAsia="ru-RU"/>
    </w:rPr>
  </w:style>
  <w:style w:type="paragraph" w:styleId="afff1">
    <w:name w:val="List Continue"/>
    <w:basedOn w:val="a0"/>
    <w:unhideWhenUsed/>
    <w:rsid w:val="008E5A0F"/>
    <w:pPr>
      <w:spacing w:after="120" w:line="240" w:lineRule="auto"/>
      <w:ind w:left="283"/>
    </w:pPr>
    <w:rPr>
      <w:rFonts w:ascii="Times New Roman" w:hAnsi="Times New Roman"/>
      <w:sz w:val="20"/>
      <w:szCs w:val="20"/>
      <w:lang w:val="en-US" w:eastAsia="ru-RU"/>
    </w:rPr>
  </w:style>
  <w:style w:type="character" w:customStyle="1" w:styleId="s0">
    <w:name w:val="s0"/>
    <w:basedOn w:val="a1"/>
    <w:uiPriority w:val="99"/>
    <w:rsid w:val="001E28D1"/>
  </w:style>
  <w:style w:type="character" w:customStyle="1" w:styleId="FontStyle81">
    <w:name w:val="Font Style81"/>
    <w:basedOn w:val="a1"/>
    <w:rsid w:val="001E28D1"/>
    <w:rPr>
      <w:rFonts w:ascii="Times New Roman" w:hAnsi="Times New Roman" w:cs="Times New Roman"/>
      <w:sz w:val="14"/>
      <w:szCs w:val="14"/>
    </w:rPr>
  </w:style>
  <w:style w:type="character" w:customStyle="1" w:styleId="FontStyle91">
    <w:name w:val="Font Style91"/>
    <w:basedOn w:val="a1"/>
    <w:rsid w:val="001E28D1"/>
    <w:rPr>
      <w:rFonts w:ascii="Arial Narrow" w:hAnsi="Arial Narrow" w:cs="Arial Narrow"/>
      <w:sz w:val="12"/>
      <w:szCs w:val="12"/>
    </w:rPr>
  </w:style>
  <w:style w:type="paragraph" w:customStyle="1" w:styleId="ConsPlusNormal2">
    <w:name w:val="ConsPlusNormal"/>
    <w:rsid w:val="00A27884"/>
    <w:pPr>
      <w:suppressAutoHyphens/>
      <w:spacing w:after="0" w:line="240" w:lineRule="auto"/>
    </w:pPr>
    <w:rPr>
      <w:rFonts w:ascii="Arial" w:eastAsia="Arial" w:hAnsi="Arial" w:cs="Tahoma"/>
      <w:sz w:val="20"/>
      <w:szCs w:val="24"/>
      <w:lang w:eastAsia="zh-CN" w:bidi="hi-IN"/>
    </w:rPr>
  </w:style>
  <w:style w:type="paragraph" w:customStyle="1" w:styleId="Web">
    <w:name w:val="Обычный (Web)"/>
    <w:basedOn w:val="a0"/>
    <w:uiPriority w:val="99"/>
    <w:rsid w:val="005B7C05"/>
    <w:pPr>
      <w:spacing w:before="100" w:beforeAutospacing="1" w:after="100" w:afterAutospacing="1" w:line="240" w:lineRule="auto"/>
    </w:pPr>
    <w:rPr>
      <w:rFonts w:ascii="Times New Roman" w:hAnsi="Times New Roman"/>
      <w:sz w:val="24"/>
      <w:szCs w:val="24"/>
      <w:lang w:eastAsia="ru-RU"/>
    </w:rPr>
  </w:style>
  <w:style w:type="paragraph" w:customStyle="1" w:styleId="web0">
    <w:name w:val="web"/>
    <w:basedOn w:val="a0"/>
    <w:rsid w:val="00266F12"/>
    <w:pPr>
      <w:spacing w:before="100" w:line="240" w:lineRule="auto"/>
    </w:pPr>
    <w:rPr>
      <w:rFonts w:ascii="Times New Roman" w:hAnsi="Times New Roman"/>
      <w:sz w:val="24"/>
      <w:szCs w:val="24"/>
      <w:lang w:eastAsia="ru-RU"/>
    </w:rPr>
  </w:style>
  <w:style w:type="paragraph" w:styleId="HTML">
    <w:name w:val="HTML Preformatted"/>
    <w:basedOn w:val="a0"/>
    <w:link w:val="HTML0"/>
    <w:uiPriority w:val="99"/>
    <w:unhideWhenUsed/>
    <w:rsid w:val="0026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both"/>
    </w:pPr>
    <w:rPr>
      <w:rFonts w:ascii="Arial" w:hAnsi="Arial" w:cs="Arial"/>
      <w:color w:val="202020"/>
      <w:sz w:val="20"/>
      <w:szCs w:val="20"/>
      <w:lang w:eastAsia="ru-RU"/>
    </w:rPr>
  </w:style>
  <w:style w:type="character" w:customStyle="1" w:styleId="HTML0">
    <w:name w:val="Стандартный HTML Знак"/>
    <w:basedOn w:val="a1"/>
    <w:link w:val="HTML"/>
    <w:uiPriority w:val="99"/>
    <w:rsid w:val="00266F12"/>
    <w:rPr>
      <w:rFonts w:ascii="Arial" w:eastAsia="Times New Roman" w:hAnsi="Arial" w:cs="Arial"/>
      <w:color w:val="202020"/>
      <w:sz w:val="20"/>
      <w:szCs w:val="20"/>
      <w:lang w:eastAsia="ru-RU"/>
    </w:rPr>
  </w:style>
  <w:style w:type="character" w:customStyle="1" w:styleId="29">
    <w:name w:val="Основной текст (2)"/>
    <w:basedOn w:val="a1"/>
    <w:uiPriority w:val="99"/>
    <w:rsid w:val="00D53957"/>
    <w:rPr>
      <w:b/>
      <w:bCs/>
      <w:sz w:val="28"/>
      <w:szCs w:val="28"/>
      <w:shd w:val="clear" w:color="auto" w:fill="FFFFFF"/>
    </w:rPr>
  </w:style>
  <w:style w:type="character" w:customStyle="1" w:styleId="315">
    <w:name w:val="Основной текст (3)15"/>
    <w:rsid w:val="00D53957"/>
    <w:rPr>
      <w:i w:val="0"/>
      <w:iCs w:val="0"/>
      <w:sz w:val="28"/>
      <w:szCs w:val="28"/>
      <w:shd w:val="clear" w:color="auto" w:fill="FFFFFF"/>
      <w:lang w:eastAsia="ar-SA" w:bidi="ar-SA"/>
    </w:rPr>
  </w:style>
  <w:style w:type="character" w:customStyle="1" w:styleId="212">
    <w:name w:val="Основной текст (2) + Не полужирный12"/>
    <w:rsid w:val="00D53957"/>
    <w:rPr>
      <w:b w:val="0"/>
      <w:bCs w:val="0"/>
      <w:sz w:val="28"/>
      <w:szCs w:val="28"/>
      <w:shd w:val="clear" w:color="auto" w:fill="FFFFFF"/>
      <w:lang w:eastAsia="ar-SA" w:bidi="ar-SA"/>
    </w:rPr>
  </w:style>
  <w:style w:type="paragraph" w:customStyle="1" w:styleId="213">
    <w:name w:val="Основной текст (2)1"/>
    <w:basedOn w:val="a0"/>
    <w:rsid w:val="00D53957"/>
    <w:pPr>
      <w:shd w:val="clear" w:color="auto" w:fill="FFFFFF"/>
      <w:suppressAutoHyphens/>
      <w:spacing w:after="0" w:line="816" w:lineRule="exact"/>
    </w:pPr>
    <w:rPr>
      <w:b/>
      <w:bCs/>
      <w:sz w:val="28"/>
      <w:szCs w:val="28"/>
      <w:lang w:eastAsia="ar-SA"/>
    </w:rPr>
  </w:style>
  <w:style w:type="paragraph" w:customStyle="1" w:styleId="311">
    <w:name w:val="Основной текст (3)1"/>
    <w:basedOn w:val="a0"/>
    <w:rsid w:val="00D53957"/>
    <w:pPr>
      <w:shd w:val="clear" w:color="auto" w:fill="FFFFFF"/>
      <w:suppressAutoHyphens/>
      <w:spacing w:before="60" w:after="0" w:line="240" w:lineRule="atLeast"/>
    </w:pPr>
    <w:rPr>
      <w:i/>
      <w:iCs/>
      <w:sz w:val="28"/>
      <w:szCs w:val="28"/>
      <w:lang w:eastAsia="ar-SA"/>
    </w:rPr>
  </w:style>
  <w:style w:type="paragraph" w:styleId="afff2">
    <w:name w:val="TOC Heading"/>
    <w:basedOn w:val="1"/>
    <w:next w:val="a0"/>
    <w:uiPriority w:val="39"/>
    <w:qFormat/>
    <w:rsid w:val="001E1CB5"/>
    <w:pPr>
      <w:spacing w:before="480" w:beforeAutospacing="0" w:after="0" w:afterAutospacing="0" w:line="276" w:lineRule="auto"/>
      <w:contextualSpacing/>
      <w:outlineLvl w:val="9"/>
    </w:pPr>
    <w:rPr>
      <w:rFonts w:ascii="Cambria" w:hAnsi="Cambria"/>
      <w:kern w:val="0"/>
      <w:sz w:val="28"/>
      <w:szCs w:val="28"/>
      <w:lang w:val="en-US" w:eastAsia="en-US" w:bidi="en-US"/>
    </w:rPr>
  </w:style>
  <w:style w:type="character" w:customStyle="1" w:styleId="44">
    <w:name w:val="Основной текст (4)4"/>
    <w:basedOn w:val="a1"/>
    <w:rsid w:val="00236616"/>
    <w:rPr>
      <w:rFonts w:ascii="Arial Black" w:hAnsi="Arial Black"/>
      <w:color w:val="FFFFFF"/>
      <w:sz w:val="23"/>
      <w:szCs w:val="23"/>
      <w:lang w:bidi="ar-SA"/>
    </w:rPr>
  </w:style>
  <w:style w:type="character" w:customStyle="1" w:styleId="f">
    <w:name w:val="f"/>
    <w:basedOn w:val="a1"/>
    <w:rsid w:val="00165BEB"/>
  </w:style>
  <w:style w:type="paragraph" w:customStyle="1" w:styleId="Standard">
    <w:name w:val="Standard"/>
    <w:rsid w:val="00C4566C"/>
    <w:pPr>
      <w:suppressAutoHyphens/>
      <w:autoSpaceDN w:val="0"/>
      <w:textAlignment w:val="baseline"/>
    </w:pPr>
    <w:rPr>
      <w:rFonts w:ascii="Calibri" w:eastAsia="Calibri" w:hAnsi="Calibri" w:cs="Calibri"/>
      <w:kern w:val="3"/>
    </w:rPr>
  </w:style>
  <w:style w:type="paragraph" w:customStyle="1" w:styleId="s15">
    <w:name w:val="s_15"/>
    <w:basedOn w:val="Standard"/>
    <w:rsid w:val="00C4566C"/>
    <w:pPr>
      <w:spacing w:before="28" w:after="100" w:line="240" w:lineRule="auto"/>
    </w:pPr>
    <w:rPr>
      <w:lang w:eastAsia="ru-RU"/>
    </w:rPr>
  </w:style>
  <w:style w:type="paragraph" w:styleId="afff3">
    <w:name w:val="Body Text First Indent"/>
    <w:basedOn w:val="a7"/>
    <w:link w:val="afff4"/>
    <w:unhideWhenUsed/>
    <w:rsid w:val="000404F9"/>
    <w:pPr>
      <w:spacing w:after="200"/>
      <w:ind w:firstLine="360"/>
    </w:pPr>
    <w:rPr>
      <w:rFonts w:eastAsia="Calibri"/>
    </w:rPr>
  </w:style>
  <w:style w:type="character" w:customStyle="1" w:styleId="afff4">
    <w:name w:val="Красная строка Знак"/>
    <w:basedOn w:val="a8"/>
    <w:link w:val="afff3"/>
    <w:rsid w:val="000404F9"/>
    <w:rPr>
      <w:rFonts w:ascii="Calibri" w:eastAsia="Calibri" w:hAnsi="Calibri" w:cs="Times New Roman"/>
    </w:rPr>
  </w:style>
  <w:style w:type="character" w:customStyle="1" w:styleId="42">
    <w:name w:val="Основной текст (4)"/>
    <w:basedOn w:val="a1"/>
    <w:uiPriority w:val="99"/>
    <w:rsid w:val="00497495"/>
    <w:rPr>
      <w:rFonts w:ascii="Times New Roman" w:hAnsi="Times New Roman" w:cs="Times New Roman"/>
      <w:sz w:val="21"/>
      <w:szCs w:val="21"/>
      <w:shd w:val="clear" w:color="auto" w:fill="FFFFFF"/>
    </w:rPr>
  </w:style>
  <w:style w:type="paragraph" w:customStyle="1" w:styleId="src">
    <w:name w:val="src"/>
    <w:basedOn w:val="a0"/>
    <w:rsid w:val="00863F7F"/>
    <w:pPr>
      <w:spacing w:before="100" w:beforeAutospacing="1" w:after="100" w:afterAutospacing="1" w:line="240" w:lineRule="auto"/>
    </w:pPr>
    <w:rPr>
      <w:rFonts w:ascii="Times New Roman" w:eastAsia="Calibri" w:hAnsi="Times New Roman"/>
      <w:sz w:val="24"/>
      <w:szCs w:val="24"/>
      <w:lang w:eastAsia="ru-RU"/>
    </w:rPr>
  </w:style>
  <w:style w:type="paragraph" w:customStyle="1" w:styleId="14">
    <w:name w:val="Абзац списка1"/>
    <w:basedOn w:val="a0"/>
    <w:rsid w:val="00863F7F"/>
    <w:pPr>
      <w:ind w:left="720"/>
      <w:contextualSpacing/>
    </w:pPr>
  </w:style>
  <w:style w:type="paragraph" w:customStyle="1" w:styleId="Textbody">
    <w:name w:val="Text body"/>
    <w:basedOn w:val="Standard"/>
    <w:rsid w:val="003B38B2"/>
    <w:pPr>
      <w:spacing w:after="120"/>
    </w:pPr>
  </w:style>
  <w:style w:type="character" w:customStyle="1" w:styleId="af1">
    <w:name w:val="Без интервала Знак"/>
    <w:basedOn w:val="a1"/>
    <w:link w:val="af0"/>
    <w:uiPriority w:val="1"/>
    <w:rsid w:val="00B72ACE"/>
    <w:rPr>
      <w:rFonts w:ascii="Times New Roman" w:eastAsia="Times New Roman" w:hAnsi="Times New Roman" w:cs="Times New Roman"/>
      <w:sz w:val="24"/>
      <w:szCs w:val="24"/>
      <w:lang w:eastAsia="ru-RU"/>
    </w:rPr>
  </w:style>
  <w:style w:type="character" w:customStyle="1" w:styleId="50">
    <w:name w:val="Заголовок 5 Знак"/>
    <w:basedOn w:val="a1"/>
    <w:link w:val="5"/>
    <w:uiPriority w:val="9"/>
    <w:semiHidden/>
    <w:rsid w:val="00327F2A"/>
    <w:rPr>
      <w:rFonts w:asciiTheme="majorHAnsi" w:eastAsiaTheme="majorEastAsia" w:hAnsiTheme="majorHAnsi" w:cstheme="majorBidi"/>
      <w:color w:val="243F60" w:themeColor="accent1" w:themeShade="7F"/>
    </w:rPr>
  </w:style>
  <w:style w:type="character" w:customStyle="1" w:styleId="afff5">
    <w:name w:val="Гипертекстовая ссылка"/>
    <w:basedOn w:val="a1"/>
    <w:uiPriority w:val="99"/>
    <w:rsid w:val="007F1614"/>
    <w:rPr>
      <w:b/>
      <w:bCs/>
      <w:color w:val="106BBE"/>
    </w:rPr>
  </w:style>
  <w:style w:type="character" w:customStyle="1" w:styleId="js-case-header-casenum">
    <w:name w:val="js-case-header-case_num"/>
    <w:basedOn w:val="a1"/>
    <w:rsid w:val="007F1614"/>
  </w:style>
  <w:style w:type="character" w:customStyle="1" w:styleId="15">
    <w:name w:val="Основной текст1"/>
    <w:basedOn w:val="afff"/>
    <w:rsid w:val="005123E2"/>
    <w:rPr>
      <w:rFonts w:ascii="Times New Roman" w:eastAsia="Times New Roman" w:hAnsi="Times New Roman" w:cs="Times New Roman"/>
      <w:color w:val="000000"/>
      <w:spacing w:val="0"/>
      <w:w w:val="100"/>
      <w:position w:val="0"/>
      <w:sz w:val="19"/>
      <w:szCs w:val="19"/>
      <w:shd w:val="clear" w:color="auto" w:fill="FFFFFF"/>
      <w:lang w:val="ru-RU" w:eastAsia="ru-RU" w:bidi="ru-RU"/>
    </w:rPr>
  </w:style>
  <w:style w:type="character" w:customStyle="1" w:styleId="37">
    <w:name w:val="Основной текст (3)"/>
    <w:basedOn w:val="a1"/>
    <w:rsid w:val="005123E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paragraph" w:customStyle="1" w:styleId="2a">
    <w:name w:val="Основной текст2"/>
    <w:basedOn w:val="a0"/>
    <w:rsid w:val="005123E2"/>
    <w:pPr>
      <w:widowControl w:val="0"/>
      <w:shd w:val="clear" w:color="auto" w:fill="FFFFFF"/>
      <w:spacing w:after="0" w:line="264" w:lineRule="exact"/>
      <w:jc w:val="right"/>
    </w:pPr>
    <w:rPr>
      <w:rFonts w:ascii="Times New Roman" w:hAnsi="Times New Roman"/>
      <w:sz w:val="19"/>
      <w:szCs w:val="19"/>
    </w:rPr>
  </w:style>
  <w:style w:type="paragraph" w:styleId="afff6">
    <w:name w:val="Title"/>
    <w:basedOn w:val="a0"/>
    <w:link w:val="afff7"/>
    <w:qFormat/>
    <w:rsid w:val="00657AB6"/>
    <w:pPr>
      <w:spacing w:after="0" w:line="360" w:lineRule="auto"/>
      <w:jc w:val="center"/>
    </w:pPr>
    <w:rPr>
      <w:rFonts w:ascii="Times New Roman" w:hAnsi="Times New Roman"/>
      <w:b/>
      <w:sz w:val="28"/>
      <w:szCs w:val="20"/>
      <w:lang w:eastAsia="ru-RU"/>
    </w:rPr>
  </w:style>
  <w:style w:type="character" w:customStyle="1" w:styleId="afff7">
    <w:name w:val="Название Знак"/>
    <w:basedOn w:val="a1"/>
    <w:link w:val="afff6"/>
    <w:rsid w:val="00657AB6"/>
    <w:rPr>
      <w:rFonts w:ascii="Times New Roman" w:eastAsia="Times New Roman" w:hAnsi="Times New Roman" w:cs="Times New Roman"/>
      <w:b/>
      <w:sz w:val="28"/>
      <w:szCs w:val="20"/>
      <w:lang w:eastAsia="ru-RU"/>
    </w:rPr>
  </w:style>
  <w:style w:type="paragraph" w:customStyle="1" w:styleId="book">
    <w:name w:val="book"/>
    <w:basedOn w:val="a0"/>
    <w:rsid w:val="00924FFA"/>
    <w:pPr>
      <w:spacing w:after="0" w:line="240" w:lineRule="auto"/>
      <w:ind w:firstLine="424"/>
    </w:pPr>
    <w:rPr>
      <w:rFonts w:ascii="Times New Roman" w:hAnsi="Times New Roman"/>
      <w:sz w:val="24"/>
      <w:szCs w:val="24"/>
      <w:lang w:eastAsia="ru-RU"/>
    </w:rPr>
  </w:style>
  <w:style w:type="paragraph" w:customStyle="1" w:styleId="textblock">
    <w:name w:val="textblock"/>
    <w:basedOn w:val="a0"/>
    <w:rsid w:val="00E54817"/>
    <w:pPr>
      <w:spacing w:before="100" w:beforeAutospacing="1" w:after="100" w:afterAutospacing="1" w:line="240" w:lineRule="auto"/>
    </w:pPr>
    <w:rPr>
      <w:rFonts w:ascii="Times New Roman" w:hAnsi="Times New Roman"/>
      <w:sz w:val="24"/>
      <w:szCs w:val="24"/>
      <w:lang w:eastAsia="ko-KR"/>
    </w:rPr>
  </w:style>
  <w:style w:type="character" w:customStyle="1" w:styleId="Bodytext">
    <w:name w:val="Body text_"/>
    <w:basedOn w:val="a1"/>
    <w:link w:val="Bodytext1"/>
    <w:uiPriority w:val="99"/>
    <w:locked/>
    <w:rsid w:val="00EC665F"/>
    <w:rPr>
      <w:spacing w:val="10"/>
      <w:sz w:val="19"/>
      <w:szCs w:val="19"/>
      <w:shd w:val="clear" w:color="auto" w:fill="FFFFFF"/>
    </w:rPr>
  </w:style>
  <w:style w:type="paragraph" w:customStyle="1" w:styleId="Bodytext1">
    <w:name w:val="Body text1"/>
    <w:basedOn w:val="a0"/>
    <w:link w:val="Bodytext"/>
    <w:uiPriority w:val="99"/>
    <w:rsid w:val="00EC665F"/>
    <w:pPr>
      <w:shd w:val="clear" w:color="auto" w:fill="FFFFFF"/>
      <w:spacing w:after="180" w:line="235" w:lineRule="exact"/>
      <w:ind w:hanging="560"/>
    </w:pPr>
    <w:rPr>
      <w:rFonts w:asciiTheme="minorHAnsi" w:eastAsiaTheme="minorHAnsi" w:hAnsiTheme="minorHAnsi" w:cstheme="minorBidi"/>
      <w:spacing w:val="10"/>
      <w:sz w:val="19"/>
      <w:szCs w:val="19"/>
    </w:rPr>
  </w:style>
  <w:style w:type="character" w:customStyle="1" w:styleId="Bodytext3">
    <w:name w:val="Body text (3)_"/>
    <w:basedOn w:val="a1"/>
    <w:link w:val="Bodytext31"/>
    <w:uiPriority w:val="99"/>
    <w:locked/>
    <w:rsid w:val="00EC665F"/>
    <w:rPr>
      <w:sz w:val="15"/>
      <w:szCs w:val="15"/>
      <w:shd w:val="clear" w:color="auto" w:fill="FFFFFF"/>
    </w:rPr>
  </w:style>
  <w:style w:type="paragraph" w:customStyle="1" w:styleId="Bodytext31">
    <w:name w:val="Body text (3)1"/>
    <w:basedOn w:val="a0"/>
    <w:link w:val="Bodytext3"/>
    <w:uiPriority w:val="99"/>
    <w:rsid w:val="00EC665F"/>
    <w:pPr>
      <w:shd w:val="clear" w:color="auto" w:fill="FFFFFF"/>
      <w:spacing w:before="180" w:after="480" w:line="182" w:lineRule="exact"/>
      <w:jc w:val="center"/>
    </w:pPr>
    <w:rPr>
      <w:rFonts w:asciiTheme="minorHAnsi" w:eastAsiaTheme="minorHAnsi" w:hAnsiTheme="minorHAnsi" w:cstheme="minorBidi"/>
      <w:sz w:val="15"/>
      <w:szCs w:val="15"/>
    </w:rPr>
  </w:style>
  <w:style w:type="character" w:customStyle="1" w:styleId="FootnoteItalic11">
    <w:name w:val="Footnote + Italic11"/>
    <w:basedOn w:val="Footnote"/>
    <w:uiPriority w:val="99"/>
    <w:rsid w:val="00EC665F"/>
    <w:rPr>
      <w:rFonts w:ascii="Arial Unicode MS" w:eastAsia="Arial Unicode MS" w:hAnsi="Arial Unicode MS" w:cs="Arial Unicode MS"/>
      <w:i/>
      <w:iCs/>
      <w:color w:val="000000"/>
      <w:sz w:val="15"/>
      <w:szCs w:val="15"/>
      <w:shd w:val="clear" w:color="auto" w:fill="FFFFFF"/>
    </w:rPr>
  </w:style>
  <w:style w:type="character" w:styleId="afff8">
    <w:name w:val="Placeholder Text"/>
    <w:basedOn w:val="a1"/>
    <w:uiPriority w:val="99"/>
    <w:semiHidden/>
    <w:rsid w:val="00320A9A"/>
    <w:rPr>
      <w:color w:val="808080"/>
    </w:rPr>
  </w:style>
  <w:style w:type="character" w:customStyle="1" w:styleId="2b">
    <w:name w:val="Основной текст + Полужирный2"/>
    <w:basedOn w:val="a1"/>
    <w:uiPriority w:val="99"/>
    <w:rsid w:val="00B57DE2"/>
    <w:rPr>
      <w:rFonts w:ascii="Times New Roman" w:eastAsia="Arial Unicode MS" w:hAnsi="Times New Roman" w:cs="Times New Roman"/>
      <w:b/>
      <w:bCs/>
      <w:sz w:val="19"/>
      <w:szCs w:val="19"/>
      <w:shd w:val="clear" w:color="auto" w:fill="FFFFFF"/>
      <w:lang w:eastAsia="ru-RU"/>
    </w:rPr>
  </w:style>
  <w:style w:type="character" w:customStyle="1" w:styleId="16">
    <w:name w:val="Основной текст Знак1"/>
    <w:basedOn w:val="a1"/>
    <w:uiPriority w:val="99"/>
    <w:rsid w:val="00B57DE2"/>
    <w:rPr>
      <w:rFonts w:ascii="Times New Roman" w:hAnsi="Times New Roman" w:cs="Times New Roman"/>
      <w:sz w:val="26"/>
      <w:szCs w:val="26"/>
      <w:shd w:val="clear" w:color="auto" w:fill="FFFFFF"/>
    </w:rPr>
  </w:style>
  <w:style w:type="character" w:customStyle="1" w:styleId="17">
    <w:name w:val="Сноска + Курсив1"/>
    <w:basedOn w:val="affc"/>
    <w:uiPriority w:val="99"/>
    <w:rsid w:val="00B57DE2"/>
    <w:rPr>
      <w:rFonts w:ascii="Times New Roman" w:hAnsi="Times New Roman" w:cs="Times New Roman"/>
      <w:i/>
      <w:iCs/>
      <w:sz w:val="22"/>
      <w:szCs w:val="22"/>
      <w:u w:val="none"/>
      <w:shd w:val="clear" w:color="auto" w:fill="FFFFFF"/>
    </w:rPr>
  </w:style>
  <w:style w:type="character" w:customStyle="1" w:styleId="53">
    <w:name w:val="Основной текст (5)3"/>
    <w:basedOn w:val="a1"/>
    <w:uiPriority w:val="99"/>
    <w:rsid w:val="00B57DE2"/>
    <w:rPr>
      <w:rFonts w:ascii="Times New Roman" w:hAnsi="Times New Roman" w:cs="Times New Roman"/>
      <w:i/>
      <w:iCs/>
      <w:sz w:val="26"/>
      <w:szCs w:val="26"/>
      <w:u w:val="none"/>
      <w:shd w:val="clear" w:color="auto" w:fill="FFFFFF"/>
    </w:rPr>
  </w:style>
  <w:style w:type="character" w:customStyle="1" w:styleId="w1">
    <w:name w:val="w1"/>
    <w:basedOn w:val="a1"/>
    <w:rsid w:val="00081F74"/>
  </w:style>
  <w:style w:type="paragraph" w:customStyle="1" w:styleId="ConsPlusTitle">
    <w:name w:val="ConsPlusTitle"/>
    <w:uiPriority w:val="99"/>
    <w:rsid w:val="00081F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formattext">
    <w:name w:val="formattext"/>
    <w:basedOn w:val="a0"/>
    <w:rsid w:val="00DC1042"/>
    <w:pPr>
      <w:spacing w:before="100" w:beforeAutospacing="1" w:after="100" w:afterAutospacing="1" w:line="240" w:lineRule="auto"/>
    </w:pPr>
    <w:rPr>
      <w:rFonts w:ascii="Times New Roman" w:hAnsi="Times New Roman"/>
      <w:sz w:val="24"/>
      <w:szCs w:val="24"/>
      <w:lang w:eastAsia="ru-RU"/>
    </w:rPr>
  </w:style>
  <w:style w:type="character" w:customStyle="1" w:styleId="s4">
    <w:name w:val="s4"/>
    <w:basedOn w:val="a1"/>
    <w:rsid w:val="00DC1042"/>
  </w:style>
  <w:style w:type="character" w:customStyle="1" w:styleId="s9">
    <w:name w:val="s9"/>
    <w:basedOn w:val="a1"/>
    <w:rsid w:val="00DC1042"/>
  </w:style>
  <w:style w:type="character" w:customStyle="1" w:styleId="s10">
    <w:name w:val="s_10"/>
    <w:basedOn w:val="a1"/>
    <w:rsid w:val="00DC1042"/>
  </w:style>
  <w:style w:type="character" w:customStyle="1" w:styleId="2c">
    <w:name w:val="Обычный2"/>
    <w:basedOn w:val="a1"/>
    <w:rsid w:val="008B43FC"/>
  </w:style>
  <w:style w:type="paragraph" w:customStyle="1" w:styleId="18">
    <w:name w:val="Обычный (веб)1"/>
    <w:basedOn w:val="a0"/>
    <w:link w:val="NormalWeb"/>
    <w:rsid w:val="008B43FC"/>
    <w:pPr>
      <w:suppressAutoHyphens/>
      <w:spacing w:before="100" w:after="100" w:line="100" w:lineRule="atLeast"/>
    </w:pPr>
    <w:rPr>
      <w:rFonts w:ascii="Times New Roman" w:hAnsi="Times New Roman"/>
      <w:sz w:val="24"/>
      <w:szCs w:val="24"/>
      <w:lang w:eastAsia="lo-LA"/>
    </w:rPr>
  </w:style>
  <w:style w:type="paragraph" w:customStyle="1" w:styleId="19">
    <w:name w:val="Стиль1"/>
    <w:basedOn w:val="a0"/>
    <w:rsid w:val="008B43FC"/>
    <w:pPr>
      <w:suppressAutoHyphens/>
      <w:spacing w:after="0" w:line="100" w:lineRule="atLeast"/>
      <w:ind w:firstLine="709"/>
      <w:jc w:val="both"/>
    </w:pPr>
    <w:rPr>
      <w:rFonts w:ascii="Times New Roman" w:eastAsia="SimSun" w:hAnsi="Times New Roman"/>
      <w:sz w:val="28"/>
      <w:szCs w:val="28"/>
      <w:lang w:eastAsia="ar-SA"/>
    </w:rPr>
  </w:style>
  <w:style w:type="paragraph" w:customStyle="1" w:styleId="2d">
    <w:name w:val="Стиль2"/>
    <w:basedOn w:val="1"/>
    <w:rsid w:val="008B43FC"/>
    <w:pPr>
      <w:keepNext/>
      <w:keepLines/>
      <w:suppressAutoHyphens/>
      <w:spacing w:before="480" w:beforeAutospacing="0" w:after="0" w:afterAutospacing="0" w:line="360" w:lineRule="auto"/>
      <w:jc w:val="center"/>
    </w:pPr>
    <w:rPr>
      <w:rFonts w:eastAsia="SimSun"/>
      <w:color w:val="00000A"/>
      <w:kern w:val="0"/>
      <w:sz w:val="28"/>
      <w:szCs w:val="28"/>
      <w:lang w:eastAsia="ar-SA"/>
    </w:rPr>
  </w:style>
  <w:style w:type="paragraph" w:customStyle="1" w:styleId="38">
    <w:name w:val="Стиль3"/>
    <w:basedOn w:val="18"/>
    <w:link w:val="39"/>
    <w:qFormat/>
    <w:rsid w:val="008B43FC"/>
    <w:pPr>
      <w:spacing w:before="0" w:after="0"/>
      <w:jc w:val="both"/>
    </w:pPr>
    <w:rPr>
      <w:sz w:val="28"/>
      <w:szCs w:val="28"/>
    </w:rPr>
  </w:style>
  <w:style w:type="character" w:customStyle="1" w:styleId="NormalWeb">
    <w:name w:val="Normal (Web) Знак"/>
    <w:link w:val="18"/>
    <w:rsid w:val="008B43FC"/>
    <w:rPr>
      <w:rFonts w:ascii="Times New Roman" w:eastAsia="Times New Roman" w:hAnsi="Times New Roman" w:cs="Times New Roman"/>
      <w:sz w:val="24"/>
      <w:szCs w:val="24"/>
      <w:lang w:eastAsia="lo-LA"/>
    </w:rPr>
  </w:style>
  <w:style w:type="character" w:customStyle="1" w:styleId="39">
    <w:name w:val="Стиль3 Знак"/>
    <w:link w:val="38"/>
    <w:rsid w:val="008B43FC"/>
    <w:rPr>
      <w:rFonts w:ascii="Times New Roman" w:eastAsia="Times New Roman" w:hAnsi="Times New Roman" w:cs="Times New Roman"/>
      <w:sz w:val="28"/>
      <w:szCs w:val="28"/>
      <w:lang w:eastAsia="lo-LA"/>
    </w:rPr>
  </w:style>
  <w:style w:type="character" w:customStyle="1" w:styleId="w">
    <w:name w:val="w"/>
    <w:basedOn w:val="a1"/>
    <w:rsid w:val="00E7658F"/>
  </w:style>
  <w:style w:type="paragraph" w:customStyle="1" w:styleId="1a">
    <w:name w:val="Без интервала1"/>
    <w:rsid w:val="00A433C6"/>
    <w:pPr>
      <w:spacing w:after="0" w:line="240" w:lineRule="auto"/>
    </w:pPr>
    <w:rPr>
      <w:rFonts w:ascii="Calibri" w:eastAsia="Times New Roman" w:hAnsi="Calibri" w:cs="Times New Roman"/>
    </w:rPr>
  </w:style>
  <w:style w:type="paragraph" w:customStyle="1" w:styleId="announcement">
    <w:name w:val="announcement"/>
    <w:basedOn w:val="a0"/>
    <w:rsid w:val="00B73689"/>
    <w:pPr>
      <w:spacing w:before="100" w:beforeAutospacing="1" w:after="100" w:afterAutospacing="1" w:line="240" w:lineRule="auto"/>
    </w:pPr>
    <w:rPr>
      <w:rFonts w:ascii="Times New Roman" w:hAnsi="Times New Roman"/>
      <w:sz w:val="24"/>
      <w:szCs w:val="24"/>
      <w:lang w:eastAsia="ru-RU"/>
    </w:rPr>
  </w:style>
  <w:style w:type="paragraph" w:customStyle="1" w:styleId="font8">
    <w:name w:val="font_8"/>
    <w:basedOn w:val="a0"/>
    <w:rsid w:val="00125F12"/>
    <w:pPr>
      <w:spacing w:before="100" w:beforeAutospacing="1" w:after="100" w:afterAutospacing="1" w:line="240" w:lineRule="auto"/>
    </w:pPr>
    <w:rPr>
      <w:rFonts w:ascii="Times New Roman" w:hAnsi="Times New Roman"/>
      <w:sz w:val="24"/>
      <w:szCs w:val="24"/>
      <w:lang w:eastAsia="ru-RU"/>
    </w:rPr>
  </w:style>
  <w:style w:type="paragraph" w:customStyle="1" w:styleId="rtejustify">
    <w:name w:val="rtejustify"/>
    <w:basedOn w:val="a0"/>
    <w:rsid w:val="00123930"/>
    <w:pPr>
      <w:spacing w:before="120" w:after="216" w:line="240" w:lineRule="auto"/>
      <w:jc w:val="both"/>
    </w:pPr>
    <w:rPr>
      <w:rFonts w:ascii="Times New Roman" w:hAnsi="Times New Roman"/>
      <w:sz w:val="24"/>
      <w:szCs w:val="24"/>
      <w:lang w:eastAsia="ru-RU"/>
    </w:rPr>
  </w:style>
  <w:style w:type="character" w:customStyle="1" w:styleId="312">
    <w:name w:val="Основной текст с отступом 3 Знак1"/>
    <w:basedOn w:val="a1"/>
    <w:uiPriority w:val="99"/>
    <w:semiHidden/>
    <w:rsid w:val="00C4282C"/>
    <w:rPr>
      <w:rFonts w:ascii="Calibri" w:eastAsia="Times New Roman" w:hAnsi="Calibri" w:cs="Times New Roman"/>
      <w:sz w:val="16"/>
      <w:szCs w:val="16"/>
    </w:rPr>
  </w:style>
  <w:style w:type="character" w:customStyle="1" w:styleId="tooltip">
    <w:name w:val="tooltip"/>
    <w:basedOn w:val="a1"/>
    <w:rsid w:val="00BB6F63"/>
  </w:style>
  <w:style w:type="character" w:styleId="HTML1">
    <w:name w:val="HTML Cite"/>
    <w:basedOn w:val="a1"/>
    <w:uiPriority w:val="99"/>
    <w:semiHidden/>
    <w:unhideWhenUsed/>
    <w:rsid w:val="00BB6F63"/>
    <w:rPr>
      <w:i/>
      <w:iCs/>
    </w:rPr>
  </w:style>
  <w:style w:type="character" w:customStyle="1" w:styleId="razr">
    <w:name w:val="razr"/>
    <w:basedOn w:val="a1"/>
    <w:rsid w:val="00BB6F63"/>
  </w:style>
  <w:style w:type="character" w:customStyle="1" w:styleId="s2">
    <w:name w:val="s2"/>
    <w:basedOn w:val="a1"/>
    <w:rsid w:val="006F47D8"/>
  </w:style>
</w:styles>
</file>

<file path=word/webSettings.xml><?xml version="1.0" encoding="utf-8"?>
<w:webSettings xmlns:r="http://schemas.openxmlformats.org/officeDocument/2006/relationships" xmlns:w="http://schemas.openxmlformats.org/wordprocessingml/2006/main">
  <w:divs>
    <w:div w:id="9569488">
      <w:bodyDiv w:val="1"/>
      <w:marLeft w:val="0"/>
      <w:marRight w:val="0"/>
      <w:marTop w:val="0"/>
      <w:marBottom w:val="0"/>
      <w:divBdr>
        <w:top w:val="none" w:sz="0" w:space="0" w:color="auto"/>
        <w:left w:val="none" w:sz="0" w:space="0" w:color="auto"/>
        <w:bottom w:val="none" w:sz="0" w:space="0" w:color="auto"/>
        <w:right w:val="none" w:sz="0" w:space="0" w:color="auto"/>
      </w:divBdr>
      <w:divsChild>
        <w:div w:id="1855266901">
          <w:marLeft w:val="0"/>
          <w:marRight w:val="0"/>
          <w:marTop w:val="0"/>
          <w:marBottom w:val="0"/>
          <w:divBdr>
            <w:top w:val="none" w:sz="0" w:space="0" w:color="auto"/>
            <w:left w:val="none" w:sz="0" w:space="0" w:color="auto"/>
            <w:bottom w:val="none" w:sz="0" w:space="0" w:color="auto"/>
            <w:right w:val="none" w:sz="0" w:space="0" w:color="auto"/>
          </w:divBdr>
          <w:divsChild>
            <w:div w:id="1700013555">
              <w:marLeft w:val="0"/>
              <w:marRight w:val="0"/>
              <w:marTop w:val="150"/>
              <w:marBottom w:val="0"/>
              <w:divBdr>
                <w:top w:val="none" w:sz="0" w:space="0" w:color="auto"/>
                <w:left w:val="none" w:sz="0" w:space="0" w:color="auto"/>
                <w:bottom w:val="none" w:sz="0" w:space="0" w:color="auto"/>
                <w:right w:val="none" w:sz="0" w:space="0" w:color="auto"/>
              </w:divBdr>
              <w:divsChild>
                <w:div w:id="716664812">
                  <w:marLeft w:val="0"/>
                  <w:marRight w:val="0"/>
                  <w:marTop w:val="0"/>
                  <w:marBottom w:val="0"/>
                  <w:divBdr>
                    <w:top w:val="none" w:sz="0" w:space="0" w:color="auto"/>
                    <w:left w:val="none" w:sz="0" w:space="0" w:color="auto"/>
                    <w:bottom w:val="none" w:sz="0" w:space="0" w:color="auto"/>
                    <w:right w:val="none" w:sz="0" w:space="0" w:color="auto"/>
                  </w:divBdr>
                  <w:divsChild>
                    <w:div w:id="1787963936">
                      <w:marLeft w:val="0"/>
                      <w:marRight w:val="0"/>
                      <w:marTop w:val="0"/>
                      <w:marBottom w:val="0"/>
                      <w:divBdr>
                        <w:top w:val="none" w:sz="0" w:space="0" w:color="auto"/>
                        <w:left w:val="none" w:sz="0" w:space="0" w:color="auto"/>
                        <w:bottom w:val="none" w:sz="0" w:space="0" w:color="auto"/>
                        <w:right w:val="none" w:sz="0" w:space="0" w:color="auto"/>
                      </w:divBdr>
                      <w:divsChild>
                        <w:div w:id="692457536">
                          <w:marLeft w:val="0"/>
                          <w:marRight w:val="0"/>
                          <w:marTop w:val="0"/>
                          <w:marBottom w:val="0"/>
                          <w:divBdr>
                            <w:top w:val="none" w:sz="0" w:space="0" w:color="auto"/>
                            <w:left w:val="none" w:sz="0" w:space="0" w:color="auto"/>
                            <w:bottom w:val="none" w:sz="0" w:space="0" w:color="auto"/>
                            <w:right w:val="none" w:sz="0" w:space="0" w:color="auto"/>
                          </w:divBdr>
                          <w:divsChild>
                            <w:div w:id="797722136">
                              <w:marLeft w:val="0"/>
                              <w:marRight w:val="0"/>
                              <w:marTop w:val="0"/>
                              <w:marBottom w:val="0"/>
                              <w:divBdr>
                                <w:top w:val="none" w:sz="0" w:space="0" w:color="auto"/>
                                <w:left w:val="none" w:sz="0" w:space="0" w:color="auto"/>
                                <w:bottom w:val="none" w:sz="0" w:space="0" w:color="auto"/>
                                <w:right w:val="none" w:sz="0" w:space="0" w:color="auto"/>
                              </w:divBdr>
                              <w:divsChild>
                                <w:div w:id="2006396339">
                                  <w:marLeft w:val="0"/>
                                  <w:marRight w:val="0"/>
                                  <w:marTop w:val="0"/>
                                  <w:marBottom w:val="0"/>
                                  <w:divBdr>
                                    <w:top w:val="none" w:sz="0" w:space="0" w:color="auto"/>
                                    <w:left w:val="none" w:sz="0" w:space="0" w:color="auto"/>
                                    <w:bottom w:val="none" w:sz="0" w:space="0" w:color="auto"/>
                                    <w:right w:val="none" w:sz="0" w:space="0" w:color="auto"/>
                                  </w:divBdr>
                                  <w:divsChild>
                                    <w:div w:id="1853838051">
                                      <w:marLeft w:val="0"/>
                                      <w:marRight w:val="0"/>
                                      <w:marTop w:val="0"/>
                                      <w:marBottom w:val="0"/>
                                      <w:divBdr>
                                        <w:top w:val="none" w:sz="0" w:space="0" w:color="auto"/>
                                        <w:left w:val="none" w:sz="0" w:space="0" w:color="auto"/>
                                        <w:bottom w:val="none" w:sz="0" w:space="0" w:color="auto"/>
                                        <w:right w:val="none" w:sz="0" w:space="0" w:color="auto"/>
                                      </w:divBdr>
                                      <w:divsChild>
                                        <w:div w:id="199105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713992">
      <w:bodyDiv w:val="1"/>
      <w:marLeft w:val="0"/>
      <w:marRight w:val="0"/>
      <w:marTop w:val="0"/>
      <w:marBottom w:val="0"/>
      <w:divBdr>
        <w:top w:val="none" w:sz="0" w:space="0" w:color="auto"/>
        <w:left w:val="none" w:sz="0" w:space="0" w:color="auto"/>
        <w:bottom w:val="none" w:sz="0" w:space="0" w:color="auto"/>
        <w:right w:val="none" w:sz="0" w:space="0" w:color="auto"/>
      </w:divBdr>
    </w:div>
    <w:div w:id="97339731">
      <w:bodyDiv w:val="1"/>
      <w:marLeft w:val="0"/>
      <w:marRight w:val="0"/>
      <w:marTop w:val="0"/>
      <w:marBottom w:val="0"/>
      <w:divBdr>
        <w:top w:val="none" w:sz="0" w:space="0" w:color="auto"/>
        <w:left w:val="none" w:sz="0" w:space="0" w:color="auto"/>
        <w:bottom w:val="none" w:sz="0" w:space="0" w:color="auto"/>
        <w:right w:val="none" w:sz="0" w:space="0" w:color="auto"/>
      </w:divBdr>
    </w:div>
    <w:div w:id="105120366">
      <w:bodyDiv w:val="1"/>
      <w:marLeft w:val="0"/>
      <w:marRight w:val="0"/>
      <w:marTop w:val="0"/>
      <w:marBottom w:val="0"/>
      <w:divBdr>
        <w:top w:val="none" w:sz="0" w:space="0" w:color="auto"/>
        <w:left w:val="none" w:sz="0" w:space="0" w:color="auto"/>
        <w:bottom w:val="none" w:sz="0" w:space="0" w:color="auto"/>
        <w:right w:val="none" w:sz="0" w:space="0" w:color="auto"/>
      </w:divBdr>
    </w:div>
    <w:div w:id="142157717">
      <w:bodyDiv w:val="1"/>
      <w:marLeft w:val="0"/>
      <w:marRight w:val="0"/>
      <w:marTop w:val="0"/>
      <w:marBottom w:val="0"/>
      <w:divBdr>
        <w:top w:val="none" w:sz="0" w:space="0" w:color="auto"/>
        <w:left w:val="none" w:sz="0" w:space="0" w:color="auto"/>
        <w:bottom w:val="none" w:sz="0" w:space="0" w:color="auto"/>
        <w:right w:val="none" w:sz="0" w:space="0" w:color="auto"/>
      </w:divBdr>
    </w:div>
    <w:div w:id="234437793">
      <w:bodyDiv w:val="1"/>
      <w:marLeft w:val="0"/>
      <w:marRight w:val="0"/>
      <w:marTop w:val="0"/>
      <w:marBottom w:val="0"/>
      <w:divBdr>
        <w:top w:val="none" w:sz="0" w:space="0" w:color="auto"/>
        <w:left w:val="none" w:sz="0" w:space="0" w:color="auto"/>
        <w:bottom w:val="none" w:sz="0" w:space="0" w:color="auto"/>
        <w:right w:val="none" w:sz="0" w:space="0" w:color="auto"/>
      </w:divBdr>
      <w:divsChild>
        <w:div w:id="108669030">
          <w:marLeft w:val="0"/>
          <w:marRight w:val="0"/>
          <w:marTop w:val="120"/>
          <w:marBottom w:val="0"/>
          <w:divBdr>
            <w:top w:val="none" w:sz="0" w:space="0" w:color="auto"/>
            <w:left w:val="none" w:sz="0" w:space="0" w:color="auto"/>
            <w:bottom w:val="none" w:sz="0" w:space="0" w:color="auto"/>
            <w:right w:val="none" w:sz="0" w:space="0" w:color="auto"/>
          </w:divBdr>
        </w:div>
        <w:div w:id="1818646774">
          <w:marLeft w:val="0"/>
          <w:marRight w:val="0"/>
          <w:marTop w:val="120"/>
          <w:marBottom w:val="0"/>
          <w:divBdr>
            <w:top w:val="none" w:sz="0" w:space="0" w:color="auto"/>
            <w:left w:val="none" w:sz="0" w:space="0" w:color="auto"/>
            <w:bottom w:val="none" w:sz="0" w:space="0" w:color="auto"/>
            <w:right w:val="none" w:sz="0" w:space="0" w:color="auto"/>
          </w:divBdr>
        </w:div>
        <w:div w:id="2114591418">
          <w:marLeft w:val="0"/>
          <w:marRight w:val="0"/>
          <w:marTop w:val="120"/>
          <w:marBottom w:val="0"/>
          <w:divBdr>
            <w:top w:val="none" w:sz="0" w:space="0" w:color="auto"/>
            <w:left w:val="none" w:sz="0" w:space="0" w:color="auto"/>
            <w:bottom w:val="none" w:sz="0" w:space="0" w:color="auto"/>
            <w:right w:val="none" w:sz="0" w:space="0" w:color="auto"/>
          </w:divBdr>
        </w:div>
        <w:div w:id="1793862336">
          <w:marLeft w:val="0"/>
          <w:marRight w:val="0"/>
          <w:marTop w:val="120"/>
          <w:marBottom w:val="0"/>
          <w:divBdr>
            <w:top w:val="none" w:sz="0" w:space="0" w:color="auto"/>
            <w:left w:val="none" w:sz="0" w:space="0" w:color="auto"/>
            <w:bottom w:val="none" w:sz="0" w:space="0" w:color="auto"/>
            <w:right w:val="none" w:sz="0" w:space="0" w:color="auto"/>
          </w:divBdr>
        </w:div>
        <w:div w:id="752943159">
          <w:marLeft w:val="0"/>
          <w:marRight w:val="0"/>
          <w:marTop w:val="120"/>
          <w:marBottom w:val="0"/>
          <w:divBdr>
            <w:top w:val="none" w:sz="0" w:space="0" w:color="auto"/>
            <w:left w:val="none" w:sz="0" w:space="0" w:color="auto"/>
            <w:bottom w:val="none" w:sz="0" w:space="0" w:color="auto"/>
            <w:right w:val="none" w:sz="0" w:space="0" w:color="auto"/>
          </w:divBdr>
        </w:div>
        <w:div w:id="1378624629">
          <w:marLeft w:val="0"/>
          <w:marRight w:val="0"/>
          <w:marTop w:val="120"/>
          <w:marBottom w:val="0"/>
          <w:divBdr>
            <w:top w:val="none" w:sz="0" w:space="0" w:color="auto"/>
            <w:left w:val="none" w:sz="0" w:space="0" w:color="auto"/>
            <w:bottom w:val="none" w:sz="0" w:space="0" w:color="auto"/>
            <w:right w:val="none" w:sz="0" w:space="0" w:color="auto"/>
          </w:divBdr>
        </w:div>
        <w:div w:id="891501977">
          <w:marLeft w:val="0"/>
          <w:marRight w:val="0"/>
          <w:marTop w:val="120"/>
          <w:marBottom w:val="0"/>
          <w:divBdr>
            <w:top w:val="none" w:sz="0" w:space="0" w:color="auto"/>
            <w:left w:val="none" w:sz="0" w:space="0" w:color="auto"/>
            <w:bottom w:val="none" w:sz="0" w:space="0" w:color="auto"/>
            <w:right w:val="none" w:sz="0" w:space="0" w:color="auto"/>
          </w:divBdr>
        </w:div>
        <w:div w:id="1113786646">
          <w:marLeft w:val="0"/>
          <w:marRight w:val="0"/>
          <w:marTop w:val="120"/>
          <w:marBottom w:val="0"/>
          <w:divBdr>
            <w:top w:val="none" w:sz="0" w:space="0" w:color="auto"/>
            <w:left w:val="none" w:sz="0" w:space="0" w:color="auto"/>
            <w:bottom w:val="none" w:sz="0" w:space="0" w:color="auto"/>
            <w:right w:val="none" w:sz="0" w:space="0" w:color="auto"/>
          </w:divBdr>
        </w:div>
      </w:divsChild>
    </w:div>
    <w:div w:id="240987965">
      <w:bodyDiv w:val="1"/>
      <w:marLeft w:val="0"/>
      <w:marRight w:val="0"/>
      <w:marTop w:val="0"/>
      <w:marBottom w:val="0"/>
      <w:divBdr>
        <w:top w:val="none" w:sz="0" w:space="0" w:color="auto"/>
        <w:left w:val="none" w:sz="0" w:space="0" w:color="auto"/>
        <w:bottom w:val="none" w:sz="0" w:space="0" w:color="auto"/>
        <w:right w:val="none" w:sz="0" w:space="0" w:color="auto"/>
      </w:divBdr>
    </w:div>
    <w:div w:id="241136950">
      <w:bodyDiv w:val="1"/>
      <w:marLeft w:val="0"/>
      <w:marRight w:val="0"/>
      <w:marTop w:val="0"/>
      <w:marBottom w:val="0"/>
      <w:divBdr>
        <w:top w:val="none" w:sz="0" w:space="0" w:color="auto"/>
        <w:left w:val="none" w:sz="0" w:space="0" w:color="auto"/>
        <w:bottom w:val="none" w:sz="0" w:space="0" w:color="auto"/>
        <w:right w:val="none" w:sz="0" w:space="0" w:color="auto"/>
      </w:divBdr>
    </w:div>
    <w:div w:id="321087379">
      <w:bodyDiv w:val="1"/>
      <w:marLeft w:val="0"/>
      <w:marRight w:val="0"/>
      <w:marTop w:val="0"/>
      <w:marBottom w:val="0"/>
      <w:divBdr>
        <w:top w:val="none" w:sz="0" w:space="0" w:color="auto"/>
        <w:left w:val="none" w:sz="0" w:space="0" w:color="auto"/>
        <w:bottom w:val="none" w:sz="0" w:space="0" w:color="auto"/>
        <w:right w:val="none" w:sz="0" w:space="0" w:color="auto"/>
      </w:divBdr>
      <w:divsChild>
        <w:div w:id="1367291882">
          <w:marLeft w:val="0"/>
          <w:marRight w:val="0"/>
          <w:marTop w:val="0"/>
          <w:marBottom w:val="0"/>
          <w:divBdr>
            <w:top w:val="none" w:sz="0" w:space="0" w:color="auto"/>
            <w:left w:val="none" w:sz="0" w:space="0" w:color="auto"/>
            <w:bottom w:val="none" w:sz="0" w:space="0" w:color="auto"/>
            <w:right w:val="none" w:sz="0" w:space="0" w:color="auto"/>
          </w:divBdr>
          <w:divsChild>
            <w:div w:id="1871333069">
              <w:marLeft w:val="0"/>
              <w:marRight w:val="0"/>
              <w:marTop w:val="120"/>
              <w:marBottom w:val="480"/>
              <w:divBdr>
                <w:top w:val="none" w:sz="0" w:space="0" w:color="auto"/>
                <w:left w:val="none" w:sz="0" w:space="0" w:color="auto"/>
                <w:bottom w:val="none" w:sz="0" w:space="0" w:color="auto"/>
                <w:right w:val="none" w:sz="0" w:space="0" w:color="auto"/>
              </w:divBdr>
              <w:divsChild>
                <w:div w:id="89535397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390660703">
      <w:bodyDiv w:val="1"/>
      <w:marLeft w:val="0"/>
      <w:marRight w:val="0"/>
      <w:marTop w:val="0"/>
      <w:marBottom w:val="0"/>
      <w:divBdr>
        <w:top w:val="none" w:sz="0" w:space="0" w:color="auto"/>
        <w:left w:val="none" w:sz="0" w:space="0" w:color="auto"/>
        <w:bottom w:val="none" w:sz="0" w:space="0" w:color="auto"/>
        <w:right w:val="none" w:sz="0" w:space="0" w:color="auto"/>
      </w:divBdr>
      <w:divsChild>
        <w:div w:id="1611164206">
          <w:marLeft w:val="0"/>
          <w:marRight w:val="0"/>
          <w:marTop w:val="0"/>
          <w:marBottom w:val="0"/>
          <w:divBdr>
            <w:top w:val="none" w:sz="0" w:space="0" w:color="auto"/>
            <w:left w:val="none" w:sz="0" w:space="0" w:color="auto"/>
            <w:bottom w:val="none" w:sz="0" w:space="0" w:color="auto"/>
            <w:right w:val="none" w:sz="0" w:space="0" w:color="auto"/>
          </w:divBdr>
          <w:divsChild>
            <w:div w:id="1439713191">
              <w:marLeft w:val="0"/>
              <w:marRight w:val="0"/>
              <w:marTop w:val="0"/>
              <w:marBottom w:val="900"/>
              <w:divBdr>
                <w:top w:val="none" w:sz="0" w:space="0" w:color="auto"/>
                <w:left w:val="none" w:sz="0" w:space="0" w:color="auto"/>
                <w:bottom w:val="none" w:sz="0" w:space="0" w:color="auto"/>
                <w:right w:val="none" w:sz="0" w:space="0" w:color="auto"/>
              </w:divBdr>
              <w:divsChild>
                <w:div w:id="138775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894126">
      <w:bodyDiv w:val="1"/>
      <w:marLeft w:val="0"/>
      <w:marRight w:val="0"/>
      <w:marTop w:val="0"/>
      <w:marBottom w:val="0"/>
      <w:divBdr>
        <w:top w:val="none" w:sz="0" w:space="0" w:color="auto"/>
        <w:left w:val="none" w:sz="0" w:space="0" w:color="auto"/>
        <w:bottom w:val="none" w:sz="0" w:space="0" w:color="auto"/>
        <w:right w:val="none" w:sz="0" w:space="0" w:color="auto"/>
      </w:divBdr>
      <w:divsChild>
        <w:div w:id="107434591">
          <w:marLeft w:val="0"/>
          <w:marRight w:val="0"/>
          <w:marTop w:val="0"/>
          <w:marBottom w:val="0"/>
          <w:divBdr>
            <w:top w:val="none" w:sz="0" w:space="0" w:color="auto"/>
            <w:left w:val="none" w:sz="0" w:space="0" w:color="auto"/>
            <w:bottom w:val="none" w:sz="0" w:space="0" w:color="auto"/>
            <w:right w:val="none" w:sz="0" w:space="0" w:color="auto"/>
          </w:divBdr>
        </w:div>
      </w:divsChild>
    </w:div>
    <w:div w:id="407462040">
      <w:bodyDiv w:val="1"/>
      <w:marLeft w:val="0"/>
      <w:marRight w:val="0"/>
      <w:marTop w:val="0"/>
      <w:marBottom w:val="0"/>
      <w:divBdr>
        <w:top w:val="none" w:sz="0" w:space="0" w:color="auto"/>
        <w:left w:val="none" w:sz="0" w:space="0" w:color="auto"/>
        <w:bottom w:val="none" w:sz="0" w:space="0" w:color="auto"/>
        <w:right w:val="none" w:sz="0" w:space="0" w:color="auto"/>
      </w:divBdr>
    </w:div>
    <w:div w:id="446120728">
      <w:bodyDiv w:val="1"/>
      <w:marLeft w:val="0"/>
      <w:marRight w:val="0"/>
      <w:marTop w:val="0"/>
      <w:marBottom w:val="0"/>
      <w:divBdr>
        <w:top w:val="none" w:sz="0" w:space="0" w:color="auto"/>
        <w:left w:val="none" w:sz="0" w:space="0" w:color="auto"/>
        <w:bottom w:val="none" w:sz="0" w:space="0" w:color="auto"/>
        <w:right w:val="none" w:sz="0" w:space="0" w:color="auto"/>
      </w:divBdr>
    </w:div>
    <w:div w:id="509294056">
      <w:bodyDiv w:val="1"/>
      <w:marLeft w:val="0"/>
      <w:marRight w:val="0"/>
      <w:marTop w:val="0"/>
      <w:marBottom w:val="0"/>
      <w:divBdr>
        <w:top w:val="none" w:sz="0" w:space="0" w:color="auto"/>
        <w:left w:val="none" w:sz="0" w:space="0" w:color="auto"/>
        <w:bottom w:val="none" w:sz="0" w:space="0" w:color="auto"/>
        <w:right w:val="none" w:sz="0" w:space="0" w:color="auto"/>
      </w:divBdr>
    </w:div>
    <w:div w:id="514803627">
      <w:bodyDiv w:val="1"/>
      <w:marLeft w:val="0"/>
      <w:marRight w:val="0"/>
      <w:marTop w:val="0"/>
      <w:marBottom w:val="0"/>
      <w:divBdr>
        <w:top w:val="none" w:sz="0" w:space="0" w:color="auto"/>
        <w:left w:val="none" w:sz="0" w:space="0" w:color="auto"/>
        <w:bottom w:val="none" w:sz="0" w:space="0" w:color="auto"/>
        <w:right w:val="none" w:sz="0" w:space="0" w:color="auto"/>
      </w:divBdr>
      <w:divsChild>
        <w:div w:id="146752774">
          <w:marLeft w:val="0"/>
          <w:marRight w:val="0"/>
          <w:marTop w:val="0"/>
          <w:marBottom w:val="0"/>
          <w:divBdr>
            <w:top w:val="none" w:sz="0" w:space="0" w:color="auto"/>
            <w:left w:val="none" w:sz="0" w:space="0" w:color="auto"/>
            <w:bottom w:val="none" w:sz="0" w:space="0" w:color="auto"/>
            <w:right w:val="none" w:sz="0" w:space="0" w:color="auto"/>
          </w:divBdr>
          <w:divsChild>
            <w:div w:id="29500262">
              <w:marLeft w:val="0"/>
              <w:marRight w:val="-100"/>
              <w:marTop w:val="2985"/>
              <w:marBottom w:val="0"/>
              <w:divBdr>
                <w:top w:val="none" w:sz="0" w:space="0" w:color="auto"/>
                <w:left w:val="none" w:sz="0" w:space="0" w:color="auto"/>
                <w:bottom w:val="none" w:sz="0" w:space="0" w:color="auto"/>
                <w:right w:val="none" w:sz="0" w:space="0" w:color="auto"/>
              </w:divBdr>
              <w:divsChild>
                <w:div w:id="28724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250613">
      <w:bodyDiv w:val="1"/>
      <w:marLeft w:val="0"/>
      <w:marRight w:val="0"/>
      <w:marTop w:val="0"/>
      <w:marBottom w:val="0"/>
      <w:divBdr>
        <w:top w:val="none" w:sz="0" w:space="0" w:color="auto"/>
        <w:left w:val="none" w:sz="0" w:space="0" w:color="auto"/>
        <w:bottom w:val="none" w:sz="0" w:space="0" w:color="auto"/>
        <w:right w:val="none" w:sz="0" w:space="0" w:color="auto"/>
      </w:divBdr>
    </w:div>
    <w:div w:id="599262119">
      <w:bodyDiv w:val="1"/>
      <w:marLeft w:val="0"/>
      <w:marRight w:val="0"/>
      <w:marTop w:val="0"/>
      <w:marBottom w:val="0"/>
      <w:divBdr>
        <w:top w:val="none" w:sz="0" w:space="0" w:color="auto"/>
        <w:left w:val="none" w:sz="0" w:space="0" w:color="auto"/>
        <w:bottom w:val="none" w:sz="0" w:space="0" w:color="auto"/>
        <w:right w:val="none" w:sz="0" w:space="0" w:color="auto"/>
      </w:divBdr>
    </w:div>
    <w:div w:id="681321722">
      <w:bodyDiv w:val="1"/>
      <w:marLeft w:val="0"/>
      <w:marRight w:val="0"/>
      <w:marTop w:val="0"/>
      <w:marBottom w:val="0"/>
      <w:divBdr>
        <w:top w:val="none" w:sz="0" w:space="0" w:color="auto"/>
        <w:left w:val="none" w:sz="0" w:space="0" w:color="auto"/>
        <w:bottom w:val="none" w:sz="0" w:space="0" w:color="auto"/>
        <w:right w:val="none" w:sz="0" w:space="0" w:color="auto"/>
      </w:divBdr>
    </w:div>
    <w:div w:id="781413186">
      <w:bodyDiv w:val="1"/>
      <w:marLeft w:val="0"/>
      <w:marRight w:val="0"/>
      <w:marTop w:val="0"/>
      <w:marBottom w:val="0"/>
      <w:divBdr>
        <w:top w:val="none" w:sz="0" w:space="0" w:color="auto"/>
        <w:left w:val="none" w:sz="0" w:space="0" w:color="auto"/>
        <w:bottom w:val="none" w:sz="0" w:space="0" w:color="auto"/>
        <w:right w:val="none" w:sz="0" w:space="0" w:color="auto"/>
      </w:divBdr>
    </w:div>
    <w:div w:id="969893884">
      <w:bodyDiv w:val="1"/>
      <w:marLeft w:val="0"/>
      <w:marRight w:val="0"/>
      <w:marTop w:val="0"/>
      <w:marBottom w:val="0"/>
      <w:divBdr>
        <w:top w:val="none" w:sz="0" w:space="0" w:color="auto"/>
        <w:left w:val="none" w:sz="0" w:space="0" w:color="auto"/>
        <w:bottom w:val="none" w:sz="0" w:space="0" w:color="auto"/>
        <w:right w:val="none" w:sz="0" w:space="0" w:color="auto"/>
      </w:divBdr>
    </w:div>
    <w:div w:id="1080953663">
      <w:bodyDiv w:val="1"/>
      <w:marLeft w:val="0"/>
      <w:marRight w:val="0"/>
      <w:marTop w:val="0"/>
      <w:marBottom w:val="0"/>
      <w:divBdr>
        <w:top w:val="none" w:sz="0" w:space="0" w:color="auto"/>
        <w:left w:val="none" w:sz="0" w:space="0" w:color="auto"/>
        <w:bottom w:val="none" w:sz="0" w:space="0" w:color="auto"/>
        <w:right w:val="none" w:sz="0" w:space="0" w:color="auto"/>
      </w:divBdr>
      <w:divsChild>
        <w:div w:id="38669301">
          <w:marLeft w:val="0"/>
          <w:marRight w:val="0"/>
          <w:marTop w:val="0"/>
          <w:marBottom w:val="0"/>
          <w:divBdr>
            <w:top w:val="none" w:sz="0" w:space="0" w:color="auto"/>
            <w:left w:val="none" w:sz="0" w:space="0" w:color="auto"/>
            <w:bottom w:val="none" w:sz="0" w:space="0" w:color="auto"/>
            <w:right w:val="none" w:sz="0" w:space="0" w:color="auto"/>
          </w:divBdr>
          <w:divsChild>
            <w:div w:id="287203208">
              <w:marLeft w:val="0"/>
              <w:marRight w:val="-100"/>
              <w:marTop w:val="2985"/>
              <w:marBottom w:val="0"/>
              <w:divBdr>
                <w:top w:val="none" w:sz="0" w:space="0" w:color="auto"/>
                <w:left w:val="none" w:sz="0" w:space="0" w:color="auto"/>
                <w:bottom w:val="none" w:sz="0" w:space="0" w:color="auto"/>
                <w:right w:val="none" w:sz="0" w:space="0" w:color="auto"/>
              </w:divBdr>
              <w:divsChild>
                <w:div w:id="138814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988429">
      <w:bodyDiv w:val="1"/>
      <w:marLeft w:val="0"/>
      <w:marRight w:val="0"/>
      <w:marTop w:val="0"/>
      <w:marBottom w:val="0"/>
      <w:divBdr>
        <w:top w:val="none" w:sz="0" w:space="0" w:color="auto"/>
        <w:left w:val="none" w:sz="0" w:space="0" w:color="auto"/>
        <w:bottom w:val="none" w:sz="0" w:space="0" w:color="auto"/>
        <w:right w:val="none" w:sz="0" w:space="0" w:color="auto"/>
      </w:divBdr>
    </w:div>
    <w:div w:id="1124887496">
      <w:bodyDiv w:val="1"/>
      <w:marLeft w:val="0"/>
      <w:marRight w:val="0"/>
      <w:marTop w:val="0"/>
      <w:marBottom w:val="0"/>
      <w:divBdr>
        <w:top w:val="none" w:sz="0" w:space="0" w:color="auto"/>
        <w:left w:val="none" w:sz="0" w:space="0" w:color="auto"/>
        <w:bottom w:val="none" w:sz="0" w:space="0" w:color="auto"/>
        <w:right w:val="none" w:sz="0" w:space="0" w:color="auto"/>
      </w:divBdr>
    </w:div>
    <w:div w:id="1256741691">
      <w:bodyDiv w:val="1"/>
      <w:marLeft w:val="0"/>
      <w:marRight w:val="0"/>
      <w:marTop w:val="0"/>
      <w:marBottom w:val="0"/>
      <w:divBdr>
        <w:top w:val="none" w:sz="0" w:space="0" w:color="auto"/>
        <w:left w:val="none" w:sz="0" w:space="0" w:color="auto"/>
        <w:bottom w:val="none" w:sz="0" w:space="0" w:color="auto"/>
        <w:right w:val="none" w:sz="0" w:space="0" w:color="auto"/>
      </w:divBdr>
    </w:div>
    <w:div w:id="1371301460">
      <w:bodyDiv w:val="1"/>
      <w:marLeft w:val="0"/>
      <w:marRight w:val="0"/>
      <w:marTop w:val="225"/>
      <w:marBottom w:val="225"/>
      <w:divBdr>
        <w:top w:val="none" w:sz="0" w:space="0" w:color="auto"/>
        <w:left w:val="none" w:sz="0" w:space="0" w:color="auto"/>
        <w:bottom w:val="none" w:sz="0" w:space="0" w:color="auto"/>
        <w:right w:val="none" w:sz="0" w:space="0" w:color="auto"/>
      </w:divBdr>
      <w:divsChild>
        <w:div w:id="21518304">
          <w:marLeft w:val="0"/>
          <w:marRight w:val="0"/>
          <w:marTop w:val="0"/>
          <w:marBottom w:val="0"/>
          <w:divBdr>
            <w:top w:val="none" w:sz="0" w:space="0" w:color="auto"/>
            <w:left w:val="none" w:sz="0" w:space="0" w:color="auto"/>
            <w:bottom w:val="none" w:sz="0" w:space="0" w:color="auto"/>
            <w:right w:val="none" w:sz="0" w:space="0" w:color="auto"/>
          </w:divBdr>
          <w:divsChild>
            <w:div w:id="754786450">
              <w:marLeft w:val="0"/>
              <w:marRight w:val="0"/>
              <w:marTop w:val="0"/>
              <w:marBottom w:val="0"/>
              <w:divBdr>
                <w:top w:val="single" w:sz="6" w:space="0" w:color="D7DBDF"/>
                <w:left w:val="single" w:sz="6" w:space="0" w:color="D7DBDF"/>
                <w:bottom w:val="none" w:sz="0" w:space="0" w:color="auto"/>
                <w:right w:val="none" w:sz="0" w:space="0" w:color="auto"/>
              </w:divBdr>
              <w:divsChild>
                <w:div w:id="32856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301950">
      <w:bodyDiv w:val="1"/>
      <w:marLeft w:val="0"/>
      <w:marRight w:val="0"/>
      <w:marTop w:val="0"/>
      <w:marBottom w:val="0"/>
      <w:divBdr>
        <w:top w:val="none" w:sz="0" w:space="0" w:color="auto"/>
        <w:left w:val="none" w:sz="0" w:space="0" w:color="auto"/>
        <w:bottom w:val="none" w:sz="0" w:space="0" w:color="auto"/>
        <w:right w:val="none" w:sz="0" w:space="0" w:color="auto"/>
      </w:divBdr>
      <w:divsChild>
        <w:div w:id="1643347502">
          <w:marLeft w:val="0"/>
          <w:marRight w:val="0"/>
          <w:marTop w:val="0"/>
          <w:marBottom w:val="0"/>
          <w:divBdr>
            <w:top w:val="none" w:sz="0" w:space="0" w:color="auto"/>
            <w:left w:val="none" w:sz="0" w:space="0" w:color="auto"/>
            <w:bottom w:val="none" w:sz="0" w:space="0" w:color="auto"/>
            <w:right w:val="none" w:sz="0" w:space="0" w:color="auto"/>
          </w:divBdr>
          <w:divsChild>
            <w:div w:id="134109449">
              <w:marLeft w:val="0"/>
              <w:marRight w:val="0"/>
              <w:marTop w:val="0"/>
              <w:marBottom w:val="0"/>
              <w:divBdr>
                <w:top w:val="none" w:sz="0" w:space="0" w:color="auto"/>
                <w:left w:val="none" w:sz="0" w:space="0" w:color="auto"/>
                <w:bottom w:val="none" w:sz="0" w:space="0" w:color="auto"/>
                <w:right w:val="none" w:sz="0" w:space="0" w:color="auto"/>
              </w:divBdr>
              <w:divsChild>
                <w:div w:id="2024042384">
                  <w:marLeft w:val="0"/>
                  <w:marRight w:val="0"/>
                  <w:marTop w:val="0"/>
                  <w:marBottom w:val="0"/>
                  <w:divBdr>
                    <w:top w:val="none" w:sz="0" w:space="0" w:color="auto"/>
                    <w:left w:val="none" w:sz="0" w:space="0" w:color="auto"/>
                    <w:bottom w:val="none" w:sz="0" w:space="0" w:color="auto"/>
                    <w:right w:val="none" w:sz="0" w:space="0" w:color="auto"/>
                  </w:divBdr>
                  <w:divsChild>
                    <w:div w:id="1364092141">
                      <w:marLeft w:val="0"/>
                      <w:marRight w:val="0"/>
                      <w:marTop w:val="0"/>
                      <w:marBottom w:val="0"/>
                      <w:divBdr>
                        <w:top w:val="none" w:sz="0" w:space="0" w:color="auto"/>
                        <w:left w:val="none" w:sz="0" w:space="0" w:color="auto"/>
                        <w:bottom w:val="none" w:sz="0" w:space="0" w:color="auto"/>
                        <w:right w:val="none" w:sz="0" w:space="0" w:color="auto"/>
                      </w:divBdr>
                      <w:divsChild>
                        <w:div w:id="1101953078">
                          <w:marLeft w:val="0"/>
                          <w:marRight w:val="0"/>
                          <w:marTop w:val="0"/>
                          <w:marBottom w:val="0"/>
                          <w:divBdr>
                            <w:top w:val="none" w:sz="0" w:space="0" w:color="auto"/>
                            <w:left w:val="none" w:sz="0" w:space="0" w:color="auto"/>
                            <w:bottom w:val="none" w:sz="0" w:space="0" w:color="auto"/>
                            <w:right w:val="none" w:sz="0" w:space="0" w:color="auto"/>
                          </w:divBdr>
                          <w:divsChild>
                            <w:div w:id="1243415747">
                              <w:marLeft w:val="0"/>
                              <w:marRight w:val="0"/>
                              <w:marTop w:val="0"/>
                              <w:marBottom w:val="0"/>
                              <w:divBdr>
                                <w:top w:val="none" w:sz="0" w:space="0" w:color="auto"/>
                                <w:left w:val="none" w:sz="0" w:space="0" w:color="auto"/>
                                <w:bottom w:val="none" w:sz="0" w:space="0" w:color="auto"/>
                                <w:right w:val="none" w:sz="0" w:space="0" w:color="auto"/>
                              </w:divBdr>
                              <w:divsChild>
                                <w:div w:id="2037459542">
                                  <w:marLeft w:val="0"/>
                                  <w:marRight w:val="0"/>
                                  <w:marTop w:val="0"/>
                                  <w:marBottom w:val="0"/>
                                  <w:divBdr>
                                    <w:top w:val="none" w:sz="0" w:space="0" w:color="auto"/>
                                    <w:left w:val="none" w:sz="0" w:space="0" w:color="auto"/>
                                    <w:bottom w:val="none" w:sz="0" w:space="0" w:color="auto"/>
                                    <w:right w:val="none" w:sz="0" w:space="0" w:color="auto"/>
                                  </w:divBdr>
                                  <w:divsChild>
                                    <w:div w:id="1815021915">
                                      <w:marLeft w:val="0"/>
                                      <w:marRight w:val="0"/>
                                      <w:marTop w:val="0"/>
                                      <w:marBottom w:val="0"/>
                                      <w:divBdr>
                                        <w:top w:val="none" w:sz="0" w:space="0" w:color="auto"/>
                                        <w:left w:val="none" w:sz="0" w:space="0" w:color="auto"/>
                                        <w:bottom w:val="none" w:sz="0" w:space="0" w:color="auto"/>
                                        <w:right w:val="none" w:sz="0" w:space="0" w:color="auto"/>
                                      </w:divBdr>
                                      <w:divsChild>
                                        <w:div w:id="177786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5733069">
      <w:bodyDiv w:val="1"/>
      <w:marLeft w:val="0"/>
      <w:marRight w:val="0"/>
      <w:marTop w:val="0"/>
      <w:marBottom w:val="0"/>
      <w:divBdr>
        <w:top w:val="none" w:sz="0" w:space="0" w:color="auto"/>
        <w:left w:val="none" w:sz="0" w:space="0" w:color="auto"/>
        <w:bottom w:val="none" w:sz="0" w:space="0" w:color="auto"/>
        <w:right w:val="none" w:sz="0" w:space="0" w:color="auto"/>
      </w:divBdr>
      <w:divsChild>
        <w:div w:id="1826238032">
          <w:marLeft w:val="0"/>
          <w:marRight w:val="0"/>
          <w:marTop w:val="0"/>
          <w:marBottom w:val="0"/>
          <w:divBdr>
            <w:top w:val="none" w:sz="0" w:space="0" w:color="auto"/>
            <w:left w:val="none" w:sz="0" w:space="0" w:color="auto"/>
            <w:bottom w:val="none" w:sz="0" w:space="0" w:color="auto"/>
            <w:right w:val="none" w:sz="0" w:space="0" w:color="auto"/>
          </w:divBdr>
          <w:divsChild>
            <w:div w:id="720204801">
              <w:marLeft w:val="0"/>
              <w:marRight w:val="-100"/>
              <w:marTop w:val="2985"/>
              <w:marBottom w:val="0"/>
              <w:divBdr>
                <w:top w:val="none" w:sz="0" w:space="0" w:color="auto"/>
                <w:left w:val="none" w:sz="0" w:space="0" w:color="auto"/>
                <w:bottom w:val="none" w:sz="0" w:space="0" w:color="auto"/>
                <w:right w:val="none" w:sz="0" w:space="0" w:color="auto"/>
              </w:divBdr>
              <w:divsChild>
                <w:div w:id="122417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223212">
      <w:bodyDiv w:val="1"/>
      <w:marLeft w:val="0"/>
      <w:marRight w:val="0"/>
      <w:marTop w:val="0"/>
      <w:marBottom w:val="0"/>
      <w:divBdr>
        <w:top w:val="none" w:sz="0" w:space="0" w:color="auto"/>
        <w:left w:val="none" w:sz="0" w:space="0" w:color="auto"/>
        <w:bottom w:val="none" w:sz="0" w:space="0" w:color="auto"/>
        <w:right w:val="none" w:sz="0" w:space="0" w:color="auto"/>
      </w:divBdr>
      <w:divsChild>
        <w:div w:id="1700735848">
          <w:marLeft w:val="0"/>
          <w:marRight w:val="0"/>
          <w:marTop w:val="0"/>
          <w:marBottom w:val="0"/>
          <w:divBdr>
            <w:top w:val="none" w:sz="0" w:space="0" w:color="auto"/>
            <w:left w:val="none" w:sz="0" w:space="0" w:color="auto"/>
            <w:bottom w:val="none" w:sz="0" w:space="0" w:color="auto"/>
            <w:right w:val="none" w:sz="0" w:space="0" w:color="auto"/>
          </w:divBdr>
          <w:divsChild>
            <w:div w:id="346492611">
              <w:marLeft w:val="0"/>
              <w:marRight w:val="0"/>
              <w:marTop w:val="300"/>
              <w:marBottom w:val="1050"/>
              <w:divBdr>
                <w:top w:val="none" w:sz="0" w:space="0" w:color="auto"/>
                <w:left w:val="none" w:sz="0" w:space="0" w:color="auto"/>
                <w:bottom w:val="none" w:sz="0" w:space="0" w:color="auto"/>
                <w:right w:val="none" w:sz="0" w:space="0" w:color="auto"/>
              </w:divBdr>
              <w:divsChild>
                <w:div w:id="488639166">
                  <w:marLeft w:val="0"/>
                  <w:marRight w:val="0"/>
                  <w:marTop w:val="0"/>
                  <w:marBottom w:val="0"/>
                  <w:divBdr>
                    <w:top w:val="none" w:sz="0" w:space="0" w:color="auto"/>
                    <w:left w:val="none" w:sz="0" w:space="0" w:color="auto"/>
                    <w:bottom w:val="none" w:sz="0" w:space="0" w:color="auto"/>
                    <w:right w:val="none" w:sz="0" w:space="0" w:color="auto"/>
                  </w:divBdr>
                  <w:divsChild>
                    <w:div w:id="116805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461146">
      <w:bodyDiv w:val="1"/>
      <w:marLeft w:val="0"/>
      <w:marRight w:val="0"/>
      <w:marTop w:val="0"/>
      <w:marBottom w:val="0"/>
      <w:divBdr>
        <w:top w:val="none" w:sz="0" w:space="0" w:color="auto"/>
        <w:left w:val="none" w:sz="0" w:space="0" w:color="auto"/>
        <w:bottom w:val="none" w:sz="0" w:space="0" w:color="auto"/>
        <w:right w:val="none" w:sz="0" w:space="0" w:color="auto"/>
      </w:divBdr>
    </w:div>
    <w:div w:id="1555970222">
      <w:bodyDiv w:val="1"/>
      <w:marLeft w:val="0"/>
      <w:marRight w:val="0"/>
      <w:marTop w:val="0"/>
      <w:marBottom w:val="0"/>
      <w:divBdr>
        <w:top w:val="none" w:sz="0" w:space="0" w:color="auto"/>
        <w:left w:val="none" w:sz="0" w:space="0" w:color="auto"/>
        <w:bottom w:val="none" w:sz="0" w:space="0" w:color="auto"/>
        <w:right w:val="none" w:sz="0" w:space="0" w:color="auto"/>
      </w:divBdr>
      <w:divsChild>
        <w:div w:id="294800798">
          <w:marLeft w:val="0"/>
          <w:marRight w:val="0"/>
          <w:marTop w:val="0"/>
          <w:marBottom w:val="150"/>
          <w:divBdr>
            <w:top w:val="none" w:sz="0" w:space="0" w:color="auto"/>
            <w:left w:val="none" w:sz="0" w:space="0" w:color="auto"/>
            <w:bottom w:val="none" w:sz="0" w:space="0" w:color="auto"/>
            <w:right w:val="none" w:sz="0" w:space="0" w:color="auto"/>
          </w:divBdr>
          <w:divsChild>
            <w:div w:id="949120412">
              <w:marLeft w:val="0"/>
              <w:marRight w:val="0"/>
              <w:marTop w:val="0"/>
              <w:marBottom w:val="0"/>
              <w:divBdr>
                <w:top w:val="none" w:sz="0" w:space="0" w:color="auto"/>
                <w:left w:val="none" w:sz="0" w:space="0" w:color="auto"/>
                <w:bottom w:val="none" w:sz="0" w:space="0" w:color="auto"/>
                <w:right w:val="none" w:sz="0" w:space="0" w:color="auto"/>
              </w:divBdr>
              <w:divsChild>
                <w:div w:id="1538618622">
                  <w:marLeft w:val="0"/>
                  <w:marRight w:val="0"/>
                  <w:marTop w:val="0"/>
                  <w:marBottom w:val="0"/>
                  <w:divBdr>
                    <w:top w:val="none" w:sz="0" w:space="0" w:color="auto"/>
                    <w:left w:val="none" w:sz="0" w:space="0" w:color="auto"/>
                    <w:bottom w:val="none" w:sz="0" w:space="0" w:color="auto"/>
                    <w:right w:val="none" w:sz="0" w:space="0" w:color="auto"/>
                  </w:divBdr>
                </w:div>
                <w:div w:id="1769350869">
                  <w:marLeft w:val="0"/>
                  <w:marRight w:val="0"/>
                  <w:marTop w:val="0"/>
                  <w:marBottom w:val="0"/>
                  <w:divBdr>
                    <w:top w:val="none" w:sz="0" w:space="0" w:color="auto"/>
                    <w:left w:val="none" w:sz="0" w:space="0" w:color="auto"/>
                    <w:bottom w:val="none" w:sz="0" w:space="0" w:color="auto"/>
                    <w:right w:val="none" w:sz="0" w:space="0" w:color="auto"/>
                  </w:divBdr>
                </w:div>
                <w:div w:id="1553425723">
                  <w:marLeft w:val="0"/>
                  <w:marRight w:val="0"/>
                  <w:marTop w:val="0"/>
                  <w:marBottom w:val="0"/>
                  <w:divBdr>
                    <w:top w:val="none" w:sz="0" w:space="0" w:color="auto"/>
                    <w:left w:val="none" w:sz="0" w:space="0" w:color="auto"/>
                    <w:bottom w:val="none" w:sz="0" w:space="0" w:color="auto"/>
                    <w:right w:val="none" w:sz="0" w:space="0" w:color="auto"/>
                  </w:divBdr>
                </w:div>
                <w:div w:id="675500966">
                  <w:marLeft w:val="0"/>
                  <w:marRight w:val="0"/>
                  <w:marTop w:val="0"/>
                  <w:marBottom w:val="0"/>
                  <w:divBdr>
                    <w:top w:val="none" w:sz="0" w:space="0" w:color="auto"/>
                    <w:left w:val="none" w:sz="0" w:space="0" w:color="auto"/>
                    <w:bottom w:val="none" w:sz="0" w:space="0" w:color="auto"/>
                    <w:right w:val="none" w:sz="0" w:space="0" w:color="auto"/>
                  </w:divBdr>
                </w:div>
                <w:div w:id="978147600">
                  <w:marLeft w:val="0"/>
                  <w:marRight w:val="0"/>
                  <w:marTop w:val="0"/>
                  <w:marBottom w:val="0"/>
                  <w:divBdr>
                    <w:top w:val="none" w:sz="0" w:space="0" w:color="auto"/>
                    <w:left w:val="none" w:sz="0" w:space="0" w:color="auto"/>
                    <w:bottom w:val="none" w:sz="0" w:space="0" w:color="auto"/>
                    <w:right w:val="none" w:sz="0" w:space="0" w:color="auto"/>
                  </w:divBdr>
                </w:div>
                <w:div w:id="1508137107">
                  <w:marLeft w:val="0"/>
                  <w:marRight w:val="0"/>
                  <w:marTop w:val="0"/>
                  <w:marBottom w:val="0"/>
                  <w:divBdr>
                    <w:top w:val="none" w:sz="0" w:space="0" w:color="auto"/>
                    <w:left w:val="none" w:sz="0" w:space="0" w:color="auto"/>
                    <w:bottom w:val="none" w:sz="0" w:space="0" w:color="auto"/>
                    <w:right w:val="none" w:sz="0" w:space="0" w:color="auto"/>
                  </w:divBdr>
                </w:div>
                <w:div w:id="740444711">
                  <w:marLeft w:val="0"/>
                  <w:marRight w:val="0"/>
                  <w:marTop w:val="0"/>
                  <w:marBottom w:val="0"/>
                  <w:divBdr>
                    <w:top w:val="none" w:sz="0" w:space="0" w:color="auto"/>
                    <w:left w:val="none" w:sz="0" w:space="0" w:color="auto"/>
                    <w:bottom w:val="none" w:sz="0" w:space="0" w:color="auto"/>
                    <w:right w:val="none" w:sz="0" w:space="0" w:color="auto"/>
                  </w:divBdr>
                </w:div>
                <w:div w:id="1706099334">
                  <w:marLeft w:val="0"/>
                  <w:marRight w:val="0"/>
                  <w:marTop w:val="0"/>
                  <w:marBottom w:val="0"/>
                  <w:divBdr>
                    <w:top w:val="none" w:sz="0" w:space="0" w:color="auto"/>
                    <w:left w:val="none" w:sz="0" w:space="0" w:color="auto"/>
                    <w:bottom w:val="none" w:sz="0" w:space="0" w:color="auto"/>
                    <w:right w:val="none" w:sz="0" w:space="0" w:color="auto"/>
                  </w:divBdr>
                </w:div>
                <w:div w:id="1483157320">
                  <w:marLeft w:val="0"/>
                  <w:marRight w:val="0"/>
                  <w:marTop w:val="0"/>
                  <w:marBottom w:val="0"/>
                  <w:divBdr>
                    <w:top w:val="none" w:sz="0" w:space="0" w:color="auto"/>
                    <w:left w:val="none" w:sz="0" w:space="0" w:color="auto"/>
                    <w:bottom w:val="none" w:sz="0" w:space="0" w:color="auto"/>
                    <w:right w:val="none" w:sz="0" w:space="0" w:color="auto"/>
                  </w:divBdr>
                </w:div>
                <w:div w:id="1686518814">
                  <w:marLeft w:val="0"/>
                  <w:marRight w:val="0"/>
                  <w:marTop w:val="0"/>
                  <w:marBottom w:val="0"/>
                  <w:divBdr>
                    <w:top w:val="none" w:sz="0" w:space="0" w:color="auto"/>
                    <w:left w:val="none" w:sz="0" w:space="0" w:color="auto"/>
                    <w:bottom w:val="none" w:sz="0" w:space="0" w:color="auto"/>
                    <w:right w:val="none" w:sz="0" w:space="0" w:color="auto"/>
                  </w:divBdr>
                </w:div>
                <w:div w:id="1785266502">
                  <w:marLeft w:val="0"/>
                  <w:marRight w:val="0"/>
                  <w:marTop w:val="0"/>
                  <w:marBottom w:val="0"/>
                  <w:divBdr>
                    <w:top w:val="none" w:sz="0" w:space="0" w:color="auto"/>
                    <w:left w:val="none" w:sz="0" w:space="0" w:color="auto"/>
                    <w:bottom w:val="none" w:sz="0" w:space="0" w:color="auto"/>
                    <w:right w:val="none" w:sz="0" w:space="0" w:color="auto"/>
                  </w:divBdr>
                </w:div>
                <w:div w:id="1470977876">
                  <w:marLeft w:val="0"/>
                  <w:marRight w:val="0"/>
                  <w:marTop w:val="0"/>
                  <w:marBottom w:val="0"/>
                  <w:divBdr>
                    <w:top w:val="none" w:sz="0" w:space="0" w:color="auto"/>
                    <w:left w:val="none" w:sz="0" w:space="0" w:color="auto"/>
                    <w:bottom w:val="none" w:sz="0" w:space="0" w:color="auto"/>
                    <w:right w:val="none" w:sz="0" w:space="0" w:color="auto"/>
                  </w:divBdr>
                </w:div>
                <w:div w:id="1186872078">
                  <w:marLeft w:val="0"/>
                  <w:marRight w:val="0"/>
                  <w:marTop w:val="0"/>
                  <w:marBottom w:val="0"/>
                  <w:divBdr>
                    <w:top w:val="none" w:sz="0" w:space="0" w:color="auto"/>
                    <w:left w:val="none" w:sz="0" w:space="0" w:color="auto"/>
                    <w:bottom w:val="none" w:sz="0" w:space="0" w:color="auto"/>
                    <w:right w:val="none" w:sz="0" w:space="0" w:color="auto"/>
                  </w:divBdr>
                </w:div>
                <w:div w:id="836115123">
                  <w:marLeft w:val="0"/>
                  <w:marRight w:val="0"/>
                  <w:marTop w:val="0"/>
                  <w:marBottom w:val="0"/>
                  <w:divBdr>
                    <w:top w:val="none" w:sz="0" w:space="0" w:color="auto"/>
                    <w:left w:val="none" w:sz="0" w:space="0" w:color="auto"/>
                    <w:bottom w:val="none" w:sz="0" w:space="0" w:color="auto"/>
                    <w:right w:val="none" w:sz="0" w:space="0" w:color="auto"/>
                  </w:divBdr>
                </w:div>
                <w:div w:id="1507012526">
                  <w:marLeft w:val="0"/>
                  <w:marRight w:val="0"/>
                  <w:marTop w:val="0"/>
                  <w:marBottom w:val="0"/>
                  <w:divBdr>
                    <w:top w:val="none" w:sz="0" w:space="0" w:color="auto"/>
                    <w:left w:val="none" w:sz="0" w:space="0" w:color="auto"/>
                    <w:bottom w:val="none" w:sz="0" w:space="0" w:color="auto"/>
                    <w:right w:val="none" w:sz="0" w:space="0" w:color="auto"/>
                  </w:divBdr>
                </w:div>
                <w:div w:id="980840868">
                  <w:marLeft w:val="0"/>
                  <w:marRight w:val="0"/>
                  <w:marTop w:val="0"/>
                  <w:marBottom w:val="0"/>
                  <w:divBdr>
                    <w:top w:val="none" w:sz="0" w:space="0" w:color="auto"/>
                    <w:left w:val="none" w:sz="0" w:space="0" w:color="auto"/>
                    <w:bottom w:val="none" w:sz="0" w:space="0" w:color="auto"/>
                    <w:right w:val="none" w:sz="0" w:space="0" w:color="auto"/>
                  </w:divBdr>
                </w:div>
                <w:div w:id="1462652687">
                  <w:marLeft w:val="0"/>
                  <w:marRight w:val="0"/>
                  <w:marTop w:val="0"/>
                  <w:marBottom w:val="0"/>
                  <w:divBdr>
                    <w:top w:val="none" w:sz="0" w:space="0" w:color="auto"/>
                    <w:left w:val="none" w:sz="0" w:space="0" w:color="auto"/>
                    <w:bottom w:val="none" w:sz="0" w:space="0" w:color="auto"/>
                    <w:right w:val="none" w:sz="0" w:space="0" w:color="auto"/>
                  </w:divBdr>
                </w:div>
                <w:div w:id="27028676">
                  <w:marLeft w:val="0"/>
                  <w:marRight w:val="0"/>
                  <w:marTop w:val="0"/>
                  <w:marBottom w:val="0"/>
                  <w:divBdr>
                    <w:top w:val="none" w:sz="0" w:space="0" w:color="auto"/>
                    <w:left w:val="none" w:sz="0" w:space="0" w:color="auto"/>
                    <w:bottom w:val="none" w:sz="0" w:space="0" w:color="auto"/>
                    <w:right w:val="none" w:sz="0" w:space="0" w:color="auto"/>
                  </w:divBdr>
                </w:div>
                <w:div w:id="1081292382">
                  <w:marLeft w:val="0"/>
                  <w:marRight w:val="0"/>
                  <w:marTop w:val="0"/>
                  <w:marBottom w:val="0"/>
                  <w:divBdr>
                    <w:top w:val="none" w:sz="0" w:space="0" w:color="auto"/>
                    <w:left w:val="none" w:sz="0" w:space="0" w:color="auto"/>
                    <w:bottom w:val="none" w:sz="0" w:space="0" w:color="auto"/>
                    <w:right w:val="none" w:sz="0" w:space="0" w:color="auto"/>
                  </w:divBdr>
                </w:div>
                <w:div w:id="1178302141">
                  <w:marLeft w:val="0"/>
                  <w:marRight w:val="0"/>
                  <w:marTop w:val="0"/>
                  <w:marBottom w:val="0"/>
                  <w:divBdr>
                    <w:top w:val="none" w:sz="0" w:space="0" w:color="auto"/>
                    <w:left w:val="none" w:sz="0" w:space="0" w:color="auto"/>
                    <w:bottom w:val="none" w:sz="0" w:space="0" w:color="auto"/>
                    <w:right w:val="none" w:sz="0" w:space="0" w:color="auto"/>
                  </w:divBdr>
                </w:div>
                <w:div w:id="1509516785">
                  <w:marLeft w:val="0"/>
                  <w:marRight w:val="0"/>
                  <w:marTop w:val="0"/>
                  <w:marBottom w:val="0"/>
                  <w:divBdr>
                    <w:top w:val="none" w:sz="0" w:space="0" w:color="auto"/>
                    <w:left w:val="none" w:sz="0" w:space="0" w:color="auto"/>
                    <w:bottom w:val="none" w:sz="0" w:space="0" w:color="auto"/>
                    <w:right w:val="none" w:sz="0" w:space="0" w:color="auto"/>
                  </w:divBdr>
                </w:div>
                <w:div w:id="1736507660">
                  <w:marLeft w:val="0"/>
                  <w:marRight w:val="0"/>
                  <w:marTop w:val="0"/>
                  <w:marBottom w:val="0"/>
                  <w:divBdr>
                    <w:top w:val="none" w:sz="0" w:space="0" w:color="auto"/>
                    <w:left w:val="none" w:sz="0" w:space="0" w:color="auto"/>
                    <w:bottom w:val="none" w:sz="0" w:space="0" w:color="auto"/>
                    <w:right w:val="none" w:sz="0" w:space="0" w:color="auto"/>
                  </w:divBdr>
                </w:div>
                <w:div w:id="1071582110">
                  <w:marLeft w:val="0"/>
                  <w:marRight w:val="0"/>
                  <w:marTop w:val="0"/>
                  <w:marBottom w:val="0"/>
                  <w:divBdr>
                    <w:top w:val="none" w:sz="0" w:space="0" w:color="auto"/>
                    <w:left w:val="none" w:sz="0" w:space="0" w:color="auto"/>
                    <w:bottom w:val="none" w:sz="0" w:space="0" w:color="auto"/>
                    <w:right w:val="none" w:sz="0" w:space="0" w:color="auto"/>
                  </w:divBdr>
                </w:div>
                <w:div w:id="902527376">
                  <w:marLeft w:val="0"/>
                  <w:marRight w:val="0"/>
                  <w:marTop w:val="0"/>
                  <w:marBottom w:val="0"/>
                  <w:divBdr>
                    <w:top w:val="none" w:sz="0" w:space="0" w:color="auto"/>
                    <w:left w:val="none" w:sz="0" w:space="0" w:color="auto"/>
                    <w:bottom w:val="none" w:sz="0" w:space="0" w:color="auto"/>
                    <w:right w:val="none" w:sz="0" w:space="0" w:color="auto"/>
                  </w:divBdr>
                </w:div>
                <w:div w:id="849876265">
                  <w:marLeft w:val="0"/>
                  <w:marRight w:val="0"/>
                  <w:marTop w:val="0"/>
                  <w:marBottom w:val="0"/>
                  <w:divBdr>
                    <w:top w:val="none" w:sz="0" w:space="0" w:color="auto"/>
                    <w:left w:val="none" w:sz="0" w:space="0" w:color="auto"/>
                    <w:bottom w:val="none" w:sz="0" w:space="0" w:color="auto"/>
                    <w:right w:val="none" w:sz="0" w:space="0" w:color="auto"/>
                  </w:divBdr>
                </w:div>
                <w:div w:id="1541551198">
                  <w:marLeft w:val="0"/>
                  <w:marRight w:val="0"/>
                  <w:marTop w:val="0"/>
                  <w:marBottom w:val="0"/>
                  <w:divBdr>
                    <w:top w:val="none" w:sz="0" w:space="0" w:color="auto"/>
                    <w:left w:val="none" w:sz="0" w:space="0" w:color="auto"/>
                    <w:bottom w:val="none" w:sz="0" w:space="0" w:color="auto"/>
                    <w:right w:val="none" w:sz="0" w:space="0" w:color="auto"/>
                  </w:divBdr>
                </w:div>
                <w:div w:id="283928090">
                  <w:marLeft w:val="0"/>
                  <w:marRight w:val="0"/>
                  <w:marTop w:val="0"/>
                  <w:marBottom w:val="0"/>
                  <w:divBdr>
                    <w:top w:val="none" w:sz="0" w:space="0" w:color="auto"/>
                    <w:left w:val="none" w:sz="0" w:space="0" w:color="auto"/>
                    <w:bottom w:val="none" w:sz="0" w:space="0" w:color="auto"/>
                    <w:right w:val="none" w:sz="0" w:space="0" w:color="auto"/>
                  </w:divBdr>
                </w:div>
                <w:div w:id="490174788">
                  <w:marLeft w:val="0"/>
                  <w:marRight w:val="0"/>
                  <w:marTop w:val="0"/>
                  <w:marBottom w:val="0"/>
                  <w:divBdr>
                    <w:top w:val="none" w:sz="0" w:space="0" w:color="auto"/>
                    <w:left w:val="none" w:sz="0" w:space="0" w:color="auto"/>
                    <w:bottom w:val="none" w:sz="0" w:space="0" w:color="auto"/>
                    <w:right w:val="none" w:sz="0" w:space="0" w:color="auto"/>
                  </w:divBdr>
                </w:div>
                <w:div w:id="1660495420">
                  <w:marLeft w:val="0"/>
                  <w:marRight w:val="0"/>
                  <w:marTop w:val="0"/>
                  <w:marBottom w:val="0"/>
                  <w:divBdr>
                    <w:top w:val="none" w:sz="0" w:space="0" w:color="auto"/>
                    <w:left w:val="none" w:sz="0" w:space="0" w:color="auto"/>
                    <w:bottom w:val="none" w:sz="0" w:space="0" w:color="auto"/>
                    <w:right w:val="none" w:sz="0" w:space="0" w:color="auto"/>
                  </w:divBdr>
                </w:div>
                <w:div w:id="1755710050">
                  <w:marLeft w:val="0"/>
                  <w:marRight w:val="0"/>
                  <w:marTop w:val="0"/>
                  <w:marBottom w:val="0"/>
                  <w:divBdr>
                    <w:top w:val="none" w:sz="0" w:space="0" w:color="auto"/>
                    <w:left w:val="none" w:sz="0" w:space="0" w:color="auto"/>
                    <w:bottom w:val="none" w:sz="0" w:space="0" w:color="auto"/>
                    <w:right w:val="none" w:sz="0" w:space="0" w:color="auto"/>
                  </w:divBdr>
                </w:div>
                <w:div w:id="1722513964">
                  <w:marLeft w:val="0"/>
                  <w:marRight w:val="0"/>
                  <w:marTop w:val="0"/>
                  <w:marBottom w:val="0"/>
                  <w:divBdr>
                    <w:top w:val="none" w:sz="0" w:space="0" w:color="auto"/>
                    <w:left w:val="none" w:sz="0" w:space="0" w:color="auto"/>
                    <w:bottom w:val="none" w:sz="0" w:space="0" w:color="auto"/>
                    <w:right w:val="none" w:sz="0" w:space="0" w:color="auto"/>
                  </w:divBdr>
                </w:div>
                <w:div w:id="99497043">
                  <w:marLeft w:val="0"/>
                  <w:marRight w:val="0"/>
                  <w:marTop w:val="0"/>
                  <w:marBottom w:val="0"/>
                  <w:divBdr>
                    <w:top w:val="none" w:sz="0" w:space="0" w:color="auto"/>
                    <w:left w:val="none" w:sz="0" w:space="0" w:color="auto"/>
                    <w:bottom w:val="none" w:sz="0" w:space="0" w:color="auto"/>
                    <w:right w:val="none" w:sz="0" w:space="0" w:color="auto"/>
                  </w:divBdr>
                </w:div>
                <w:div w:id="2038694477">
                  <w:marLeft w:val="0"/>
                  <w:marRight w:val="0"/>
                  <w:marTop w:val="0"/>
                  <w:marBottom w:val="0"/>
                  <w:divBdr>
                    <w:top w:val="none" w:sz="0" w:space="0" w:color="auto"/>
                    <w:left w:val="none" w:sz="0" w:space="0" w:color="auto"/>
                    <w:bottom w:val="none" w:sz="0" w:space="0" w:color="auto"/>
                    <w:right w:val="none" w:sz="0" w:space="0" w:color="auto"/>
                  </w:divBdr>
                </w:div>
                <w:div w:id="1244949823">
                  <w:marLeft w:val="0"/>
                  <w:marRight w:val="0"/>
                  <w:marTop w:val="0"/>
                  <w:marBottom w:val="0"/>
                  <w:divBdr>
                    <w:top w:val="none" w:sz="0" w:space="0" w:color="auto"/>
                    <w:left w:val="none" w:sz="0" w:space="0" w:color="auto"/>
                    <w:bottom w:val="none" w:sz="0" w:space="0" w:color="auto"/>
                    <w:right w:val="none" w:sz="0" w:space="0" w:color="auto"/>
                  </w:divBdr>
                </w:div>
                <w:div w:id="934677316">
                  <w:marLeft w:val="0"/>
                  <w:marRight w:val="0"/>
                  <w:marTop w:val="0"/>
                  <w:marBottom w:val="0"/>
                  <w:divBdr>
                    <w:top w:val="none" w:sz="0" w:space="0" w:color="auto"/>
                    <w:left w:val="none" w:sz="0" w:space="0" w:color="auto"/>
                    <w:bottom w:val="none" w:sz="0" w:space="0" w:color="auto"/>
                    <w:right w:val="none" w:sz="0" w:space="0" w:color="auto"/>
                  </w:divBdr>
                </w:div>
                <w:div w:id="1083842232">
                  <w:marLeft w:val="0"/>
                  <w:marRight w:val="0"/>
                  <w:marTop w:val="0"/>
                  <w:marBottom w:val="0"/>
                  <w:divBdr>
                    <w:top w:val="none" w:sz="0" w:space="0" w:color="auto"/>
                    <w:left w:val="none" w:sz="0" w:space="0" w:color="auto"/>
                    <w:bottom w:val="none" w:sz="0" w:space="0" w:color="auto"/>
                    <w:right w:val="none" w:sz="0" w:space="0" w:color="auto"/>
                  </w:divBdr>
                </w:div>
                <w:div w:id="212896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992455">
      <w:bodyDiv w:val="1"/>
      <w:marLeft w:val="0"/>
      <w:marRight w:val="0"/>
      <w:marTop w:val="0"/>
      <w:marBottom w:val="0"/>
      <w:divBdr>
        <w:top w:val="none" w:sz="0" w:space="0" w:color="auto"/>
        <w:left w:val="none" w:sz="0" w:space="0" w:color="auto"/>
        <w:bottom w:val="none" w:sz="0" w:space="0" w:color="auto"/>
        <w:right w:val="none" w:sz="0" w:space="0" w:color="auto"/>
      </w:divBdr>
      <w:divsChild>
        <w:div w:id="1147551651">
          <w:marLeft w:val="0"/>
          <w:marRight w:val="0"/>
          <w:marTop w:val="0"/>
          <w:marBottom w:val="0"/>
          <w:divBdr>
            <w:top w:val="none" w:sz="0" w:space="0" w:color="auto"/>
            <w:left w:val="none" w:sz="0" w:space="0" w:color="auto"/>
            <w:bottom w:val="none" w:sz="0" w:space="0" w:color="auto"/>
            <w:right w:val="none" w:sz="0" w:space="0" w:color="auto"/>
          </w:divBdr>
          <w:divsChild>
            <w:div w:id="502862160">
              <w:marLeft w:val="0"/>
              <w:marRight w:val="0"/>
              <w:marTop w:val="0"/>
              <w:marBottom w:val="0"/>
              <w:divBdr>
                <w:top w:val="none" w:sz="0" w:space="0" w:color="auto"/>
                <w:left w:val="none" w:sz="0" w:space="0" w:color="auto"/>
                <w:bottom w:val="none" w:sz="0" w:space="0" w:color="auto"/>
                <w:right w:val="none" w:sz="0" w:space="0" w:color="auto"/>
              </w:divBdr>
              <w:divsChild>
                <w:div w:id="1842043731">
                  <w:marLeft w:val="0"/>
                  <w:marRight w:val="0"/>
                  <w:marTop w:val="0"/>
                  <w:marBottom w:val="0"/>
                  <w:divBdr>
                    <w:top w:val="none" w:sz="0" w:space="0" w:color="auto"/>
                    <w:left w:val="none" w:sz="0" w:space="0" w:color="auto"/>
                    <w:bottom w:val="none" w:sz="0" w:space="0" w:color="auto"/>
                    <w:right w:val="none" w:sz="0" w:space="0" w:color="auto"/>
                  </w:divBdr>
                  <w:divsChild>
                    <w:div w:id="578829219">
                      <w:marLeft w:val="0"/>
                      <w:marRight w:val="0"/>
                      <w:marTop w:val="0"/>
                      <w:marBottom w:val="0"/>
                      <w:divBdr>
                        <w:top w:val="none" w:sz="0" w:space="0" w:color="auto"/>
                        <w:left w:val="none" w:sz="0" w:space="0" w:color="auto"/>
                        <w:bottom w:val="none" w:sz="0" w:space="0" w:color="auto"/>
                        <w:right w:val="none" w:sz="0" w:space="0" w:color="auto"/>
                      </w:divBdr>
                      <w:divsChild>
                        <w:div w:id="1585407521">
                          <w:marLeft w:val="0"/>
                          <w:marRight w:val="0"/>
                          <w:marTop w:val="0"/>
                          <w:marBottom w:val="0"/>
                          <w:divBdr>
                            <w:top w:val="none" w:sz="0" w:space="0" w:color="auto"/>
                            <w:left w:val="none" w:sz="0" w:space="0" w:color="auto"/>
                            <w:bottom w:val="none" w:sz="0" w:space="0" w:color="auto"/>
                            <w:right w:val="none" w:sz="0" w:space="0" w:color="auto"/>
                          </w:divBdr>
                          <w:divsChild>
                            <w:div w:id="1371227930">
                              <w:marLeft w:val="0"/>
                              <w:marRight w:val="0"/>
                              <w:marTop w:val="0"/>
                              <w:marBottom w:val="0"/>
                              <w:divBdr>
                                <w:top w:val="none" w:sz="0" w:space="0" w:color="auto"/>
                                <w:left w:val="none" w:sz="0" w:space="0" w:color="auto"/>
                                <w:bottom w:val="none" w:sz="0" w:space="0" w:color="auto"/>
                                <w:right w:val="none" w:sz="0" w:space="0" w:color="auto"/>
                              </w:divBdr>
                              <w:divsChild>
                                <w:div w:id="6140965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894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0963871">
      <w:bodyDiv w:val="1"/>
      <w:marLeft w:val="0"/>
      <w:marRight w:val="0"/>
      <w:marTop w:val="0"/>
      <w:marBottom w:val="0"/>
      <w:divBdr>
        <w:top w:val="none" w:sz="0" w:space="0" w:color="auto"/>
        <w:left w:val="none" w:sz="0" w:space="0" w:color="auto"/>
        <w:bottom w:val="none" w:sz="0" w:space="0" w:color="auto"/>
        <w:right w:val="none" w:sz="0" w:space="0" w:color="auto"/>
      </w:divBdr>
    </w:div>
    <w:div w:id="1698116475">
      <w:bodyDiv w:val="1"/>
      <w:marLeft w:val="0"/>
      <w:marRight w:val="0"/>
      <w:marTop w:val="0"/>
      <w:marBottom w:val="0"/>
      <w:divBdr>
        <w:top w:val="none" w:sz="0" w:space="0" w:color="auto"/>
        <w:left w:val="none" w:sz="0" w:space="0" w:color="auto"/>
        <w:bottom w:val="none" w:sz="0" w:space="0" w:color="auto"/>
        <w:right w:val="none" w:sz="0" w:space="0" w:color="auto"/>
      </w:divBdr>
      <w:divsChild>
        <w:div w:id="150875952">
          <w:marLeft w:val="0"/>
          <w:marRight w:val="0"/>
          <w:marTop w:val="120"/>
          <w:marBottom w:val="0"/>
          <w:divBdr>
            <w:top w:val="none" w:sz="0" w:space="0" w:color="auto"/>
            <w:left w:val="none" w:sz="0" w:space="0" w:color="auto"/>
            <w:bottom w:val="none" w:sz="0" w:space="0" w:color="auto"/>
            <w:right w:val="none" w:sz="0" w:space="0" w:color="auto"/>
          </w:divBdr>
        </w:div>
      </w:divsChild>
    </w:div>
    <w:div w:id="1718779226">
      <w:bodyDiv w:val="1"/>
      <w:marLeft w:val="0"/>
      <w:marRight w:val="0"/>
      <w:marTop w:val="225"/>
      <w:marBottom w:val="225"/>
      <w:divBdr>
        <w:top w:val="none" w:sz="0" w:space="0" w:color="auto"/>
        <w:left w:val="none" w:sz="0" w:space="0" w:color="auto"/>
        <w:bottom w:val="none" w:sz="0" w:space="0" w:color="auto"/>
        <w:right w:val="none" w:sz="0" w:space="0" w:color="auto"/>
      </w:divBdr>
      <w:divsChild>
        <w:div w:id="115759573">
          <w:marLeft w:val="0"/>
          <w:marRight w:val="0"/>
          <w:marTop w:val="0"/>
          <w:marBottom w:val="0"/>
          <w:divBdr>
            <w:top w:val="none" w:sz="0" w:space="0" w:color="auto"/>
            <w:left w:val="none" w:sz="0" w:space="0" w:color="auto"/>
            <w:bottom w:val="none" w:sz="0" w:space="0" w:color="auto"/>
            <w:right w:val="none" w:sz="0" w:space="0" w:color="auto"/>
          </w:divBdr>
          <w:divsChild>
            <w:div w:id="447429593">
              <w:marLeft w:val="0"/>
              <w:marRight w:val="0"/>
              <w:marTop w:val="0"/>
              <w:marBottom w:val="0"/>
              <w:divBdr>
                <w:top w:val="single" w:sz="6" w:space="0" w:color="D7DBDF"/>
                <w:left w:val="single" w:sz="6" w:space="0" w:color="D7DBDF"/>
                <w:bottom w:val="none" w:sz="0" w:space="0" w:color="auto"/>
                <w:right w:val="none" w:sz="0" w:space="0" w:color="auto"/>
              </w:divBdr>
              <w:divsChild>
                <w:div w:id="162144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851083">
      <w:bodyDiv w:val="1"/>
      <w:marLeft w:val="0"/>
      <w:marRight w:val="0"/>
      <w:marTop w:val="0"/>
      <w:marBottom w:val="0"/>
      <w:divBdr>
        <w:top w:val="none" w:sz="0" w:space="0" w:color="auto"/>
        <w:left w:val="none" w:sz="0" w:space="0" w:color="auto"/>
        <w:bottom w:val="none" w:sz="0" w:space="0" w:color="auto"/>
        <w:right w:val="none" w:sz="0" w:space="0" w:color="auto"/>
      </w:divBdr>
    </w:div>
    <w:div w:id="1770006736">
      <w:bodyDiv w:val="1"/>
      <w:marLeft w:val="0"/>
      <w:marRight w:val="0"/>
      <w:marTop w:val="0"/>
      <w:marBottom w:val="0"/>
      <w:divBdr>
        <w:top w:val="none" w:sz="0" w:space="0" w:color="auto"/>
        <w:left w:val="none" w:sz="0" w:space="0" w:color="auto"/>
        <w:bottom w:val="none" w:sz="0" w:space="0" w:color="auto"/>
        <w:right w:val="none" w:sz="0" w:space="0" w:color="auto"/>
      </w:divBdr>
    </w:div>
    <w:div w:id="1798141244">
      <w:bodyDiv w:val="1"/>
      <w:marLeft w:val="0"/>
      <w:marRight w:val="0"/>
      <w:marTop w:val="0"/>
      <w:marBottom w:val="0"/>
      <w:divBdr>
        <w:top w:val="none" w:sz="0" w:space="0" w:color="auto"/>
        <w:left w:val="none" w:sz="0" w:space="0" w:color="auto"/>
        <w:bottom w:val="none" w:sz="0" w:space="0" w:color="auto"/>
        <w:right w:val="none" w:sz="0" w:space="0" w:color="auto"/>
      </w:divBdr>
    </w:div>
    <w:div w:id="1842549969">
      <w:bodyDiv w:val="1"/>
      <w:marLeft w:val="0"/>
      <w:marRight w:val="0"/>
      <w:marTop w:val="0"/>
      <w:marBottom w:val="0"/>
      <w:divBdr>
        <w:top w:val="none" w:sz="0" w:space="0" w:color="auto"/>
        <w:left w:val="none" w:sz="0" w:space="0" w:color="auto"/>
        <w:bottom w:val="none" w:sz="0" w:space="0" w:color="auto"/>
        <w:right w:val="none" w:sz="0" w:space="0" w:color="auto"/>
      </w:divBdr>
    </w:div>
    <w:div w:id="1865972447">
      <w:bodyDiv w:val="1"/>
      <w:marLeft w:val="0"/>
      <w:marRight w:val="0"/>
      <w:marTop w:val="0"/>
      <w:marBottom w:val="0"/>
      <w:divBdr>
        <w:top w:val="none" w:sz="0" w:space="0" w:color="auto"/>
        <w:left w:val="none" w:sz="0" w:space="0" w:color="auto"/>
        <w:bottom w:val="none" w:sz="0" w:space="0" w:color="auto"/>
        <w:right w:val="none" w:sz="0" w:space="0" w:color="auto"/>
      </w:divBdr>
    </w:div>
    <w:div w:id="1882861830">
      <w:bodyDiv w:val="1"/>
      <w:marLeft w:val="0"/>
      <w:marRight w:val="0"/>
      <w:marTop w:val="0"/>
      <w:marBottom w:val="0"/>
      <w:divBdr>
        <w:top w:val="none" w:sz="0" w:space="0" w:color="auto"/>
        <w:left w:val="none" w:sz="0" w:space="0" w:color="auto"/>
        <w:bottom w:val="none" w:sz="0" w:space="0" w:color="auto"/>
        <w:right w:val="none" w:sz="0" w:space="0" w:color="auto"/>
      </w:divBdr>
    </w:div>
    <w:div w:id="1890192481">
      <w:bodyDiv w:val="1"/>
      <w:marLeft w:val="0"/>
      <w:marRight w:val="0"/>
      <w:marTop w:val="0"/>
      <w:marBottom w:val="0"/>
      <w:divBdr>
        <w:top w:val="none" w:sz="0" w:space="0" w:color="auto"/>
        <w:left w:val="none" w:sz="0" w:space="0" w:color="auto"/>
        <w:bottom w:val="none" w:sz="0" w:space="0" w:color="auto"/>
        <w:right w:val="none" w:sz="0" w:space="0" w:color="auto"/>
      </w:divBdr>
    </w:div>
    <w:div w:id="2026445157">
      <w:bodyDiv w:val="1"/>
      <w:marLeft w:val="0"/>
      <w:marRight w:val="0"/>
      <w:marTop w:val="0"/>
      <w:marBottom w:val="0"/>
      <w:divBdr>
        <w:top w:val="none" w:sz="0" w:space="0" w:color="auto"/>
        <w:left w:val="none" w:sz="0" w:space="0" w:color="auto"/>
        <w:bottom w:val="none" w:sz="0" w:space="0" w:color="auto"/>
        <w:right w:val="none" w:sz="0" w:space="0" w:color="auto"/>
      </w:divBdr>
      <w:divsChild>
        <w:div w:id="1804343802">
          <w:marLeft w:val="0"/>
          <w:marRight w:val="0"/>
          <w:marTop w:val="0"/>
          <w:marBottom w:val="150"/>
          <w:divBdr>
            <w:top w:val="none" w:sz="0" w:space="0" w:color="auto"/>
            <w:left w:val="none" w:sz="0" w:space="0" w:color="auto"/>
            <w:bottom w:val="none" w:sz="0" w:space="0" w:color="auto"/>
            <w:right w:val="none" w:sz="0" w:space="0" w:color="auto"/>
          </w:divBdr>
          <w:divsChild>
            <w:div w:id="1156726701">
              <w:marLeft w:val="0"/>
              <w:marRight w:val="0"/>
              <w:marTop w:val="0"/>
              <w:marBottom w:val="0"/>
              <w:divBdr>
                <w:top w:val="none" w:sz="0" w:space="0" w:color="auto"/>
                <w:left w:val="none" w:sz="0" w:space="0" w:color="auto"/>
                <w:bottom w:val="none" w:sz="0" w:space="0" w:color="auto"/>
                <w:right w:val="none" w:sz="0" w:space="0" w:color="auto"/>
              </w:divBdr>
              <w:divsChild>
                <w:div w:id="1024402341">
                  <w:marLeft w:val="0"/>
                  <w:marRight w:val="0"/>
                  <w:marTop w:val="0"/>
                  <w:marBottom w:val="0"/>
                  <w:divBdr>
                    <w:top w:val="none" w:sz="0" w:space="0" w:color="auto"/>
                    <w:left w:val="none" w:sz="0" w:space="0" w:color="auto"/>
                    <w:bottom w:val="none" w:sz="0" w:space="0" w:color="auto"/>
                    <w:right w:val="none" w:sz="0" w:space="0" w:color="auto"/>
                  </w:divBdr>
                </w:div>
                <w:div w:id="225728024">
                  <w:marLeft w:val="0"/>
                  <w:marRight w:val="0"/>
                  <w:marTop w:val="0"/>
                  <w:marBottom w:val="0"/>
                  <w:divBdr>
                    <w:top w:val="none" w:sz="0" w:space="0" w:color="auto"/>
                    <w:left w:val="none" w:sz="0" w:space="0" w:color="auto"/>
                    <w:bottom w:val="none" w:sz="0" w:space="0" w:color="auto"/>
                    <w:right w:val="none" w:sz="0" w:space="0" w:color="auto"/>
                  </w:divBdr>
                </w:div>
                <w:div w:id="1767338364">
                  <w:marLeft w:val="0"/>
                  <w:marRight w:val="0"/>
                  <w:marTop w:val="0"/>
                  <w:marBottom w:val="0"/>
                  <w:divBdr>
                    <w:top w:val="none" w:sz="0" w:space="0" w:color="auto"/>
                    <w:left w:val="none" w:sz="0" w:space="0" w:color="auto"/>
                    <w:bottom w:val="none" w:sz="0" w:space="0" w:color="auto"/>
                    <w:right w:val="none" w:sz="0" w:space="0" w:color="auto"/>
                  </w:divBdr>
                </w:div>
                <w:div w:id="1278483512">
                  <w:marLeft w:val="0"/>
                  <w:marRight w:val="0"/>
                  <w:marTop w:val="0"/>
                  <w:marBottom w:val="0"/>
                  <w:divBdr>
                    <w:top w:val="none" w:sz="0" w:space="0" w:color="auto"/>
                    <w:left w:val="none" w:sz="0" w:space="0" w:color="auto"/>
                    <w:bottom w:val="none" w:sz="0" w:space="0" w:color="auto"/>
                    <w:right w:val="none" w:sz="0" w:space="0" w:color="auto"/>
                  </w:divBdr>
                </w:div>
                <w:div w:id="491413608">
                  <w:marLeft w:val="0"/>
                  <w:marRight w:val="0"/>
                  <w:marTop w:val="0"/>
                  <w:marBottom w:val="0"/>
                  <w:divBdr>
                    <w:top w:val="none" w:sz="0" w:space="0" w:color="auto"/>
                    <w:left w:val="none" w:sz="0" w:space="0" w:color="auto"/>
                    <w:bottom w:val="none" w:sz="0" w:space="0" w:color="auto"/>
                    <w:right w:val="none" w:sz="0" w:space="0" w:color="auto"/>
                  </w:divBdr>
                </w:div>
                <w:div w:id="682046956">
                  <w:marLeft w:val="0"/>
                  <w:marRight w:val="0"/>
                  <w:marTop w:val="0"/>
                  <w:marBottom w:val="0"/>
                  <w:divBdr>
                    <w:top w:val="none" w:sz="0" w:space="0" w:color="auto"/>
                    <w:left w:val="none" w:sz="0" w:space="0" w:color="auto"/>
                    <w:bottom w:val="none" w:sz="0" w:space="0" w:color="auto"/>
                    <w:right w:val="none" w:sz="0" w:space="0" w:color="auto"/>
                  </w:divBdr>
                </w:div>
                <w:div w:id="853227960">
                  <w:marLeft w:val="0"/>
                  <w:marRight w:val="0"/>
                  <w:marTop w:val="0"/>
                  <w:marBottom w:val="0"/>
                  <w:divBdr>
                    <w:top w:val="none" w:sz="0" w:space="0" w:color="auto"/>
                    <w:left w:val="none" w:sz="0" w:space="0" w:color="auto"/>
                    <w:bottom w:val="none" w:sz="0" w:space="0" w:color="auto"/>
                    <w:right w:val="none" w:sz="0" w:space="0" w:color="auto"/>
                  </w:divBdr>
                </w:div>
                <w:div w:id="1384982263">
                  <w:marLeft w:val="0"/>
                  <w:marRight w:val="0"/>
                  <w:marTop w:val="0"/>
                  <w:marBottom w:val="0"/>
                  <w:divBdr>
                    <w:top w:val="none" w:sz="0" w:space="0" w:color="auto"/>
                    <w:left w:val="none" w:sz="0" w:space="0" w:color="auto"/>
                    <w:bottom w:val="none" w:sz="0" w:space="0" w:color="auto"/>
                    <w:right w:val="none" w:sz="0" w:space="0" w:color="auto"/>
                  </w:divBdr>
                </w:div>
                <w:div w:id="1877423831">
                  <w:marLeft w:val="0"/>
                  <w:marRight w:val="0"/>
                  <w:marTop w:val="0"/>
                  <w:marBottom w:val="0"/>
                  <w:divBdr>
                    <w:top w:val="none" w:sz="0" w:space="0" w:color="auto"/>
                    <w:left w:val="none" w:sz="0" w:space="0" w:color="auto"/>
                    <w:bottom w:val="none" w:sz="0" w:space="0" w:color="auto"/>
                    <w:right w:val="none" w:sz="0" w:space="0" w:color="auto"/>
                  </w:divBdr>
                </w:div>
                <w:div w:id="1730304136">
                  <w:marLeft w:val="0"/>
                  <w:marRight w:val="0"/>
                  <w:marTop w:val="0"/>
                  <w:marBottom w:val="0"/>
                  <w:divBdr>
                    <w:top w:val="none" w:sz="0" w:space="0" w:color="auto"/>
                    <w:left w:val="none" w:sz="0" w:space="0" w:color="auto"/>
                    <w:bottom w:val="none" w:sz="0" w:space="0" w:color="auto"/>
                    <w:right w:val="none" w:sz="0" w:space="0" w:color="auto"/>
                  </w:divBdr>
                </w:div>
                <w:div w:id="225647713">
                  <w:marLeft w:val="0"/>
                  <w:marRight w:val="0"/>
                  <w:marTop w:val="0"/>
                  <w:marBottom w:val="0"/>
                  <w:divBdr>
                    <w:top w:val="none" w:sz="0" w:space="0" w:color="auto"/>
                    <w:left w:val="none" w:sz="0" w:space="0" w:color="auto"/>
                    <w:bottom w:val="none" w:sz="0" w:space="0" w:color="auto"/>
                    <w:right w:val="none" w:sz="0" w:space="0" w:color="auto"/>
                  </w:divBdr>
                </w:div>
                <w:div w:id="1109006180">
                  <w:marLeft w:val="0"/>
                  <w:marRight w:val="0"/>
                  <w:marTop w:val="0"/>
                  <w:marBottom w:val="0"/>
                  <w:divBdr>
                    <w:top w:val="none" w:sz="0" w:space="0" w:color="auto"/>
                    <w:left w:val="none" w:sz="0" w:space="0" w:color="auto"/>
                    <w:bottom w:val="none" w:sz="0" w:space="0" w:color="auto"/>
                    <w:right w:val="none" w:sz="0" w:space="0" w:color="auto"/>
                  </w:divBdr>
                </w:div>
                <w:div w:id="1518543707">
                  <w:marLeft w:val="0"/>
                  <w:marRight w:val="0"/>
                  <w:marTop w:val="0"/>
                  <w:marBottom w:val="0"/>
                  <w:divBdr>
                    <w:top w:val="none" w:sz="0" w:space="0" w:color="auto"/>
                    <w:left w:val="none" w:sz="0" w:space="0" w:color="auto"/>
                    <w:bottom w:val="none" w:sz="0" w:space="0" w:color="auto"/>
                    <w:right w:val="none" w:sz="0" w:space="0" w:color="auto"/>
                  </w:divBdr>
                </w:div>
                <w:div w:id="2011373515">
                  <w:marLeft w:val="0"/>
                  <w:marRight w:val="0"/>
                  <w:marTop w:val="0"/>
                  <w:marBottom w:val="0"/>
                  <w:divBdr>
                    <w:top w:val="none" w:sz="0" w:space="0" w:color="auto"/>
                    <w:left w:val="none" w:sz="0" w:space="0" w:color="auto"/>
                    <w:bottom w:val="none" w:sz="0" w:space="0" w:color="auto"/>
                    <w:right w:val="none" w:sz="0" w:space="0" w:color="auto"/>
                  </w:divBdr>
                </w:div>
                <w:div w:id="1278834076">
                  <w:marLeft w:val="0"/>
                  <w:marRight w:val="0"/>
                  <w:marTop w:val="0"/>
                  <w:marBottom w:val="0"/>
                  <w:divBdr>
                    <w:top w:val="none" w:sz="0" w:space="0" w:color="auto"/>
                    <w:left w:val="none" w:sz="0" w:space="0" w:color="auto"/>
                    <w:bottom w:val="none" w:sz="0" w:space="0" w:color="auto"/>
                    <w:right w:val="none" w:sz="0" w:space="0" w:color="auto"/>
                  </w:divBdr>
                </w:div>
                <w:div w:id="2051873999">
                  <w:marLeft w:val="0"/>
                  <w:marRight w:val="0"/>
                  <w:marTop w:val="0"/>
                  <w:marBottom w:val="0"/>
                  <w:divBdr>
                    <w:top w:val="none" w:sz="0" w:space="0" w:color="auto"/>
                    <w:left w:val="none" w:sz="0" w:space="0" w:color="auto"/>
                    <w:bottom w:val="none" w:sz="0" w:space="0" w:color="auto"/>
                    <w:right w:val="none" w:sz="0" w:space="0" w:color="auto"/>
                  </w:divBdr>
                </w:div>
                <w:div w:id="816072449">
                  <w:marLeft w:val="0"/>
                  <w:marRight w:val="0"/>
                  <w:marTop w:val="0"/>
                  <w:marBottom w:val="0"/>
                  <w:divBdr>
                    <w:top w:val="none" w:sz="0" w:space="0" w:color="auto"/>
                    <w:left w:val="none" w:sz="0" w:space="0" w:color="auto"/>
                    <w:bottom w:val="none" w:sz="0" w:space="0" w:color="auto"/>
                    <w:right w:val="none" w:sz="0" w:space="0" w:color="auto"/>
                  </w:divBdr>
                </w:div>
                <w:div w:id="453601144">
                  <w:marLeft w:val="0"/>
                  <w:marRight w:val="0"/>
                  <w:marTop w:val="0"/>
                  <w:marBottom w:val="0"/>
                  <w:divBdr>
                    <w:top w:val="none" w:sz="0" w:space="0" w:color="auto"/>
                    <w:left w:val="none" w:sz="0" w:space="0" w:color="auto"/>
                    <w:bottom w:val="none" w:sz="0" w:space="0" w:color="auto"/>
                    <w:right w:val="none" w:sz="0" w:space="0" w:color="auto"/>
                  </w:divBdr>
                </w:div>
                <w:div w:id="404691336">
                  <w:marLeft w:val="0"/>
                  <w:marRight w:val="0"/>
                  <w:marTop w:val="0"/>
                  <w:marBottom w:val="0"/>
                  <w:divBdr>
                    <w:top w:val="none" w:sz="0" w:space="0" w:color="auto"/>
                    <w:left w:val="none" w:sz="0" w:space="0" w:color="auto"/>
                    <w:bottom w:val="none" w:sz="0" w:space="0" w:color="auto"/>
                    <w:right w:val="none" w:sz="0" w:space="0" w:color="auto"/>
                  </w:divBdr>
                </w:div>
                <w:div w:id="2112964614">
                  <w:marLeft w:val="0"/>
                  <w:marRight w:val="0"/>
                  <w:marTop w:val="0"/>
                  <w:marBottom w:val="0"/>
                  <w:divBdr>
                    <w:top w:val="none" w:sz="0" w:space="0" w:color="auto"/>
                    <w:left w:val="none" w:sz="0" w:space="0" w:color="auto"/>
                    <w:bottom w:val="none" w:sz="0" w:space="0" w:color="auto"/>
                    <w:right w:val="none" w:sz="0" w:space="0" w:color="auto"/>
                  </w:divBdr>
                </w:div>
                <w:div w:id="985668473">
                  <w:marLeft w:val="0"/>
                  <w:marRight w:val="0"/>
                  <w:marTop w:val="0"/>
                  <w:marBottom w:val="0"/>
                  <w:divBdr>
                    <w:top w:val="none" w:sz="0" w:space="0" w:color="auto"/>
                    <w:left w:val="none" w:sz="0" w:space="0" w:color="auto"/>
                    <w:bottom w:val="none" w:sz="0" w:space="0" w:color="auto"/>
                    <w:right w:val="none" w:sz="0" w:space="0" w:color="auto"/>
                  </w:divBdr>
                </w:div>
                <w:div w:id="4525331">
                  <w:marLeft w:val="0"/>
                  <w:marRight w:val="0"/>
                  <w:marTop w:val="0"/>
                  <w:marBottom w:val="0"/>
                  <w:divBdr>
                    <w:top w:val="none" w:sz="0" w:space="0" w:color="auto"/>
                    <w:left w:val="none" w:sz="0" w:space="0" w:color="auto"/>
                    <w:bottom w:val="none" w:sz="0" w:space="0" w:color="auto"/>
                    <w:right w:val="none" w:sz="0" w:space="0" w:color="auto"/>
                  </w:divBdr>
                </w:div>
                <w:div w:id="603608142">
                  <w:marLeft w:val="0"/>
                  <w:marRight w:val="0"/>
                  <w:marTop w:val="0"/>
                  <w:marBottom w:val="0"/>
                  <w:divBdr>
                    <w:top w:val="none" w:sz="0" w:space="0" w:color="auto"/>
                    <w:left w:val="none" w:sz="0" w:space="0" w:color="auto"/>
                    <w:bottom w:val="none" w:sz="0" w:space="0" w:color="auto"/>
                    <w:right w:val="none" w:sz="0" w:space="0" w:color="auto"/>
                  </w:divBdr>
                </w:div>
                <w:div w:id="1326593654">
                  <w:marLeft w:val="0"/>
                  <w:marRight w:val="0"/>
                  <w:marTop w:val="0"/>
                  <w:marBottom w:val="0"/>
                  <w:divBdr>
                    <w:top w:val="none" w:sz="0" w:space="0" w:color="auto"/>
                    <w:left w:val="none" w:sz="0" w:space="0" w:color="auto"/>
                    <w:bottom w:val="none" w:sz="0" w:space="0" w:color="auto"/>
                    <w:right w:val="none" w:sz="0" w:space="0" w:color="auto"/>
                  </w:divBdr>
                </w:div>
                <w:div w:id="186058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587619">
      <w:bodyDiv w:val="1"/>
      <w:marLeft w:val="0"/>
      <w:marRight w:val="0"/>
      <w:marTop w:val="0"/>
      <w:marBottom w:val="0"/>
      <w:divBdr>
        <w:top w:val="none" w:sz="0" w:space="0" w:color="auto"/>
        <w:left w:val="none" w:sz="0" w:space="0" w:color="auto"/>
        <w:bottom w:val="none" w:sz="0" w:space="0" w:color="auto"/>
        <w:right w:val="none" w:sz="0" w:space="0" w:color="auto"/>
      </w:divBdr>
    </w:div>
    <w:div w:id="2117560861">
      <w:bodyDiv w:val="1"/>
      <w:marLeft w:val="0"/>
      <w:marRight w:val="0"/>
      <w:marTop w:val="0"/>
      <w:marBottom w:val="0"/>
      <w:divBdr>
        <w:top w:val="none" w:sz="0" w:space="0" w:color="auto"/>
        <w:left w:val="none" w:sz="0" w:space="0" w:color="auto"/>
        <w:bottom w:val="none" w:sz="0" w:space="0" w:color="auto"/>
        <w:right w:val="none" w:sz="0" w:space="0" w:color="auto"/>
      </w:divBdr>
    </w:div>
    <w:div w:id="214619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D1EE2078A414FDC72668009DC9F0AB2B9A3434637D6E7BAAD1D8868DDA902F391AC9DDC5ED158DF9eFP0F" TargetMode="External"/><Relationship Id="rId18" Type="http://schemas.openxmlformats.org/officeDocument/2006/relationships/hyperlink" Target="consultantplus://offline/ref=444CC4126AFD8A9C44FDA163BE16744A39B3699AF4494F148051ECEB248B02E401F24F56567E47R4F" TargetMode="External"/><Relationship Id="rId26" Type="http://schemas.openxmlformats.org/officeDocument/2006/relationships/hyperlink" Target="consultantplus://offline/ref=D1EE2078A414FDC72668009DC9F0AB2B9A3434637D6E7BAAD1D8868DDA902F391AC9DDC2eEP5F"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D1EE2078A414FDC72668009DC9F0AB2B9A3434637D6E7BAAD1D8868DDAe9P0F" TargetMode="External"/><Relationship Id="rId34" Type="http://schemas.openxmlformats.org/officeDocument/2006/relationships/hyperlink" Target="http://spisok-literaturi.ru/books/kontseptsiya-kompetentnostnogo-podhoda-v-upravlenii-personalom-monografiya_34223974.html" TargetMode="External"/><Relationship Id="rId7" Type="http://schemas.openxmlformats.org/officeDocument/2006/relationships/endnotes" Target="endnotes.xml"/><Relationship Id="rId12" Type="http://schemas.openxmlformats.org/officeDocument/2006/relationships/hyperlink" Target="consultantplus://offline/ref=D1EE2078A414FDC72668009DC9F0AB2B99333C61746A7BAAD1D8868DDA902F391AC9DDC5ED1588F2eFP0F" TargetMode="External"/><Relationship Id="rId17" Type="http://schemas.openxmlformats.org/officeDocument/2006/relationships/hyperlink" Target="consultantplus://offline/ref=444CC4126AFD8A9C44FDA163BE16744A39B3699AF4494F148051ECEB248B02E401F24F51557747R3F" TargetMode="External"/><Relationship Id="rId25" Type="http://schemas.openxmlformats.org/officeDocument/2006/relationships/hyperlink" Target="consultantplus://offline/ref=D1EE2078A414FDC72668009DC9F0AB2B9A3434637D6E7BAAD1D8868DDAe9P0F" TargetMode="External"/><Relationship Id="rId33" Type="http://schemas.openxmlformats.org/officeDocument/2006/relationships/hyperlink" Target="http://znanium.com/spec/catalog/author/?id=89fb9f91-ef9e-11e3-b92a-00237dd2fde2"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1EE2078A414FDC72668009DC9F0AB2B9A343660776E7BAAD1D8868DDA902F391AC9DDC6E81De8PFF" TargetMode="External"/><Relationship Id="rId20" Type="http://schemas.openxmlformats.org/officeDocument/2006/relationships/hyperlink" Target="consultantplus://offline/ref=D1EE2078A414FDC72668009DC9F0AB2B9A343660776E7BAAD1D8868DDA902F391AC9DDC6E81De8PFF" TargetMode="External"/><Relationship Id="rId29" Type="http://schemas.openxmlformats.org/officeDocument/2006/relationships/hyperlink" Target="consultantplus://offline/ref=D1EE2078A414FDC726680D8EDCF0AB2B9C303060716E7BAAD1D8868DDAe9P0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1EE2078A414FDC72668009DC9F0AB2B9A3434637D6E7BAAD1D8868DDA902F391AC9DDC5ED1588F2eFP1F" TargetMode="External"/><Relationship Id="rId24" Type="http://schemas.openxmlformats.org/officeDocument/2006/relationships/hyperlink" Target="consultantplus://offline/ref=D1EE2078A414FDC72668009DC9F0AB2B9A3434637D6E7BAAD1D8868DDA902F391AC9DDC5ED158FF6eFP4F" TargetMode="External"/><Relationship Id="rId32" Type="http://schemas.openxmlformats.org/officeDocument/2006/relationships/hyperlink" Target="http://daccess-dds-ny.un.org/" TargetMode="External"/><Relationship Id="rId37" Type="http://schemas.openxmlformats.org/officeDocument/2006/relationships/footer" Target="footer2.xml"/><Relationship Id="rId53"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D1EE2078A414FDC72668009DC9F0AB2B9A343660776E7BAAD1D8868DDA902F391AC9DDC5ED1788F4eFP1F" TargetMode="External"/><Relationship Id="rId23" Type="http://schemas.openxmlformats.org/officeDocument/2006/relationships/hyperlink" Target="consultantplus://offline/ref=D1EE2078A414FDC72668009DC9F0AB2B9A3434637D6E7BAAD1D8868DDA902F391AC9DDC2eEP5F" TargetMode="External"/><Relationship Id="rId28" Type="http://schemas.openxmlformats.org/officeDocument/2006/relationships/hyperlink" Target="consultantplus://offline/ref=D1EE2078A414FDC72668009DC9F0AB2B9A3434637D6E7BAAD1D8868DDAe9P0F" TargetMode="External"/><Relationship Id="rId36" Type="http://schemas.openxmlformats.org/officeDocument/2006/relationships/hyperlink" Target="https://cyberleninka.ru/journal/n/kommunikologiya" TargetMode="External"/><Relationship Id="rId10" Type="http://schemas.openxmlformats.org/officeDocument/2006/relationships/package" Target="embeddings/_______Microsoft_Office_Word1.dotx"/><Relationship Id="rId19" Type="http://schemas.openxmlformats.org/officeDocument/2006/relationships/hyperlink" Target="consultantplus://offline/ref=444CC4126AFD8A9C44FDA163BE16744A39B3699AF4494F148051ECEB248B02E401F24F54517847R4F" TargetMode="External"/><Relationship Id="rId31" Type="http://schemas.openxmlformats.org/officeDocument/2006/relationships/hyperlink" Target="consultantplus://offline/ref=D566A507531100359C805EAEDEA712CF110C0070E4E7B2E0E309FC183B1DB8BF7ACF91BC0285FA29WBYDC"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consultantplus://offline/ref=D1EE2078A414FDC72668009DC9F0AB2B99333C61746A7BAAD1D8868DDA902F391AC9DDC5ED1588F2eFP0F" TargetMode="External"/><Relationship Id="rId22" Type="http://schemas.openxmlformats.org/officeDocument/2006/relationships/hyperlink" Target="consultantplus://offline/ref=D1EE2078A414FDC72668009DC9F0AB2B9A3434637D6E7BAAD1D8868DDA902F391AC9DDC5ED158DF9eFP0F" TargetMode="External"/><Relationship Id="rId27" Type="http://schemas.openxmlformats.org/officeDocument/2006/relationships/hyperlink" Target="consultantplus://offline/ref=D1EE2078A414FDC72668009DC9F0AB2B9933336373627BAAD1D8868DDA902F391AC9DDC7eEPCF" TargetMode="External"/><Relationship Id="rId30" Type="http://schemas.openxmlformats.org/officeDocument/2006/relationships/hyperlink" Target="consultantplus://offline/ref=803F7ABD5C4F13D732F8543409CDF966C6BF6EDE3EBD55A5D7CF0C43C6470E013D1122A365EExEs8H" TargetMode="External"/><Relationship Id="rId35" Type="http://schemas.openxmlformats.org/officeDocument/2006/relationships/hyperlink" Target="http://spisok-literaturi.ru/publisher/infra-m.html?id=12838"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cyberleninka.ru/journal/n/kommunikologiya" TargetMode="External"/><Relationship Id="rId2" Type="http://schemas.openxmlformats.org/officeDocument/2006/relationships/hyperlink" Target="http://spisok-literaturi.ru/publisher/infra-m.html?id=12838" TargetMode="External"/><Relationship Id="rId1" Type="http://schemas.openxmlformats.org/officeDocument/2006/relationships/hyperlink" Target="http://spisok-literaturi.ru/books/kontseptsiya-kompetentnostnogo-podhoda-v-upravlenii-personalom-monografiya_34223974.html" TargetMode="External"/><Relationship Id="rId6" Type="http://schemas.openxmlformats.org/officeDocument/2006/relationships/hyperlink" Target="https://ru.wikipedia.org/wiki/%D0%A3%D0%BF%D1%80%D0%B0%D0%B2%D0%BB%D0%B5%D0%BD%D0%B8%D0%B5_%D0%B2%D1%80%D0%B5%D0%BC%D0%B5%D0%BD%D0%B5%D0%BC" TargetMode="External"/><Relationship Id="rId5" Type="http://schemas.openxmlformats.org/officeDocument/2006/relationships/hyperlink" Target="https://ru.wikipedia.org/wiki/%D0%A1%D0%A1%D0%A1%D0%A0" TargetMode="External"/><Relationship Id="rId4" Type="http://schemas.openxmlformats.org/officeDocument/2006/relationships/hyperlink" Target="http://daccess-dds-ny.un.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BDFE15-1306-47BB-BE59-24D2A6946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7362</TotalTime>
  <Pages>169</Pages>
  <Words>55726</Words>
  <Characters>317641</Characters>
  <Application>Microsoft Office Word</Application>
  <DocSecurity>0</DocSecurity>
  <Lines>2647</Lines>
  <Paragraphs>745</Paragraphs>
  <ScaleCrop>false</ScaleCrop>
  <HeadingPairs>
    <vt:vector size="2" baseType="variant">
      <vt:variant>
        <vt:lpstr>Название</vt:lpstr>
      </vt:variant>
      <vt:variant>
        <vt:i4>1</vt:i4>
      </vt:variant>
    </vt:vector>
  </HeadingPairs>
  <TitlesOfParts>
    <vt:vector size="1" baseType="lpstr">
      <vt:lpstr/>
    </vt:vector>
  </TitlesOfParts>
  <Company>Южно-Уральский государственный университет</Company>
  <LinksUpToDate>false</LinksUpToDate>
  <CharactersWithSpaces>372622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tanaevazr</dc:creator>
  <cp:lastModifiedBy>jurin2</cp:lastModifiedBy>
  <cp:revision>355</cp:revision>
  <cp:lastPrinted>2019-05-15T08:06:00Z</cp:lastPrinted>
  <dcterms:created xsi:type="dcterms:W3CDTF">2018-07-10T07:44:00Z</dcterms:created>
  <dcterms:modified xsi:type="dcterms:W3CDTF">2019-05-15T08:06:00Z</dcterms:modified>
</cp:coreProperties>
</file>