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26" w:rsidRDefault="00953876">
      <w:pPr>
        <w:pStyle w:val="1"/>
        <w:spacing w:before="72"/>
        <w:ind w:left="1248" w:right="0"/>
        <w:jc w:val="left"/>
      </w:pPr>
      <w:bookmarkStart w:id="0" w:name="_GoBack"/>
      <w:bookmarkEnd w:id="0"/>
      <w:r>
        <w:t>Содержание научно-исследовательской работы в 3,4,5 семестрах</w:t>
      </w:r>
    </w:p>
    <w:p w:rsidR="007E6026" w:rsidRDefault="007E6026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6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216"/>
        <w:gridCol w:w="8152"/>
      </w:tblGrid>
      <w:tr w:rsidR="007E6026">
        <w:trPr>
          <w:trHeight w:val="957"/>
        </w:trPr>
        <w:tc>
          <w:tcPr>
            <w:tcW w:w="12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026" w:rsidRDefault="00953876">
            <w:pPr>
              <w:pStyle w:val="TableParagraph"/>
              <w:ind w:left="114" w:right="80" w:firstLine="345"/>
              <w:rPr>
                <w:b/>
                <w:sz w:val="28"/>
              </w:rPr>
            </w:pPr>
            <w:r>
              <w:rPr>
                <w:b/>
                <w:sz w:val="28"/>
              </w:rPr>
              <w:t>№ раздела</w:t>
            </w:r>
          </w:p>
          <w:p w:rsidR="007E6026" w:rsidRDefault="00953876">
            <w:pPr>
              <w:pStyle w:val="TableParagraph"/>
              <w:spacing w:line="303" w:lineRule="exact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(этапа)</w:t>
            </w:r>
          </w:p>
        </w:tc>
        <w:tc>
          <w:tcPr>
            <w:tcW w:w="8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026" w:rsidRDefault="00953876">
            <w:pPr>
              <w:pStyle w:val="TableParagraph"/>
              <w:spacing w:before="149" w:line="242" w:lineRule="auto"/>
              <w:ind w:left="3469" w:right="595" w:hanging="284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или краткое содержание вида работ на практике</w:t>
            </w:r>
          </w:p>
        </w:tc>
      </w:tr>
      <w:tr w:rsidR="007E6026">
        <w:trPr>
          <w:trHeight w:val="1287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026" w:rsidRDefault="007E602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7E6026" w:rsidRDefault="00953876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026" w:rsidRDefault="00953876">
            <w:pPr>
              <w:pStyle w:val="TableParagraph"/>
              <w:ind w:left="9" w:right="174" w:firstLine="69"/>
              <w:jc w:val="both"/>
              <w:rPr>
                <w:sz w:val="28"/>
              </w:rPr>
            </w:pPr>
            <w:r>
              <w:rPr>
                <w:sz w:val="28"/>
              </w:rPr>
              <w:t>Перед началом НИР проводится собрание, на котором студентам сообщается вся необходимая информация по проведению научно- исследовательской работы, а также выдается индивидуальное</w:t>
            </w:r>
          </w:p>
          <w:p w:rsidR="007E6026" w:rsidRDefault="00953876">
            <w:pPr>
              <w:pStyle w:val="TableParagraph"/>
              <w:spacing w:line="308" w:lineRule="exact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задание от руководителя практики 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</w:tc>
      </w:tr>
      <w:tr w:rsidR="007E6026">
        <w:trPr>
          <w:trHeight w:val="3220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026" w:rsidRDefault="007E6026">
            <w:pPr>
              <w:pStyle w:val="TableParagraph"/>
              <w:rPr>
                <w:b/>
                <w:sz w:val="30"/>
              </w:rPr>
            </w:pPr>
          </w:p>
          <w:p w:rsidR="007E6026" w:rsidRDefault="007E6026">
            <w:pPr>
              <w:pStyle w:val="TableParagraph"/>
              <w:rPr>
                <w:b/>
                <w:sz w:val="30"/>
              </w:rPr>
            </w:pPr>
          </w:p>
          <w:p w:rsidR="007E6026" w:rsidRDefault="007E6026">
            <w:pPr>
              <w:pStyle w:val="TableParagraph"/>
              <w:rPr>
                <w:b/>
                <w:sz w:val="30"/>
              </w:rPr>
            </w:pPr>
          </w:p>
          <w:p w:rsidR="007E6026" w:rsidRDefault="007E602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E6026" w:rsidRDefault="00953876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026" w:rsidRDefault="00953876">
            <w:pPr>
              <w:pStyle w:val="TableParagraph"/>
              <w:spacing w:line="242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осуществление самостоятельного исследования по актуальной проблеме в рамках работы над тематикой выпускной</w:t>
            </w:r>
          </w:p>
          <w:p w:rsidR="007E6026" w:rsidRDefault="00953876">
            <w:pPr>
              <w:pStyle w:val="TableParagraph"/>
              <w:ind w:left="9" w:right="285"/>
              <w:rPr>
                <w:sz w:val="28"/>
              </w:rPr>
            </w:pPr>
            <w:r>
              <w:rPr>
                <w:sz w:val="28"/>
              </w:rPr>
              <w:t>квалификационной работы; подготовка к публикации статьи по теме исследования; сбор и систематизация материалов по тебе исследования; апробация результатов исследования на научных, научно-практических конференциях, семинарах, круглых столах, организуемых кафедрой, институтом, вузом;</w:t>
            </w:r>
          </w:p>
          <w:p w:rsidR="007E6026" w:rsidRDefault="00953876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консультации с руководителями по теме выпускной</w:t>
            </w:r>
          </w:p>
          <w:p w:rsidR="007E6026" w:rsidRDefault="00953876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proofErr w:type="gramStart"/>
            <w:r>
              <w:rPr>
                <w:sz w:val="28"/>
              </w:rPr>
              <w:t>квалификационной работы со специалистами (ведущими</w:t>
            </w:r>
            <w:proofErr w:type="gramEnd"/>
          </w:p>
          <w:p w:rsidR="007E6026" w:rsidRDefault="00953876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исследователями), руководителем магистерской программы.</w:t>
            </w:r>
          </w:p>
        </w:tc>
      </w:tr>
      <w:tr w:rsidR="007E6026">
        <w:trPr>
          <w:trHeight w:val="314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E6026" w:rsidRDefault="00953876">
            <w:pPr>
              <w:pStyle w:val="TableParagraph"/>
              <w:spacing w:line="294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E6026" w:rsidRDefault="00953876">
            <w:pPr>
              <w:pStyle w:val="TableParagraph"/>
              <w:spacing w:line="294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Подготовка и защита отчета по научно-исследовательской работе</w:t>
            </w:r>
          </w:p>
        </w:tc>
      </w:tr>
    </w:tbl>
    <w:p w:rsidR="007E6026" w:rsidRDefault="007E6026">
      <w:pPr>
        <w:pStyle w:val="a3"/>
        <w:rPr>
          <w:b/>
          <w:sz w:val="30"/>
        </w:rPr>
      </w:pPr>
    </w:p>
    <w:p w:rsidR="007E6026" w:rsidRDefault="00953876">
      <w:pPr>
        <w:spacing w:before="261"/>
        <w:ind w:left="682" w:right="694"/>
        <w:rPr>
          <w:b/>
          <w:sz w:val="28"/>
        </w:rPr>
      </w:pPr>
      <w:r>
        <w:rPr>
          <w:b/>
          <w:sz w:val="28"/>
        </w:rPr>
        <w:t>Формы отчетности по выполнению научно-исследовательской работы в 3,4,5 семестрах</w:t>
      </w:r>
    </w:p>
    <w:p w:rsidR="007E6026" w:rsidRDefault="007E6026">
      <w:pPr>
        <w:pStyle w:val="a3"/>
        <w:spacing w:before="2"/>
        <w:rPr>
          <w:b/>
          <w:sz w:val="24"/>
        </w:rPr>
      </w:pPr>
    </w:p>
    <w:p w:rsidR="007E6026" w:rsidRDefault="00953876">
      <w:pPr>
        <w:pStyle w:val="2"/>
        <w:ind w:left="682" w:right="584"/>
        <w:jc w:val="both"/>
      </w:pPr>
      <w:proofErr w:type="gramStart"/>
      <w:r>
        <w:t>Студент, выполнивший научно-исследовательскую работу в 3,4,5 семестрах предоставляет</w:t>
      </w:r>
      <w:proofErr w:type="gramEnd"/>
      <w:r>
        <w:t xml:space="preserve"> на кафедру отчет о научно-исследовательской работе, который включает в себя:</w:t>
      </w:r>
    </w:p>
    <w:p w:rsidR="007E6026" w:rsidRDefault="00953876">
      <w:pPr>
        <w:pStyle w:val="a4"/>
        <w:numPr>
          <w:ilvl w:val="0"/>
          <w:numId w:val="4"/>
        </w:numPr>
        <w:tabs>
          <w:tab w:val="left" w:pos="894"/>
        </w:tabs>
        <w:spacing w:line="321" w:lineRule="exact"/>
        <w:ind w:firstLine="0"/>
        <w:jc w:val="left"/>
        <w:rPr>
          <w:sz w:val="28"/>
        </w:rPr>
      </w:pPr>
      <w:r>
        <w:rPr>
          <w:sz w:val="28"/>
        </w:rPr>
        <w:t>задание для выполнения 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E6026" w:rsidRDefault="00953876">
      <w:pPr>
        <w:pStyle w:val="a4"/>
        <w:numPr>
          <w:ilvl w:val="0"/>
          <w:numId w:val="4"/>
        </w:numPr>
        <w:tabs>
          <w:tab w:val="left" w:pos="1160"/>
        </w:tabs>
        <w:spacing w:before="2"/>
        <w:ind w:right="587" w:firstLine="0"/>
        <w:rPr>
          <w:sz w:val="28"/>
        </w:rPr>
      </w:pPr>
      <w:r>
        <w:rPr>
          <w:sz w:val="28"/>
        </w:rPr>
        <w:t>подготовленную к публикации статью по теме исследования (опубликованная статья с результатами по теме исследования или подтверждение о принятии статьи в печать от редакции журнала, материалов конференций).</w:t>
      </w:r>
    </w:p>
    <w:p w:rsidR="007E6026" w:rsidRDefault="007E6026">
      <w:pPr>
        <w:jc w:val="both"/>
        <w:rPr>
          <w:sz w:val="28"/>
        </w:rPr>
        <w:sectPr w:rsidR="007E6026">
          <w:type w:val="continuous"/>
          <w:pgSz w:w="11910" w:h="16840"/>
          <w:pgMar w:top="1040" w:right="260" w:bottom="280" w:left="1020" w:header="720" w:footer="720" w:gutter="0"/>
          <w:cols w:space="720"/>
        </w:sectPr>
      </w:pPr>
    </w:p>
    <w:p w:rsidR="007E6026" w:rsidRDefault="00953876">
      <w:pPr>
        <w:spacing w:before="74"/>
        <w:ind w:left="2345"/>
        <w:rPr>
          <w:b/>
          <w:i/>
          <w:sz w:val="28"/>
        </w:rPr>
      </w:pPr>
      <w:r>
        <w:rPr>
          <w:b/>
          <w:i/>
          <w:sz w:val="28"/>
        </w:rPr>
        <w:lastRenderedPageBreak/>
        <w:t>Образец научно-исследовательской работы в 3,4,5 семестрах</w:t>
      </w:r>
    </w:p>
    <w:p w:rsidR="007E6026" w:rsidRDefault="007E6026">
      <w:pPr>
        <w:pStyle w:val="a3"/>
        <w:spacing w:before="6"/>
        <w:rPr>
          <w:b/>
          <w:i/>
          <w:sz w:val="27"/>
        </w:rPr>
      </w:pPr>
    </w:p>
    <w:p w:rsidR="007E6026" w:rsidRDefault="00953876">
      <w:pPr>
        <w:pStyle w:val="2"/>
        <w:spacing w:before="1"/>
        <w:ind w:left="1250" w:right="717" w:hanging="12"/>
      </w:pPr>
      <w:r>
        <w:t>Министерство науки и высшего образования Российской Федерации Федеральное государственное автономное образовательное учреждение</w:t>
      </w:r>
    </w:p>
    <w:p w:rsidR="007E6026" w:rsidRDefault="00953876">
      <w:pPr>
        <w:spacing w:line="321" w:lineRule="exact"/>
        <w:ind w:left="1745" w:right="1651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E6026" w:rsidRDefault="00953876">
      <w:pPr>
        <w:ind w:left="1745" w:right="1649"/>
        <w:jc w:val="center"/>
        <w:rPr>
          <w:sz w:val="28"/>
        </w:rPr>
      </w:pPr>
      <w:r>
        <w:rPr>
          <w:sz w:val="28"/>
        </w:rPr>
        <w:t>«Южно-Уральский государственный университет (национальный исследовательский университет)» Юридический</w:t>
      </w:r>
      <w:r>
        <w:rPr>
          <w:spacing w:val="69"/>
          <w:sz w:val="28"/>
        </w:rPr>
        <w:t xml:space="preserve"> </w:t>
      </w:r>
      <w:r>
        <w:rPr>
          <w:sz w:val="28"/>
        </w:rPr>
        <w:t>институт</w:t>
      </w:r>
    </w:p>
    <w:p w:rsidR="007E6026" w:rsidRDefault="00953876">
      <w:pPr>
        <w:spacing w:before="1"/>
        <w:ind w:left="157" w:right="60"/>
        <w:jc w:val="center"/>
        <w:rPr>
          <w:sz w:val="28"/>
        </w:rPr>
      </w:pPr>
      <w:r>
        <w:rPr>
          <w:sz w:val="28"/>
        </w:rPr>
        <w:t>Кафедра «Предпринимательское, конкурентное и экологическое право»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953876">
      <w:pPr>
        <w:spacing w:before="236" w:line="368" w:lineRule="exact"/>
        <w:ind w:left="1745" w:right="1653"/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7E6026" w:rsidRPr="003928F2" w:rsidRDefault="00953876">
      <w:pPr>
        <w:ind w:left="1745" w:right="1653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О НАУЧНО-ИССЛЕДОВАТЕЛЬСКОЙ РАБОТЕ </w:t>
      </w:r>
      <w:r w:rsidRPr="003928F2">
        <w:rPr>
          <w:b/>
          <w:color w:val="FF0000"/>
          <w:sz w:val="32"/>
        </w:rPr>
        <w:t>(3 С)</w:t>
      </w:r>
    </w:p>
    <w:p w:rsidR="007E6026" w:rsidRDefault="007E6026">
      <w:pPr>
        <w:pStyle w:val="a3"/>
        <w:spacing w:before="6"/>
        <w:rPr>
          <w:b/>
          <w:sz w:val="31"/>
        </w:rPr>
      </w:pPr>
    </w:p>
    <w:p w:rsidR="007E6026" w:rsidRDefault="00953876">
      <w:pPr>
        <w:ind w:left="2110"/>
        <w:rPr>
          <w:sz w:val="28"/>
        </w:rPr>
      </w:pPr>
      <w:r>
        <w:rPr>
          <w:sz w:val="28"/>
        </w:rPr>
        <w:t xml:space="preserve">ФГАОУ ВО «ЮУрГУ (НИУ)» - 40.04.01. </w:t>
      </w:r>
      <w:r w:rsidRPr="003928F2">
        <w:rPr>
          <w:color w:val="FF0000"/>
          <w:sz w:val="28"/>
        </w:rPr>
        <w:t>2017. Ю-140</w:t>
      </w:r>
    </w:p>
    <w:p w:rsidR="007E6026" w:rsidRDefault="007E6026">
      <w:pPr>
        <w:pStyle w:val="a3"/>
        <w:spacing w:before="10"/>
        <w:rPr>
          <w:sz w:val="27"/>
        </w:rPr>
      </w:pPr>
    </w:p>
    <w:p w:rsidR="007E6026" w:rsidRDefault="00953876">
      <w:pPr>
        <w:spacing w:line="322" w:lineRule="exact"/>
        <w:ind w:left="1745" w:right="1655"/>
        <w:jc w:val="center"/>
        <w:rPr>
          <w:sz w:val="28"/>
        </w:rPr>
      </w:pPr>
      <w:r>
        <w:rPr>
          <w:sz w:val="28"/>
        </w:rPr>
        <w:t>Магистерская программа</w:t>
      </w:r>
    </w:p>
    <w:p w:rsidR="007E6026" w:rsidRDefault="00953876">
      <w:pPr>
        <w:ind w:left="2088"/>
        <w:rPr>
          <w:sz w:val="28"/>
        </w:rPr>
      </w:pPr>
      <w:r>
        <w:rPr>
          <w:sz w:val="28"/>
        </w:rPr>
        <w:t>«Правовое обеспечение экономической деятельности»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spacing w:before="1"/>
        <w:rPr>
          <w:sz w:val="24"/>
        </w:rPr>
      </w:pPr>
    </w:p>
    <w:p w:rsidR="007E6026" w:rsidRDefault="00953876">
      <w:pPr>
        <w:spacing w:before="1"/>
        <w:ind w:left="5543" w:right="2244"/>
        <w:jc w:val="both"/>
        <w:rPr>
          <w:sz w:val="28"/>
        </w:rPr>
      </w:pPr>
      <w:r>
        <w:rPr>
          <w:sz w:val="28"/>
        </w:rPr>
        <w:t xml:space="preserve">Научный руководитель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 наук, проф. Кванина В.В.</w:t>
      </w:r>
    </w:p>
    <w:p w:rsidR="007E6026" w:rsidRDefault="00456EA5">
      <w:pPr>
        <w:pStyle w:val="a3"/>
        <w:spacing w:before="8"/>
        <w:rPr>
          <w:sz w:val="23"/>
        </w:rPr>
      </w:pPr>
      <w:r w:rsidRPr="00456EA5">
        <w:rPr>
          <w:noProof/>
          <w:lang w:bidi="ar-SA"/>
        </w:rPr>
        <w:pict>
          <v:line id="Line 9" o:spid="_x0000_s1026" style="position:absolute;z-index:-251661312;visibility:visible;mso-wrap-distance-left:0;mso-wrap-distance-right:0;mso-position-horizontal-relative:page" from="328.15pt,15.9pt" to="41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l7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" strokeweight=".19811mm">
            <w10:wrap type="topAndBottom" anchorx="page"/>
          </v:line>
        </w:pict>
      </w:r>
    </w:p>
    <w:p w:rsidR="007E6026" w:rsidRDefault="00953876">
      <w:pPr>
        <w:tabs>
          <w:tab w:val="left" w:pos="7502"/>
        </w:tabs>
        <w:spacing w:line="292" w:lineRule="exact"/>
        <w:ind w:left="554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201_ г.</w:t>
      </w:r>
    </w:p>
    <w:p w:rsidR="007E6026" w:rsidRDefault="007E6026">
      <w:pPr>
        <w:pStyle w:val="a3"/>
        <w:spacing w:before="10"/>
        <w:rPr>
          <w:sz w:val="27"/>
        </w:rPr>
      </w:pPr>
    </w:p>
    <w:p w:rsidR="007E6026" w:rsidRDefault="00953876">
      <w:pPr>
        <w:spacing w:line="322" w:lineRule="exact"/>
        <w:ind w:left="5543"/>
        <w:rPr>
          <w:sz w:val="28"/>
        </w:rPr>
      </w:pPr>
      <w:r>
        <w:rPr>
          <w:sz w:val="28"/>
        </w:rPr>
        <w:t>Автор работы</w:t>
      </w:r>
    </w:p>
    <w:p w:rsidR="007E6026" w:rsidRDefault="00953876">
      <w:pPr>
        <w:ind w:left="5543" w:right="2317"/>
        <w:rPr>
          <w:sz w:val="28"/>
        </w:rPr>
      </w:pPr>
      <w:r>
        <w:rPr>
          <w:sz w:val="28"/>
        </w:rPr>
        <w:t xml:space="preserve">студент группы </w:t>
      </w:r>
      <w:r w:rsidRPr="003928F2">
        <w:rPr>
          <w:color w:val="FF0000"/>
          <w:sz w:val="28"/>
        </w:rPr>
        <w:t>Ю-140</w:t>
      </w:r>
      <w:r>
        <w:rPr>
          <w:sz w:val="28"/>
        </w:rPr>
        <w:t xml:space="preserve"> Иванов И.И.</w:t>
      </w:r>
    </w:p>
    <w:p w:rsidR="007E6026" w:rsidRDefault="00456EA5">
      <w:pPr>
        <w:pStyle w:val="a3"/>
        <w:spacing w:before="7"/>
        <w:rPr>
          <w:sz w:val="23"/>
        </w:rPr>
      </w:pPr>
      <w:r w:rsidRPr="00456EA5">
        <w:rPr>
          <w:noProof/>
          <w:lang w:bidi="ar-SA"/>
        </w:rPr>
        <w:pict>
          <v:line id="Line 8" o:spid="_x0000_s1033" style="position:absolute;z-index:-251660288;visibility:visible;mso-wrap-distance-left:0;mso-wrap-distance-right:0;mso-position-horizontal-relative:page" from="328.15pt,15.85pt" to="4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PcEg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" strokeweight=".19811mm">
            <w10:wrap type="topAndBottom" anchorx="page"/>
          </v:line>
        </w:pict>
      </w:r>
    </w:p>
    <w:p w:rsidR="007E6026" w:rsidRDefault="00953876">
      <w:pPr>
        <w:tabs>
          <w:tab w:val="left" w:pos="7568"/>
        </w:tabs>
        <w:spacing w:line="295" w:lineRule="exact"/>
        <w:ind w:left="554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201_ г.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953876">
      <w:pPr>
        <w:spacing w:before="251" w:line="242" w:lineRule="auto"/>
        <w:ind w:left="4719" w:right="4626"/>
        <w:jc w:val="center"/>
        <w:rPr>
          <w:sz w:val="28"/>
        </w:rPr>
      </w:pPr>
      <w:r>
        <w:rPr>
          <w:sz w:val="28"/>
        </w:rPr>
        <w:t>Челябинск 201</w:t>
      </w:r>
    </w:p>
    <w:p w:rsidR="007E6026" w:rsidRDefault="007E6026">
      <w:pPr>
        <w:spacing w:line="242" w:lineRule="auto"/>
        <w:jc w:val="center"/>
        <w:rPr>
          <w:sz w:val="28"/>
        </w:rPr>
        <w:sectPr w:rsidR="007E6026">
          <w:pgSz w:w="11910" w:h="16840"/>
          <w:pgMar w:top="1040" w:right="260" w:bottom="280" w:left="1020" w:header="720" w:footer="720" w:gutter="0"/>
          <w:cols w:space="720"/>
        </w:sectPr>
      </w:pPr>
    </w:p>
    <w:p w:rsidR="007E6026" w:rsidRDefault="00953876">
      <w:pPr>
        <w:spacing w:before="63" w:line="242" w:lineRule="auto"/>
        <w:ind w:left="2148" w:right="952" w:hanging="730"/>
        <w:rPr>
          <w:sz w:val="28"/>
        </w:rPr>
      </w:pPr>
      <w:r>
        <w:rPr>
          <w:sz w:val="28"/>
        </w:rPr>
        <w:lastRenderedPageBreak/>
        <w:t>Министерство науки и высшего образования Российской Федерации Федеральное государственное автономное образовательное</w:t>
      </w:r>
    </w:p>
    <w:p w:rsidR="007E6026" w:rsidRDefault="00953876">
      <w:pPr>
        <w:spacing w:line="317" w:lineRule="exact"/>
        <w:ind w:left="3675"/>
        <w:rPr>
          <w:sz w:val="28"/>
        </w:rPr>
      </w:pPr>
      <w:r>
        <w:rPr>
          <w:sz w:val="28"/>
        </w:rPr>
        <w:t>учреждение высшего образования</w:t>
      </w:r>
    </w:p>
    <w:p w:rsidR="007E6026" w:rsidRDefault="00953876">
      <w:pPr>
        <w:ind w:left="2485" w:right="1669"/>
        <w:jc w:val="center"/>
        <w:rPr>
          <w:sz w:val="28"/>
        </w:rPr>
      </w:pPr>
      <w:r>
        <w:rPr>
          <w:sz w:val="28"/>
        </w:rPr>
        <w:t>«Южно-Уральский государственный университет (национальный исследовательский университет)» Юридический институт</w:t>
      </w:r>
    </w:p>
    <w:p w:rsidR="007E6026" w:rsidRDefault="00953876">
      <w:pPr>
        <w:spacing w:line="482" w:lineRule="auto"/>
        <w:ind w:left="1404" w:right="589"/>
        <w:jc w:val="center"/>
        <w:rPr>
          <w:sz w:val="28"/>
        </w:rPr>
      </w:pPr>
      <w:r>
        <w:rPr>
          <w:sz w:val="28"/>
        </w:rPr>
        <w:t xml:space="preserve">Кафедра «Предпринимательское, конкурентное и экологическое право»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Д А Н И Е</w:t>
      </w:r>
    </w:p>
    <w:p w:rsidR="007E6026" w:rsidRDefault="007E6026">
      <w:pPr>
        <w:spacing w:line="482" w:lineRule="auto"/>
        <w:jc w:val="center"/>
        <w:rPr>
          <w:sz w:val="28"/>
        </w:rPr>
        <w:sectPr w:rsidR="007E6026">
          <w:pgSz w:w="11910" w:h="16840"/>
          <w:pgMar w:top="1320" w:right="260" w:bottom="280" w:left="1020" w:header="720" w:footer="720" w:gutter="0"/>
          <w:cols w:space="720"/>
        </w:sect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spacing w:before="6"/>
        <w:rPr>
          <w:sz w:val="23"/>
        </w:rPr>
      </w:pPr>
    </w:p>
    <w:p w:rsidR="007E6026" w:rsidRDefault="00953876">
      <w:pPr>
        <w:pStyle w:val="a4"/>
        <w:numPr>
          <w:ilvl w:val="0"/>
          <w:numId w:val="3"/>
        </w:numPr>
        <w:tabs>
          <w:tab w:val="left" w:pos="894"/>
        </w:tabs>
        <w:spacing w:before="1" w:line="322" w:lineRule="exact"/>
        <w:ind w:hanging="211"/>
        <w:rPr>
          <w:sz w:val="28"/>
        </w:rPr>
      </w:pPr>
      <w:r>
        <w:rPr>
          <w:sz w:val="28"/>
        </w:rPr>
        <w:t>Тема работы:</w:t>
      </w:r>
    </w:p>
    <w:p w:rsidR="007E6026" w:rsidRPr="000F7626" w:rsidRDefault="00F85002" w:rsidP="00F85002">
      <w:pPr>
        <w:ind w:left="682" w:right="-448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«НАЗВАНИЕ </w:t>
      </w:r>
      <w:r w:rsidR="00953876" w:rsidRPr="000F7626">
        <w:rPr>
          <w:color w:val="FF0000"/>
          <w:sz w:val="28"/>
        </w:rPr>
        <w:t>ТЕМЫ»</w:t>
      </w:r>
    </w:p>
    <w:p w:rsidR="007E6026" w:rsidRPr="000F7626" w:rsidRDefault="00953876">
      <w:pPr>
        <w:ind w:left="352" w:right="2647" w:hanging="296"/>
        <w:rPr>
          <w:color w:val="FF0000"/>
          <w:sz w:val="28"/>
        </w:rPr>
      </w:pPr>
      <w:r w:rsidRPr="000F7626">
        <w:rPr>
          <w:color w:val="FF0000"/>
        </w:rPr>
        <w:br w:type="column"/>
      </w:r>
      <w:r w:rsidRPr="000F7626">
        <w:rPr>
          <w:color w:val="FF0000"/>
          <w:sz w:val="28"/>
        </w:rPr>
        <w:lastRenderedPageBreak/>
        <w:t>на научно-исследовательскую работу Иванова Ивана Ивановича</w:t>
      </w:r>
    </w:p>
    <w:p w:rsidR="007E6026" w:rsidRDefault="00953876">
      <w:pPr>
        <w:ind w:left="1072"/>
        <w:rPr>
          <w:sz w:val="28"/>
        </w:rPr>
      </w:pPr>
      <w:r>
        <w:rPr>
          <w:sz w:val="28"/>
        </w:rPr>
        <w:t xml:space="preserve">Группа </w:t>
      </w:r>
      <w:r w:rsidRPr="000F7626">
        <w:rPr>
          <w:color w:val="FF0000"/>
          <w:sz w:val="28"/>
        </w:rPr>
        <w:t>Ю-140</w:t>
      </w:r>
    </w:p>
    <w:p w:rsidR="007E6026" w:rsidRDefault="007E6026">
      <w:pPr>
        <w:rPr>
          <w:sz w:val="28"/>
        </w:rPr>
        <w:sectPr w:rsidR="007E6026">
          <w:type w:val="continuous"/>
          <w:pgSz w:w="11910" w:h="16840"/>
          <w:pgMar w:top="1040" w:right="260" w:bottom="280" w:left="1020" w:header="720" w:footer="720" w:gutter="0"/>
          <w:cols w:num="2" w:space="720" w:equalWidth="0">
            <w:col w:w="3380" w:space="40"/>
            <w:col w:w="7210"/>
          </w:cols>
        </w:sectPr>
      </w:pPr>
    </w:p>
    <w:p w:rsidR="007E6026" w:rsidRDefault="00953876">
      <w:pPr>
        <w:pStyle w:val="a4"/>
        <w:numPr>
          <w:ilvl w:val="0"/>
          <w:numId w:val="3"/>
        </w:numPr>
        <w:tabs>
          <w:tab w:val="left" w:pos="963"/>
          <w:tab w:val="left" w:pos="5043"/>
          <w:tab w:val="left" w:pos="7628"/>
          <w:tab w:val="left" w:pos="8190"/>
          <w:tab w:val="left" w:pos="8472"/>
        </w:tabs>
        <w:spacing w:line="321" w:lineRule="exact"/>
        <w:ind w:left="962" w:hanging="280"/>
        <w:rPr>
          <w:sz w:val="28"/>
        </w:rPr>
      </w:pPr>
      <w:r>
        <w:rPr>
          <w:sz w:val="28"/>
        </w:rPr>
        <w:lastRenderedPageBreak/>
        <w:t>Срок сдачи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E6026" w:rsidRDefault="00953876">
      <w:pPr>
        <w:spacing w:line="322" w:lineRule="exact"/>
        <w:ind w:left="682"/>
        <w:rPr>
          <w:sz w:val="28"/>
        </w:rPr>
      </w:pPr>
      <w:r>
        <w:rPr>
          <w:sz w:val="28"/>
        </w:rPr>
        <w:t>3. Исходные данные к работе:</w:t>
      </w:r>
    </w:p>
    <w:p w:rsidR="007E6026" w:rsidRDefault="00953876">
      <w:pPr>
        <w:ind w:left="682" w:right="583" w:firstLine="60"/>
        <w:jc w:val="both"/>
        <w:rPr>
          <w:sz w:val="28"/>
        </w:rPr>
      </w:pPr>
      <w:r>
        <w:rPr>
          <w:sz w:val="28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5 апреля 2013 года № 44-ФЗ // СЗ РФ. – 2013. – № 14. – Ст. 1652.</w:t>
      </w:r>
    </w:p>
    <w:p w:rsidR="007E6026" w:rsidRDefault="00953876">
      <w:pPr>
        <w:spacing w:before="1"/>
        <w:ind w:left="682" w:right="584"/>
        <w:jc w:val="both"/>
        <w:rPr>
          <w:sz w:val="28"/>
        </w:rPr>
      </w:pPr>
      <w:r>
        <w:rPr>
          <w:sz w:val="28"/>
        </w:rPr>
        <w:t>Федеральный закон «О закупках товаров, работ, услуг отдельными видами юридических лиц» от 18 июля 2011 года № 223-ФЗ // СЗ РФ. – 2011. – № 30 (ч.1). – Ст. 4571.</w:t>
      </w:r>
    </w:p>
    <w:p w:rsidR="007E6026" w:rsidRPr="00A73C4D" w:rsidRDefault="00953876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right="3897" w:firstLine="0"/>
        <w:rPr>
          <w:color w:val="FF0000"/>
          <w:sz w:val="28"/>
        </w:rPr>
      </w:pPr>
      <w:r>
        <w:rPr>
          <w:sz w:val="28"/>
        </w:rPr>
        <w:t xml:space="preserve">Перечень вопросов, подлежащих разработке </w:t>
      </w:r>
      <w:r w:rsidRPr="00A73C4D">
        <w:rPr>
          <w:color w:val="FF0000"/>
          <w:sz w:val="28"/>
        </w:rPr>
        <w:t>1.Реестр контрактов, заключенных</w:t>
      </w:r>
      <w:r w:rsidRPr="00A73C4D">
        <w:rPr>
          <w:color w:val="FF0000"/>
          <w:spacing w:val="-4"/>
          <w:sz w:val="28"/>
        </w:rPr>
        <w:t xml:space="preserve"> </w:t>
      </w:r>
      <w:r w:rsidRPr="00A73C4D">
        <w:rPr>
          <w:color w:val="FF0000"/>
          <w:sz w:val="28"/>
        </w:rPr>
        <w:t>заказчиками</w:t>
      </w:r>
    </w:p>
    <w:p w:rsidR="007E6026" w:rsidRPr="00A73C4D" w:rsidRDefault="00953876">
      <w:pPr>
        <w:pStyle w:val="a4"/>
        <w:numPr>
          <w:ilvl w:val="0"/>
          <w:numId w:val="1"/>
        </w:numPr>
        <w:tabs>
          <w:tab w:val="left" w:pos="963"/>
        </w:tabs>
        <w:spacing w:line="321" w:lineRule="exact"/>
        <w:ind w:firstLine="284"/>
        <w:jc w:val="both"/>
        <w:rPr>
          <w:color w:val="FF0000"/>
          <w:sz w:val="28"/>
        </w:rPr>
      </w:pPr>
      <w:r w:rsidRPr="00A73C4D">
        <w:rPr>
          <w:color w:val="FF0000"/>
          <w:sz w:val="28"/>
        </w:rPr>
        <w:t>Реестр недобросовестных</w:t>
      </w:r>
      <w:r w:rsidRPr="00A73C4D">
        <w:rPr>
          <w:color w:val="FF0000"/>
          <w:spacing w:val="-3"/>
          <w:sz w:val="28"/>
        </w:rPr>
        <w:t xml:space="preserve"> </w:t>
      </w:r>
      <w:r w:rsidRPr="00A73C4D">
        <w:rPr>
          <w:color w:val="FF0000"/>
          <w:sz w:val="28"/>
        </w:rPr>
        <w:t>поставщиков</w:t>
      </w:r>
    </w:p>
    <w:p w:rsidR="007E6026" w:rsidRPr="00A73C4D" w:rsidRDefault="00953876">
      <w:pPr>
        <w:pStyle w:val="a4"/>
        <w:numPr>
          <w:ilvl w:val="0"/>
          <w:numId w:val="1"/>
        </w:numPr>
        <w:tabs>
          <w:tab w:val="left" w:pos="963"/>
        </w:tabs>
        <w:spacing w:before="1" w:line="322" w:lineRule="exact"/>
        <w:ind w:firstLine="284"/>
        <w:jc w:val="both"/>
        <w:rPr>
          <w:color w:val="FF0000"/>
          <w:sz w:val="28"/>
        </w:rPr>
      </w:pPr>
      <w:r w:rsidRPr="00A73C4D">
        <w:rPr>
          <w:color w:val="FF0000"/>
          <w:sz w:val="28"/>
        </w:rPr>
        <w:t>Реестр банковских</w:t>
      </w:r>
      <w:r w:rsidRPr="00A73C4D">
        <w:rPr>
          <w:color w:val="FF0000"/>
          <w:spacing w:val="1"/>
          <w:sz w:val="28"/>
        </w:rPr>
        <w:t xml:space="preserve"> </w:t>
      </w:r>
      <w:r w:rsidRPr="00A73C4D">
        <w:rPr>
          <w:color w:val="FF0000"/>
          <w:sz w:val="28"/>
        </w:rPr>
        <w:t>гарантий</w:t>
      </w:r>
    </w:p>
    <w:p w:rsidR="007E6026" w:rsidRDefault="00953876">
      <w:pPr>
        <w:pStyle w:val="a4"/>
        <w:numPr>
          <w:ilvl w:val="0"/>
          <w:numId w:val="2"/>
        </w:numPr>
        <w:tabs>
          <w:tab w:val="left" w:pos="1390"/>
        </w:tabs>
        <w:ind w:firstLine="0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7E6026" w:rsidRDefault="007E6026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2"/>
        <w:gridCol w:w="2905"/>
      </w:tblGrid>
      <w:tr w:rsidR="007E6026">
        <w:trPr>
          <w:trHeight w:val="275"/>
        </w:trPr>
        <w:tc>
          <w:tcPr>
            <w:tcW w:w="7022" w:type="dxa"/>
          </w:tcPr>
          <w:p w:rsidR="007E6026" w:rsidRDefault="00953876">
            <w:pPr>
              <w:pStyle w:val="TableParagraph"/>
              <w:spacing w:line="256" w:lineRule="exact"/>
              <w:ind w:left="1286"/>
              <w:rPr>
                <w:sz w:val="24"/>
              </w:rPr>
            </w:pPr>
            <w:r>
              <w:rPr>
                <w:sz w:val="24"/>
              </w:rPr>
              <w:t>Разделы научно-исследовательской работы</w:t>
            </w:r>
          </w:p>
        </w:tc>
        <w:tc>
          <w:tcPr>
            <w:tcW w:w="2905" w:type="dxa"/>
          </w:tcPr>
          <w:p w:rsidR="007E6026" w:rsidRDefault="009538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Дата выполнения</w:t>
            </w:r>
          </w:p>
        </w:tc>
      </w:tr>
      <w:tr w:rsidR="007E6026">
        <w:trPr>
          <w:trHeight w:val="275"/>
        </w:trPr>
        <w:tc>
          <w:tcPr>
            <w:tcW w:w="7022" w:type="dxa"/>
          </w:tcPr>
          <w:p w:rsidR="007E6026" w:rsidRDefault="007E6026">
            <w:pPr>
              <w:pStyle w:val="TableParagraph"/>
              <w:spacing w:line="256" w:lineRule="exact"/>
              <w:ind w:left="2606"/>
              <w:rPr>
                <w:sz w:val="24"/>
              </w:rPr>
            </w:pPr>
          </w:p>
        </w:tc>
        <w:tc>
          <w:tcPr>
            <w:tcW w:w="2905" w:type="dxa"/>
          </w:tcPr>
          <w:p w:rsidR="007E6026" w:rsidRDefault="00953876">
            <w:pPr>
              <w:pStyle w:val="TableParagraph"/>
              <w:tabs>
                <w:tab w:val="left" w:pos="967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E6026">
        <w:trPr>
          <w:trHeight w:val="551"/>
        </w:trPr>
        <w:tc>
          <w:tcPr>
            <w:tcW w:w="7022" w:type="dxa"/>
          </w:tcPr>
          <w:p w:rsidR="00953876" w:rsidRPr="00953876" w:rsidRDefault="00953876" w:rsidP="00953876">
            <w:pPr>
              <w:pStyle w:val="TableParagraph"/>
              <w:spacing w:line="268" w:lineRule="exact"/>
              <w:ind w:left="140"/>
              <w:rPr>
                <w:sz w:val="24"/>
                <w:szCs w:val="24"/>
              </w:rPr>
            </w:pPr>
            <w:r w:rsidRPr="0095387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</w:t>
            </w:r>
            <w:r w:rsidRPr="00953876">
              <w:rPr>
                <w:sz w:val="24"/>
                <w:szCs w:val="24"/>
              </w:rPr>
              <w:t>существление самостоятельного исследования по актуальной проблеме в рамках работы над тематикой выпускной квалификационной работы.</w:t>
            </w:r>
          </w:p>
          <w:p w:rsidR="007E6026" w:rsidRPr="00953876" w:rsidRDefault="00953876" w:rsidP="00953876">
            <w:pPr>
              <w:pStyle w:val="TableParagraph"/>
              <w:spacing w:line="268" w:lineRule="exact"/>
              <w:ind w:left="140"/>
              <w:rPr>
                <w:sz w:val="24"/>
                <w:szCs w:val="24"/>
              </w:rPr>
            </w:pPr>
            <w:r w:rsidRPr="00953876">
              <w:rPr>
                <w:sz w:val="24"/>
                <w:szCs w:val="24"/>
              </w:rPr>
              <w:t xml:space="preserve"> (анализ нормативных правовых актов, судебной практики, литературы по теме исследования)</w:t>
            </w:r>
          </w:p>
        </w:tc>
        <w:tc>
          <w:tcPr>
            <w:tcW w:w="2905" w:type="dxa"/>
          </w:tcPr>
          <w:p w:rsidR="007E6026" w:rsidRDefault="007E6026">
            <w:pPr>
              <w:pStyle w:val="TableParagraph"/>
              <w:rPr>
                <w:sz w:val="26"/>
              </w:rPr>
            </w:pPr>
          </w:p>
        </w:tc>
      </w:tr>
      <w:tr w:rsidR="007E6026">
        <w:trPr>
          <w:trHeight w:val="278"/>
        </w:trPr>
        <w:tc>
          <w:tcPr>
            <w:tcW w:w="7022" w:type="dxa"/>
          </w:tcPr>
          <w:p w:rsidR="007E6026" w:rsidRPr="00953876" w:rsidRDefault="00953876" w:rsidP="00953876">
            <w:pPr>
              <w:pStyle w:val="TableParagraph"/>
              <w:spacing w:line="259" w:lineRule="exact"/>
              <w:ind w:left="140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387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953876">
              <w:rPr>
                <w:sz w:val="24"/>
                <w:szCs w:val="24"/>
              </w:rPr>
              <w:t xml:space="preserve">одготовка к публикации статьи по теме исследования; </w:t>
            </w:r>
          </w:p>
        </w:tc>
        <w:tc>
          <w:tcPr>
            <w:tcW w:w="2905" w:type="dxa"/>
          </w:tcPr>
          <w:p w:rsidR="007E6026" w:rsidRDefault="007E6026">
            <w:pPr>
              <w:pStyle w:val="TableParagraph"/>
              <w:rPr>
                <w:sz w:val="20"/>
              </w:rPr>
            </w:pPr>
          </w:p>
        </w:tc>
      </w:tr>
      <w:tr w:rsidR="007E6026">
        <w:trPr>
          <w:trHeight w:val="275"/>
        </w:trPr>
        <w:tc>
          <w:tcPr>
            <w:tcW w:w="7022" w:type="dxa"/>
          </w:tcPr>
          <w:p w:rsidR="007E6026" w:rsidRPr="00953876" w:rsidRDefault="00953876" w:rsidP="00953876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3876">
              <w:rPr>
                <w:sz w:val="24"/>
                <w:szCs w:val="24"/>
              </w:rPr>
              <w:t>. Сдача на проверку научно-исследовательской работы</w:t>
            </w:r>
          </w:p>
        </w:tc>
        <w:tc>
          <w:tcPr>
            <w:tcW w:w="2905" w:type="dxa"/>
          </w:tcPr>
          <w:p w:rsidR="007E6026" w:rsidRDefault="007E6026">
            <w:pPr>
              <w:pStyle w:val="TableParagraph"/>
              <w:rPr>
                <w:sz w:val="20"/>
              </w:rPr>
            </w:pPr>
          </w:p>
        </w:tc>
      </w:tr>
      <w:tr w:rsidR="007E6026">
        <w:trPr>
          <w:trHeight w:val="275"/>
        </w:trPr>
        <w:tc>
          <w:tcPr>
            <w:tcW w:w="7022" w:type="dxa"/>
          </w:tcPr>
          <w:p w:rsidR="007E6026" w:rsidRPr="00953876" w:rsidRDefault="00953876" w:rsidP="00953876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3876">
              <w:rPr>
                <w:sz w:val="24"/>
                <w:szCs w:val="24"/>
              </w:rPr>
              <w:t xml:space="preserve">. Защита отчета </w:t>
            </w:r>
            <w:r>
              <w:rPr>
                <w:sz w:val="24"/>
                <w:szCs w:val="24"/>
              </w:rPr>
              <w:t>п</w:t>
            </w:r>
            <w:r w:rsidRPr="00953876">
              <w:rPr>
                <w:sz w:val="24"/>
                <w:szCs w:val="24"/>
              </w:rPr>
              <w:t>о научно-исследовательской работе</w:t>
            </w:r>
          </w:p>
        </w:tc>
        <w:tc>
          <w:tcPr>
            <w:tcW w:w="2905" w:type="dxa"/>
          </w:tcPr>
          <w:p w:rsidR="007E6026" w:rsidRDefault="007E6026">
            <w:pPr>
              <w:pStyle w:val="TableParagraph"/>
              <w:rPr>
                <w:sz w:val="20"/>
              </w:rPr>
            </w:pPr>
          </w:p>
        </w:tc>
      </w:tr>
    </w:tbl>
    <w:p w:rsidR="007E6026" w:rsidRDefault="007E6026">
      <w:pPr>
        <w:pStyle w:val="a3"/>
        <w:spacing w:before="4"/>
        <w:rPr>
          <w:sz w:val="27"/>
        </w:rPr>
      </w:pPr>
    </w:p>
    <w:p w:rsidR="007E6026" w:rsidRDefault="00953876">
      <w:pPr>
        <w:tabs>
          <w:tab w:val="left" w:pos="2221"/>
          <w:tab w:val="left" w:pos="3608"/>
          <w:tab w:val="left" w:pos="4676"/>
          <w:tab w:val="left" w:pos="5841"/>
          <w:tab w:val="left" w:pos="6915"/>
          <w:tab w:val="left" w:pos="8054"/>
          <w:tab w:val="left" w:pos="9024"/>
        </w:tabs>
        <w:ind w:left="115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работы,</w:t>
      </w:r>
      <w:r>
        <w:rPr>
          <w:sz w:val="28"/>
        </w:rPr>
        <w:tab/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</w:t>
      </w:r>
      <w:r>
        <w:rPr>
          <w:sz w:val="28"/>
        </w:rPr>
        <w:tab/>
        <w:t>наук,</w:t>
      </w:r>
      <w:r>
        <w:rPr>
          <w:sz w:val="28"/>
        </w:rPr>
        <w:tab/>
        <w:t>проф.</w:t>
      </w:r>
      <w:r>
        <w:rPr>
          <w:sz w:val="28"/>
        </w:rPr>
        <w:tab/>
        <w:t>В.В.</w:t>
      </w:r>
      <w:r>
        <w:rPr>
          <w:sz w:val="28"/>
        </w:rPr>
        <w:tab/>
        <w:t>Кванина</w:t>
      </w:r>
    </w:p>
    <w:p w:rsidR="007E6026" w:rsidRDefault="00953876">
      <w:pPr>
        <w:tabs>
          <w:tab w:val="left" w:pos="8442"/>
          <w:tab w:val="left" w:pos="9075"/>
        </w:tabs>
        <w:spacing w:before="2"/>
        <w:ind w:left="627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</w:t>
      </w:r>
    </w:p>
    <w:p w:rsidR="007E6026" w:rsidRDefault="00456EA5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6" o:spid="_x0000_s1032" style="width:210pt;height:.6pt;mso-position-horizontal-relative:char;mso-position-vertical-relative:line" coordsize="4200,12">
            <v:line id="Line 7" o:spid="_x0000_s1027" style="position:absolute;visibility:visibl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<w10:wrap type="none"/>
            <w10:anchorlock/>
          </v:group>
        </w:pict>
      </w:r>
    </w:p>
    <w:p w:rsidR="007E6026" w:rsidRDefault="007E6026">
      <w:pPr>
        <w:pStyle w:val="a3"/>
        <w:spacing w:before="2"/>
      </w:pPr>
    </w:p>
    <w:p w:rsidR="007E6026" w:rsidRDefault="00953876">
      <w:pPr>
        <w:tabs>
          <w:tab w:val="left" w:pos="8380"/>
        </w:tabs>
        <w:spacing w:line="322" w:lineRule="exact"/>
        <w:ind w:left="115"/>
        <w:rPr>
          <w:sz w:val="28"/>
        </w:rPr>
      </w:pPr>
      <w:r>
        <w:rPr>
          <w:sz w:val="28"/>
        </w:rPr>
        <w:t>Автор работы, студент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 w:rsidRPr="00A73C4D">
        <w:rPr>
          <w:color w:val="FF0000"/>
          <w:sz w:val="28"/>
        </w:rPr>
        <w:t>Ю-140</w:t>
      </w:r>
      <w:r>
        <w:rPr>
          <w:sz w:val="28"/>
        </w:rPr>
        <w:tab/>
        <w:t>Иванов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И.И.</w:t>
      </w:r>
    </w:p>
    <w:p w:rsidR="007E6026" w:rsidRDefault="00953876">
      <w:pPr>
        <w:tabs>
          <w:tab w:val="left" w:pos="9138"/>
          <w:tab w:val="left" w:pos="9769"/>
        </w:tabs>
        <w:spacing w:line="322" w:lineRule="exact"/>
        <w:ind w:left="585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E6026" w:rsidRDefault="00456EA5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" o:spid="_x0000_s1030" style="width:224pt;height:.6pt;mso-position-horizontal-relative:char;mso-position-vertical-relative:line" coordsize="4480,12">
            <v:line id="Line 5" o:spid="_x0000_s103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<w10:wrap type="none"/>
            <w10:anchorlock/>
          </v:group>
        </w:pict>
      </w:r>
    </w:p>
    <w:p w:rsidR="007E6026" w:rsidRDefault="007E6026">
      <w:pPr>
        <w:spacing w:line="20" w:lineRule="exact"/>
        <w:rPr>
          <w:sz w:val="2"/>
        </w:rPr>
        <w:sectPr w:rsidR="007E6026">
          <w:type w:val="continuous"/>
          <w:pgSz w:w="11910" w:h="16840"/>
          <w:pgMar w:top="1040" w:right="260" w:bottom="280" w:left="1020" w:header="720" w:footer="720" w:gutter="0"/>
          <w:cols w:space="720"/>
        </w:sectPr>
      </w:pPr>
    </w:p>
    <w:p w:rsidR="007E6026" w:rsidRDefault="00953876">
      <w:pPr>
        <w:spacing w:before="71"/>
        <w:ind w:left="1037" w:right="942" w:hanging="2"/>
        <w:jc w:val="center"/>
        <w:rPr>
          <w:sz w:val="28"/>
        </w:rPr>
      </w:pPr>
      <w:r>
        <w:rPr>
          <w:sz w:val="28"/>
        </w:rPr>
        <w:lastRenderedPageBreak/>
        <w:t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</w:t>
      </w:r>
    </w:p>
    <w:p w:rsidR="007E6026" w:rsidRDefault="00953876">
      <w:pPr>
        <w:ind w:left="1745" w:right="1649"/>
        <w:jc w:val="center"/>
        <w:rPr>
          <w:sz w:val="28"/>
        </w:rPr>
      </w:pPr>
      <w:r>
        <w:rPr>
          <w:sz w:val="28"/>
        </w:rPr>
        <w:t>«Южно-Уральский государственный университет (национальный исследовательский университет)» Юридический институт</w:t>
      </w:r>
    </w:p>
    <w:p w:rsidR="007E6026" w:rsidRDefault="00953876">
      <w:pPr>
        <w:tabs>
          <w:tab w:val="left" w:pos="1508"/>
        </w:tabs>
        <w:spacing w:before="1"/>
        <w:ind w:left="92"/>
        <w:jc w:val="center"/>
        <w:rPr>
          <w:sz w:val="28"/>
        </w:rPr>
      </w:pPr>
      <w:r>
        <w:rPr>
          <w:sz w:val="28"/>
        </w:rPr>
        <w:t>Кафедра</w:t>
      </w:r>
      <w:r>
        <w:rPr>
          <w:sz w:val="28"/>
        </w:rPr>
        <w:tab/>
        <w:t>«Предпринимательское, конкурентное и экологическое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право»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953876">
      <w:pPr>
        <w:spacing w:before="230"/>
        <w:ind w:left="1745" w:right="1652"/>
        <w:jc w:val="center"/>
        <w:rPr>
          <w:sz w:val="28"/>
        </w:rPr>
      </w:pPr>
      <w:r>
        <w:rPr>
          <w:sz w:val="28"/>
        </w:rPr>
        <w:t>НАУЧНО-ИССЛЕДОВАТЕЛЬСКАЯ РАБОТА</w:t>
      </w:r>
    </w:p>
    <w:p w:rsidR="007E6026" w:rsidRDefault="007E6026">
      <w:pPr>
        <w:pStyle w:val="a3"/>
        <w:spacing w:before="4"/>
        <w:rPr>
          <w:sz w:val="28"/>
        </w:rPr>
      </w:pPr>
    </w:p>
    <w:p w:rsidR="007E6026" w:rsidRDefault="00953876">
      <w:pPr>
        <w:ind w:left="1737" w:right="1669"/>
        <w:jc w:val="center"/>
        <w:rPr>
          <w:b/>
          <w:sz w:val="28"/>
        </w:rPr>
      </w:pPr>
      <w:r>
        <w:rPr>
          <w:b/>
          <w:sz w:val="28"/>
        </w:rPr>
        <w:t>НАЗВАНИЕ ТЕМЫ</w:t>
      </w:r>
    </w:p>
    <w:p w:rsidR="007E6026" w:rsidRDefault="007E6026">
      <w:pPr>
        <w:pStyle w:val="a3"/>
        <w:spacing w:before="6"/>
        <w:rPr>
          <w:b/>
          <w:sz w:val="27"/>
        </w:rPr>
      </w:pPr>
    </w:p>
    <w:p w:rsidR="007E6026" w:rsidRDefault="00953876">
      <w:pPr>
        <w:ind w:left="1745" w:right="1653"/>
        <w:jc w:val="center"/>
        <w:rPr>
          <w:sz w:val="28"/>
        </w:rPr>
      </w:pPr>
      <w:r>
        <w:rPr>
          <w:sz w:val="28"/>
        </w:rPr>
        <w:t xml:space="preserve">ФГАОУ ВО «ЮУрГУ (НИУ)» - 40.04.01. </w:t>
      </w:r>
      <w:r w:rsidRPr="00A73C4D">
        <w:rPr>
          <w:color w:val="FF0000"/>
          <w:sz w:val="28"/>
        </w:rPr>
        <w:t>2017. Ю-140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953876">
      <w:pPr>
        <w:spacing w:before="231"/>
        <w:ind w:left="5543" w:right="2244"/>
        <w:jc w:val="both"/>
        <w:rPr>
          <w:sz w:val="28"/>
        </w:rPr>
      </w:pPr>
      <w:r>
        <w:rPr>
          <w:sz w:val="28"/>
        </w:rPr>
        <w:t xml:space="preserve">Научный руководитель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 наук, проф. Кванина В. В.</w:t>
      </w:r>
    </w:p>
    <w:p w:rsidR="007E6026" w:rsidRDefault="00456EA5">
      <w:pPr>
        <w:pStyle w:val="a3"/>
        <w:spacing w:before="8"/>
        <w:rPr>
          <w:sz w:val="23"/>
        </w:rPr>
      </w:pPr>
      <w:r w:rsidRPr="00456EA5">
        <w:rPr>
          <w:noProof/>
          <w:lang w:bidi="ar-SA"/>
        </w:rPr>
        <w:pict>
          <v:line id="Line 3" o:spid="_x0000_s1029" style="position:absolute;z-index:-251659264;visibility:visible;mso-wrap-distance-left:0;mso-wrap-distance-right:0;mso-position-horizontal-relative:page" from="328.15pt,15.9pt" to="41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t/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" strokeweight=".19811mm">
            <w10:wrap type="topAndBottom" anchorx="page"/>
          </v:line>
        </w:pict>
      </w:r>
    </w:p>
    <w:p w:rsidR="007E6026" w:rsidRDefault="00953876">
      <w:pPr>
        <w:tabs>
          <w:tab w:val="left" w:pos="7502"/>
          <w:tab w:val="left" w:pos="8272"/>
        </w:tabs>
        <w:spacing w:line="292" w:lineRule="exact"/>
        <w:ind w:left="554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E6026" w:rsidRDefault="007E6026">
      <w:pPr>
        <w:pStyle w:val="a3"/>
        <w:spacing w:before="10"/>
        <w:rPr>
          <w:sz w:val="27"/>
        </w:rPr>
      </w:pPr>
    </w:p>
    <w:p w:rsidR="007E6026" w:rsidRDefault="00953876">
      <w:pPr>
        <w:spacing w:line="322" w:lineRule="exact"/>
        <w:ind w:left="5543"/>
        <w:rPr>
          <w:sz w:val="28"/>
        </w:rPr>
      </w:pPr>
      <w:r>
        <w:rPr>
          <w:sz w:val="28"/>
        </w:rPr>
        <w:t>Автор работы</w:t>
      </w:r>
    </w:p>
    <w:p w:rsidR="007E6026" w:rsidRDefault="00953876">
      <w:pPr>
        <w:ind w:left="5543" w:right="2317"/>
        <w:rPr>
          <w:sz w:val="28"/>
        </w:rPr>
      </w:pPr>
      <w:r>
        <w:rPr>
          <w:sz w:val="28"/>
        </w:rPr>
        <w:t xml:space="preserve">студент группы </w:t>
      </w:r>
      <w:r w:rsidRPr="00A73C4D">
        <w:rPr>
          <w:color w:val="FF0000"/>
          <w:sz w:val="28"/>
        </w:rPr>
        <w:t>Ю-140</w:t>
      </w:r>
      <w:r>
        <w:rPr>
          <w:sz w:val="28"/>
        </w:rPr>
        <w:t xml:space="preserve"> Иванов И.И.</w:t>
      </w:r>
    </w:p>
    <w:p w:rsidR="007E6026" w:rsidRDefault="00456EA5">
      <w:pPr>
        <w:pStyle w:val="a3"/>
        <w:spacing w:before="6"/>
        <w:rPr>
          <w:sz w:val="23"/>
        </w:rPr>
      </w:pPr>
      <w:r w:rsidRPr="00456EA5">
        <w:rPr>
          <w:noProof/>
          <w:lang w:bidi="ar-SA"/>
        </w:rPr>
        <w:pict>
          <v:line id="Line 2" o:spid="_x0000_s1028" style="position:absolute;z-index:-251658240;visibility:visible;mso-wrap-distance-left:0;mso-wrap-distance-right:0;mso-position-horizontal-relative:page" from="328.15pt,15.8pt" to="426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8XEg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" strokeweight=".19811mm">
            <w10:wrap type="topAndBottom" anchorx="page"/>
          </v:line>
        </w:pict>
      </w:r>
    </w:p>
    <w:p w:rsidR="007E6026" w:rsidRDefault="00953876">
      <w:pPr>
        <w:tabs>
          <w:tab w:val="left" w:pos="7568"/>
          <w:tab w:val="left" w:pos="8342"/>
        </w:tabs>
        <w:spacing w:line="295" w:lineRule="exact"/>
        <w:ind w:left="554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953876">
      <w:pPr>
        <w:tabs>
          <w:tab w:val="left" w:pos="2269"/>
        </w:tabs>
        <w:spacing w:before="207"/>
        <w:ind w:left="157"/>
        <w:jc w:val="center"/>
        <w:rPr>
          <w:sz w:val="28"/>
        </w:rPr>
      </w:pPr>
      <w:r>
        <w:rPr>
          <w:sz w:val="28"/>
        </w:rPr>
        <w:t>Челябинск</w:t>
      </w:r>
      <w:r>
        <w:rPr>
          <w:spacing w:val="-3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E6026" w:rsidRDefault="007E6026">
      <w:pPr>
        <w:jc w:val="center"/>
        <w:rPr>
          <w:sz w:val="28"/>
        </w:rPr>
        <w:sectPr w:rsidR="007E6026">
          <w:pgSz w:w="11910" w:h="16840"/>
          <w:pgMar w:top="1360" w:right="260" w:bottom="280" w:left="1020" w:header="720" w:footer="720" w:gutter="0"/>
          <w:cols w:space="720"/>
        </w:sectPr>
      </w:pPr>
    </w:p>
    <w:p w:rsidR="007E6026" w:rsidRDefault="00953876">
      <w:pPr>
        <w:pStyle w:val="a3"/>
        <w:spacing w:before="75"/>
        <w:ind w:left="1601" w:right="2366"/>
        <w:jc w:val="center"/>
      </w:pPr>
      <w:r>
        <w:lastRenderedPageBreak/>
        <w:t>Министерство образования и науки Российской Федерации Южно-Уральский государственный университет (национальный исследовательский университет) Юридический институт</w:t>
      </w:r>
    </w:p>
    <w:p w:rsidR="007E6026" w:rsidRDefault="00953876">
      <w:pPr>
        <w:pStyle w:val="a3"/>
        <w:spacing w:line="299" w:lineRule="exact"/>
        <w:ind w:left="3351"/>
      </w:pPr>
      <w:r>
        <w:t>Лаборатория частного права</w:t>
      </w:r>
    </w:p>
    <w:p w:rsidR="007E6026" w:rsidRDefault="00953876">
      <w:pPr>
        <w:pStyle w:val="a3"/>
        <w:spacing w:before="1"/>
        <w:ind w:left="1154"/>
      </w:pPr>
      <w:r>
        <w:t>Центр противодействия организованной преступности и коррупции</w:t>
      </w:r>
    </w:p>
    <w:p w:rsidR="007E6026" w:rsidRDefault="00953876">
      <w:pPr>
        <w:pStyle w:val="a3"/>
        <w:spacing w:before="1"/>
        <w:ind w:left="628" w:right="1389"/>
        <w:jc w:val="center"/>
      </w:pPr>
      <w:r>
        <w:t>при поддержке Челябинского регионального отделения Молодежного союза юристов России и Челябинского регионального отделения</w:t>
      </w:r>
    </w:p>
    <w:p w:rsidR="007E6026" w:rsidRDefault="00953876">
      <w:pPr>
        <w:pStyle w:val="a3"/>
        <w:spacing w:line="299" w:lineRule="exact"/>
        <w:ind w:left="905" w:right="1669"/>
        <w:jc w:val="center"/>
      </w:pPr>
      <w:r>
        <w:t>Ассоциации юристов России</w:t>
      </w:r>
    </w:p>
    <w:p w:rsidR="007E6026" w:rsidRDefault="007E6026">
      <w:pPr>
        <w:pStyle w:val="a3"/>
        <w:rPr>
          <w:sz w:val="28"/>
        </w:rPr>
      </w:pPr>
    </w:p>
    <w:p w:rsidR="007E6026" w:rsidRDefault="007E6026">
      <w:pPr>
        <w:pStyle w:val="a3"/>
        <w:rPr>
          <w:sz w:val="28"/>
        </w:rPr>
      </w:pPr>
    </w:p>
    <w:p w:rsidR="007E6026" w:rsidRDefault="00953876">
      <w:pPr>
        <w:pStyle w:val="2"/>
        <w:spacing w:before="228" w:line="242" w:lineRule="auto"/>
        <w:ind w:left="540" w:right="9463"/>
      </w:pPr>
      <w:r>
        <w:t>Х С568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rPr>
          <w:sz w:val="36"/>
        </w:rPr>
      </w:pPr>
    </w:p>
    <w:p w:rsidR="007E6026" w:rsidRDefault="00953876">
      <w:pPr>
        <w:ind w:left="1106"/>
        <w:rPr>
          <w:b/>
          <w:sz w:val="32"/>
        </w:rPr>
      </w:pPr>
      <w:r>
        <w:rPr>
          <w:b/>
          <w:sz w:val="32"/>
        </w:rPr>
        <w:t>СОВРЕМЕННЫЕ ПРОБЛЕМЫ ЮРИСПРУДЕНЦИИ</w:t>
      </w:r>
    </w:p>
    <w:p w:rsidR="007E6026" w:rsidRDefault="007E6026">
      <w:pPr>
        <w:pStyle w:val="a3"/>
        <w:rPr>
          <w:b/>
          <w:sz w:val="34"/>
        </w:rPr>
      </w:pPr>
    </w:p>
    <w:p w:rsidR="007E6026" w:rsidRDefault="007E6026">
      <w:pPr>
        <w:pStyle w:val="a3"/>
        <w:rPr>
          <w:b/>
          <w:sz w:val="34"/>
        </w:rPr>
      </w:pPr>
    </w:p>
    <w:p w:rsidR="007E6026" w:rsidRDefault="00953876">
      <w:pPr>
        <w:spacing w:before="225"/>
        <w:ind w:left="1519"/>
        <w:rPr>
          <w:sz w:val="30"/>
        </w:rPr>
      </w:pPr>
      <w:r>
        <w:rPr>
          <w:sz w:val="30"/>
        </w:rPr>
        <w:t>Сборник научных трудов магистрантов и аспирантов</w:t>
      </w: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43"/>
        </w:rPr>
      </w:pPr>
    </w:p>
    <w:p w:rsidR="007E6026" w:rsidRDefault="00953876">
      <w:pPr>
        <w:ind w:left="910" w:right="1669"/>
        <w:jc w:val="center"/>
        <w:rPr>
          <w:sz w:val="30"/>
        </w:rPr>
      </w:pPr>
      <w:r>
        <w:rPr>
          <w:sz w:val="30"/>
        </w:rPr>
        <w:t>Выпуск 1</w:t>
      </w: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rPr>
          <w:sz w:val="32"/>
        </w:rPr>
      </w:pPr>
    </w:p>
    <w:p w:rsidR="007E6026" w:rsidRDefault="007E6026">
      <w:pPr>
        <w:pStyle w:val="a3"/>
        <w:spacing w:before="1"/>
        <w:rPr>
          <w:sz w:val="40"/>
        </w:rPr>
      </w:pPr>
    </w:p>
    <w:p w:rsidR="007E6026" w:rsidRDefault="00953876">
      <w:pPr>
        <w:spacing w:line="362" w:lineRule="auto"/>
        <w:ind w:left="3200" w:right="3943" w:firstLine="1094"/>
        <w:rPr>
          <w:sz w:val="28"/>
        </w:rPr>
      </w:pPr>
      <w:r>
        <w:rPr>
          <w:sz w:val="28"/>
        </w:rPr>
        <w:t>Челябинск Издательский центр ЮУрГУ</w:t>
      </w:r>
    </w:p>
    <w:p w:rsidR="007E6026" w:rsidRDefault="00953876">
      <w:pPr>
        <w:spacing w:line="317" w:lineRule="exact"/>
        <w:ind w:left="914" w:right="1669"/>
        <w:jc w:val="center"/>
        <w:rPr>
          <w:sz w:val="28"/>
        </w:rPr>
      </w:pPr>
      <w:r>
        <w:rPr>
          <w:sz w:val="28"/>
        </w:rPr>
        <w:t>2017</w:t>
      </w:r>
    </w:p>
    <w:p w:rsidR="007E6026" w:rsidRDefault="007E6026">
      <w:pPr>
        <w:spacing w:line="317" w:lineRule="exact"/>
        <w:jc w:val="center"/>
        <w:rPr>
          <w:sz w:val="28"/>
        </w:rPr>
        <w:sectPr w:rsidR="007E6026">
          <w:pgSz w:w="11910" w:h="16840"/>
          <w:pgMar w:top="1260" w:right="260" w:bottom="280" w:left="1020" w:header="720" w:footer="720" w:gutter="0"/>
          <w:cols w:space="720"/>
        </w:sectPr>
      </w:pPr>
    </w:p>
    <w:p w:rsidR="007E6026" w:rsidRDefault="00953876">
      <w:pPr>
        <w:spacing w:before="75"/>
        <w:ind w:left="398"/>
        <w:rPr>
          <w:sz w:val="28"/>
        </w:rPr>
      </w:pPr>
      <w:r>
        <w:rPr>
          <w:sz w:val="28"/>
        </w:rPr>
        <w:lastRenderedPageBreak/>
        <w:t>УДК 34</w:t>
      </w:r>
    </w:p>
    <w:p w:rsidR="007E6026" w:rsidRDefault="00953876">
      <w:pPr>
        <w:ind w:left="955" w:right="8651" w:hanging="557"/>
        <w:rPr>
          <w:sz w:val="28"/>
        </w:rPr>
      </w:pPr>
      <w:r>
        <w:rPr>
          <w:sz w:val="28"/>
        </w:rPr>
        <w:t>ББК Х + Х01 С568</w:t>
      </w: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spacing w:before="5"/>
        <w:rPr>
          <w:sz w:val="20"/>
        </w:rPr>
      </w:pPr>
    </w:p>
    <w:p w:rsidR="007E6026" w:rsidRDefault="00953876">
      <w:pPr>
        <w:spacing w:before="89" w:line="322" w:lineRule="exact"/>
        <w:ind w:left="915" w:right="1669"/>
        <w:jc w:val="center"/>
        <w:rPr>
          <w:i/>
          <w:sz w:val="28"/>
        </w:rPr>
      </w:pPr>
      <w:r>
        <w:rPr>
          <w:i/>
          <w:sz w:val="28"/>
        </w:rPr>
        <w:t>Одобрено</w:t>
      </w:r>
    </w:p>
    <w:p w:rsidR="007E6026" w:rsidRDefault="00953876">
      <w:pPr>
        <w:ind w:left="2777"/>
        <w:rPr>
          <w:i/>
          <w:sz w:val="28"/>
        </w:rPr>
      </w:pPr>
      <w:r>
        <w:rPr>
          <w:i/>
          <w:sz w:val="28"/>
        </w:rPr>
        <w:t>Советом юридического института</w:t>
      </w: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spacing w:before="10"/>
        <w:rPr>
          <w:i/>
          <w:sz w:val="25"/>
        </w:rPr>
      </w:pPr>
    </w:p>
    <w:p w:rsidR="007E6026" w:rsidRDefault="00953876">
      <w:pPr>
        <w:ind w:left="398" w:right="1152" w:firstLine="707"/>
        <w:jc w:val="both"/>
        <w:rPr>
          <w:i/>
          <w:sz w:val="28"/>
        </w:rPr>
      </w:pPr>
      <w:r>
        <w:rPr>
          <w:i/>
          <w:sz w:val="28"/>
        </w:rPr>
        <w:t xml:space="preserve">Рецензенты: </w:t>
      </w:r>
      <w:proofErr w:type="spellStart"/>
      <w:r>
        <w:rPr>
          <w:b/>
          <w:i/>
          <w:sz w:val="28"/>
        </w:rPr>
        <w:t>Офман</w:t>
      </w:r>
      <w:proofErr w:type="spellEnd"/>
      <w:r>
        <w:rPr>
          <w:b/>
          <w:i/>
          <w:sz w:val="28"/>
        </w:rPr>
        <w:t xml:space="preserve"> Е.М., </w:t>
      </w:r>
      <w:r>
        <w:rPr>
          <w:i/>
          <w:sz w:val="28"/>
        </w:rPr>
        <w:t xml:space="preserve">кандидат юридических наук, доцент, зав. кафедрой гражданского права Уральского филиала Российского государственного университета правосудия; </w:t>
      </w:r>
      <w:proofErr w:type="spellStart"/>
      <w:r>
        <w:rPr>
          <w:b/>
          <w:i/>
          <w:sz w:val="28"/>
        </w:rPr>
        <w:t>Бурмистрова</w:t>
      </w:r>
      <w:proofErr w:type="spellEnd"/>
      <w:r>
        <w:rPr>
          <w:b/>
          <w:i/>
          <w:sz w:val="28"/>
        </w:rPr>
        <w:t xml:space="preserve"> С.А., </w:t>
      </w:r>
      <w:r>
        <w:rPr>
          <w:i/>
          <w:sz w:val="28"/>
        </w:rPr>
        <w:t>кандидат юридических наук, доцент, зав. кафедрой гражданского процессуального права Уральского филиала Российского государственного университета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правосудия</w:t>
      </w: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spacing w:before="5"/>
        <w:rPr>
          <w:i/>
          <w:sz w:val="42"/>
        </w:rPr>
      </w:pPr>
    </w:p>
    <w:p w:rsidR="007E6026" w:rsidRDefault="00953876">
      <w:pPr>
        <w:spacing w:before="1" w:line="319" w:lineRule="exact"/>
        <w:ind w:left="1624" w:right="1669"/>
        <w:jc w:val="center"/>
        <w:rPr>
          <w:b/>
          <w:sz w:val="28"/>
        </w:rPr>
      </w:pPr>
      <w:r>
        <w:rPr>
          <w:b/>
          <w:sz w:val="28"/>
        </w:rPr>
        <w:t>Редакционная коллегия:</w:t>
      </w:r>
    </w:p>
    <w:p w:rsidR="007E6026" w:rsidRDefault="00953876">
      <w:pPr>
        <w:spacing w:line="319" w:lineRule="exact"/>
        <w:ind w:left="1570"/>
        <w:rPr>
          <w:sz w:val="28"/>
        </w:rPr>
      </w:pPr>
      <w:proofErr w:type="spellStart"/>
      <w:r>
        <w:rPr>
          <w:b/>
          <w:sz w:val="28"/>
        </w:rPr>
        <w:t>Сагандыков</w:t>
      </w:r>
      <w:proofErr w:type="spellEnd"/>
      <w:r>
        <w:rPr>
          <w:b/>
          <w:sz w:val="28"/>
        </w:rPr>
        <w:t xml:space="preserve"> Михаил Сергеевич </w:t>
      </w:r>
      <w:r>
        <w:rPr>
          <w:sz w:val="28"/>
        </w:rPr>
        <w:t>(ответственный за выпуск),</w:t>
      </w:r>
    </w:p>
    <w:p w:rsidR="007E6026" w:rsidRDefault="00953876">
      <w:pPr>
        <w:pStyle w:val="1"/>
        <w:spacing w:before="4" w:line="242" w:lineRule="auto"/>
        <w:ind w:left="3025" w:right="3074" w:firstLine="2"/>
      </w:pPr>
      <w:proofErr w:type="spellStart"/>
      <w:r>
        <w:t>Подшивалов</w:t>
      </w:r>
      <w:proofErr w:type="spellEnd"/>
      <w:r>
        <w:t xml:space="preserve"> Тихон Петрович, </w:t>
      </w:r>
      <w:proofErr w:type="spellStart"/>
      <w:r>
        <w:t>Минбалеев</w:t>
      </w:r>
      <w:proofErr w:type="spellEnd"/>
      <w:r>
        <w:t xml:space="preserve"> Алексей Владимирович</w:t>
      </w:r>
    </w:p>
    <w:p w:rsidR="007E6026" w:rsidRDefault="007E6026">
      <w:pPr>
        <w:pStyle w:val="a3"/>
        <w:rPr>
          <w:b/>
          <w:sz w:val="20"/>
        </w:rPr>
      </w:pPr>
    </w:p>
    <w:p w:rsidR="007E6026" w:rsidRDefault="007E6026">
      <w:pPr>
        <w:pStyle w:val="a3"/>
        <w:rPr>
          <w:b/>
          <w:sz w:val="20"/>
        </w:rPr>
      </w:pPr>
    </w:p>
    <w:p w:rsidR="007E6026" w:rsidRDefault="007E6026">
      <w:pPr>
        <w:pStyle w:val="a3"/>
        <w:spacing w:before="5"/>
        <w:rPr>
          <w:b/>
          <w:sz w:val="23"/>
        </w:rPr>
      </w:pPr>
    </w:p>
    <w:p w:rsidR="007E6026" w:rsidRDefault="007E6026">
      <w:pPr>
        <w:rPr>
          <w:sz w:val="23"/>
        </w:rPr>
        <w:sectPr w:rsidR="007E6026">
          <w:pgSz w:w="11910" w:h="16840"/>
          <w:pgMar w:top="1260" w:right="260" w:bottom="280" w:left="1020" w:header="720" w:footer="720" w:gutter="0"/>
          <w:cols w:space="720"/>
        </w:sectPr>
      </w:pPr>
    </w:p>
    <w:p w:rsidR="007E6026" w:rsidRDefault="007E6026">
      <w:pPr>
        <w:pStyle w:val="a3"/>
        <w:spacing w:before="8"/>
        <w:rPr>
          <w:b/>
          <w:sz w:val="35"/>
        </w:rPr>
      </w:pPr>
    </w:p>
    <w:p w:rsidR="007E6026" w:rsidRDefault="00953876">
      <w:pPr>
        <w:pStyle w:val="2"/>
        <w:spacing w:before="1"/>
        <w:ind w:left="590"/>
      </w:pPr>
      <w:r>
        <w:t>С568</w:t>
      </w:r>
    </w:p>
    <w:p w:rsidR="007E6026" w:rsidRDefault="00953876">
      <w:pPr>
        <w:spacing w:before="89"/>
        <w:ind w:left="364" w:right="1155" w:firstLine="424"/>
        <w:jc w:val="both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Современные проблемы юриспруденции: </w:t>
      </w:r>
      <w:r>
        <w:rPr>
          <w:sz w:val="28"/>
        </w:rPr>
        <w:t xml:space="preserve">сборник научных трудов магистрантов и аспирантов. – Челябинск: Издательский центр ЮУрГУ, 2017. –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1. – 407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7E6026" w:rsidRDefault="007E6026">
      <w:pPr>
        <w:pStyle w:val="a3"/>
        <w:spacing w:before="9"/>
        <w:rPr>
          <w:sz w:val="27"/>
        </w:rPr>
      </w:pPr>
    </w:p>
    <w:p w:rsidR="007E6026" w:rsidRDefault="00953876">
      <w:pPr>
        <w:ind w:left="364" w:right="1154" w:firstLine="424"/>
        <w:jc w:val="both"/>
        <w:rPr>
          <w:sz w:val="24"/>
        </w:rPr>
      </w:pPr>
      <w:r>
        <w:rPr>
          <w:sz w:val="24"/>
        </w:rPr>
        <w:t>Сборник научных трудов составлен из научных статей магистрантов и аспирантов юридического института ЮУрГУ (НИУ). Подготовка статей осуществлялась в рамках научно-исследовательской работы студентов, предусмотренной учебными планами программ подготовки магистров и аспирантов по направлениям 40.04.01 и 40.06.01 «Юриспруденция».</w:t>
      </w:r>
    </w:p>
    <w:p w:rsidR="007E6026" w:rsidRDefault="00953876">
      <w:pPr>
        <w:spacing w:before="1"/>
        <w:ind w:left="364" w:right="1161" w:firstLine="424"/>
        <w:jc w:val="both"/>
        <w:rPr>
          <w:sz w:val="24"/>
        </w:rPr>
      </w:pPr>
      <w:proofErr w:type="gramStart"/>
      <w:r>
        <w:rPr>
          <w:sz w:val="24"/>
        </w:rPr>
        <w:t>Предназначен</w:t>
      </w:r>
      <w:proofErr w:type="gramEnd"/>
      <w:r>
        <w:rPr>
          <w:sz w:val="24"/>
        </w:rPr>
        <w:t xml:space="preserve"> для студентов, обучающихся по указанным выше программам, преподавателей юридических вузов и факультетов.</w:t>
      </w:r>
    </w:p>
    <w:p w:rsidR="007E6026" w:rsidRDefault="00953876">
      <w:pPr>
        <w:ind w:left="364" w:right="1156" w:firstLine="424"/>
        <w:jc w:val="both"/>
        <w:rPr>
          <w:sz w:val="24"/>
        </w:rPr>
      </w:pPr>
      <w:r>
        <w:rPr>
          <w:sz w:val="24"/>
        </w:rPr>
        <w:t>Подготовка статей осуществлялась в соответствии с законодательством по состоянию на 1 октября 2017 года.</w:t>
      </w:r>
    </w:p>
    <w:p w:rsidR="007E6026" w:rsidRDefault="007E6026">
      <w:pPr>
        <w:pStyle w:val="a3"/>
      </w:pPr>
    </w:p>
    <w:p w:rsidR="007E6026" w:rsidRDefault="007E6026">
      <w:pPr>
        <w:pStyle w:val="a3"/>
        <w:spacing w:before="1"/>
        <w:rPr>
          <w:sz w:val="22"/>
        </w:rPr>
      </w:pPr>
    </w:p>
    <w:p w:rsidR="007E6026" w:rsidRDefault="00953876">
      <w:pPr>
        <w:pStyle w:val="2"/>
        <w:spacing w:line="322" w:lineRule="exact"/>
        <w:ind w:left="0" w:right="2073"/>
        <w:jc w:val="right"/>
      </w:pPr>
      <w:r>
        <w:t>УДК 34</w:t>
      </w:r>
    </w:p>
    <w:p w:rsidR="007E6026" w:rsidRDefault="00953876">
      <w:pPr>
        <w:ind w:right="1388"/>
        <w:jc w:val="right"/>
        <w:rPr>
          <w:sz w:val="28"/>
        </w:rPr>
      </w:pPr>
      <w:r>
        <w:rPr>
          <w:sz w:val="28"/>
        </w:rPr>
        <w:t>ББК Х + Х01</w:t>
      </w:r>
    </w:p>
    <w:p w:rsidR="007E6026" w:rsidRDefault="007E6026">
      <w:pPr>
        <w:jc w:val="right"/>
        <w:rPr>
          <w:sz w:val="28"/>
        </w:rPr>
        <w:sectPr w:rsidR="007E6026">
          <w:type w:val="continuous"/>
          <w:pgSz w:w="11910" w:h="16840"/>
          <w:pgMar w:top="1040" w:right="260" w:bottom="280" w:left="1020" w:header="720" w:footer="720" w:gutter="0"/>
          <w:cols w:num="2" w:space="720" w:equalWidth="0">
            <w:col w:w="1199" w:space="40"/>
            <w:col w:w="9391"/>
          </w:cols>
        </w:sect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spacing w:before="3"/>
        <w:rPr>
          <w:sz w:val="20"/>
        </w:rPr>
      </w:pPr>
    </w:p>
    <w:p w:rsidR="007E6026" w:rsidRDefault="00953876">
      <w:pPr>
        <w:tabs>
          <w:tab w:val="left" w:pos="4978"/>
        </w:tabs>
        <w:spacing w:before="89"/>
        <w:ind w:left="398"/>
        <w:rPr>
          <w:sz w:val="28"/>
        </w:rPr>
      </w:pP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978-5-696-04934-2</w:t>
      </w:r>
      <w:r>
        <w:rPr>
          <w:sz w:val="28"/>
        </w:rPr>
        <w:tab/>
      </w:r>
      <w:r>
        <w:rPr>
          <w:b/>
          <w:sz w:val="28"/>
        </w:rPr>
        <w:t xml:space="preserve">© </w:t>
      </w:r>
      <w:r>
        <w:rPr>
          <w:sz w:val="28"/>
        </w:rPr>
        <w:t>Издательский центр ЮУрГУ, 2017</w:t>
      </w:r>
    </w:p>
    <w:p w:rsidR="007E6026" w:rsidRDefault="007E6026">
      <w:pPr>
        <w:rPr>
          <w:sz w:val="28"/>
        </w:rPr>
        <w:sectPr w:rsidR="007E6026">
          <w:type w:val="continuous"/>
          <w:pgSz w:w="11910" w:h="16840"/>
          <w:pgMar w:top="1040" w:right="260" w:bottom="280" w:left="1020" w:header="720" w:footer="720" w:gutter="0"/>
          <w:cols w:space="720"/>
        </w:sectPr>
      </w:pPr>
    </w:p>
    <w:p w:rsidR="007E6026" w:rsidRDefault="00953876">
      <w:pPr>
        <w:pStyle w:val="a3"/>
        <w:tabs>
          <w:tab w:val="left" w:pos="1895"/>
          <w:tab w:val="left" w:leader="dot" w:pos="8872"/>
        </w:tabs>
        <w:spacing w:before="75"/>
        <w:ind w:left="398" w:right="1363"/>
      </w:pPr>
      <w:r>
        <w:rPr>
          <w:b/>
        </w:rPr>
        <w:lastRenderedPageBreak/>
        <w:t>Короткова</w:t>
      </w:r>
      <w:r>
        <w:rPr>
          <w:b/>
        </w:rPr>
        <w:tab/>
        <w:t xml:space="preserve">К.Е. </w:t>
      </w:r>
      <w:r>
        <w:t xml:space="preserve">Расторжение  трудового  договора  по  инициативе работника в России, Беларуси и Казахстане: сравнительный анализ……… 144 </w:t>
      </w:r>
      <w:r>
        <w:rPr>
          <w:b/>
        </w:rPr>
        <w:t xml:space="preserve">Семенова А.В. </w:t>
      </w:r>
      <w:r>
        <w:t>Защита прав и законных интересов работников нормами трудового</w:t>
      </w:r>
      <w:r>
        <w:rPr>
          <w:spacing w:val="-5"/>
        </w:rPr>
        <w:t xml:space="preserve"> </w:t>
      </w:r>
      <w:r>
        <w:t>права</w:t>
      </w:r>
      <w:r>
        <w:tab/>
        <w:t>147</w:t>
      </w:r>
    </w:p>
    <w:p w:rsidR="007E6026" w:rsidRDefault="00953876">
      <w:pPr>
        <w:pStyle w:val="a3"/>
        <w:tabs>
          <w:tab w:val="left" w:pos="2153"/>
          <w:tab w:val="left" w:pos="2938"/>
          <w:tab w:val="left" w:pos="4288"/>
          <w:tab w:val="left" w:leader="dot" w:pos="8872"/>
        </w:tabs>
        <w:ind w:left="398" w:right="1363"/>
      </w:pPr>
      <w:proofErr w:type="spellStart"/>
      <w:r>
        <w:rPr>
          <w:b/>
        </w:rPr>
        <w:t>Холманских</w:t>
      </w:r>
      <w:proofErr w:type="spellEnd"/>
      <w:r>
        <w:rPr>
          <w:b/>
        </w:rPr>
        <w:tab/>
        <w:t>Е.А.</w:t>
      </w:r>
      <w:r>
        <w:rPr>
          <w:b/>
        </w:rPr>
        <w:tab/>
      </w:r>
      <w:r>
        <w:t>Изучение</w:t>
      </w:r>
      <w:r>
        <w:tab/>
        <w:t>правового статуса педагогического работника</w:t>
      </w:r>
      <w:r>
        <w:rPr>
          <w:spacing w:val="-5"/>
        </w:rPr>
        <w:t xml:space="preserve"> </w:t>
      </w:r>
      <w:r>
        <w:t>(историко-правовой</w:t>
      </w:r>
      <w:r>
        <w:rPr>
          <w:spacing w:val="-3"/>
        </w:rPr>
        <w:t xml:space="preserve"> </w:t>
      </w:r>
      <w:r>
        <w:t>аспект)</w:t>
      </w:r>
      <w:r>
        <w:tab/>
        <w:t>149</w:t>
      </w:r>
    </w:p>
    <w:p w:rsidR="007E6026" w:rsidRDefault="00953876">
      <w:pPr>
        <w:pStyle w:val="a3"/>
        <w:tabs>
          <w:tab w:val="left" w:leader="dot" w:pos="8872"/>
        </w:tabs>
        <w:spacing w:before="1"/>
        <w:ind w:left="398" w:right="1363"/>
      </w:pPr>
      <w:proofErr w:type="spellStart"/>
      <w:r>
        <w:rPr>
          <w:b/>
        </w:rPr>
        <w:t>Холманских</w:t>
      </w:r>
      <w:proofErr w:type="spellEnd"/>
      <w:r>
        <w:rPr>
          <w:b/>
        </w:rPr>
        <w:t xml:space="preserve"> Е.А. </w:t>
      </w:r>
      <w:r>
        <w:t xml:space="preserve">Способы защиты прав педагогических работников…… 152 </w:t>
      </w:r>
      <w:r>
        <w:rPr>
          <w:b/>
        </w:rPr>
        <w:t xml:space="preserve">Шпак  К.В.  </w:t>
      </w:r>
      <w:r>
        <w:t>Защита  трудовых  прав  работников  правоохранительных органов</w:t>
      </w:r>
      <w:r>
        <w:tab/>
        <w:t>154</w:t>
      </w:r>
    </w:p>
    <w:p w:rsidR="007E6026" w:rsidRDefault="00953876">
      <w:pPr>
        <w:pStyle w:val="a3"/>
        <w:tabs>
          <w:tab w:val="left" w:pos="1233"/>
          <w:tab w:val="left" w:pos="1568"/>
          <w:tab w:val="left" w:pos="2781"/>
          <w:tab w:val="left" w:pos="4384"/>
          <w:tab w:val="left" w:pos="6828"/>
          <w:tab w:val="left" w:leader="dot" w:pos="8872"/>
        </w:tabs>
        <w:ind w:left="398" w:right="1363"/>
      </w:pPr>
      <w:proofErr w:type="spellStart"/>
      <w:r>
        <w:rPr>
          <w:b/>
        </w:rPr>
        <w:t>Шумова</w:t>
      </w:r>
      <w:proofErr w:type="spellEnd"/>
      <w:r>
        <w:rPr>
          <w:b/>
        </w:rPr>
        <w:t xml:space="preserve">  Ю.В.   </w:t>
      </w:r>
      <w:r>
        <w:t>Нарушение   некоторых   принципов   информационного права</w:t>
      </w:r>
      <w:r>
        <w:tab/>
        <w:t>в</w:t>
      </w:r>
      <w:r>
        <w:tab/>
        <w:t>процессе</w:t>
      </w:r>
      <w:r>
        <w:tab/>
        <w:t>обеспечения</w:t>
      </w:r>
      <w:r>
        <w:tab/>
        <w:t>беспрепятственного</w:t>
      </w:r>
      <w:r>
        <w:tab/>
        <w:t>доступа лиц с ограниченными возможностями здоровья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информации…</w:t>
      </w:r>
      <w:r>
        <w:tab/>
        <w:t>157</w:t>
      </w:r>
    </w:p>
    <w:p w:rsidR="007E6026" w:rsidRDefault="00953876">
      <w:pPr>
        <w:pStyle w:val="3"/>
        <w:spacing w:before="6"/>
        <w:ind w:left="398"/>
      </w:pPr>
      <w:r>
        <w:t>РАЗДЕЛ 3. СОВРЕМЕННЫЕ ПРОБЛЕМЫ</w:t>
      </w:r>
    </w:p>
    <w:p w:rsidR="007E6026" w:rsidRDefault="00953876">
      <w:pPr>
        <w:pStyle w:val="3"/>
        <w:spacing w:before="2"/>
        <w:ind w:left="398" w:right="3856"/>
      </w:pPr>
      <w:r>
        <w:t>ПРЕДПРИНИМАТЕЛЬСКОГО, КОНКУРЕНТНОГО И ЭКОЛОГИЧЕСКОГО ПРАВА</w:t>
      </w:r>
    </w:p>
    <w:p w:rsidR="007E6026" w:rsidRDefault="00953876">
      <w:pPr>
        <w:pStyle w:val="a3"/>
        <w:tabs>
          <w:tab w:val="left" w:leader="dot" w:pos="8872"/>
        </w:tabs>
        <w:ind w:left="398" w:right="1363"/>
      </w:pPr>
      <w:r>
        <w:rPr>
          <w:b/>
        </w:rPr>
        <w:t xml:space="preserve">Алексеева К.В. </w:t>
      </w:r>
      <w:r>
        <w:t>Соотношение злоупотребления правом и обмана при совершении</w:t>
      </w:r>
      <w:r>
        <w:rPr>
          <w:spacing w:val="-3"/>
        </w:rPr>
        <w:t xml:space="preserve"> </w:t>
      </w:r>
      <w:r>
        <w:t>сделки</w:t>
      </w:r>
      <w:r>
        <w:tab/>
        <w:t>161</w:t>
      </w:r>
    </w:p>
    <w:p w:rsidR="007E6026" w:rsidRDefault="00953876">
      <w:pPr>
        <w:pStyle w:val="a3"/>
        <w:tabs>
          <w:tab w:val="left" w:leader="dot" w:pos="8872"/>
        </w:tabs>
        <w:ind w:left="398" w:right="1363"/>
      </w:pPr>
      <w:r>
        <w:rPr>
          <w:b/>
        </w:rPr>
        <w:t xml:space="preserve">Емельянов В.Ю. </w:t>
      </w:r>
      <w:r>
        <w:t>К вопросу об адвокатской монополии в арбитражном процессе…</w:t>
      </w:r>
      <w:r>
        <w:tab/>
        <w:t>163</w:t>
      </w:r>
    </w:p>
    <w:p w:rsidR="007E6026" w:rsidRDefault="00953876">
      <w:pPr>
        <w:pStyle w:val="a3"/>
        <w:tabs>
          <w:tab w:val="left" w:leader="dot" w:pos="8872"/>
        </w:tabs>
        <w:ind w:left="398" w:right="1363"/>
      </w:pPr>
      <w:proofErr w:type="spellStart"/>
      <w:r>
        <w:rPr>
          <w:b/>
        </w:rPr>
        <w:t>Жулина</w:t>
      </w:r>
      <w:proofErr w:type="spellEnd"/>
      <w:r>
        <w:rPr>
          <w:b/>
        </w:rPr>
        <w:t xml:space="preserve"> О.В., Закржевская И.В. </w:t>
      </w:r>
      <w:r>
        <w:t>Существенные условия договора на выполнение научно-исследовательских работ, опытно-конструкторских и технологических</w:t>
      </w:r>
      <w:r>
        <w:rPr>
          <w:spacing w:val="-3"/>
        </w:rPr>
        <w:t xml:space="preserve"> </w:t>
      </w:r>
      <w:r>
        <w:t>работ…</w:t>
      </w:r>
      <w:r>
        <w:tab/>
        <w:t>166</w:t>
      </w:r>
    </w:p>
    <w:p w:rsidR="007E6026" w:rsidRDefault="00953876">
      <w:pPr>
        <w:spacing w:line="298" w:lineRule="exact"/>
        <w:ind w:left="398"/>
        <w:rPr>
          <w:sz w:val="26"/>
        </w:rPr>
      </w:pPr>
      <w:proofErr w:type="spellStart"/>
      <w:r>
        <w:rPr>
          <w:b/>
          <w:sz w:val="26"/>
        </w:rPr>
        <w:t>Казкенова</w:t>
      </w:r>
      <w:proofErr w:type="spellEnd"/>
      <w:r>
        <w:rPr>
          <w:b/>
          <w:sz w:val="26"/>
        </w:rPr>
        <w:t xml:space="preserve"> М.С. </w:t>
      </w:r>
      <w:r>
        <w:rPr>
          <w:sz w:val="26"/>
        </w:rPr>
        <w:t>Проблемы правового регулирования электронных денег</w:t>
      </w:r>
    </w:p>
    <w:p w:rsidR="007E6026" w:rsidRDefault="00953876">
      <w:pPr>
        <w:pStyle w:val="a3"/>
        <w:tabs>
          <w:tab w:val="left" w:leader="dot" w:pos="8872"/>
        </w:tabs>
        <w:spacing w:line="298" w:lineRule="exact"/>
        <w:ind w:left="398"/>
      </w:pPr>
      <w:r>
        <w:t>в</w:t>
      </w:r>
      <w:r>
        <w:rPr>
          <w:spacing w:val="-3"/>
        </w:rPr>
        <w:t xml:space="preserve"> </w:t>
      </w:r>
      <w:r>
        <w:t>РФ</w:t>
      </w:r>
      <w:r>
        <w:tab/>
        <w:t>168</w:t>
      </w:r>
    </w:p>
    <w:p w:rsidR="007E6026" w:rsidRDefault="00953876">
      <w:pPr>
        <w:pStyle w:val="a3"/>
        <w:tabs>
          <w:tab w:val="left" w:pos="1747"/>
          <w:tab w:val="left" w:pos="2448"/>
          <w:tab w:val="left" w:leader="dot" w:pos="8872"/>
        </w:tabs>
        <w:ind w:left="398" w:right="1363"/>
      </w:pPr>
      <w:proofErr w:type="spellStart"/>
      <w:r>
        <w:rPr>
          <w:b/>
        </w:rPr>
        <w:t>Кинжалина</w:t>
      </w:r>
      <w:proofErr w:type="spellEnd"/>
      <w:r>
        <w:rPr>
          <w:b/>
        </w:rPr>
        <w:t xml:space="preserve"> А.Б. </w:t>
      </w:r>
      <w:r>
        <w:t xml:space="preserve">О видах саморегулирования в Российской Федерации… 171 </w:t>
      </w:r>
      <w:r>
        <w:rPr>
          <w:b/>
        </w:rPr>
        <w:t>Краснова</w:t>
      </w:r>
      <w:r>
        <w:rPr>
          <w:b/>
        </w:rPr>
        <w:tab/>
        <w:t>А.Р.</w:t>
      </w:r>
      <w:r>
        <w:rPr>
          <w:b/>
        </w:rPr>
        <w:tab/>
      </w:r>
      <w:r>
        <w:t>Современная система арбитражных учреждений в Российской</w:t>
      </w:r>
      <w:r>
        <w:rPr>
          <w:spacing w:val="-3"/>
        </w:rPr>
        <w:t xml:space="preserve"> </w:t>
      </w:r>
      <w:r>
        <w:t>Федерации…</w:t>
      </w:r>
      <w:r>
        <w:tab/>
        <w:t>174</w:t>
      </w:r>
    </w:p>
    <w:p w:rsidR="007E6026" w:rsidRDefault="00953876">
      <w:pPr>
        <w:pStyle w:val="a3"/>
        <w:tabs>
          <w:tab w:val="left" w:pos="2044"/>
          <w:tab w:val="left" w:pos="2844"/>
          <w:tab w:val="left" w:leader="dot" w:pos="8872"/>
        </w:tabs>
        <w:ind w:left="398" w:right="1363"/>
      </w:pPr>
      <w:r>
        <w:rPr>
          <w:b/>
        </w:rPr>
        <w:t>Мерзлякова</w:t>
      </w:r>
      <w:r>
        <w:rPr>
          <w:b/>
        </w:rPr>
        <w:tab/>
        <w:t>В.Ю.</w:t>
      </w:r>
      <w:r>
        <w:rPr>
          <w:b/>
        </w:rPr>
        <w:tab/>
      </w:r>
      <w:proofErr w:type="spellStart"/>
      <w:r>
        <w:t>Рис</w:t>
      </w:r>
      <w:proofErr w:type="gramStart"/>
      <w:r>
        <w:t>к</w:t>
      </w:r>
      <w:r>
        <w:rPr>
          <w:b/>
        </w:rPr>
        <w:t>-</w:t>
      </w:r>
      <w:proofErr w:type="gramEnd"/>
      <w:r w:rsidR="00456EA5">
        <w:fldChar w:fldCharType="begin"/>
      </w:r>
      <w:r w:rsidR="003447AE">
        <w:instrText>HYPERLINK "http://cloud.garant.ru/document?id=57979305&amp;amp;sub=0" \h</w:instrText>
      </w:r>
      <w:r w:rsidR="00456EA5">
        <w:fldChar w:fldCharType="separate"/>
      </w:r>
      <w:r>
        <w:t>ориентированный</w:t>
      </w:r>
      <w:proofErr w:type="spellEnd"/>
      <w:r>
        <w:t xml:space="preserve"> подход при организации</w:t>
      </w:r>
      <w:r w:rsidR="00456EA5">
        <w:fldChar w:fldCharType="end"/>
      </w:r>
      <w:r>
        <w:t xml:space="preserve"> </w:t>
      </w:r>
      <w:hyperlink r:id="rId5">
        <w:proofErr w:type="spellStart"/>
        <w:r>
          <w:t>Роспотребнадзором</w:t>
        </w:r>
        <w:proofErr w:type="spellEnd"/>
        <w:r>
          <w:rPr>
            <w:spacing w:val="-5"/>
          </w:rPr>
          <w:t xml:space="preserve"> </w:t>
        </w:r>
        <w:r>
          <w:t>плановых</w:t>
        </w:r>
        <w:r>
          <w:rPr>
            <w:spacing w:val="-6"/>
          </w:rPr>
          <w:t xml:space="preserve"> </w:t>
        </w:r>
        <w:r>
          <w:t>проверок</w:t>
        </w:r>
      </w:hyperlink>
      <w:r>
        <w:tab/>
        <w:t>176</w:t>
      </w:r>
    </w:p>
    <w:p w:rsidR="007E6026" w:rsidRDefault="00953876">
      <w:pPr>
        <w:pStyle w:val="a3"/>
        <w:tabs>
          <w:tab w:val="left" w:leader="dot" w:pos="8872"/>
        </w:tabs>
        <w:ind w:left="398" w:right="1363"/>
      </w:pPr>
      <w:proofErr w:type="gramStart"/>
      <w:r w:rsidRPr="00953876">
        <w:rPr>
          <w:b/>
          <w:highlight w:val="yellow"/>
        </w:rPr>
        <w:t>Мерзляков</w:t>
      </w:r>
      <w:proofErr w:type="gramEnd"/>
      <w:r w:rsidRPr="00953876">
        <w:rPr>
          <w:b/>
          <w:highlight w:val="yellow"/>
        </w:rPr>
        <w:t xml:space="preserve"> С.Д. </w:t>
      </w:r>
      <w:r w:rsidRPr="00953876">
        <w:rPr>
          <w:highlight w:val="yellow"/>
        </w:rPr>
        <w:t>О необходимости гармонизации системы технических регламентов и</w:t>
      </w:r>
      <w:r w:rsidRPr="00953876">
        <w:rPr>
          <w:spacing w:val="-7"/>
          <w:highlight w:val="yellow"/>
        </w:rPr>
        <w:t xml:space="preserve"> </w:t>
      </w:r>
      <w:r w:rsidRPr="00953876">
        <w:rPr>
          <w:highlight w:val="yellow"/>
        </w:rPr>
        <w:t>документов</w:t>
      </w:r>
      <w:r w:rsidRPr="00953876">
        <w:rPr>
          <w:spacing w:val="-3"/>
          <w:highlight w:val="yellow"/>
        </w:rPr>
        <w:t xml:space="preserve"> </w:t>
      </w:r>
      <w:r w:rsidRPr="00953876">
        <w:rPr>
          <w:highlight w:val="yellow"/>
        </w:rPr>
        <w:t>стандартизации</w:t>
      </w:r>
      <w:r w:rsidRPr="00953876">
        <w:rPr>
          <w:highlight w:val="yellow"/>
        </w:rPr>
        <w:tab/>
        <w:t>179</w:t>
      </w:r>
    </w:p>
    <w:p w:rsidR="007E6026" w:rsidRDefault="00953876">
      <w:pPr>
        <w:pStyle w:val="a3"/>
        <w:tabs>
          <w:tab w:val="left" w:pos="1975"/>
          <w:tab w:val="left" w:pos="2975"/>
          <w:tab w:val="left" w:leader="dot" w:pos="8872"/>
        </w:tabs>
        <w:ind w:left="398" w:right="1363"/>
      </w:pPr>
      <w:proofErr w:type="spellStart"/>
      <w:r>
        <w:rPr>
          <w:b/>
        </w:rPr>
        <w:t>Муртазина</w:t>
      </w:r>
      <w:proofErr w:type="spellEnd"/>
      <w:r>
        <w:rPr>
          <w:b/>
        </w:rPr>
        <w:t xml:space="preserve"> К.С. </w:t>
      </w:r>
      <w:r>
        <w:t>Изменения в порядке проведения государственной кадастровой</w:t>
      </w:r>
      <w:r>
        <w:tab/>
        <w:t>оценки</w:t>
      </w:r>
      <w:r>
        <w:tab/>
        <w:t>земель и механизма оспаривания кадастровой стоимости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tab/>
        <w:t>182</w:t>
      </w:r>
    </w:p>
    <w:p w:rsidR="007E6026" w:rsidRDefault="00953876">
      <w:pPr>
        <w:pStyle w:val="a3"/>
        <w:tabs>
          <w:tab w:val="left" w:leader="dot" w:pos="8872"/>
        </w:tabs>
        <w:ind w:left="398" w:right="1363"/>
      </w:pPr>
      <w:proofErr w:type="spellStart"/>
      <w:r>
        <w:rPr>
          <w:b/>
        </w:rPr>
        <w:t>Озерцова</w:t>
      </w:r>
      <w:proofErr w:type="spellEnd"/>
      <w:r>
        <w:rPr>
          <w:b/>
        </w:rPr>
        <w:t xml:space="preserve">  В.С.  </w:t>
      </w:r>
      <w:r>
        <w:t>К  вопросу  о  понятии   и   признаках   картельных соглашений</w:t>
      </w:r>
      <w:r>
        <w:tab/>
        <w:t>184</w:t>
      </w:r>
    </w:p>
    <w:p w:rsidR="007E6026" w:rsidRDefault="00953876">
      <w:pPr>
        <w:pStyle w:val="a3"/>
        <w:tabs>
          <w:tab w:val="left" w:leader="dot" w:pos="8872"/>
        </w:tabs>
        <w:ind w:left="398" w:right="1363"/>
      </w:pPr>
      <w:proofErr w:type="spellStart"/>
      <w:r>
        <w:rPr>
          <w:b/>
        </w:rPr>
        <w:t>Ратникова</w:t>
      </w:r>
      <w:proofErr w:type="spellEnd"/>
      <w:r>
        <w:rPr>
          <w:b/>
        </w:rPr>
        <w:t xml:space="preserve"> А.О. </w:t>
      </w:r>
      <w:r>
        <w:t>Применение упрощенной системы налогообложения для оптимизации налога на</w:t>
      </w:r>
      <w:r>
        <w:rPr>
          <w:spacing w:val="-9"/>
        </w:rPr>
        <w:t xml:space="preserve"> </w:t>
      </w:r>
      <w:r>
        <w:t>добавленную</w:t>
      </w:r>
      <w:r>
        <w:rPr>
          <w:spacing w:val="-3"/>
        </w:rPr>
        <w:t xml:space="preserve"> </w:t>
      </w:r>
      <w:r>
        <w:t>стоимость…</w:t>
      </w:r>
      <w:r>
        <w:tab/>
        <w:t>187</w:t>
      </w:r>
    </w:p>
    <w:p w:rsidR="007E6026" w:rsidRDefault="00953876">
      <w:pPr>
        <w:tabs>
          <w:tab w:val="left" w:leader="dot" w:pos="8872"/>
        </w:tabs>
        <w:ind w:left="398" w:right="1363"/>
        <w:rPr>
          <w:sz w:val="26"/>
        </w:rPr>
      </w:pPr>
      <w:proofErr w:type="spellStart"/>
      <w:r>
        <w:rPr>
          <w:b/>
          <w:sz w:val="26"/>
        </w:rPr>
        <w:t>Сагидуллина</w:t>
      </w:r>
      <w:proofErr w:type="spellEnd"/>
      <w:r>
        <w:rPr>
          <w:b/>
          <w:sz w:val="26"/>
        </w:rPr>
        <w:t xml:space="preserve"> Ю.А. </w:t>
      </w:r>
      <w:r>
        <w:rPr>
          <w:sz w:val="26"/>
        </w:rPr>
        <w:t>Соотношений понятий «</w:t>
      </w:r>
      <w:proofErr w:type="spellStart"/>
      <w:r>
        <w:rPr>
          <w:sz w:val="26"/>
        </w:rPr>
        <w:t>Productplacement</w:t>
      </w:r>
      <w:proofErr w:type="spellEnd"/>
      <w:r>
        <w:rPr>
          <w:sz w:val="26"/>
        </w:rPr>
        <w:t>» и скрытая реклама…</w:t>
      </w:r>
      <w:r>
        <w:rPr>
          <w:sz w:val="26"/>
        </w:rPr>
        <w:tab/>
        <w:t>190</w:t>
      </w:r>
    </w:p>
    <w:p w:rsidR="007E6026" w:rsidRDefault="00953876">
      <w:pPr>
        <w:pStyle w:val="a3"/>
        <w:tabs>
          <w:tab w:val="left" w:pos="1792"/>
          <w:tab w:val="left" w:pos="2529"/>
          <w:tab w:val="left" w:pos="3865"/>
          <w:tab w:val="left" w:pos="5299"/>
          <w:tab w:val="left" w:pos="5721"/>
          <w:tab w:val="left" w:pos="7007"/>
          <w:tab w:val="left" w:leader="dot" w:pos="8872"/>
        </w:tabs>
        <w:ind w:left="398" w:right="1363"/>
      </w:pPr>
      <w:proofErr w:type="spellStart"/>
      <w:r>
        <w:rPr>
          <w:b/>
        </w:rPr>
        <w:t>Сагитова</w:t>
      </w:r>
      <w:proofErr w:type="spellEnd"/>
      <w:r>
        <w:rPr>
          <w:b/>
        </w:rPr>
        <w:tab/>
        <w:t>Р.Г.</w:t>
      </w:r>
      <w:r>
        <w:rPr>
          <w:b/>
        </w:rPr>
        <w:tab/>
      </w:r>
      <w:r>
        <w:t>Практика</w:t>
      </w:r>
      <w:r>
        <w:tab/>
        <w:t>внедрения</w:t>
      </w:r>
      <w:r>
        <w:tab/>
        <w:t>и</w:t>
      </w:r>
      <w:r>
        <w:tab/>
        <w:t>правовое</w:t>
      </w:r>
      <w:r>
        <w:tab/>
        <w:t xml:space="preserve">регулирование антимонопольного </w:t>
      </w:r>
      <w:proofErr w:type="spellStart"/>
      <w:r>
        <w:t>комплаенса</w:t>
      </w:r>
      <w:proofErr w:type="spellEnd"/>
      <w:r>
        <w:t xml:space="preserve"> в Российской Федерации и за рубежом…. 193 </w:t>
      </w:r>
      <w:r>
        <w:rPr>
          <w:b/>
        </w:rPr>
        <w:t xml:space="preserve">Сазонова Е.К. </w:t>
      </w:r>
      <w:r>
        <w:t>Принцип свободы договора на примере  дилерских соглашений: гражданско-правовой и</w:t>
      </w:r>
      <w:r>
        <w:rPr>
          <w:spacing w:val="-10"/>
        </w:rPr>
        <w:t xml:space="preserve"> </w:t>
      </w:r>
      <w:r>
        <w:t>антимонопольный</w:t>
      </w:r>
      <w:r>
        <w:rPr>
          <w:spacing w:val="-4"/>
        </w:rPr>
        <w:t xml:space="preserve"> </w:t>
      </w:r>
      <w:r>
        <w:t>аспект…</w:t>
      </w:r>
      <w:r>
        <w:tab/>
        <w:t>195</w:t>
      </w:r>
    </w:p>
    <w:p w:rsidR="007E6026" w:rsidRDefault="00953876">
      <w:pPr>
        <w:pStyle w:val="a3"/>
        <w:tabs>
          <w:tab w:val="left" w:pos="8872"/>
        </w:tabs>
        <w:ind w:left="398" w:right="1363"/>
      </w:pPr>
      <w:proofErr w:type="spellStart"/>
      <w:r>
        <w:rPr>
          <w:b/>
        </w:rPr>
        <w:t>Селявко</w:t>
      </w:r>
      <w:proofErr w:type="spellEnd"/>
      <w:r>
        <w:rPr>
          <w:b/>
        </w:rPr>
        <w:t xml:space="preserve"> Е.Ф.  </w:t>
      </w:r>
      <w:r>
        <w:t>Отдельные  проблемы  признания  права  на  квартиры  в  домах не завершенного строительства при</w:t>
      </w:r>
      <w:r>
        <w:rPr>
          <w:spacing w:val="-14"/>
        </w:rPr>
        <w:t xml:space="preserve"> </w:t>
      </w:r>
      <w:r>
        <w:t>банкротстве</w:t>
      </w:r>
      <w:r>
        <w:rPr>
          <w:spacing w:val="-3"/>
        </w:rPr>
        <w:t xml:space="preserve"> </w:t>
      </w:r>
      <w:r>
        <w:t>застройщика…….</w:t>
      </w:r>
      <w:r>
        <w:tab/>
        <w:t>198</w:t>
      </w:r>
    </w:p>
    <w:p w:rsidR="007E6026" w:rsidRDefault="00953876">
      <w:pPr>
        <w:spacing w:before="480"/>
        <w:ind w:right="756"/>
        <w:jc w:val="center"/>
        <w:rPr>
          <w:rFonts w:ascii="Trebuchet MS"/>
        </w:rPr>
      </w:pPr>
      <w:r>
        <w:rPr>
          <w:rFonts w:ascii="Trebuchet MS"/>
          <w:w w:val="97"/>
        </w:rPr>
        <w:t>5</w:t>
      </w:r>
    </w:p>
    <w:p w:rsidR="007E6026" w:rsidRDefault="007E6026">
      <w:pPr>
        <w:jc w:val="center"/>
        <w:rPr>
          <w:rFonts w:ascii="Trebuchet MS"/>
        </w:rPr>
        <w:sectPr w:rsidR="007E6026">
          <w:pgSz w:w="11910" w:h="16840"/>
          <w:pgMar w:top="1260" w:right="260" w:bottom="280" w:left="1020" w:header="720" w:footer="720" w:gutter="0"/>
          <w:cols w:space="720"/>
        </w:sectPr>
      </w:pPr>
    </w:p>
    <w:p w:rsidR="007E6026" w:rsidRDefault="00953876">
      <w:pPr>
        <w:pStyle w:val="a4"/>
        <w:numPr>
          <w:ilvl w:val="0"/>
          <w:numId w:val="1"/>
        </w:numPr>
        <w:tabs>
          <w:tab w:val="left" w:pos="1414"/>
        </w:tabs>
        <w:spacing w:before="75"/>
        <w:ind w:right="1156" w:firstLine="708"/>
        <w:jc w:val="left"/>
        <w:rPr>
          <w:sz w:val="26"/>
        </w:rPr>
      </w:pPr>
      <w:r>
        <w:rPr>
          <w:sz w:val="26"/>
        </w:rPr>
        <w:lastRenderedPageBreak/>
        <w:t xml:space="preserve">Энциклопедия решений. Применение </w:t>
      </w:r>
      <w:proofErr w:type="spellStart"/>
      <w:proofErr w:type="gramStart"/>
      <w:r>
        <w:rPr>
          <w:sz w:val="26"/>
        </w:rPr>
        <w:t>риск-ориентированного</w:t>
      </w:r>
      <w:proofErr w:type="spellEnd"/>
      <w:proofErr w:type="gramEnd"/>
      <w:r>
        <w:rPr>
          <w:sz w:val="26"/>
        </w:rPr>
        <w:t xml:space="preserve"> подхода при организации </w:t>
      </w:r>
      <w:proofErr w:type="spellStart"/>
      <w:r>
        <w:rPr>
          <w:sz w:val="26"/>
        </w:rPr>
        <w:t>Роспотребнадзором</w:t>
      </w:r>
      <w:proofErr w:type="spellEnd"/>
      <w:r>
        <w:rPr>
          <w:sz w:val="26"/>
        </w:rPr>
        <w:t xml:space="preserve"> плановых проверок [Электронный</w:t>
      </w:r>
      <w:r>
        <w:rPr>
          <w:spacing w:val="64"/>
          <w:sz w:val="26"/>
        </w:rPr>
        <w:t xml:space="preserve"> </w:t>
      </w:r>
      <w:r>
        <w:rPr>
          <w:sz w:val="26"/>
        </w:rPr>
        <w:t>ресурс].</w:t>
      </w:r>
    </w:p>
    <w:p w:rsidR="007E6026" w:rsidRDefault="00953876">
      <w:pPr>
        <w:pStyle w:val="a3"/>
        <w:tabs>
          <w:tab w:val="left" w:pos="799"/>
          <w:tab w:val="left" w:pos="1725"/>
          <w:tab w:val="left" w:pos="7011"/>
          <w:tab w:val="left" w:pos="7848"/>
          <w:tab w:val="left" w:pos="9340"/>
        </w:tabs>
        <w:ind w:left="398" w:right="1154"/>
      </w:pPr>
      <w:r>
        <w:t>–</w:t>
      </w:r>
      <w:r>
        <w:tab/>
        <w:t>URL:</w:t>
      </w:r>
      <w:r>
        <w:tab/>
      </w:r>
      <w:hyperlink r:id="rId6" w:anchor="ixzz4xfTuTyv0">
        <w:r>
          <w:t>http://base.garant.ru/58079305/#ixzz4xfTuTyv0</w:t>
        </w:r>
      </w:hyperlink>
      <w:r>
        <w:tab/>
        <w:t>(дата</w:t>
      </w:r>
      <w:r>
        <w:tab/>
        <w:t>обращения</w:t>
      </w:r>
      <w:r>
        <w:tab/>
        <w:t>– 10.11.2017</w:t>
      </w:r>
      <w:r>
        <w:rPr>
          <w:spacing w:val="-2"/>
        </w:rPr>
        <w:t xml:space="preserve"> </w:t>
      </w:r>
      <w:r>
        <w:t>г.).</w:t>
      </w:r>
    </w:p>
    <w:p w:rsidR="007E6026" w:rsidRDefault="007E6026">
      <w:pPr>
        <w:sectPr w:rsidR="007E6026">
          <w:pgSz w:w="11910" w:h="16840"/>
          <w:pgMar w:top="1260" w:right="260" w:bottom="280" w:left="1020" w:header="720" w:footer="720" w:gutter="0"/>
          <w:cols w:space="720"/>
        </w:sectPr>
      </w:pPr>
    </w:p>
    <w:p w:rsidR="007E6026" w:rsidRDefault="00953876">
      <w:pPr>
        <w:pStyle w:val="a3"/>
        <w:spacing w:before="299"/>
        <w:ind w:left="398"/>
      </w:pPr>
      <w:r>
        <w:lastRenderedPageBreak/>
        <w:t>УДК 346.1</w:t>
      </w:r>
    </w:p>
    <w:p w:rsidR="007E6026" w:rsidRPr="00953876" w:rsidRDefault="00953876">
      <w:pPr>
        <w:pStyle w:val="3"/>
        <w:spacing w:before="606" w:line="295" w:lineRule="exact"/>
        <w:ind w:left="4923"/>
        <w:rPr>
          <w:highlight w:val="yellow"/>
        </w:rPr>
      </w:pPr>
      <w:r>
        <w:rPr>
          <w:b w:val="0"/>
        </w:rPr>
        <w:br w:type="column"/>
      </w:r>
      <w:r w:rsidRPr="00953876">
        <w:rPr>
          <w:highlight w:val="yellow"/>
        </w:rPr>
        <w:lastRenderedPageBreak/>
        <w:t>С.Д.</w:t>
      </w:r>
      <w:r w:rsidRPr="00953876">
        <w:rPr>
          <w:spacing w:val="-11"/>
          <w:highlight w:val="yellow"/>
        </w:rPr>
        <w:t xml:space="preserve"> </w:t>
      </w:r>
      <w:proofErr w:type="gramStart"/>
      <w:r w:rsidRPr="00953876">
        <w:rPr>
          <w:highlight w:val="yellow"/>
        </w:rPr>
        <w:t>Мерзляков</w:t>
      </w:r>
      <w:proofErr w:type="gramEnd"/>
    </w:p>
    <w:p w:rsidR="007E6026" w:rsidRDefault="00953876">
      <w:pPr>
        <w:pStyle w:val="a3"/>
        <w:ind w:left="398" w:right="1141" w:firstLine="2357"/>
      </w:pPr>
      <w:r w:rsidRPr="00953876">
        <w:rPr>
          <w:highlight w:val="yellow"/>
        </w:rPr>
        <w:t xml:space="preserve">магистрант кафедры ПКЭП ЮУрГУ Научный руководитель: </w:t>
      </w:r>
      <w:proofErr w:type="spellStart"/>
      <w:r w:rsidRPr="00953876">
        <w:rPr>
          <w:highlight w:val="yellow"/>
        </w:rPr>
        <w:t>к.ю.н</w:t>
      </w:r>
      <w:proofErr w:type="spellEnd"/>
      <w:r w:rsidRPr="00953876">
        <w:rPr>
          <w:highlight w:val="yellow"/>
        </w:rPr>
        <w:t>., доцент А.В.</w:t>
      </w:r>
      <w:r w:rsidRPr="00953876">
        <w:rPr>
          <w:spacing w:val="-22"/>
          <w:highlight w:val="yellow"/>
        </w:rPr>
        <w:t xml:space="preserve"> </w:t>
      </w:r>
      <w:r w:rsidRPr="00953876">
        <w:rPr>
          <w:highlight w:val="yellow"/>
        </w:rPr>
        <w:t>Спиридонова</w:t>
      </w:r>
    </w:p>
    <w:p w:rsidR="007E6026" w:rsidRDefault="007E6026">
      <w:pPr>
        <w:sectPr w:rsidR="007E6026">
          <w:type w:val="continuous"/>
          <w:pgSz w:w="11910" w:h="16840"/>
          <w:pgMar w:top="1040" w:right="260" w:bottom="280" w:left="1020" w:header="720" w:footer="720" w:gutter="0"/>
          <w:cols w:num="2" w:space="720" w:equalWidth="0">
            <w:col w:w="1622" w:space="1045"/>
            <w:col w:w="7963"/>
          </w:cols>
        </w:sectPr>
      </w:pPr>
    </w:p>
    <w:p w:rsidR="007E6026" w:rsidRDefault="007E6026">
      <w:pPr>
        <w:pStyle w:val="a3"/>
        <w:spacing w:before="4"/>
      </w:pPr>
    </w:p>
    <w:p w:rsidR="007E6026" w:rsidRDefault="00953876">
      <w:pPr>
        <w:pStyle w:val="3"/>
        <w:ind w:right="1285" w:hanging="912"/>
      </w:pPr>
      <w:r>
        <w:t>О НЕОБХОДИМОСТИ ГАРМОНИЗАЦИИ СИСТЕМЫ ТЕХНИЧЕСКИХ РЕГЛАМЕНТОВ И ДОКУМЕНТОВ СТАНДАРТИЗАЦИИ</w:t>
      </w:r>
    </w:p>
    <w:p w:rsidR="007E6026" w:rsidRDefault="007E6026">
      <w:pPr>
        <w:pStyle w:val="a3"/>
        <w:spacing w:before="5"/>
        <w:rPr>
          <w:b/>
          <w:sz w:val="25"/>
        </w:rPr>
      </w:pPr>
    </w:p>
    <w:p w:rsidR="007E6026" w:rsidRDefault="00953876">
      <w:pPr>
        <w:pStyle w:val="a3"/>
        <w:spacing w:before="1"/>
        <w:ind w:left="398" w:right="1160" w:firstLine="707"/>
        <w:jc w:val="both"/>
      </w:pPr>
      <w:r>
        <w:t>В статье рассматривается взаимосвязь технических регламентов и документов стандартизации как основных средств технического регулирования, их сущность, необходимость гармонизации с целью исключения противоречий и пробелов в законодательстве.</w:t>
      </w:r>
    </w:p>
    <w:p w:rsidR="007E6026" w:rsidRDefault="00953876">
      <w:pPr>
        <w:pStyle w:val="a3"/>
        <w:ind w:left="398" w:right="1162" w:firstLine="707"/>
        <w:jc w:val="both"/>
      </w:pPr>
      <w:r>
        <w:t>Ключевые слова: техническое регулирование, технический регламент, стандарт, безопасность, систематизация</w:t>
      </w:r>
    </w:p>
    <w:p w:rsidR="007E6026" w:rsidRDefault="007E6026">
      <w:pPr>
        <w:pStyle w:val="a3"/>
        <w:spacing w:before="11"/>
        <w:rPr>
          <w:sz w:val="25"/>
        </w:rPr>
      </w:pPr>
    </w:p>
    <w:p w:rsidR="007E6026" w:rsidRDefault="00953876">
      <w:pPr>
        <w:pStyle w:val="a3"/>
        <w:ind w:left="398" w:right="1154" w:firstLine="707"/>
        <w:jc w:val="both"/>
      </w:pPr>
      <w:r>
        <w:t>Повышение качества продукции на сегодняшний день – это один из наиболее важных вопросов любого государства, независимо от его экономического, политического и социального устройства. Не прибегая к усовершенствованию производственного уровня и качества продукции, не предстоит возможным решение основных экономических и политических задач, стоящих перед государством. Только с помощью такого критерия, как качество продукции мы имеем достоверную картину об оценке деятельности того или иного предприятия. Производство некачественной продукции наносит материальный ущерб не только предприятию-производителю, но и государству в целом, что в дальнейшем влечет колоссальные финансовые потери [1, с.4–5].</w:t>
      </w:r>
    </w:p>
    <w:p w:rsidR="007E6026" w:rsidRDefault="00953876">
      <w:pPr>
        <w:pStyle w:val="a3"/>
        <w:ind w:left="398" w:right="1154" w:firstLine="707"/>
        <w:jc w:val="both"/>
      </w:pPr>
      <w:r>
        <w:t xml:space="preserve">Федеральный закон «О техническом регулировании» является одним из основополагающих инструментов образования и функционирования государственной политики, призванной обеспечить новые условия производства, обусловленные переходом к рыночной экономике и развитием экономических институтов. Он определяет основные перспективы реформирования системы технического регулирования, регламентирующей обязательные требования к производству и продукции, </w:t>
      </w:r>
      <w:proofErr w:type="gramStart"/>
      <w:r>
        <w:t xml:space="preserve">контроль </w:t>
      </w:r>
      <w:r>
        <w:rPr>
          <w:spacing w:val="2"/>
        </w:rPr>
        <w:t>за</w:t>
      </w:r>
      <w:proofErr w:type="gramEnd"/>
      <w:r>
        <w:rPr>
          <w:spacing w:val="2"/>
        </w:rPr>
        <w:t xml:space="preserve"> </w:t>
      </w:r>
      <w:r>
        <w:t>соблюдением этих требований, как со стороны государства, так и со стороны общества [3, с. 165–166]. Центральное место в этой системе занимает технический регламент – документ, выступающий в качестве стабильного показателя безопасности объектов технического регулирования, с одной стороны, обязывая производителя выпускать продукцию, соответствующую требованиям безопасности, а с</w:t>
      </w:r>
      <w:r>
        <w:rPr>
          <w:spacing w:val="20"/>
        </w:rPr>
        <w:t xml:space="preserve"> </w:t>
      </w:r>
      <w:r>
        <w:t>другой</w:t>
      </w:r>
    </w:p>
    <w:p w:rsidR="007E6026" w:rsidRDefault="00953876">
      <w:pPr>
        <w:pStyle w:val="a3"/>
        <w:ind w:left="398"/>
      </w:pPr>
      <w:r>
        <w:t>– указывая потребителю, какой эта продукция должна быть [5, с. 515–516].</w:t>
      </w:r>
    </w:p>
    <w:p w:rsidR="007E6026" w:rsidRDefault="00953876">
      <w:pPr>
        <w:pStyle w:val="a3"/>
        <w:spacing w:before="1"/>
        <w:ind w:left="398" w:right="1156" w:firstLine="707"/>
        <w:jc w:val="both"/>
      </w:pPr>
      <w:r>
        <w:t>В Советском Союзе существовала устойчиво сформированная система государственного регулирования вопросов качества и безопасности продукции на всех стадиях ее жизненного цикла, главным элементом которой</w:t>
      </w:r>
      <w:r>
        <w:rPr>
          <w:spacing w:val="34"/>
        </w:rPr>
        <w:t xml:space="preserve"> </w:t>
      </w:r>
      <w:r>
        <w:t>являлись</w:t>
      </w: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spacing w:before="1"/>
        <w:rPr>
          <w:sz w:val="17"/>
        </w:rPr>
      </w:pPr>
    </w:p>
    <w:p w:rsidR="007E6026" w:rsidRDefault="00953876">
      <w:pPr>
        <w:spacing w:before="59"/>
        <w:ind w:left="915" w:right="1669"/>
        <w:jc w:val="center"/>
        <w:rPr>
          <w:rFonts w:ascii="Trebuchet MS"/>
        </w:rPr>
      </w:pPr>
      <w:r>
        <w:rPr>
          <w:rFonts w:ascii="Trebuchet MS"/>
        </w:rPr>
        <w:t>179</w:t>
      </w:r>
    </w:p>
    <w:p w:rsidR="007E6026" w:rsidRDefault="007E6026">
      <w:pPr>
        <w:jc w:val="center"/>
        <w:rPr>
          <w:rFonts w:ascii="Trebuchet MS"/>
        </w:rPr>
        <w:sectPr w:rsidR="007E6026">
          <w:type w:val="continuous"/>
          <w:pgSz w:w="11910" w:h="16840"/>
          <w:pgMar w:top="1040" w:right="260" w:bottom="280" w:left="1020" w:header="720" w:footer="720" w:gutter="0"/>
          <w:cols w:space="720"/>
        </w:sectPr>
      </w:pPr>
    </w:p>
    <w:p w:rsidR="007E6026" w:rsidRDefault="00953876">
      <w:pPr>
        <w:pStyle w:val="a3"/>
        <w:spacing w:before="75"/>
        <w:ind w:left="398" w:right="1161"/>
        <w:jc w:val="both"/>
      </w:pPr>
      <w:r>
        <w:lastRenderedPageBreak/>
        <w:t>государственные стандарты. Данная система регламентировала требования к товарам, изделиям, материалам и продукции, обеспечивала производство продукции по заданным параметрам, и при плановой экономике функционировала достаточно эффективно [2, с. 10].</w:t>
      </w:r>
    </w:p>
    <w:p w:rsidR="007E6026" w:rsidRDefault="00953876">
      <w:pPr>
        <w:pStyle w:val="a3"/>
        <w:ind w:left="398" w:right="1158" w:firstLine="707"/>
        <w:jc w:val="both"/>
      </w:pPr>
      <w:proofErr w:type="gramStart"/>
      <w:r>
        <w:t>На сегодняшний день основным нормативным правовым актом, регламентирующим стандартизацию в нашей стране, является ФЗ «О стандартизации в Российской Федерации», принятый в июне 2015 г. В соответствии с ним документом по стандартизации признается «документ, в котором для добровольного и многократного применения устанавливаются общие характеристики объекта стандартизации, а также правила и общие принципы в отношении объекта стандартизации, за исключением случаев, если обязательность</w:t>
      </w:r>
      <w:proofErr w:type="gramEnd"/>
      <w:r>
        <w:t xml:space="preserve"> применения документов по стандартизации устанавливается настоящим Федеральным законом». Также следует отметить, что в статье 4 Закона о стандартизации регламентируются принципы стандартизации, первым из которых является добровольность применения документов по стандартизации.</w:t>
      </w:r>
    </w:p>
    <w:p w:rsidR="007E6026" w:rsidRDefault="00953876">
      <w:pPr>
        <w:pStyle w:val="a3"/>
        <w:ind w:left="398" w:right="1156" w:firstLine="707"/>
        <w:jc w:val="both"/>
      </w:pPr>
      <w:r>
        <w:t>На практике возникают проблемы в национальной системе стандартизации, что обуславливается тем, что Закон о техническом регулировании рассматривает стандартизацию как инструмент обеспечения выполнения требований технических регламентов, однако, с другой стороны стандартизация должна рассматриваться как инструмент повышения качества жизни граждан и конкурентоспособности продукции [4, с. 72].</w:t>
      </w:r>
    </w:p>
    <w:p w:rsidR="007E6026" w:rsidRDefault="00953876">
      <w:pPr>
        <w:pStyle w:val="a3"/>
        <w:spacing w:before="2"/>
        <w:ind w:left="398" w:right="1162" w:firstLine="707"/>
        <w:jc w:val="both"/>
      </w:pPr>
      <w:r>
        <w:t>Во множестве технических регламентов, которые действуют в нашей стране, имеются отсылки к национальным документам по стандартизации. Отсюда напрашивается вопрос: становятся ли обязательными для соблюдения требования документов по стандартизации?</w:t>
      </w:r>
    </w:p>
    <w:p w:rsidR="007E6026" w:rsidRDefault="00953876">
      <w:pPr>
        <w:pStyle w:val="a3"/>
        <w:spacing w:line="299" w:lineRule="exact"/>
        <w:ind w:left="1106"/>
      </w:pPr>
      <w:r>
        <w:t>Рассмотрим данную ситуацию применительно к наружной рекламе.</w:t>
      </w:r>
    </w:p>
    <w:p w:rsidR="007E6026" w:rsidRDefault="00953876">
      <w:pPr>
        <w:pStyle w:val="a3"/>
        <w:spacing w:before="1"/>
        <w:ind w:left="398" w:right="1154" w:firstLine="707"/>
        <w:jc w:val="both"/>
      </w:pPr>
      <w:r>
        <w:t xml:space="preserve">Так, в части 4 статьи 19 ФЗ «О рекламе» сказано, что рекламная конструкция и ее территориальное размещение должны соответствовать требованиям технического регламента. За несоблюдение этого требования предусмотрена административная ответственность по статье 14.37 </w:t>
      </w:r>
      <w:proofErr w:type="spellStart"/>
      <w:r>
        <w:t>КоАП</w:t>
      </w:r>
      <w:proofErr w:type="spellEnd"/>
      <w:r>
        <w:t xml:space="preserve"> РФ в виде штрафа в размере 1000-1500 рублей для граждан, 3000-5000 рублей для должностных лиц 500000-1000000 рублей для юридических лиц.</w:t>
      </w:r>
    </w:p>
    <w:p w:rsidR="007E6026" w:rsidRDefault="00953876">
      <w:pPr>
        <w:pStyle w:val="a3"/>
        <w:ind w:left="398" w:right="1156" w:firstLine="707"/>
        <w:jc w:val="both"/>
      </w:pPr>
      <w:r>
        <w:t>Однако на сегодняшний день не существует технического регламента, регламентирующего безопасность рекламной конструкц</w:t>
      </w:r>
      <w:proofErr w:type="gramStart"/>
      <w:r>
        <w:t>ии и ее</w:t>
      </w:r>
      <w:proofErr w:type="gramEnd"/>
      <w:r>
        <w:t xml:space="preserve"> территориальное размещение (он существует лишь в виде законопроекта № 497703-4 «О безопасности рекламных конструкций и их территориального размещения»).</w:t>
      </w:r>
    </w:p>
    <w:p w:rsidR="007E6026" w:rsidRDefault="00953876">
      <w:pPr>
        <w:pStyle w:val="a3"/>
        <w:ind w:left="1106"/>
      </w:pPr>
      <w:r>
        <w:t>Какой выход из данной ситуации? Постановлением Правительства РФ</w:t>
      </w:r>
    </w:p>
    <w:p w:rsidR="007E6026" w:rsidRDefault="00953876">
      <w:pPr>
        <w:pStyle w:val="a3"/>
        <w:ind w:left="398" w:right="1154"/>
        <w:jc w:val="both"/>
      </w:pPr>
      <w:r>
        <w:t xml:space="preserve">№1521 от 26.12.2014 утвержден перечень национальных стандартов, применяющихся на обязательной основе в целях соблюдения «Технического регламента о безопасности зданий и сооружений», в котором закреплен следующий национальный стандарт – ГОСТ </w:t>
      </w:r>
      <w:proofErr w:type="gramStart"/>
      <w:r>
        <w:t>Р</w:t>
      </w:r>
      <w:proofErr w:type="gramEnd"/>
      <w:r>
        <w:t xml:space="preserve"> 52044-2003 «Наружная реклама 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spacing w:before="1"/>
        <w:rPr>
          <w:sz w:val="23"/>
        </w:rPr>
      </w:pPr>
    </w:p>
    <w:p w:rsidR="007E6026" w:rsidRDefault="00953876">
      <w:pPr>
        <w:spacing w:before="59"/>
        <w:ind w:left="915" w:right="1669"/>
        <w:jc w:val="center"/>
        <w:rPr>
          <w:rFonts w:ascii="Trebuchet MS"/>
        </w:rPr>
      </w:pPr>
      <w:r>
        <w:rPr>
          <w:rFonts w:ascii="Trebuchet MS"/>
        </w:rPr>
        <w:t>180</w:t>
      </w:r>
    </w:p>
    <w:p w:rsidR="007E6026" w:rsidRDefault="007E6026">
      <w:pPr>
        <w:jc w:val="center"/>
        <w:rPr>
          <w:rFonts w:ascii="Trebuchet MS"/>
        </w:rPr>
        <w:sectPr w:rsidR="007E6026">
          <w:pgSz w:w="11910" w:h="16840"/>
          <w:pgMar w:top="1260" w:right="260" w:bottom="280" w:left="1020" w:header="720" w:footer="720" w:gutter="0"/>
          <w:cols w:space="720"/>
        </w:sectPr>
      </w:pPr>
    </w:p>
    <w:p w:rsidR="007E6026" w:rsidRDefault="00953876">
      <w:pPr>
        <w:pStyle w:val="a3"/>
        <w:spacing w:before="75"/>
        <w:ind w:left="398" w:right="1158" w:firstLine="707"/>
        <w:jc w:val="both"/>
      </w:pPr>
      <w:r>
        <w:lastRenderedPageBreak/>
        <w:t>Исходя из вышесказанного, можно проследить логику законодателя. Поскольку рекламная конструкция представляет собой, прежде всего сооружение, то во исполнение «несуществующего» технического регламента о безопасности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был утвержден в качестве обязательного национальный стандарт, соблюдение требований которого в последующем обеспечивает соблюдение требований Федерального закона «Технический регламент о безопасности зданий и сооружений».</w:t>
      </w:r>
    </w:p>
    <w:p w:rsidR="007E6026" w:rsidRDefault="00953876">
      <w:pPr>
        <w:pStyle w:val="a3"/>
        <w:spacing w:before="1"/>
        <w:ind w:left="398" w:right="1154" w:firstLine="707"/>
        <w:jc w:val="both"/>
      </w:pPr>
      <w:r>
        <w:t>Таким образом, в настоящее время принцип «добровольности» стандартизации является относительным. Это обусловлено тем, что не приняты все необходимые технические регламенты, поэтому отдельные стандарты, обеспечивающие жизнь и здоровье граждан, безопасность их имущества и окружающей среды, применяются в обязательном порядке.</w:t>
      </w:r>
    </w:p>
    <w:p w:rsidR="007E6026" w:rsidRDefault="00953876">
      <w:pPr>
        <w:pStyle w:val="a3"/>
        <w:spacing w:before="1"/>
        <w:ind w:left="398" w:right="1158" w:firstLine="707"/>
        <w:jc w:val="both"/>
      </w:pPr>
      <w:r>
        <w:t>Можно констатировать, что в настоящее время реформа технического регулирования не осуществлена в полном объеме и, как следствие, субъекты предпринимательской деятельности находятся в состоянии правовой неопределенности, что нельзя признать удовлетворительным. Таким образом, можно лишь надеяться, что в ближайшем времени реформа технического регулирования будет завершена и все необходимые технические регламенты будут приняты.</w:t>
      </w:r>
    </w:p>
    <w:p w:rsidR="007E6026" w:rsidRDefault="007E6026">
      <w:pPr>
        <w:pStyle w:val="a3"/>
        <w:spacing w:before="6"/>
      </w:pPr>
    </w:p>
    <w:p w:rsidR="007E6026" w:rsidRDefault="00953876">
      <w:pPr>
        <w:pStyle w:val="3"/>
        <w:spacing w:line="296" w:lineRule="exact"/>
        <w:ind w:left="3637"/>
      </w:pPr>
      <w:r>
        <w:t>Библиографический список</w:t>
      </w:r>
    </w:p>
    <w:p w:rsidR="007E6026" w:rsidRDefault="00953876">
      <w:pPr>
        <w:pStyle w:val="a4"/>
        <w:numPr>
          <w:ilvl w:val="1"/>
          <w:numId w:val="2"/>
        </w:numPr>
        <w:tabs>
          <w:tab w:val="left" w:pos="1721"/>
        </w:tabs>
        <w:ind w:right="1154" w:firstLine="708"/>
        <w:jc w:val="both"/>
        <w:rPr>
          <w:sz w:val="26"/>
        </w:rPr>
      </w:pPr>
      <w:r>
        <w:rPr>
          <w:sz w:val="26"/>
        </w:rPr>
        <w:t xml:space="preserve">Белых, В.С. Техническое регулирование экономики и предпринимательской деятельности: монография / под </w:t>
      </w:r>
      <w:proofErr w:type="spellStart"/>
      <w:r>
        <w:rPr>
          <w:sz w:val="26"/>
        </w:rPr>
        <w:t>общ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ед</w:t>
      </w:r>
      <w:proofErr w:type="spellEnd"/>
      <w:r>
        <w:rPr>
          <w:sz w:val="26"/>
        </w:rPr>
        <w:t>. В.С. Белых. – Москва: Проспект, 2016. – 144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7E6026" w:rsidRDefault="00953876">
      <w:pPr>
        <w:pStyle w:val="a4"/>
        <w:numPr>
          <w:ilvl w:val="1"/>
          <w:numId w:val="2"/>
        </w:numPr>
        <w:tabs>
          <w:tab w:val="left" w:pos="1417"/>
        </w:tabs>
        <w:ind w:right="1163" w:firstLine="708"/>
        <w:jc w:val="both"/>
        <w:rPr>
          <w:sz w:val="26"/>
        </w:rPr>
      </w:pPr>
      <w:r>
        <w:rPr>
          <w:sz w:val="26"/>
        </w:rPr>
        <w:t>Емельянова, М.Б. Стандарты и качество продукции (правовой аспект проблемы) / М.Б. Емельянова. – М.: Изд-во стандартов, 1971. – 220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7E6026" w:rsidRDefault="00953876">
      <w:pPr>
        <w:pStyle w:val="a4"/>
        <w:numPr>
          <w:ilvl w:val="1"/>
          <w:numId w:val="2"/>
        </w:numPr>
        <w:tabs>
          <w:tab w:val="left" w:pos="1496"/>
        </w:tabs>
        <w:ind w:right="1165" w:firstLine="708"/>
        <w:jc w:val="both"/>
        <w:rPr>
          <w:sz w:val="26"/>
        </w:rPr>
      </w:pPr>
      <w:r>
        <w:rPr>
          <w:sz w:val="26"/>
        </w:rPr>
        <w:t>Калмыкова, А.В., Лукьянова, В.Ю. Опыт и правовые проблемы технического регулирования / А.В. Калмыкова, В.Ю. Лукьянова // Журнал российского права. – 2008. – № 3. – С.</w:t>
      </w:r>
      <w:r>
        <w:rPr>
          <w:spacing w:val="-4"/>
          <w:sz w:val="26"/>
        </w:rPr>
        <w:t xml:space="preserve"> </w:t>
      </w:r>
      <w:r>
        <w:rPr>
          <w:sz w:val="26"/>
        </w:rPr>
        <w:t>164–173.</w:t>
      </w:r>
    </w:p>
    <w:p w:rsidR="007E6026" w:rsidRDefault="00953876">
      <w:pPr>
        <w:pStyle w:val="a4"/>
        <w:numPr>
          <w:ilvl w:val="1"/>
          <w:numId w:val="2"/>
        </w:numPr>
        <w:tabs>
          <w:tab w:val="left" w:pos="1503"/>
        </w:tabs>
        <w:ind w:right="1156" w:firstLine="708"/>
        <w:jc w:val="both"/>
        <w:rPr>
          <w:sz w:val="26"/>
        </w:rPr>
      </w:pPr>
      <w:proofErr w:type="spellStart"/>
      <w:r>
        <w:rPr>
          <w:sz w:val="26"/>
        </w:rPr>
        <w:t>Матишова</w:t>
      </w:r>
      <w:proofErr w:type="spellEnd"/>
      <w:r>
        <w:rPr>
          <w:sz w:val="26"/>
        </w:rPr>
        <w:t>, Е.С. О необходимости реформирования технического регулирования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/</w:t>
      </w:r>
      <w:r>
        <w:rPr>
          <w:spacing w:val="37"/>
          <w:sz w:val="26"/>
        </w:rPr>
        <w:t xml:space="preserve"> </w:t>
      </w:r>
      <w:r>
        <w:rPr>
          <w:sz w:val="26"/>
        </w:rPr>
        <w:t>Е.С.</w:t>
      </w:r>
      <w:r>
        <w:rPr>
          <w:spacing w:val="37"/>
          <w:sz w:val="26"/>
        </w:rPr>
        <w:t xml:space="preserve"> </w:t>
      </w:r>
      <w:proofErr w:type="spellStart"/>
      <w:r>
        <w:rPr>
          <w:sz w:val="26"/>
        </w:rPr>
        <w:t>Матишова</w:t>
      </w:r>
      <w:proofErr w:type="spellEnd"/>
      <w:r>
        <w:rPr>
          <w:spacing w:val="36"/>
          <w:sz w:val="26"/>
        </w:rPr>
        <w:t xml:space="preserve"> </w:t>
      </w:r>
      <w:r>
        <w:rPr>
          <w:sz w:val="26"/>
        </w:rPr>
        <w:t>//</w:t>
      </w:r>
      <w:r>
        <w:rPr>
          <w:spacing w:val="38"/>
          <w:sz w:val="26"/>
        </w:rPr>
        <w:t xml:space="preserve"> </w:t>
      </w:r>
      <w:r>
        <w:rPr>
          <w:sz w:val="26"/>
        </w:rPr>
        <w:t>Вестник</w:t>
      </w:r>
      <w:r>
        <w:rPr>
          <w:spacing w:val="36"/>
          <w:sz w:val="26"/>
        </w:rPr>
        <w:t xml:space="preserve"> </w:t>
      </w:r>
      <w:r>
        <w:rPr>
          <w:sz w:val="26"/>
        </w:rPr>
        <w:t>ЮУрГУ.</w:t>
      </w:r>
      <w:r>
        <w:rPr>
          <w:spacing w:val="37"/>
          <w:sz w:val="26"/>
        </w:rPr>
        <w:t xml:space="preserve"> </w:t>
      </w:r>
      <w:r>
        <w:rPr>
          <w:sz w:val="26"/>
        </w:rPr>
        <w:t>Серия</w:t>
      </w:r>
      <w:r>
        <w:rPr>
          <w:spacing w:val="39"/>
          <w:sz w:val="26"/>
        </w:rPr>
        <w:t xml:space="preserve"> </w:t>
      </w:r>
      <w:r>
        <w:rPr>
          <w:sz w:val="26"/>
        </w:rPr>
        <w:t>«Право».</w:t>
      </w:r>
      <w:r>
        <w:rPr>
          <w:spacing w:val="37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2014.</w:t>
      </w:r>
      <w:r>
        <w:rPr>
          <w:spacing w:val="36"/>
          <w:sz w:val="26"/>
        </w:rPr>
        <w:t xml:space="preserve"> </w:t>
      </w:r>
      <w:r>
        <w:rPr>
          <w:sz w:val="26"/>
        </w:rPr>
        <w:t>–</w:t>
      </w:r>
    </w:p>
    <w:p w:rsidR="007E6026" w:rsidRDefault="00953876">
      <w:pPr>
        <w:pStyle w:val="a3"/>
        <w:spacing w:line="299" w:lineRule="exact"/>
        <w:ind w:left="398"/>
      </w:pPr>
      <w:r>
        <w:t>№ 2. – С. 71–74.</w:t>
      </w:r>
    </w:p>
    <w:p w:rsidR="007E6026" w:rsidRDefault="00953876">
      <w:pPr>
        <w:pStyle w:val="a4"/>
        <w:numPr>
          <w:ilvl w:val="1"/>
          <w:numId w:val="2"/>
        </w:numPr>
        <w:tabs>
          <w:tab w:val="left" w:pos="1448"/>
        </w:tabs>
        <w:ind w:right="1161" w:firstLine="708"/>
        <w:jc w:val="both"/>
        <w:rPr>
          <w:sz w:val="26"/>
        </w:rPr>
      </w:pPr>
      <w:r>
        <w:rPr>
          <w:sz w:val="26"/>
        </w:rPr>
        <w:t>Панова, А.С. О техническом регулировании предпринимательства / А.С. Панова // Российский ежегодник предпринимательского (коммерческого) права. – 2010. – № 4. – С.</w:t>
      </w:r>
      <w:r>
        <w:rPr>
          <w:spacing w:val="-2"/>
          <w:sz w:val="26"/>
        </w:rPr>
        <w:t xml:space="preserve"> </w:t>
      </w:r>
      <w:r>
        <w:rPr>
          <w:sz w:val="26"/>
        </w:rPr>
        <w:t>511–518.</w:t>
      </w: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rPr>
          <w:sz w:val="20"/>
        </w:rPr>
      </w:pPr>
    </w:p>
    <w:p w:rsidR="007E6026" w:rsidRDefault="007E6026">
      <w:pPr>
        <w:pStyle w:val="a3"/>
        <w:spacing w:before="10"/>
        <w:rPr>
          <w:sz w:val="16"/>
        </w:rPr>
      </w:pPr>
    </w:p>
    <w:p w:rsidR="007E6026" w:rsidRDefault="00953876">
      <w:pPr>
        <w:spacing w:before="59"/>
        <w:ind w:left="915" w:right="1669"/>
        <w:jc w:val="center"/>
        <w:rPr>
          <w:rFonts w:ascii="Trebuchet MS"/>
        </w:rPr>
      </w:pPr>
      <w:r>
        <w:rPr>
          <w:rFonts w:ascii="Trebuchet MS"/>
        </w:rPr>
        <w:t>181</w:t>
      </w:r>
    </w:p>
    <w:p w:rsidR="007E6026" w:rsidRDefault="007E6026">
      <w:pPr>
        <w:jc w:val="center"/>
        <w:rPr>
          <w:rFonts w:ascii="Trebuchet MS"/>
        </w:rPr>
        <w:sectPr w:rsidR="007E6026">
          <w:pgSz w:w="11910" w:h="16840"/>
          <w:pgMar w:top="1260" w:right="260" w:bottom="280" w:left="1020" w:header="720" w:footer="720" w:gutter="0"/>
          <w:cols w:space="720"/>
        </w:sect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rPr>
          <w:rFonts w:ascii="Trebuchet MS"/>
          <w:sz w:val="20"/>
        </w:rPr>
      </w:pPr>
    </w:p>
    <w:p w:rsidR="007E6026" w:rsidRDefault="007E6026">
      <w:pPr>
        <w:pStyle w:val="a3"/>
        <w:spacing w:before="6"/>
        <w:rPr>
          <w:rFonts w:ascii="Trebuchet MS"/>
          <w:sz w:val="18"/>
        </w:rPr>
      </w:pPr>
    </w:p>
    <w:p w:rsidR="007E6026" w:rsidRDefault="00953876">
      <w:pPr>
        <w:spacing w:before="89"/>
        <w:ind w:left="912" w:right="1669"/>
        <w:jc w:val="center"/>
        <w:rPr>
          <w:i/>
          <w:sz w:val="28"/>
        </w:rPr>
      </w:pPr>
      <w:r>
        <w:rPr>
          <w:i/>
          <w:sz w:val="28"/>
        </w:rPr>
        <w:t>Научное издание</w:t>
      </w: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rPr>
          <w:i/>
          <w:sz w:val="30"/>
        </w:rPr>
      </w:pPr>
    </w:p>
    <w:p w:rsidR="007E6026" w:rsidRDefault="007E6026">
      <w:pPr>
        <w:pStyle w:val="a3"/>
        <w:rPr>
          <w:i/>
          <w:sz w:val="30"/>
        </w:rPr>
      </w:pPr>
    </w:p>
    <w:p w:rsidR="007E6026" w:rsidRDefault="00953876">
      <w:pPr>
        <w:spacing w:before="187"/>
        <w:ind w:left="1723"/>
        <w:rPr>
          <w:sz w:val="28"/>
        </w:rPr>
      </w:pPr>
      <w:r>
        <w:rPr>
          <w:sz w:val="28"/>
        </w:rPr>
        <w:t>СОВРЕМЕННЫЕ ПРОБЛЕМЫ ЮРИСПРУДЕНЦИИ</w:t>
      </w:r>
    </w:p>
    <w:p w:rsidR="007E6026" w:rsidRDefault="007E6026">
      <w:pPr>
        <w:pStyle w:val="a3"/>
        <w:spacing w:before="10"/>
        <w:rPr>
          <w:sz w:val="27"/>
        </w:rPr>
      </w:pPr>
    </w:p>
    <w:p w:rsidR="007E6026" w:rsidRDefault="00953876">
      <w:pPr>
        <w:spacing w:line="480" w:lineRule="auto"/>
        <w:ind w:left="1603" w:right="2366"/>
        <w:jc w:val="center"/>
        <w:rPr>
          <w:sz w:val="28"/>
        </w:rPr>
      </w:pPr>
      <w:r>
        <w:rPr>
          <w:sz w:val="28"/>
        </w:rPr>
        <w:t>Сборник научных трудов магистрантов и аспирантов Выпуск 1</w:t>
      </w:r>
    </w:p>
    <w:p w:rsidR="007E6026" w:rsidRDefault="007E6026">
      <w:pPr>
        <w:pStyle w:val="a3"/>
        <w:rPr>
          <w:sz w:val="30"/>
        </w:rPr>
      </w:pPr>
    </w:p>
    <w:p w:rsidR="007E6026" w:rsidRDefault="007E6026">
      <w:pPr>
        <w:pStyle w:val="a3"/>
        <w:spacing w:before="1"/>
      </w:pPr>
    </w:p>
    <w:p w:rsidR="007E6026" w:rsidRDefault="00953876">
      <w:pPr>
        <w:ind w:left="3334"/>
        <w:rPr>
          <w:i/>
          <w:sz w:val="28"/>
        </w:rPr>
      </w:pPr>
      <w:proofErr w:type="spellStart"/>
      <w:r>
        <w:rPr>
          <w:sz w:val="28"/>
        </w:rPr>
        <w:t>Техн</w:t>
      </w:r>
      <w:proofErr w:type="spellEnd"/>
      <w:r>
        <w:rPr>
          <w:sz w:val="28"/>
        </w:rPr>
        <w:t xml:space="preserve">. редактор </w:t>
      </w:r>
      <w:r>
        <w:rPr>
          <w:i/>
          <w:sz w:val="28"/>
        </w:rPr>
        <w:t>А.В. Миних</w:t>
      </w:r>
    </w:p>
    <w:p w:rsidR="007E6026" w:rsidRDefault="00953876">
      <w:pPr>
        <w:pStyle w:val="2"/>
        <w:spacing w:before="52" w:line="664" w:lineRule="exact"/>
        <w:ind w:left="157" w:right="912"/>
        <w:jc w:val="center"/>
      </w:pPr>
      <w:r>
        <w:t>Издательский центр Южно-Уральского государственного университета Подписано в печать 05.12.2017. Формат 60</w:t>
      </w:r>
      <w:r>
        <w:rPr>
          <w:rFonts w:ascii="Symbol" w:hAnsi="Symbol"/>
        </w:rPr>
        <w:t></w:t>
      </w:r>
      <w:r>
        <w:t>84 1/16. Печать цифровая.</w:t>
      </w:r>
    </w:p>
    <w:p w:rsidR="007E6026" w:rsidRDefault="00953876">
      <w:pPr>
        <w:spacing w:line="250" w:lineRule="exact"/>
        <w:ind w:left="908" w:right="1669"/>
        <w:jc w:val="center"/>
        <w:rPr>
          <w:sz w:val="28"/>
        </w:rPr>
      </w:pPr>
      <w:proofErr w:type="spellStart"/>
      <w:r>
        <w:rPr>
          <w:sz w:val="28"/>
        </w:rPr>
        <w:t>Усл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л. 23,71. Тираж 100 экз. Заказ 405.</w:t>
      </w:r>
    </w:p>
    <w:p w:rsidR="007E6026" w:rsidRDefault="007E6026">
      <w:pPr>
        <w:pStyle w:val="a3"/>
        <w:spacing w:before="1"/>
        <w:rPr>
          <w:sz w:val="28"/>
        </w:rPr>
      </w:pPr>
    </w:p>
    <w:p w:rsidR="007E6026" w:rsidRDefault="00953876">
      <w:pPr>
        <w:spacing w:line="322" w:lineRule="exact"/>
        <w:ind w:left="157" w:right="920"/>
        <w:jc w:val="center"/>
        <w:rPr>
          <w:sz w:val="28"/>
        </w:rPr>
      </w:pPr>
      <w:r>
        <w:rPr>
          <w:sz w:val="28"/>
        </w:rPr>
        <w:t>Отпечатано в типографии Издательского центра ЮУрГУ.</w:t>
      </w:r>
    </w:p>
    <w:p w:rsidR="007E6026" w:rsidRDefault="00953876">
      <w:pPr>
        <w:ind w:left="908" w:right="1669"/>
        <w:jc w:val="center"/>
        <w:rPr>
          <w:sz w:val="28"/>
        </w:rPr>
      </w:pPr>
      <w:r>
        <w:rPr>
          <w:sz w:val="28"/>
        </w:rPr>
        <w:t>454080, г. Челябинск, проспект Ленина, 76</w:t>
      </w:r>
    </w:p>
    <w:sectPr w:rsidR="007E6026" w:rsidSect="003447AE">
      <w:pgSz w:w="11910" w:h="16840"/>
      <w:pgMar w:top="1580" w:right="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20F"/>
    <w:multiLevelType w:val="hybridMultilevel"/>
    <w:tmpl w:val="27FC3872"/>
    <w:lvl w:ilvl="0" w:tplc="BBEC00C6">
      <w:start w:val="1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8C3AD2">
      <w:numFmt w:val="bullet"/>
      <w:lvlText w:val="•"/>
      <w:lvlJc w:val="left"/>
      <w:pPr>
        <w:ind w:left="1147" w:hanging="212"/>
      </w:pPr>
      <w:rPr>
        <w:rFonts w:hint="default"/>
        <w:lang w:val="ru-RU" w:eastAsia="ru-RU" w:bidi="ru-RU"/>
      </w:rPr>
    </w:lvl>
    <w:lvl w:ilvl="2" w:tplc="146CB3E2">
      <w:numFmt w:val="bullet"/>
      <w:lvlText w:val="•"/>
      <w:lvlJc w:val="left"/>
      <w:pPr>
        <w:ind w:left="1395" w:hanging="212"/>
      </w:pPr>
      <w:rPr>
        <w:rFonts w:hint="default"/>
        <w:lang w:val="ru-RU" w:eastAsia="ru-RU" w:bidi="ru-RU"/>
      </w:rPr>
    </w:lvl>
    <w:lvl w:ilvl="3" w:tplc="94D66978">
      <w:numFmt w:val="bullet"/>
      <w:lvlText w:val="•"/>
      <w:lvlJc w:val="left"/>
      <w:pPr>
        <w:ind w:left="1643" w:hanging="212"/>
      </w:pPr>
      <w:rPr>
        <w:rFonts w:hint="default"/>
        <w:lang w:val="ru-RU" w:eastAsia="ru-RU" w:bidi="ru-RU"/>
      </w:rPr>
    </w:lvl>
    <w:lvl w:ilvl="4" w:tplc="93EE96C4">
      <w:numFmt w:val="bullet"/>
      <w:lvlText w:val="•"/>
      <w:lvlJc w:val="left"/>
      <w:pPr>
        <w:ind w:left="1891" w:hanging="212"/>
      </w:pPr>
      <w:rPr>
        <w:rFonts w:hint="default"/>
        <w:lang w:val="ru-RU" w:eastAsia="ru-RU" w:bidi="ru-RU"/>
      </w:rPr>
    </w:lvl>
    <w:lvl w:ilvl="5" w:tplc="4B4ADF70">
      <w:numFmt w:val="bullet"/>
      <w:lvlText w:val="•"/>
      <w:lvlJc w:val="left"/>
      <w:pPr>
        <w:ind w:left="2139" w:hanging="212"/>
      </w:pPr>
      <w:rPr>
        <w:rFonts w:hint="default"/>
        <w:lang w:val="ru-RU" w:eastAsia="ru-RU" w:bidi="ru-RU"/>
      </w:rPr>
    </w:lvl>
    <w:lvl w:ilvl="6" w:tplc="61EAD052">
      <w:numFmt w:val="bullet"/>
      <w:lvlText w:val="•"/>
      <w:lvlJc w:val="left"/>
      <w:pPr>
        <w:ind w:left="2387" w:hanging="212"/>
      </w:pPr>
      <w:rPr>
        <w:rFonts w:hint="default"/>
        <w:lang w:val="ru-RU" w:eastAsia="ru-RU" w:bidi="ru-RU"/>
      </w:rPr>
    </w:lvl>
    <w:lvl w:ilvl="7" w:tplc="5CC8EB36">
      <w:numFmt w:val="bullet"/>
      <w:lvlText w:val="•"/>
      <w:lvlJc w:val="left"/>
      <w:pPr>
        <w:ind w:left="2635" w:hanging="212"/>
      </w:pPr>
      <w:rPr>
        <w:rFonts w:hint="default"/>
        <w:lang w:val="ru-RU" w:eastAsia="ru-RU" w:bidi="ru-RU"/>
      </w:rPr>
    </w:lvl>
    <w:lvl w:ilvl="8" w:tplc="1A941670">
      <w:numFmt w:val="bullet"/>
      <w:lvlText w:val="•"/>
      <w:lvlJc w:val="left"/>
      <w:pPr>
        <w:ind w:left="2883" w:hanging="212"/>
      </w:pPr>
      <w:rPr>
        <w:rFonts w:hint="default"/>
        <w:lang w:val="ru-RU" w:eastAsia="ru-RU" w:bidi="ru-RU"/>
      </w:rPr>
    </w:lvl>
  </w:abstractNum>
  <w:abstractNum w:abstractNumId="1">
    <w:nsid w:val="1E956AC9"/>
    <w:multiLevelType w:val="hybridMultilevel"/>
    <w:tmpl w:val="03540A1A"/>
    <w:lvl w:ilvl="0" w:tplc="E6EEEF5C">
      <w:numFmt w:val="bullet"/>
      <w:lvlText w:val="–"/>
      <w:lvlJc w:val="left"/>
      <w:pPr>
        <w:ind w:left="6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9E757E">
      <w:numFmt w:val="bullet"/>
      <w:lvlText w:val="•"/>
      <w:lvlJc w:val="left"/>
      <w:pPr>
        <w:ind w:left="1674" w:hanging="212"/>
      </w:pPr>
      <w:rPr>
        <w:rFonts w:hint="default"/>
        <w:lang w:val="ru-RU" w:eastAsia="ru-RU" w:bidi="ru-RU"/>
      </w:rPr>
    </w:lvl>
    <w:lvl w:ilvl="2" w:tplc="CD666F4C">
      <w:numFmt w:val="bullet"/>
      <w:lvlText w:val="•"/>
      <w:lvlJc w:val="left"/>
      <w:pPr>
        <w:ind w:left="2669" w:hanging="212"/>
      </w:pPr>
      <w:rPr>
        <w:rFonts w:hint="default"/>
        <w:lang w:val="ru-RU" w:eastAsia="ru-RU" w:bidi="ru-RU"/>
      </w:rPr>
    </w:lvl>
    <w:lvl w:ilvl="3" w:tplc="21BC9846">
      <w:numFmt w:val="bullet"/>
      <w:lvlText w:val="•"/>
      <w:lvlJc w:val="left"/>
      <w:pPr>
        <w:ind w:left="3663" w:hanging="212"/>
      </w:pPr>
      <w:rPr>
        <w:rFonts w:hint="default"/>
        <w:lang w:val="ru-RU" w:eastAsia="ru-RU" w:bidi="ru-RU"/>
      </w:rPr>
    </w:lvl>
    <w:lvl w:ilvl="4" w:tplc="5542208E">
      <w:numFmt w:val="bullet"/>
      <w:lvlText w:val="•"/>
      <w:lvlJc w:val="left"/>
      <w:pPr>
        <w:ind w:left="4658" w:hanging="212"/>
      </w:pPr>
      <w:rPr>
        <w:rFonts w:hint="default"/>
        <w:lang w:val="ru-RU" w:eastAsia="ru-RU" w:bidi="ru-RU"/>
      </w:rPr>
    </w:lvl>
    <w:lvl w:ilvl="5" w:tplc="6A6AC3D2">
      <w:numFmt w:val="bullet"/>
      <w:lvlText w:val="•"/>
      <w:lvlJc w:val="left"/>
      <w:pPr>
        <w:ind w:left="5653" w:hanging="212"/>
      </w:pPr>
      <w:rPr>
        <w:rFonts w:hint="default"/>
        <w:lang w:val="ru-RU" w:eastAsia="ru-RU" w:bidi="ru-RU"/>
      </w:rPr>
    </w:lvl>
    <w:lvl w:ilvl="6" w:tplc="FD1E014A">
      <w:numFmt w:val="bullet"/>
      <w:lvlText w:val="•"/>
      <w:lvlJc w:val="left"/>
      <w:pPr>
        <w:ind w:left="6647" w:hanging="212"/>
      </w:pPr>
      <w:rPr>
        <w:rFonts w:hint="default"/>
        <w:lang w:val="ru-RU" w:eastAsia="ru-RU" w:bidi="ru-RU"/>
      </w:rPr>
    </w:lvl>
    <w:lvl w:ilvl="7" w:tplc="B3A68E44">
      <w:numFmt w:val="bullet"/>
      <w:lvlText w:val="•"/>
      <w:lvlJc w:val="left"/>
      <w:pPr>
        <w:ind w:left="7642" w:hanging="212"/>
      </w:pPr>
      <w:rPr>
        <w:rFonts w:hint="default"/>
        <w:lang w:val="ru-RU" w:eastAsia="ru-RU" w:bidi="ru-RU"/>
      </w:rPr>
    </w:lvl>
    <w:lvl w:ilvl="8" w:tplc="5E10F132">
      <w:numFmt w:val="bullet"/>
      <w:lvlText w:val="•"/>
      <w:lvlJc w:val="left"/>
      <w:pPr>
        <w:ind w:left="8637" w:hanging="212"/>
      </w:pPr>
      <w:rPr>
        <w:rFonts w:hint="default"/>
        <w:lang w:val="ru-RU" w:eastAsia="ru-RU" w:bidi="ru-RU"/>
      </w:rPr>
    </w:lvl>
  </w:abstractNum>
  <w:abstractNum w:abstractNumId="2">
    <w:nsid w:val="40930CA4"/>
    <w:multiLevelType w:val="hybridMultilevel"/>
    <w:tmpl w:val="4C501BE0"/>
    <w:lvl w:ilvl="0" w:tplc="AD58BF98">
      <w:start w:val="2"/>
      <w:numFmt w:val="decimal"/>
      <w:lvlText w:val="%1."/>
      <w:lvlJc w:val="left"/>
      <w:pPr>
        <w:ind w:left="398" w:hanging="281"/>
        <w:jc w:val="right"/>
      </w:pPr>
      <w:rPr>
        <w:rFonts w:hint="default"/>
        <w:w w:val="100"/>
        <w:lang w:val="ru-RU" w:eastAsia="ru-RU" w:bidi="ru-RU"/>
      </w:rPr>
    </w:lvl>
    <w:lvl w:ilvl="1" w:tplc="ABC0897A">
      <w:numFmt w:val="bullet"/>
      <w:lvlText w:val="•"/>
      <w:lvlJc w:val="left"/>
      <w:pPr>
        <w:ind w:left="1422" w:hanging="281"/>
      </w:pPr>
      <w:rPr>
        <w:rFonts w:hint="default"/>
        <w:lang w:val="ru-RU" w:eastAsia="ru-RU" w:bidi="ru-RU"/>
      </w:rPr>
    </w:lvl>
    <w:lvl w:ilvl="2" w:tplc="747AF240">
      <w:numFmt w:val="bullet"/>
      <w:lvlText w:val="•"/>
      <w:lvlJc w:val="left"/>
      <w:pPr>
        <w:ind w:left="2445" w:hanging="281"/>
      </w:pPr>
      <w:rPr>
        <w:rFonts w:hint="default"/>
        <w:lang w:val="ru-RU" w:eastAsia="ru-RU" w:bidi="ru-RU"/>
      </w:rPr>
    </w:lvl>
    <w:lvl w:ilvl="3" w:tplc="07525534">
      <w:numFmt w:val="bullet"/>
      <w:lvlText w:val="•"/>
      <w:lvlJc w:val="left"/>
      <w:pPr>
        <w:ind w:left="3467" w:hanging="281"/>
      </w:pPr>
      <w:rPr>
        <w:rFonts w:hint="default"/>
        <w:lang w:val="ru-RU" w:eastAsia="ru-RU" w:bidi="ru-RU"/>
      </w:rPr>
    </w:lvl>
    <w:lvl w:ilvl="4" w:tplc="3A788CF6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249CE6DC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28A6EE20">
      <w:numFmt w:val="bullet"/>
      <w:lvlText w:val="•"/>
      <w:lvlJc w:val="left"/>
      <w:pPr>
        <w:ind w:left="6535" w:hanging="281"/>
      </w:pPr>
      <w:rPr>
        <w:rFonts w:hint="default"/>
        <w:lang w:val="ru-RU" w:eastAsia="ru-RU" w:bidi="ru-RU"/>
      </w:rPr>
    </w:lvl>
    <w:lvl w:ilvl="7" w:tplc="FA902B5C">
      <w:numFmt w:val="bullet"/>
      <w:lvlText w:val="•"/>
      <w:lvlJc w:val="left"/>
      <w:pPr>
        <w:ind w:left="7558" w:hanging="281"/>
      </w:pPr>
      <w:rPr>
        <w:rFonts w:hint="default"/>
        <w:lang w:val="ru-RU" w:eastAsia="ru-RU" w:bidi="ru-RU"/>
      </w:rPr>
    </w:lvl>
    <w:lvl w:ilvl="8" w:tplc="ED6E2EEE">
      <w:numFmt w:val="bullet"/>
      <w:lvlText w:val="•"/>
      <w:lvlJc w:val="left"/>
      <w:pPr>
        <w:ind w:left="8581" w:hanging="281"/>
      </w:pPr>
      <w:rPr>
        <w:rFonts w:hint="default"/>
        <w:lang w:val="ru-RU" w:eastAsia="ru-RU" w:bidi="ru-RU"/>
      </w:rPr>
    </w:lvl>
  </w:abstractNum>
  <w:abstractNum w:abstractNumId="3">
    <w:nsid w:val="574F2B61"/>
    <w:multiLevelType w:val="hybridMultilevel"/>
    <w:tmpl w:val="DE6EA36A"/>
    <w:lvl w:ilvl="0" w:tplc="A40605C0">
      <w:start w:val="4"/>
      <w:numFmt w:val="decimal"/>
      <w:lvlText w:val="%1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8210F6">
      <w:start w:val="1"/>
      <w:numFmt w:val="decimal"/>
      <w:lvlText w:val="%2."/>
      <w:lvlJc w:val="left"/>
      <w:pPr>
        <w:ind w:left="398" w:hanging="6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23FAA4EA">
      <w:numFmt w:val="bullet"/>
      <w:lvlText w:val="•"/>
      <w:lvlJc w:val="left"/>
      <w:pPr>
        <w:ind w:left="1785" w:hanging="615"/>
      </w:pPr>
      <w:rPr>
        <w:rFonts w:hint="default"/>
        <w:lang w:val="ru-RU" w:eastAsia="ru-RU" w:bidi="ru-RU"/>
      </w:rPr>
    </w:lvl>
    <w:lvl w:ilvl="3" w:tplc="4CD60A2A">
      <w:numFmt w:val="bullet"/>
      <w:lvlText w:val="•"/>
      <w:lvlJc w:val="left"/>
      <w:pPr>
        <w:ind w:left="2890" w:hanging="615"/>
      </w:pPr>
      <w:rPr>
        <w:rFonts w:hint="default"/>
        <w:lang w:val="ru-RU" w:eastAsia="ru-RU" w:bidi="ru-RU"/>
      </w:rPr>
    </w:lvl>
    <w:lvl w:ilvl="4" w:tplc="281E5016">
      <w:numFmt w:val="bullet"/>
      <w:lvlText w:val="•"/>
      <w:lvlJc w:val="left"/>
      <w:pPr>
        <w:ind w:left="3995" w:hanging="615"/>
      </w:pPr>
      <w:rPr>
        <w:rFonts w:hint="default"/>
        <w:lang w:val="ru-RU" w:eastAsia="ru-RU" w:bidi="ru-RU"/>
      </w:rPr>
    </w:lvl>
    <w:lvl w:ilvl="5" w:tplc="B2E0AC74">
      <w:numFmt w:val="bullet"/>
      <w:lvlText w:val="•"/>
      <w:lvlJc w:val="left"/>
      <w:pPr>
        <w:ind w:left="5100" w:hanging="615"/>
      </w:pPr>
      <w:rPr>
        <w:rFonts w:hint="default"/>
        <w:lang w:val="ru-RU" w:eastAsia="ru-RU" w:bidi="ru-RU"/>
      </w:rPr>
    </w:lvl>
    <w:lvl w:ilvl="6" w:tplc="6B4A94C6">
      <w:numFmt w:val="bullet"/>
      <w:lvlText w:val="•"/>
      <w:lvlJc w:val="left"/>
      <w:pPr>
        <w:ind w:left="6205" w:hanging="615"/>
      </w:pPr>
      <w:rPr>
        <w:rFonts w:hint="default"/>
        <w:lang w:val="ru-RU" w:eastAsia="ru-RU" w:bidi="ru-RU"/>
      </w:rPr>
    </w:lvl>
    <w:lvl w:ilvl="7" w:tplc="F9B2EDC8">
      <w:numFmt w:val="bullet"/>
      <w:lvlText w:val="•"/>
      <w:lvlJc w:val="left"/>
      <w:pPr>
        <w:ind w:left="7310" w:hanging="615"/>
      </w:pPr>
      <w:rPr>
        <w:rFonts w:hint="default"/>
        <w:lang w:val="ru-RU" w:eastAsia="ru-RU" w:bidi="ru-RU"/>
      </w:rPr>
    </w:lvl>
    <w:lvl w:ilvl="8" w:tplc="A23AFBEC">
      <w:numFmt w:val="bullet"/>
      <w:lvlText w:val="•"/>
      <w:lvlJc w:val="left"/>
      <w:pPr>
        <w:ind w:left="8416" w:hanging="61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6026"/>
    <w:rsid w:val="00054C63"/>
    <w:rsid w:val="0006524F"/>
    <w:rsid w:val="000B1E16"/>
    <w:rsid w:val="000F7626"/>
    <w:rsid w:val="00213B6D"/>
    <w:rsid w:val="003447AE"/>
    <w:rsid w:val="003928F2"/>
    <w:rsid w:val="00456EA5"/>
    <w:rsid w:val="00733278"/>
    <w:rsid w:val="007E6026"/>
    <w:rsid w:val="00953876"/>
    <w:rsid w:val="00A73C4D"/>
    <w:rsid w:val="00F8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7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447AE"/>
    <w:pPr>
      <w:ind w:left="682" w:right="16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447AE"/>
    <w:pPr>
      <w:ind w:left="554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3447AE"/>
    <w:pPr>
      <w:ind w:left="1452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7AE"/>
    <w:rPr>
      <w:sz w:val="26"/>
      <w:szCs w:val="26"/>
    </w:rPr>
  </w:style>
  <w:style w:type="paragraph" w:styleId="a4">
    <w:name w:val="List Paragraph"/>
    <w:basedOn w:val="a"/>
    <w:uiPriority w:val="1"/>
    <w:qFormat/>
    <w:rsid w:val="003447AE"/>
    <w:pPr>
      <w:ind w:left="39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4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2" w:right="16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4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452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8079305/" TargetMode="External"/><Relationship Id="rId5" Type="http://schemas.openxmlformats.org/officeDocument/2006/relationships/hyperlink" Target="http://cloud.garant.ru/document?id=57979305&amp;amp;sub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2019-11-06T09:12:00Z</dcterms:created>
  <dcterms:modified xsi:type="dcterms:W3CDTF">2019-11-06T09:12:00Z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2019-01-17T00:00:00Z</vt:filetime>
  </property>
</Properties>
</file>